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6F" w:rsidRDefault="002F406F" w:rsidP="00E95E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Brandon Camilo </w:t>
      </w:r>
      <w:proofErr w:type="spellStart"/>
      <w:r>
        <w:rPr>
          <w:rFonts w:ascii="Arial" w:hAnsi="Arial" w:cs="Arial"/>
          <w:sz w:val="24"/>
          <w:szCs w:val="24"/>
        </w:rPr>
        <w:t>Cuatapi</w:t>
      </w:r>
      <w:proofErr w:type="spellEnd"/>
      <w:r>
        <w:rPr>
          <w:rFonts w:ascii="Arial" w:hAnsi="Arial" w:cs="Arial"/>
          <w:sz w:val="24"/>
          <w:szCs w:val="24"/>
        </w:rPr>
        <w:t xml:space="preserve"> - 220034171</w:t>
      </w:r>
    </w:p>
    <w:p w:rsidR="002F406F" w:rsidRDefault="002F406F" w:rsidP="00E95E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taller.</w:t>
      </w:r>
    </w:p>
    <w:p w:rsidR="002F406F" w:rsidRPr="002F406F" w:rsidRDefault="002F406F" w:rsidP="00E95ED6">
      <w:pPr>
        <w:rPr>
          <w:rFonts w:ascii="Arial" w:hAnsi="Arial" w:cs="Arial"/>
          <w:b/>
          <w:sz w:val="24"/>
          <w:szCs w:val="24"/>
        </w:rPr>
      </w:pPr>
      <w:r w:rsidRPr="002F406F">
        <w:rPr>
          <w:rFonts w:ascii="Arial" w:hAnsi="Arial" w:cs="Arial"/>
          <w:b/>
          <w:sz w:val="24"/>
          <w:szCs w:val="24"/>
        </w:rPr>
        <w:t>PARTE 1</w:t>
      </w:r>
    </w:p>
    <w:p w:rsidR="008C6A94" w:rsidRPr="004C15E1" w:rsidRDefault="00924E62" w:rsidP="00E95ED6">
      <w:pPr>
        <w:rPr>
          <w:rFonts w:ascii="Arial" w:hAnsi="Arial" w:cs="Arial"/>
          <w:sz w:val="24"/>
          <w:szCs w:val="24"/>
        </w:rPr>
      </w:pPr>
      <w:r w:rsidRPr="004C15E1">
        <w:rPr>
          <w:rFonts w:ascii="Arial" w:hAnsi="Arial" w:cs="Arial"/>
          <w:sz w:val="24"/>
          <w:szCs w:val="24"/>
        </w:rPr>
        <w:t>Relación</w:t>
      </w:r>
      <w:r w:rsidR="008C6A94" w:rsidRPr="004C15E1">
        <w:rPr>
          <w:rFonts w:ascii="Arial" w:hAnsi="Arial" w:cs="Arial"/>
          <w:sz w:val="24"/>
          <w:szCs w:val="24"/>
        </w:rPr>
        <w:t xml:space="preserve"> de tablas y llaves foráneas: </w:t>
      </w:r>
    </w:p>
    <w:p w:rsidR="00C14D07" w:rsidRPr="004C15E1" w:rsidRDefault="008C6A94" w:rsidP="00E95ED6">
      <w:pPr>
        <w:rPr>
          <w:rFonts w:ascii="Arial" w:hAnsi="Arial" w:cs="Arial"/>
          <w:sz w:val="24"/>
          <w:szCs w:val="24"/>
        </w:rPr>
      </w:pPr>
      <w:r w:rsidRPr="004C15E1">
        <w:rPr>
          <w:rFonts w:ascii="Arial" w:hAnsi="Arial" w:cs="Arial"/>
          <w:sz w:val="24"/>
          <w:szCs w:val="24"/>
        </w:rPr>
        <w:t>Tabla ORDERS</w:t>
      </w:r>
      <w:r w:rsidR="00B26364" w:rsidRPr="004C15E1">
        <w:rPr>
          <w:rFonts w:ascii="Arial" w:hAnsi="Arial" w:cs="Arial"/>
          <w:sz w:val="24"/>
          <w:szCs w:val="24"/>
        </w:rPr>
        <w:t xml:space="preserve"> tiene relación directa con las tablas </w:t>
      </w:r>
      <w:proofErr w:type="spellStart"/>
      <w:r w:rsidR="00B26364" w:rsidRPr="004C15E1">
        <w:rPr>
          <w:rFonts w:ascii="Arial" w:hAnsi="Arial" w:cs="Arial"/>
          <w:sz w:val="24"/>
          <w:szCs w:val="24"/>
        </w:rPr>
        <w:t>Customers</w:t>
      </w:r>
      <w:proofErr w:type="spellEnd"/>
      <w:r w:rsidR="00B26364" w:rsidRPr="004C1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26364" w:rsidRPr="004C15E1">
        <w:rPr>
          <w:rFonts w:ascii="Arial" w:hAnsi="Arial" w:cs="Arial"/>
          <w:sz w:val="24"/>
          <w:szCs w:val="24"/>
        </w:rPr>
        <w:t>Shippers</w:t>
      </w:r>
      <w:proofErr w:type="spellEnd"/>
      <w:r w:rsidR="00B26364" w:rsidRPr="004C1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26364" w:rsidRPr="004C15E1">
        <w:rPr>
          <w:rFonts w:ascii="Arial" w:hAnsi="Arial" w:cs="Arial"/>
          <w:sz w:val="24"/>
          <w:szCs w:val="24"/>
        </w:rPr>
        <w:t>Order</w:t>
      </w:r>
      <w:proofErr w:type="spellEnd"/>
      <w:r w:rsidR="004C15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364" w:rsidRPr="004C15E1">
        <w:rPr>
          <w:rFonts w:ascii="Arial" w:hAnsi="Arial" w:cs="Arial"/>
          <w:sz w:val="24"/>
          <w:szCs w:val="24"/>
        </w:rPr>
        <w:t>Details</w:t>
      </w:r>
      <w:proofErr w:type="spellEnd"/>
      <w:r w:rsidR="00B26364" w:rsidRPr="004C15E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B26364" w:rsidRPr="004C15E1">
        <w:rPr>
          <w:rFonts w:ascii="Arial" w:hAnsi="Arial" w:cs="Arial"/>
          <w:sz w:val="24"/>
          <w:szCs w:val="24"/>
        </w:rPr>
        <w:t>Employees</w:t>
      </w:r>
      <w:proofErr w:type="spellEnd"/>
      <w:r w:rsidR="004A7FEF" w:rsidRPr="004C15E1">
        <w:rPr>
          <w:rFonts w:ascii="Arial" w:hAnsi="Arial" w:cs="Arial"/>
          <w:sz w:val="24"/>
          <w:szCs w:val="24"/>
        </w:rPr>
        <w:t>.</w:t>
      </w:r>
      <w:r w:rsidR="00B26364" w:rsidRPr="004C15E1">
        <w:rPr>
          <w:rFonts w:ascii="Arial" w:hAnsi="Arial" w:cs="Arial"/>
          <w:sz w:val="24"/>
          <w:szCs w:val="24"/>
        </w:rPr>
        <w:t xml:space="preserve"> Siendo las llaves foráneas </w:t>
      </w:r>
      <w:proofErr w:type="spellStart"/>
      <w:r w:rsidR="00B26364" w:rsidRPr="004C15E1">
        <w:rPr>
          <w:rFonts w:ascii="Arial" w:hAnsi="Arial" w:cs="Arial"/>
          <w:sz w:val="24"/>
          <w:szCs w:val="24"/>
        </w:rPr>
        <w:t>CustomerID</w:t>
      </w:r>
      <w:proofErr w:type="spellEnd"/>
      <w:r w:rsidR="00B26364" w:rsidRPr="004C15E1">
        <w:rPr>
          <w:rFonts w:ascii="Arial" w:hAnsi="Arial" w:cs="Arial"/>
          <w:sz w:val="24"/>
          <w:szCs w:val="24"/>
        </w:rPr>
        <w:t>,</w:t>
      </w:r>
      <w:r w:rsidR="00924E62" w:rsidRPr="004C15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D07" w:rsidRPr="004C15E1">
        <w:rPr>
          <w:rFonts w:ascii="Arial" w:hAnsi="Arial" w:cs="Arial"/>
          <w:sz w:val="24"/>
          <w:szCs w:val="24"/>
        </w:rPr>
        <w:t>ShipVia</w:t>
      </w:r>
      <w:proofErr w:type="spellEnd"/>
      <w:r w:rsidR="00C14D07" w:rsidRPr="004C1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4E62" w:rsidRPr="004C15E1">
        <w:rPr>
          <w:rFonts w:ascii="Arial" w:hAnsi="Arial" w:cs="Arial"/>
          <w:sz w:val="24"/>
          <w:szCs w:val="24"/>
        </w:rPr>
        <w:t>OrderID</w:t>
      </w:r>
      <w:proofErr w:type="spellEnd"/>
      <w:r w:rsidR="00C14D07" w:rsidRPr="004C15E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924E62" w:rsidRPr="004C15E1">
        <w:rPr>
          <w:rFonts w:ascii="Arial" w:hAnsi="Arial" w:cs="Arial"/>
          <w:sz w:val="24"/>
          <w:szCs w:val="24"/>
        </w:rPr>
        <w:t>EmployeeID</w:t>
      </w:r>
      <w:proofErr w:type="spellEnd"/>
      <w:r w:rsidR="00C14D07" w:rsidRPr="004C15E1">
        <w:rPr>
          <w:rFonts w:ascii="Arial" w:hAnsi="Arial" w:cs="Arial"/>
          <w:sz w:val="24"/>
          <w:szCs w:val="24"/>
        </w:rPr>
        <w:t xml:space="preserve"> respectivamente.</w:t>
      </w:r>
    </w:p>
    <w:p w:rsidR="00CD2406" w:rsidRPr="004C15E1" w:rsidRDefault="007F6CBB" w:rsidP="00E95ED6">
      <w:pPr>
        <w:rPr>
          <w:rFonts w:ascii="Arial" w:hAnsi="Arial" w:cs="Arial"/>
          <w:sz w:val="24"/>
          <w:szCs w:val="24"/>
        </w:rPr>
      </w:pPr>
      <w:r w:rsidRPr="004C15E1">
        <w:rPr>
          <w:rFonts w:ascii="Arial" w:hAnsi="Arial" w:cs="Arial"/>
          <w:sz w:val="24"/>
          <w:szCs w:val="24"/>
        </w:rPr>
        <w:t xml:space="preserve">Tabla PRODUCTS tiene relación directa con la tabla </w:t>
      </w:r>
      <w:proofErr w:type="spellStart"/>
      <w:r w:rsidRPr="004C15E1">
        <w:rPr>
          <w:rFonts w:ascii="Arial" w:hAnsi="Arial" w:cs="Arial"/>
          <w:sz w:val="24"/>
          <w:szCs w:val="24"/>
        </w:rPr>
        <w:t>Categories</w:t>
      </w:r>
      <w:proofErr w:type="spellEnd"/>
      <w:r w:rsidRPr="004C1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7FEF" w:rsidRPr="004C15E1">
        <w:rPr>
          <w:rFonts w:ascii="Arial" w:hAnsi="Arial" w:cs="Arial"/>
          <w:sz w:val="24"/>
          <w:szCs w:val="24"/>
        </w:rPr>
        <w:t>Order</w:t>
      </w:r>
      <w:proofErr w:type="spellEnd"/>
      <w:r w:rsidR="004A7FEF" w:rsidRPr="004C15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7FEF" w:rsidRPr="004C15E1">
        <w:rPr>
          <w:rFonts w:ascii="Arial" w:hAnsi="Arial" w:cs="Arial"/>
          <w:sz w:val="24"/>
          <w:szCs w:val="24"/>
        </w:rPr>
        <w:t>Details</w:t>
      </w:r>
      <w:proofErr w:type="spellEnd"/>
      <w:r w:rsidR="004A7FEF" w:rsidRPr="004C15E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7FEF" w:rsidRPr="004C15E1">
        <w:rPr>
          <w:rFonts w:ascii="Arial" w:hAnsi="Arial" w:cs="Arial"/>
          <w:sz w:val="24"/>
          <w:szCs w:val="24"/>
        </w:rPr>
        <w:t>Suppliers</w:t>
      </w:r>
      <w:proofErr w:type="spellEnd"/>
      <w:r w:rsidR="004A7FEF" w:rsidRPr="004C15E1">
        <w:rPr>
          <w:rFonts w:ascii="Arial" w:hAnsi="Arial" w:cs="Arial"/>
          <w:sz w:val="24"/>
          <w:szCs w:val="24"/>
        </w:rPr>
        <w:t xml:space="preserve">. Siendo las llaves foráneas </w:t>
      </w:r>
      <w:proofErr w:type="spellStart"/>
      <w:r w:rsidR="004A7FEF" w:rsidRPr="004C15E1">
        <w:rPr>
          <w:rFonts w:ascii="Arial" w:hAnsi="Arial" w:cs="Arial"/>
          <w:sz w:val="24"/>
          <w:szCs w:val="24"/>
        </w:rPr>
        <w:t>CategoryID</w:t>
      </w:r>
      <w:proofErr w:type="spellEnd"/>
      <w:r w:rsidR="004A7FEF" w:rsidRPr="004C1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7FEF" w:rsidRPr="004C15E1">
        <w:rPr>
          <w:rFonts w:ascii="Arial" w:hAnsi="Arial" w:cs="Arial"/>
          <w:sz w:val="24"/>
          <w:szCs w:val="24"/>
        </w:rPr>
        <w:t>ProductID</w:t>
      </w:r>
      <w:proofErr w:type="spellEnd"/>
      <w:r w:rsidR="004A7FEF" w:rsidRPr="004C1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7FEF" w:rsidRPr="004C15E1">
        <w:rPr>
          <w:rFonts w:ascii="Arial" w:hAnsi="Arial" w:cs="Arial"/>
          <w:sz w:val="24"/>
          <w:szCs w:val="24"/>
        </w:rPr>
        <w:t>SupplierID</w:t>
      </w:r>
      <w:proofErr w:type="spellEnd"/>
      <w:r w:rsidR="00CD2406" w:rsidRPr="004C15E1">
        <w:rPr>
          <w:rFonts w:ascii="Arial" w:hAnsi="Arial" w:cs="Arial"/>
          <w:sz w:val="24"/>
          <w:szCs w:val="24"/>
        </w:rPr>
        <w:t xml:space="preserve"> respectivamente.</w:t>
      </w:r>
    </w:p>
    <w:p w:rsidR="00A02950" w:rsidRDefault="00764590" w:rsidP="00E95ED6">
      <w:pPr>
        <w:rPr>
          <w:rFonts w:ascii="Arial" w:hAnsi="Arial" w:cs="Arial"/>
          <w:sz w:val="24"/>
          <w:szCs w:val="24"/>
        </w:rPr>
      </w:pPr>
      <w:r w:rsidRPr="004C15E1">
        <w:rPr>
          <w:rFonts w:ascii="Arial" w:hAnsi="Arial" w:cs="Arial"/>
          <w:sz w:val="24"/>
          <w:szCs w:val="24"/>
        </w:rPr>
        <w:t xml:space="preserve">Tabla EMPLOYEES tiene relación directa con la tabla </w:t>
      </w:r>
      <w:proofErr w:type="spellStart"/>
      <w:r w:rsidR="001236D1" w:rsidRPr="004C15E1">
        <w:rPr>
          <w:rFonts w:ascii="Arial" w:hAnsi="Arial" w:cs="Arial"/>
          <w:sz w:val="24"/>
          <w:szCs w:val="24"/>
        </w:rPr>
        <w:t>Orders</w:t>
      </w:r>
      <w:proofErr w:type="spellEnd"/>
      <w:r w:rsidR="001236D1" w:rsidRPr="004C15E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C15E1">
        <w:rPr>
          <w:rFonts w:ascii="Arial" w:hAnsi="Arial" w:cs="Arial"/>
          <w:sz w:val="24"/>
          <w:szCs w:val="24"/>
        </w:rPr>
        <w:t>EmployeeTerritories</w:t>
      </w:r>
      <w:proofErr w:type="spellEnd"/>
      <w:r w:rsidR="001236D1" w:rsidRPr="004C15E1">
        <w:rPr>
          <w:rFonts w:ascii="Arial" w:hAnsi="Arial" w:cs="Arial"/>
          <w:sz w:val="24"/>
          <w:szCs w:val="24"/>
        </w:rPr>
        <w:t>.</w:t>
      </w:r>
      <w:r w:rsidRPr="004C15E1">
        <w:rPr>
          <w:rFonts w:ascii="Arial" w:hAnsi="Arial" w:cs="Arial"/>
          <w:sz w:val="24"/>
          <w:szCs w:val="24"/>
        </w:rPr>
        <w:t xml:space="preserve"> </w:t>
      </w:r>
      <w:r w:rsidR="001236D1" w:rsidRPr="004C15E1">
        <w:rPr>
          <w:rFonts w:ascii="Arial" w:hAnsi="Arial" w:cs="Arial"/>
          <w:sz w:val="24"/>
          <w:szCs w:val="24"/>
        </w:rPr>
        <w:t>S</w:t>
      </w:r>
      <w:r w:rsidRPr="004C15E1">
        <w:rPr>
          <w:rFonts w:ascii="Arial" w:hAnsi="Arial" w:cs="Arial"/>
          <w:sz w:val="24"/>
          <w:szCs w:val="24"/>
        </w:rPr>
        <w:t>iendo la llave foránea</w:t>
      </w:r>
      <w:r w:rsidR="008B7BBA" w:rsidRPr="004C1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5E1">
        <w:rPr>
          <w:rFonts w:ascii="Arial" w:hAnsi="Arial" w:cs="Arial"/>
          <w:sz w:val="24"/>
          <w:szCs w:val="24"/>
        </w:rPr>
        <w:t>EmployeeID</w:t>
      </w:r>
      <w:proofErr w:type="spellEnd"/>
      <w:r w:rsidR="008B7BBA" w:rsidRPr="004C15E1">
        <w:rPr>
          <w:rFonts w:ascii="Arial" w:hAnsi="Arial" w:cs="Arial"/>
          <w:sz w:val="24"/>
          <w:szCs w:val="24"/>
        </w:rPr>
        <w:t xml:space="preserve"> para ambas tablas</w:t>
      </w:r>
      <w:r w:rsidR="00340277" w:rsidRPr="004C15E1">
        <w:rPr>
          <w:rFonts w:ascii="Arial" w:hAnsi="Arial" w:cs="Arial"/>
          <w:sz w:val="24"/>
          <w:szCs w:val="24"/>
        </w:rPr>
        <w:t xml:space="preserve">. </w:t>
      </w:r>
      <w:r w:rsidR="004C15E1" w:rsidRPr="004C15E1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="004C15E1" w:rsidRPr="004C15E1">
        <w:rPr>
          <w:rFonts w:ascii="Arial" w:hAnsi="Arial" w:cs="Arial"/>
          <w:sz w:val="24"/>
          <w:szCs w:val="24"/>
        </w:rPr>
        <w:t>EmployeeTerritories</w:t>
      </w:r>
      <w:proofErr w:type="spellEnd"/>
      <w:r w:rsidR="00340277" w:rsidRPr="004C15E1">
        <w:rPr>
          <w:rFonts w:ascii="Arial" w:hAnsi="Arial" w:cs="Arial"/>
          <w:sz w:val="24"/>
          <w:szCs w:val="24"/>
        </w:rPr>
        <w:t xml:space="preserve"> tiene relación directa con la tabla </w:t>
      </w:r>
      <w:proofErr w:type="spellStart"/>
      <w:r w:rsidR="00340277" w:rsidRPr="004C15E1">
        <w:rPr>
          <w:rFonts w:ascii="Arial" w:hAnsi="Arial" w:cs="Arial"/>
          <w:sz w:val="24"/>
          <w:szCs w:val="24"/>
        </w:rPr>
        <w:t>Territories</w:t>
      </w:r>
      <w:proofErr w:type="spellEnd"/>
      <w:r w:rsidR="00340277" w:rsidRPr="004C15E1">
        <w:rPr>
          <w:rFonts w:ascii="Arial" w:hAnsi="Arial" w:cs="Arial"/>
          <w:sz w:val="24"/>
          <w:szCs w:val="24"/>
        </w:rPr>
        <w:t xml:space="preserve"> siendo la llave foránea </w:t>
      </w:r>
      <w:proofErr w:type="spellStart"/>
      <w:r w:rsidR="00340277" w:rsidRPr="004C15E1">
        <w:rPr>
          <w:rFonts w:ascii="Arial" w:hAnsi="Arial" w:cs="Arial"/>
          <w:sz w:val="24"/>
          <w:szCs w:val="24"/>
        </w:rPr>
        <w:t>TerritoryID</w:t>
      </w:r>
      <w:proofErr w:type="spellEnd"/>
      <w:r w:rsidR="001236D1" w:rsidRPr="004C15E1">
        <w:rPr>
          <w:rFonts w:ascii="Arial" w:hAnsi="Arial" w:cs="Arial"/>
          <w:sz w:val="24"/>
          <w:szCs w:val="24"/>
        </w:rPr>
        <w:t xml:space="preserve">. Esta tabla tiene relación directa con la tabla </w:t>
      </w:r>
      <w:proofErr w:type="spellStart"/>
      <w:r w:rsidR="001236D1" w:rsidRPr="004C15E1">
        <w:rPr>
          <w:rFonts w:ascii="Arial" w:hAnsi="Arial" w:cs="Arial"/>
          <w:sz w:val="24"/>
          <w:szCs w:val="24"/>
        </w:rPr>
        <w:t>Region</w:t>
      </w:r>
      <w:proofErr w:type="spellEnd"/>
      <w:r w:rsidR="001236D1" w:rsidRPr="004C15E1">
        <w:rPr>
          <w:rFonts w:ascii="Arial" w:hAnsi="Arial" w:cs="Arial"/>
          <w:sz w:val="24"/>
          <w:szCs w:val="24"/>
        </w:rPr>
        <w:t xml:space="preserve"> siendo la llave foránea </w:t>
      </w:r>
      <w:proofErr w:type="spellStart"/>
      <w:r w:rsidR="001236D1" w:rsidRPr="004C15E1">
        <w:rPr>
          <w:rFonts w:ascii="Arial" w:hAnsi="Arial" w:cs="Arial"/>
          <w:sz w:val="24"/>
          <w:szCs w:val="24"/>
        </w:rPr>
        <w:t>RegionID</w:t>
      </w:r>
      <w:proofErr w:type="spellEnd"/>
      <w:r w:rsidR="001236D1" w:rsidRPr="004C15E1">
        <w:rPr>
          <w:rFonts w:ascii="Arial" w:hAnsi="Arial" w:cs="Arial"/>
          <w:sz w:val="24"/>
          <w:szCs w:val="24"/>
        </w:rPr>
        <w:t>.</w:t>
      </w:r>
    </w:p>
    <w:p w:rsidR="00A02950" w:rsidRDefault="002F406F" w:rsidP="00E95ED6">
      <w:pPr>
        <w:rPr>
          <w:rFonts w:ascii="Arial" w:hAnsi="Arial" w:cs="Arial"/>
          <w:sz w:val="24"/>
          <w:szCs w:val="24"/>
        </w:rPr>
      </w:pPr>
      <w:r w:rsidRPr="00A80E6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8D0900">
            <wp:simplePos x="0" y="0"/>
            <wp:positionH relativeFrom="column">
              <wp:posOffset>-3810</wp:posOffset>
            </wp:positionH>
            <wp:positionV relativeFrom="paragraph">
              <wp:posOffset>760094</wp:posOffset>
            </wp:positionV>
            <wp:extent cx="2989685" cy="50387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12" cy="507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950">
        <w:rPr>
          <w:rFonts w:ascii="Arial" w:hAnsi="Arial" w:cs="Arial"/>
          <w:sz w:val="24"/>
          <w:szCs w:val="24"/>
        </w:rPr>
        <w:t xml:space="preserve">Tabla CUSTOMERS tiene relación directa con la tabla </w:t>
      </w:r>
      <w:proofErr w:type="spellStart"/>
      <w:r w:rsidR="00A02950">
        <w:rPr>
          <w:rFonts w:ascii="Arial" w:hAnsi="Arial" w:cs="Arial"/>
          <w:sz w:val="24"/>
          <w:szCs w:val="24"/>
        </w:rPr>
        <w:t>Orders</w:t>
      </w:r>
      <w:proofErr w:type="spellEnd"/>
      <w:r w:rsidR="00A02950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02950">
        <w:rPr>
          <w:rFonts w:ascii="Arial" w:hAnsi="Arial" w:cs="Arial"/>
          <w:sz w:val="24"/>
          <w:szCs w:val="24"/>
        </w:rPr>
        <w:t>Customer</w:t>
      </w:r>
      <w:r w:rsidR="005D13FB">
        <w:rPr>
          <w:rFonts w:ascii="Arial" w:hAnsi="Arial" w:cs="Arial"/>
          <w:sz w:val="24"/>
          <w:szCs w:val="24"/>
        </w:rPr>
        <w:t>CustomerDemo</w:t>
      </w:r>
      <w:proofErr w:type="spellEnd"/>
      <w:r w:rsidR="005D13FB">
        <w:rPr>
          <w:rFonts w:ascii="Arial" w:hAnsi="Arial" w:cs="Arial"/>
          <w:sz w:val="24"/>
          <w:szCs w:val="24"/>
        </w:rPr>
        <w:t xml:space="preserve">. Siendo la llave foránea </w:t>
      </w:r>
      <w:proofErr w:type="spellStart"/>
      <w:r w:rsidR="005D13FB">
        <w:rPr>
          <w:rFonts w:ascii="Arial" w:hAnsi="Arial" w:cs="Arial"/>
          <w:sz w:val="24"/>
          <w:szCs w:val="24"/>
        </w:rPr>
        <w:t>CustomerID</w:t>
      </w:r>
      <w:proofErr w:type="spellEnd"/>
      <w:r w:rsidR="005D13FB">
        <w:rPr>
          <w:rFonts w:ascii="Arial" w:hAnsi="Arial" w:cs="Arial"/>
          <w:sz w:val="24"/>
          <w:szCs w:val="24"/>
        </w:rPr>
        <w:t xml:space="preserve"> </w:t>
      </w:r>
      <w:r w:rsidR="009C09F5">
        <w:rPr>
          <w:rFonts w:ascii="Arial" w:hAnsi="Arial" w:cs="Arial"/>
          <w:sz w:val="24"/>
          <w:szCs w:val="24"/>
        </w:rPr>
        <w:t xml:space="preserve">para ambas tablas. La tabla </w:t>
      </w:r>
      <w:proofErr w:type="spellStart"/>
      <w:r w:rsidR="009C09F5">
        <w:rPr>
          <w:rFonts w:ascii="Arial" w:hAnsi="Arial" w:cs="Arial"/>
          <w:sz w:val="24"/>
          <w:szCs w:val="24"/>
        </w:rPr>
        <w:t>CustomerCustomerDemo</w:t>
      </w:r>
      <w:proofErr w:type="spellEnd"/>
      <w:r w:rsidR="009C09F5">
        <w:rPr>
          <w:rFonts w:ascii="Arial" w:hAnsi="Arial" w:cs="Arial"/>
          <w:sz w:val="24"/>
          <w:szCs w:val="24"/>
        </w:rPr>
        <w:t xml:space="preserve"> tiene relación directa con la tabla </w:t>
      </w:r>
      <w:proofErr w:type="spellStart"/>
      <w:r w:rsidR="009C09F5">
        <w:rPr>
          <w:rFonts w:ascii="Arial" w:hAnsi="Arial" w:cs="Arial"/>
          <w:sz w:val="24"/>
          <w:szCs w:val="24"/>
        </w:rPr>
        <w:t>CustomerDemographics</w:t>
      </w:r>
      <w:proofErr w:type="spellEnd"/>
      <w:r w:rsidR="00C674D1">
        <w:rPr>
          <w:rFonts w:ascii="Arial" w:hAnsi="Arial" w:cs="Arial"/>
          <w:sz w:val="24"/>
          <w:szCs w:val="24"/>
        </w:rPr>
        <w:t xml:space="preserve"> siendo la llave foránea </w:t>
      </w:r>
      <w:proofErr w:type="spellStart"/>
      <w:r w:rsidR="00C674D1">
        <w:rPr>
          <w:rFonts w:ascii="Arial" w:hAnsi="Arial" w:cs="Arial"/>
          <w:sz w:val="24"/>
          <w:szCs w:val="24"/>
        </w:rPr>
        <w:t>CustomerTypeID</w:t>
      </w:r>
      <w:proofErr w:type="spellEnd"/>
      <w:r w:rsidR="00C674D1">
        <w:rPr>
          <w:rFonts w:ascii="Arial" w:hAnsi="Arial" w:cs="Arial"/>
          <w:sz w:val="24"/>
          <w:szCs w:val="24"/>
        </w:rPr>
        <w:t>.</w:t>
      </w:r>
      <w:r w:rsidR="005D13FB">
        <w:rPr>
          <w:rFonts w:ascii="Arial" w:hAnsi="Arial" w:cs="Arial"/>
          <w:sz w:val="24"/>
          <w:szCs w:val="24"/>
        </w:rPr>
        <w:t xml:space="preserve"> </w:t>
      </w:r>
    </w:p>
    <w:p w:rsidR="00A80E6A" w:rsidRPr="004C15E1" w:rsidRDefault="00A80E6A" w:rsidP="00E95ED6">
      <w:pPr>
        <w:rPr>
          <w:rFonts w:ascii="Arial" w:hAnsi="Arial" w:cs="Arial"/>
          <w:sz w:val="24"/>
          <w:szCs w:val="24"/>
        </w:rPr>
      </w:pPr>
    </w:p>
    <w:p w:rsidR="001236D1" w:rsidRDefault="001236D1" w:rsidP="00E95ED6"/>
    <w:p w:rsidR="008C6A94" w:rsidRDefault="00B26364" w:rsidP="00E95ED6">
      <w:r>
        <w:t xml:space="preserve"> </w:t>
      </w:r>
    </w:p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8C6A94" w:rsidRDefault="008C6A94" w:rsidP="00E95ED6"/>
    <w:p w:rsidR="005524B8" w:rsidRPr="005524B8" w:rsidRDefault="005524B8" w:rsidP="0055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24B8">
        <w:rPr>
          <w:rFonts w:ascii="Arial" w:hAnsi="Arial" w:cs="Arial"/>
          <w:sz w:val="24"/>
          <w:szCs w:val="24"/>
        </w:rPr>
        <w:lastRenderedPageBreak/>
        <w:t>SQL Con todos los campos de empleado y ID del territorio al que pertenece:</w:t>
      </w:r>
    </w:p>
    <w:p w:rsidR="005524B8" w:rsidRDefault="005524B8" w:rsidP="0055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B8" w:rsidRDefault="005524B8" w:rsidP="0055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:rsidR="005524B8" w:rsidRDefault="005524B8" w:rsidP="0055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5524B8" w:rsidRDefault="005524B8" w:rsidP="0055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24B8" w:rsidRDefault="005524B8" w:rsidP="00E2173C"/>
    <w:p w:rsidR="005524B8" w:rsidRDefault="005524B8" w:rsidP="002F406F">
      <w:r>
        <w:t xml:space="preserve">SQL </w:t>
      </w:r>
      <w:r w:rsidR="002F406F">
        <w:t xml:space="preserve">Aumentando </w:t>
      </w:r>
      <w:r w:rsidR="002F406F">
        <w:t xml:space="preserve">la descripción </w:t>
      </w:r>
      <w:proofErr w:type="gramStart"/>
      <w:r w:rsidR="002F406F">
        <w:t xml:space="preserve">del </w:t>
      </w:r>
      <w:r w:rsidR="002F406F">
        <w:t xml:space="preserve"> </w:t>
      </w:r>
      <w:r w:rsidR="002F406F">
        <w:t>territorio</w:t>
      </w:r>
      <w:proofErr w:type="gramEnd"/>
      <w:r w:rsidR="002F406F">
        <w:t xml:space="preserve"> (</w:t>
      </w:r>
      <w:proofErr w:type="spellStart"/>
      <w:r w:rsidR="002F406F">
        <w:t>TerritoryDescription</w:t>
      </w:r>
      <w:proofErr w:type="spellEnd"/>
      <w:r w:rsidR="002F406F">
        <w:t>)</w:t>
      </w:r>
    </w:p>
    <w:p w:rsidR="004C75B5" w:rsidRDefault="004C75B5" w:rsidP="004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</w:p>
    <w:p w:rsidR="004C75B5" w:rsidRDefault="004C75B5" w:rsidP="004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4C75B5" w:rsidRDefault="004C75B5" w:rsidP="004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435E5B" w:rsidRDefault="004C75B5" w:rsidP="004C75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15A8" w:rsidRDefault="002515A8" w:rsidP="004C75B5">
      <w:pPr>
        <w:rPr>
          <w:rFonts w:ascii="Consolas" w:hAnsi="Consolas" w:cs="Consolas"/>
          <w:color w:val="808080"/>
          <w:sz w:val="19"/>
          <w:szCs w:val="19"/>
        </w:rPr>
      </w:pPr>
    </w:p>
    <w:p w:rsidR="002515A8" w:rsidRDefault="002515A8" w:rsidP="004C75B5">
      <w:pPr>
        <w:rPr>
          <w:rFonts w:ascii="Arial" w:hAnsi="Arial" w:cs="Arial"/>
          <w:b/>
          <w:sz w:val="24"/>
          <w:szCs w:val="24"/>
        </w:rPr>
      </w:pPr>
      <w:r w:rsidRPr="002515A8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4FCD3D">
            <wp:simplePos x="0" y="0"/>
            <wp:positionH relativeFrom="column">
              <wp:posOffset>-613411</wp:posOffset>
            </wp:positionH>
            <wp:positionV relativeFrom="paragraph">
              <wp:posOffset>340360</wp:posOffset>
            </wp:positionV>
            <wp:extent cx="6934661" cy="38290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724" cy="3832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5A8">
        <w:rPr>
          <w:rFonts w:ascii="Arial" w:hAnsi="Arial" w:cs="Arial"/>
          <w:b/>
          <w:sz w:val="24"/>
          <w:szCs w:val="24"/>
        </w:rPr>
        <w:t>PARTE 2</w:t>
      </w:r>
    </w:p>
    <w:p w:rsidR="002515A8" w:rsidRPr="002515A8" w:rsidRDefault="002515A8" w:rsidP="004C75B5">
      <w:pPr>
        <w:rPr>
          <w:rFonts w:ascii="Arial" w:hAnsi="Arial" w:cs="Arial"/>
          <w:b/>
          <w:sz w:val="24"/>
          <w:szCs w:val="24"/>
        </w:rPr>
      </w:pPr>
    </w:p>
    <w:p w:rsidR="00846478" w:rsidRDefault="00846478" w:rsidP="004C75B5">
      <w:bookmarkStart w:id="0" w:name="_GoBack"/>
      <w:bookmarkEnd w:id="0"/>
    </w:p>
    <w:sectPr w:rsidR="00846478" w:rsidSect="00A80E6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D6"/>
    <w:rsid w:val="001236D1"/>
    <w:rsid w:val="002515A8"/>
    <w:rsid w:val="002F406F"/>
    <w:rsid w:val="00340277"/>
    <w:rsid w:val="00344D19"/>
    <w:rsid w:val="00435E5B"/>
    <w:rsid w:val="004A7FEF"/>
    <w:rsid w:val="004C15E1"/>
    <w:rsid w:val="004C75B5"/>
    <w:rsid w:val="005277F3"/>
    <w:rsid w:val="005524B8"/>
    <w:rsid w:val="005D13FB"/>
    <w:rsid w:val="00764590"/>
    <w:rsid w:val="007F6CBB"/>
    <w:rsid w:val="00846478"/>
    <w:rsid w:val="0084690C"/>
    <w:rsid w:val="008B7BBA"/>
    <w:rsid w:val="008C6A94"/>
    <w:rsid w:val="00924E62"/>
    <w:rsid w:val="009C09F5"/>
    <w:rsid w:val="00A02950"/>
    <w:rsid w:val="00A80E6A"/>
    <w:rsid w:val="00B26364"/>
    <w:rsid w:val="00C14D07"/>
    <w:rsid w:val="00C674D1"/>
    <w:rsid w:val="00CC6A48"/>
    <w:rsid w:val="00CD2406"/>
    <w:rsid w:val="00E2173C"/>
    <w:rsid w:val="00E9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708"/>
  <w15:chartTrackingRefBased/>
  <w15:docId w15:val="{F538EE28-38C1-4A9F-B951-C8DE6DA3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2024-09-20T18:54:00Z</dcterms:created>
  <dcterms:modified xsi:type="dcterms:W3CDTF">2024-09-20T21:19:00Z</dcterms:modified>
</cp:coreProperties>
</file>