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A6F6E" w14:textId="77777777" w:rsidR="00084EDF" w:rsidRPr="00084EDF" w:rsidRDefault="00084EDF" w:rsidP="00084EDF">
      <w:pPr>
        <w:rPr>
          <w:rFonts w:ascii="Arial" w:hAnsi="Arial" w:cs="Arial"/>
          <w:b/>
          <w:bCs/>
          <w:sz w:val="28"/>
          <w:szCs w:val="28"/>
          <w:u w:val="single"/>
        </w:rPr>
      </w:pPr>
    </w:p>
    <w:p w14:paraId="1101AEB9" w14:textId="3741EFE7" w:rsidR="00084EDF" w:rsidRPr="00084EDF" w:rsidRDefault="00084EDF" w:rsidP="00084EDF">
      <w:pPr>
        <w:rPr>
          <w:rFonts w:ascii="Arial" w:hAnsi="Arial" w:cs="Arial"/>
          <w:b/>
          <w:bCs/>
          <w:sz w:val="28"/>
          <w:szCs w:val="28"/>
          <w:u w:val="single"/>
        </w:rPr>
      </w:pPr>
      <w:r w:rsidRPr="00084EDF">
        <w:rPr>
          <w:rFonts w:ascii="Arial" w:hAnsi="Arial" w:cs="Arial"/>
          <w:b/>
          <w:bCs/>
          <w:sz w:val="28"/>
          <w:szCs w:val="28"/>
          <w:u w:val="single"/>
        </w:rPr>
        <w:t>Sentiment Analysis Project Report</w:t>
      </w:r>
    </w:p>
    <w:p w14:paraId="0898A7EE" w14:textId="77777777" w:rsidR="00084EDF" w:rsidRPr="00084EDF" w:rsidRDefault="00084EDF" w:rsidP="00084EDF">
      <w:pPr>
        <w:rPr>
          <w:rFonts w:ascii="Arial" w:hAnsi="Arial" w:cs="Arial"/>
          <w:b/>
          <w:bCs/>
        </w:rPr>
      </w:pPr>
    </w:p>
    <w:p w14:paraId="636F1C31" w14:textId="00D1B97D" w:rsidR="00084EDF" w:rsidRPr="00084EDF" w:rsidRDefault="00084EDF" w:rsidP="00084EDF">
      <w:pPr>
        <w:pStyle w:val="ListParagraph"/>
        <w:numPr>
          <w:ilvl w:val="0"/>
          <w:numId w:val="1"/>
        </w:numPr>
        <w:rPr>
          <w:rFonts w:ascii="Arial" w:hAnsi="Arial" w:cs="Arial"/>
          <w:b/>
          <w:bCs/>
        </w:rPr>
      </w:pPr>
      <w:r w:rsidRPr="00084EDF">
        <w:rPr>
          <w:rFonts w:ascii="Arial" w:hAnsi="Arial" w:cs="Arial"/>
          <w:b/>
          <w:bCs/>
        </w:rPr>
        <w:t>Introduction</w:t>
      </w:r>
    </w:p>
    <w:p w14:paraId="5881A632" w14:textId="77777777" w:rsidR="00084EDF" w:rsidRPr="00084EDF" w:rsidRDefault="00084EDF" w:rsidP="00084EDF">
      <w:pPr>
        <w:ind w:left="360"/>
        <w:rPr>
          <w:rFonts w:ascii="Arial" w:hAnsi="Arial" w:cs="Arial"/>
          <w:b/>
          <w:bCs/>
        </w:rPr>
      </w:pPr>
    </w:p>
    <w:p w14:paraId="52D27BE4" w14:textId="77777777" w:rsidR="00084EDF" w:rsidRPr="00084EDF" w:rsidRDefault="00084EDF" w:rsidP="00084EDF">
      <w:pPr>
        <w:pStyle w:val="ListParagraph"/>
        <w:numPr>
          <w:ilvl w:val="0"/>
          <w:numId w:val="2"/>
        </w:numPr>
        <w:rPr>
          <w:rFonts w:ascii="Arial" w:hAnsi="Arial" w:cs="Arial"/>
          <w:u w:val="single"/>
        </w:rPr>
      </w:pPr>
      <w:r w:rsidRPr="00084EDF">
        <w:rPr>
          <w:rFonts w:ascii="Arial" w:hAnsi="Arial" w:cs="Arial"/>
          <w:u w:val="single"/>
        </w:rPr>
        <w:t>Project Overview</w:t>
      </w:r>
      <w:r w:rsidRPr="00084EDF">
        <w:rPr>
          <w:rFonts w:ascii="Arial" w:hAnsi="Arial" w:cs="Arial"/>
          <w:u w:val="single"/>
        </w:rPr>
        <w:t>:</w:t>
      </w:r>
    </w:p>
    <w:p w14:paraId="715C0F36" w14:textId="473EE48B" w:rsidR="00084EDF" w:rsidRPr="00084EDF" w:rsidRDefault="00084EDF" w:rsidP="00084EDF">
      <w:pPr>
        <w:pStyle w:val="ListParagraph"/>
        <w:rPr>
          <w:rFonts w:ascii="Arial" w:hAnsi="Arial" w:cs="Arial"/>
        </w:rPr>
      </w:pPr>
      <w:r w:rsidRPr="00084EDF">
        <w:rPr>
          <w:rFonts w:ascii="Arial" w:hAnsi="Arial" w:cs="Arial"/>
        </w:rPr>
        <w:t>This project focused on sentiment analysis of Twitter customer support interactions. The goal was to classify tweets into sentiment categories (positive, negative, neutral), aiding businesses in understanding customer sentiments. This analysis is pivotal for enhancing customer support strategies and improving overall customer experience.</w:t>
      </w:r>
    </w:p>
    <w:p w14:paraId="73C06C65" w14:textId="77777777" w:rsidR="00084EDF" w:rsidRPr="00084EDF" w:rsidRDefault="00084EDF" w:rsidP="00084EDF">
      <w:pPr>
        <w:rPr>
          <w:rFonts w:ascii="Arial" w:hAnsi="Arial" w:cs="Arial"/>
        </w:rPr>
      </w:pPr>
    </w:p>
    <w:p w14:paraId="55762F45" w14:textId="1FB75240" w:rsidR="00084EDF" w:rsidRPr="00084EDF" w:rsidRDefault="00084EDF" w:rsidP="00084EDF">
      <w:pPr>
        <w:pStyle w:val="ListParagraph"/>
        <w:numPr>
          <w:ilvl w:val="0"/>
          <w:numId w:val="2"/>
        </w:numPr>
        <w:rPr>
          <w:rFonts w:ascii="Arial" w:hAnsi="Arial" w:cs="Arial"/>
          <w:u w:val="single"/>
        </w:rPr>
      </w:pPr>
      <w:r w:rsidRPr="00084EDF">
        <w:rPr>
          <w:rFonts w:ascii="Arial" w:hAnsi="Arial" w:cs="Arial"/>
          <w:u w:val="single"/>
        </w:rPr>
        <w:t>Business Context</w:t>
      </w:r>
      <w:r w:rsidRPr="00084EDF">
        <w:rPr>
          <w:rFonts w:ascii="Arial" w:hAnsi="Arial" w:cs="Arial"/>
          <w:u w:val="single"/>
        </w:rPr>
        <w:t>:</w:t>
      </w:r>
    </w:p>
    <w:p w14:paraId="27838618" w14:textId="47C46C29" w:rsidR="00084EDF" w:rsidRPr="00084EDF" w:rsidRDefault="00084EDF" w:rsidP="00084EDF">
      <w:pPr>
        <w:pStyle w:val="ListParagraph"/>
        <w:rPr>
          <w:rFonts w:ascii="Arial" w:hAnsi="Arial" w:cs="Arial"/>
        </w:rPr>
      </w:pPr>
      <w:r w:rsidRPr="00084EDF">
        <w:rPr>
          <w:rFonts w:ascii="Arial" w:hAnsi="Arial" w:cs="Arial"/>
        </w:rPr>
        <w:t>In the digital era, customer sentiments, expressed through social media, significantly impact business strategies. Analyzing sentiments from customer interactions on platforms like Twitter provides valuable insights into customer satisfaction and brand perception.</w:t>
      </w:r>
    </w:p>
    <w:p w14:paraId="7BBC1923" w14:textId="77777777" w:rsidR="00084EDF" w:rsidRPr="00084EDF" w:rsidRDefault="00084EDF" w:rsidP="00084EDF">
      <w:pPr>
        <w:rPr>
          <w:rFonts w:ascii="Arial" w:hAnsi="Arial" w:cs="Arial"/>
        </w:rPr>
      </w:pPr>
    </w:p>
    <w:p w14:paraId="7A1D4C6C" w14:textId="430DB32B" w:rsidR="00084EDF" w:rsidRDefault="00084EDF" w:rsidP="00084EDF">
      <w:pPr>
        <w:pStyle w:val="ListParagraph"/>
        <w:numPr>
          <w:ilvl w:val="0"/>
          <w:numId w:val="1"/>
        </w:numPr>
        <w:rPr>
          <w:rFonts w:ascii="Arial" w:hAnsi="Arial" w:cs="Arial"/>
          <w:b/>
          <w:bCs/>
        </w:rPr>
      </w:pPr>
      <w:r w:rsidRPr="00084EDF">
        <w:rPr>
          <w:rFonts w:ascii="Arial" w:hAnsi="Arial" w:cs="Arial"/>
          <w:b/>
          <w:bCs/>
        </w:rPr>
        <w:t>Data Acquisition and Wrangling</w:t>
      </w:r>
    </w:p>
    <w:p w14:paraId="0F4C602D" w14:textId="77777777" w:rsidR="00084EDF" w:rsidRPr="00084EDF" w:rsidRDefault="00084EDF" w:rsidP="00084EDF">
      <w:pPr>
        <w:pStyle w:val="ListParagraph"/>
        <w:ind w:left="360"/>
        <w:rPr>
          <w:rFonts w:ascii="Arial" w:hAnsi="Arial" w:cs="Arial"/>
          <w:b/>
          <w:bCs/>
        </w:rPr>
      </w:pPr>
    </w:p>
    <w:p w14:paraId="5109BD0D" w14:textId="77777777" w:rsidR="00084EDF" w:rsidRPr="00084EDF" w:rsidRDefault="00084EDF" w:rsidP="00084EDF">
      <w:pPr>
        <w:ind w:firstLine="360"/>
        <w:rPr>
          <w:rFonts w:ascii="Arial" w:hAnsi="Arial" w:cs="Arial"/>
        </w:rPr>
      </w:pPr>
      <w:r w:rsidRPr="00084EDF">
        <w:rPr>
          <w:rFonts w:ascii="Arial" w:hAnsi="Arial" w:cs="Arial"/>
        </w:rPr>
        <w:t>The dataset comprised tweets directed at customer support services. We implemented an ETL pipeline to efficiently process and clean the data. This involved filtering user queries and responses, handling missing data, duplicates, and cleaning textual content using regex patterns.</w:t>
      </w:r>
    </w:p>
    <w:p w14:paraId="7DA67243" w14:textId="77777777" w:rsidR="00084EDF" w:rsidRPr="00084EDF" w:rsidRDefault="00084EDF" w:rsidP="00084EDF">
      <w:pPr>
        <w:rPr>
          <w:rFonts w:ascii="Arial" w:hAnsi="Arial" w:cs="Arial"/>
        </w:rPr>
      </w:pPr>
    </w:p>
    <w:p w14:paraId="757A6CAC" w14:textId="3B358DED" w:rsidR="00084EDF" w:rsidRPr="00084EDF" w:rsidRDefault="00084EDF" w:rsidP="00084EDF">
      <w:pPr>
        <w:pStyle w:val="ListParagraph"/>
        <w:numPr>
          <w:ilvl w:val="0"/>
          <w:numId w:val="1"/>
        </w:numPr>
        <w:rPr>
          <w:rFonts w:ascii="Arial" w:hAnsi="Arial" w:cs="Arial"/>
          <w:b/>
          <w:bCs/>
        </w:rPr>
      </w:pPr>
      <w:r w:rsidRPr="00084EDF">
        <w:rPr>
          <w:rFonts w:ascii="Arial" w:hAnsi="Arial" w:cs="Arial"/>
          <w:b/>
          <w:bCs/>
        </w:rPr>
        <w:t>Exploratory Data Analysis (EDA)</w:t>
      </w:r>
    </w:p>
    <w:p w14:paraId="361ABF9C" w14:textId="77777777" w:rsidR="00084EDF" w:rsidRPr="00084EDF" w:rsidRDefault="00084EDF" w:rsidP="00084EDF">
      <w:pPr>
        <w:pStyle w:val="ListParagraph"/>
        <w:ind w:left="360"/>
        <w:rPr>
          <w:rFonts w:ascii="Arial" w:hAnsi="Arial" w:cs="Arial"/>
        </w:rPr>
      </w:pPr>
    </w:p>
    <w:p w14:paraId="74A7F7BF" w14:textId="77777777" w:rsidR="00084EDF" w:rsidRPr="00084EDF" w:rsidRDefault="00084EDF" w:rsidP="00084EDF">
      <w:pPr>
        <w:rPr>
          <w:rFonts w:ascii="Arial" w:hAnsi="Arial" w:cs="Arial"/>
        </w:rPr>
      </w:pPr>
      <w:r w:rsidRPr="00084EDF">
        <w:rPr>
          <w:rFonts w:ascii="Arial" w:hAnsi="Arial" w:cs="Arial"/>
        </w:rPr>
        <w:t>Key findings from EDA include:</w:t>
      </w:r>
    </w:p>
    <w:p w14:paraId="6AD83E90" w14:textId="77777777" w:rsidR="00084EDF" w:rsidRPr="00084EDF" w:rsidRDefault="00084EDF" w:rsidP="00084EDF">
      <w:pPr>
        <w:rPr>
          <w:rFonts w:ascii="Arial" w:hAnsi="Arial" w:cs="Arial"/>
        </w:rPr>
      </w:pPr>
      <w:r w:rsidRPr="00084EDF">
        <w:rPr>
          <w:rFonts w:ascii="Arial" w:hAnsi="Arial" w:cs="Arial"/>
        </w:rPr>
        <w:t>- A balanced distribution of sentiments across the dataset.</w:t>
      </w:r>
    </w:p>
    <w:p w14:paraId="04E514F9" w14:textId="77777777" w:rsidR="00084EDF" w:rsidRPr="00084EDF" w:rsidRDefault="00084EDF" w:rsidP="00084EDF">
      <w:pPr>
        <w:rPr>
          <w:rFonts w:ascii="Arial" w:hAnsi="Arial" w:cs="Arial"/>
        </w:rPr>
      </w:pPr>
      <w:r w:rsidRPr="00084EDF">
        <w:rPr>
          <w:rFonts w:ascii="Arial" w:hAnsi="Arial" w:cs="Arial"/>
        </w:rPr>
        <w:t>- Common themes in customer queries were related to service issues and product inquiries.</w:t>
      </w:r>
    </w:p>
    <w:p w14:paraId="63625545" w14:textId="77777777" w:rsidR="00084EDF" w:rsidRPr="00084EDF" w:rsidRDefault="00084EDF" w:rsidP="00084EDF">
      <w:pPr>
        <w:rPr>
          <w:rFonts w:ascii="Arial" w:hAnsi="Arial" w:cs="Arial"/>
        </w:rPr>
      </w:pPr>
      <w:r w:rsidRPr="00084EDF">
        <w:rPr>
          <w:rFonts w:ascii="Arial" w:hAnsi="Arial" w:cs="Arial"/>
        </w:rPr>
        <w:t>- Significant peaks in tweet volumes correlated with specific events or promotional activities.</w:t>
      </w:r>
    </w:p>
    <w:p w14:paraId="4E6E167A" w14:textId="77777777" w:rsidR="00084EDF" w:rsidRPr="00084EDF" w:rsidRDefault="00084EDF" w:rsidP="00084EDF">
      <w:pPr>
        <w:rPr>
          <w:rFonts w:ascii="Arial" w:hAnsi="Arial" w:cs="Arial"/>
        </w:rPr>
      </w:pPr>
    </w:p>
    <w:p w14:paraId="70611B10" w14:textId="77777777" w:rsidR="00084EDF" w:rsidRPr="00084EDF" w:rsidRDefault="00084EDF" w:rsidP="00084EDF">
      <w:pPr>
        <w:rPr>
          <w:rFonts w:ascii="Arial" w:hAnsi="Arial" w:cs="Arial"/>
        </w:rPr>
      </w:pPr>
      <w:r w:rsidRPr="00084EDF">
        <w:rPr>
          <w:rFonts w:ascii="Arial" w:hAnsi="Arial" w:cs="Arial"/>
        </w:rPr>
        <w:t>Visualizations such as word clouds and sentiment distribution graphs were instrumental in revealing these insights.</w:t>
      </w:r>
    </w:p>
    <w:p w14:paraId="58581F5C" w14:textId="77777777" w:rsidR="00084EDF" w:rsidRPr="00084EDF" w:rsidRDefault="00084EDF" w:rsidP="00084EDF">
      <w:pPr>
        <w:rPr>
          <w:rFonts w:ascii="Arial" w:hAnsi="Arial" w:cs="Arial"/>
        </w:rPr>
      </w:pPr>
    </w:p>
    <w:p w14:paraId="47B7F180" w14:textId="66CA8009" w:rsidR="00084EDF" w:rsidRPr="00084EDF" w:rsidRDefault="00084EDF" w:rsidP="00084EDF">
      <w:pPr>
        <w:rPr>
          <w:rFonts w:ascii="Arial" w:hAnsi="Arial" w:cs="Arial"/>
        </w:rPr>
      </w:pPr>
      <w:r w:rsidRPr="00084EDF">
        <w:rPr>
          <w:rFonts w:ascii="Arial" w:hAnsi="Arial" w:cs="Arial"/>
        </w:rPr>
        <w:t>4. Data Preprocessing and Feature Engineering</w:t>
      </w:r>
    </w:p>
    <w:p w14:paraId="76B8969C" w14:textId="77777777" w:rsidR="00084EDF" w:rsidRPr="00084EDF" w:rsidRDefault="00084EDF" w:rsidP="00084EDF">
      <w:pPr>
        <w:rPr>
          <w:rFonts w:ascii="Arial" w:hAnsi="Arial" w:cs="Arial"/>
        </w:rPr>
      </w:pPr>
      <w:r w:rsidRPr="00084EDF">
        <w:rPr>
          <w:rFonts w:ascii="Arial" w:hAnsi="Arial" w:cs="Arial"/>
        </w:rPr>
        <w:t xml:space="preserve">Advanced NLP techniques like lemmatization and </w:t>
      </w:r>
      <w:proofErr w:type="spellStart"/>
      <w:r w:rsidRPr="00084EDF">
        <w:rPr>
          <w:rFonts w:ascii="Arial" w:hAnsi="Arial" w:cs="Arial"/>
        </w:rPr>
        <w:t>stopwords</w:t>
      </w:r>
      <w:proofErr w:type="spellEnd"/>
      <w:r w:rsidRPr="00084EDF">
        <w:rPr>
          <w:rFonts w:ascii="Arial" w:hAnsi="Arial" w:cs="Arial"/>
        </w:rPr>
        <w:t xml:space="preserve"> removal were applied to refine the data. We performed feature engineering to extract meaningful attributes, including:</w:t>
      </w:r>
    </w:p>
    <w:p w14:paraId="2276DA15" w14:textId="77777777" w:rsidR="00084EDF" w:rsidRPr="00084EDF" w:rsidRDefault="00084EDF" w:rsidP="00084EDF">
      <w:pPr>
        <w:rPr>
          <w:rFonts w:ascii="Arial" w:hAnsi="Arial" w:cs="Arial"/>
        </w:rPr>
      </w:pPr>
      <w:r w:rsidRPr="00084EDF">
        <w:rPr>
          <w:rFonts w:ascii="Arial" w:hAnsi="Arial" w:cs="Arial"/>
        </w:rPr>
        <w:t>- Text length and complexity.</w:t>
      </w:r>
    </w:p>
    <w:p w14:paraId="44991166" w14:textId="77777777" w:rsidR="00084EDF" w:rsidRPr="00084EDF" w:rsidRDefault="00084EDF" w:rsidP="00084EDF">
      <w:pPr>
        <w:rPr>
          <w:rFonts w:ascii="Arial" w:hAnsi="Arial" w:cs="Arial"/>
        </w:rPr>
      </w:pPr>
      <w:r w:rsidRPr="00084EDF">
        <w:rPr>
          <w:rFonts w:ascii="Arial" w:hAnsi="Arial" w:cs="Arial"/>
        </w:rPr>
        <w:t>- Product mentions identified through Named Entity Recognition (NER).</w:t>
      </w:r>
    </w:p>
    <w:p w14:paraId="3F3D519E" w14:textId="77777777" w:rsidR="00084EDF" w:rsidRPr="00084EDF" w:rsidRDefault="00084EDF" w:rsidP="00084EDF">
      <w:pPr>
        <w:rPr>
          <w:rFonts w:ascii="Arial" w:hAnsi="Arial" w:cs="Arial"/>
        </w:rPr>
      </w:pPr>
      <w:r w:rsidRPr="00084EDF">
        <w:rPr>
          <w:rFonts w:ascii="Arial" w:hAnsi="Arial" w:cs="Arial"/>
        </w:rPr>
        <w:t>- Part-of-speech tagging to understand the grammatical structure of sentences.</w:t>
      </w:r>
    </w:p>
    <w:p w14:paraId="2E70F2E4" w14:textId="77777777" w:rsidR="00084EDF" w:rsidRPr="00084EDF" w:rsidRDefault="00084EDF" w:rsidP="00084EDF">
      <w:pPr>
        <w:rPr>
          <w:rFonts w:ascii="Arial" w:hAnsi="Arial" w:cs="Arial"/>
        </w:rPr>
      </w:pPr>
    </w:p>
    <w:p w14:paraId="3E22DC29" w14:textId="236365B7" w:rsidR="00084EDF" w:rsidRPr="00084EDF" w:rsidRDefault="00084EDF" w:rsidP="00084EDF">
      <w:pPr>
        <w:rPr>
          <w:rFonts w:ascii="Arial" w:hAnsi="Arial" w:cs="Arial"/>
        </w:rPr>
      </w:pPr>
      <w:r w:rsidRPr="00084EDF">
        <w:rPr>
          <w:rFonts w:ascii="Arial" w:hAnsi="Arial" w:cs="Arial"/>
        </w:rPr>
        <w:t>5. Model Building and Evaluation</w:t>
      </w:r>
    </w:p>
    <w:p w14:paraId="5A64E7BC" w14:textId="30883A82" w:rsidR="00084EDF" w:rsidRPr="00084EDF" w:rsidRDefault="00084EDF" w:rsidP="00084EDF">
      <w:pPr>
        <w:rPr>
          <w:rFonts w:ascii="Arial" w:hAnsi="Arial" w:cs="Arial"/>
        </w:rPr>
      </w:pPr>
      <w:r w:rsidRPr="00084EDF">
        <w:rPr>
          <w:rFonts w:ascii="Arial" w:hAnsi="Arial" w:cs="Arial"/>
        </w:rPr>
        <w:lastRenderedPageBreak/>
        <w:t>a. Model Selection and Rationale</w:t>
      </w:r>
    </w:p>
    <w:p w14:paraId="6C1B0524" w14:textId="77777777" w:rsidR="00084EDF" w:rsidRPr="00084EDF" w:rsidRDefault="00084EDF" w:rsidP="00084EDF">
      <w:pPr>
        <w:rPr>
          <w:rFonts w:ascii="Arial" w:hAnsi="Arial" w:cs="Arial"/>
        </w:rPr>
      </w:pPr>
      <w:r w:rsidRPr="00084EDF">
        <w:rPr>
          <w:rFonts w:ascii="Arial" w:hAnsi="Arial" w:cs="Arial"/>
        </w:rPr>
        <w:t xml:space="preserve">We explored Logistic Regression, SVM, Random Forest, and </w:t>
      </w:r>
      <w:proofErr w:type="spellStart"/>
      <w:r w:rsidRPr="00084EDF">
        <w:rPr>
          <w:rFonts w:ascii="Arial" w:hAnsi="Arial" w:cs="Arial"/>
        </w:rPr>
        <w:t>XGBoost</w:t>
      </w:r>
      <w:proofErr w:type="spellEnd"/>
      <w:r w:rsidRPr="00084EDF">
        <w:rPr>
          <w:rFonts w:ascii="Arial" w:hAnsi="Arial" w:cs="Arial"/>
        </w:rPr>
        <w:t xml:space="preserve"> models. These were chosen for their diverse approaches to classification, from simple linear models to complex ensemble methods, providing a comprehensive understanding of the dataset.</w:t>
      </w:r>
    </w:p>
    <w:p w14:paraId="63A11ADB" w14:textId="77777777" w:rsidR="00084EDF" w:rsidRPr="00084EDF" w:rsidRDefault="00084EDF" w:rsidP="00084EDF">
      <w:pPr>
        <w:rPr>
          <w:rFonts w:ascii="Arial" w:hAnsi="Arial" w:cs="Arial"/>
        </w:rPr>
      </w:pPr>
    </w:p>
    <w:p w14:paraId="3690293D" w14:textId="6AD470C1" w:rsidR="00084EDF" w:rsidRPr="00084EDF" w:rsidRDefault="00084EDF" w:rsidP="00084EDF">
      <w:pPr>
        <w:rPr>
          <w:rFonts w:ascii="Arial" w:hAnsi="Arial" w:cs="Arial"/>
        </w:rPr>
      </w:pPr>
      <w:r w:rsidRPr="00084EDF">
        <w:rPr>
          <w:rFonts w:ascii="Arial" w:hAnsi="Arial" w:cs="Arial"/>
        </w:rPr>
        <w:t>b. Hyperparameter Tuning and Optimization</w:t>
      </w:r>
    </w:p>
    <w:p w14:paraId="538ACF4B" w14:textId="77777777" w:rsidR="00084EDF" w:rsidRPr="00084EDF" w:rsidRDefault="00084EDF" w:rsidP="00084EDF">
      <w:pPr>
        <w:rPr>
          <w:rFonts w:ascii="Arial" w:hAnsi="Arial" w:cs="Arial"/>
        </w:rPr>
      </w:pPr>
      <w:r w:rsidRPr="00084EDF">
        <w:rPr>
          <w:rFonts w:ascii="Arial" w:hAnsi="Arial" w:cs="Arial"/>
        </w:rPr>
        <w:t xml:space="preserve">Each model underwent hyperparameter tuning to optimize performance. The models were evaluated using accuracy, precision, recall, and F1-score. Logistic Regression, with its interpretability and efficiency, emerged as an ideal baseline model. </w:t>
      </w:r>
      <w:proofErr w:type="spellStart"/>
      <w:r w:rsidRPr="00084EDF">
        <w:rPr>
          <w:rFonts w:ascii="Arial" w:hAnsi="Arial" w:cs="Arial"/>
        </w:rPr>
        <w:t>XGBoost</w:t>
      </w:r>
      <w:proofErr w:type="spellEnd"/>
      <w:r w:rsidRPr="00084EDF">
        <w:rPr>
          <w:rFonts w:ascii="Arial" w:hAnsi="Arial" w:cs="Arial"/>
        </w:rPr>
        <w:t>, known for its high performance in structured datasets, also showed promising results.</w:t>
      </w:r>
    </w:p>
    <w:p w14:paraId="0F3F4AB0" w14:textId="77777777" w:rsidR="00084EDF" w:rsidRPr="00084EDF" w:rsidRDefault="00084EDF" w:rsidP="00084EDF">
      <w:pPr>
        <w:rPr>
          <w:rFonts w:ascii="Arial" w:hAnsi="Arial" w:cs="Arial"/>
        </w:rPr>
      </w:pPr>
    </w:p>
    <w:p w14:paraId="0A20FEA2" w14:textId="3042E183" w:rsidR="00084EDF" w:rsidRPr="00084EDF" w:rsidRDefault="00084EDF" w:rsidP="00084EDF">
      <w:pPr>
        <w:rPr>
          <w:rFonts w:ascii="Arial" w:hAnsi="Arial" w:cs="Arial"/>
        </w:rPr>
      </w:pPr>
      <w:r w:rsidRPr="00084EDF">
        <w:rPr>
          <w:rFonts w:ascii="Arial" w:hAnsi="Arial" w:cs="Arial"/>
        </w:rPr>
        <w:t>6. Conclusions and Recommendations</w:t>
      </w:r>
    </w:p>
    <w:p w14:paraId="2ED54546" w14:textId="77777777" w:rsidR="00084EDF" w:rsidRPr="00084EDF" w:rsidRDefault="00084EDF" w:rsidP="00084EDF">
      <w:pPr>
        <w:rPr>
          <w:rFonts w:ascii="Arial" w:hAnsi="Arial" w:cs="Arial"/>
        </w:rPr>
      </w:pPr>
      <w:r w:rsidRPr="00084EDF">
        <w:rPr>
          <w:rFonts w:ascii="Arial" w:hAnsi="Arial" w:cs="Arial"/>
        </w:rPr>
        <w:t>The project successfully categorized customer sentiments, revealing key factors influencing customer satisfaction. Recommendations include:</w:t>
      </w:r>
    </w:p>
    <w:p w14:paraId="46CF5FA7" w14:textId="77777777" w:rsidR="00084EDF" w:rsidRPr="00084EDF" w:rsidRDefault="00084EDF" w:rsidP="00084EDF">
      <w:pPr>
        <w:rPr>
          <w:rFonts w:ascii="Arial" w:hAnsi="Arial" w:cs="Arial"/>
        </w:rPr>
      </w:pPr>
      <w:r w:rsidRPr="00084EDF">
        <w:rPr>
          <w:rFonts w:ascii="Arial" w:hAnsi="Arial" w:cs="Arial"/>
        </w:rPr>
        <w:t>- Leveraging positive sentiments in marketing strategies.</w:t>
      </w:r>
    </w:p>
    <w:p w14:paraId="1C955F9D" w14:textId="77777777" w:rsidR="00084EDF" w:rsidRPr="00084EDF" w:rsidRDefault="00084EDF" w:rsidP="00084EDF">
      <w:pPr>
        <w:rPr>
          <w:rFonts w:ascii="Arial" w:hAnsi="Arial" w:cs="Arial"/>
        </w:rPr>
      </w:pPr>
      <w:r w:rsidRPr="00084EDF">
        <w:rPr>
          <w:rFonts w:ascii="Arial" w:hAnsi="Arial" w:cs="Arial"/>
        </w:rPr>
        <w:t>- Addressing common negative sentiments to improve service quality.</w:t>
      </w:r>
    </w:p>
    <w:p w14:paraId="2981CAA0" w14:textId="77777777" w:rsidR="00084EDF" w:rsidRPr="00084EDF" w:rsidRDefault="00084EDF" w:rsidP="00084EDF">
      <w:pPr>
        <w:rPr>
          <w:rFonts w:ascii="Arial" w:hAnsi="Arial" w:cs="Arial"/>
        </w:rPr>
      </w:pPr>
      <w:r w:rsidRPr="00084EDF">
        <w:rPr>
          <w:rFonts w:ascii="Arial" w:hAnsi="Arial" w:cs="Arial"/>
        </w:rPr>
        <w:t>- Continuously monitoring social media channels for real-time sentiment analysis.</w:t>
      </w:r>
    </w:p>
    <w:p w14:paraId="734725A0" w14:textId="77777777" w:rsidR="00084EDF" w:rsidRPr="00084EDF" w:rsidRDefault="00084EDF" w:rsidP="00084EDF">
      <w:pPr>
        <w:rPr>
          <w:rFonts w:ascii="Arial" w:hAnsi="Arial" w:cs="Arial"/>
        </w:rPr>
      </w:pPr>
    </w:p>
    <w:p w14:paraId="0B7B7299" w14:textId="10D231FD" w:rsidR="00084EDF" w:rsidRPr="00084EDF" w:rsidRDefault="00084EDF" w:rsidP="00084EDF">
      <w:pPr>
        <w:rPr>
          <w:rFonts w:ascii="Arial" w:hAnsi="Arial" w:cs="Arial"/>
        </w:rPr>
      </w:pPr>
      <w:r w:rsidRPr="00084EDF">
        <w:rPr>
          <w:rFonts w:ascii="Arial" w:hAnsi="Arial" w:cs="Arial"/>
        </w:rPr>
        <w:t>7. References</w:t>
      </w:r>
    </w:p>
    <w:p w14:paraId="19E81AA5" w14:textId="77777777" w:rsidR="00084EDF" w:rsidRPr="00084EDF" w:rsidRDefault="00084EDF" w:rsidP="00084EDF">
      <w:pPr>
        <w:rPr>
          <w:rFonts w:ascii="Arial" w:hAnsi="Arial" w:cs="Arial"/>
        </w:rPr>
      </w:pPr>
      <w:r w:rsidRPr="00084EDF">
        <w:rPr>
          <w:rFonts w:ascii="Arial" w:hAnsi="Arial" w:cs="Arial"/>
        </w:rPr>
        <w:t>- Twitter API for data acquisition.</w:t>
      </w:r>
    </w:p>
    <w:p w14:paraId="7852F538" w14:textId="77777777" w:rsidR="00084EDF" w:rsidRPr="00084EDF" w:rsidRDefault="00084EDF" w:rsidP="00084EDF">
      <w:pPr>
        <w:rPr>
          <w:rFonts w:ascii="Arial" w:hAnsi="Arial" w:cs="Arial"/>
        </w:rPr>
      </w:pPr>
      <w:r w:rsidRPr="00084EDF">
        <w:rPr>
          <w:rFonts w:ascii="Arial" w:hAnsi="Arial" w:cs="Arial"/>
        </w:rPr>
        <w:t>- Python libraries: Pandas, NumPy, Scikit-learn, NLTK, Spacy.</w:t>
      </w:r>
    </w:p>
    <w:p w14:paraId="219657E9" w14:textId="77777777" w:rsidR="00084EDF" w:rsidRPr="00084EDF" w:rsidRDefault="00084EDF" w:rsidP="00084EDF">
      <w:pPr>
        <w:rPr>
          <w:rFonts w:ascii="Arial" w:hAnsi="Arial" w:cs="Arial"/>
        </w:rPr>
      </w:pPr>
      <w:r w:rsidRPr="00084EDF">
        <w:rPr>
          <w:rFonts w:ascii="Arial" w:hAnsi="Arial" w:cs="Arial"/>
        </w:rPr>
        <w:t>- Research papers and online resources on sentiment analysis techniques.</w:t>
      </w:r>
    </w:p>
    <w:p w14:paraId="1FB75525" w14:textId="77777777" w:rsidR="00084EDF" w:rsidRPr="00084EDF" w:rsidRDefault="00084EDF" w:rsidP="00084EDF">
      <w:pPr>
        <w:rPr>
          <w:rFonts w:ascii="Arial" w:hAnsi="Arial" w:cs="Arial"/>
        </w:rPr>
      </w:pPr>
    </w:p>
    <w:p w14:paraId="2B6C5A11" w14:textId="019EC59F" w:rsidR="00084EDF" w:rsidRPr="00084EDF" w:rsidRDefault="00084EDF" w:rsidP="00084EDF">
      <w:pPr>
        <w:rPr>
          <w:rFonts w:ascii="Arial" w:hAnsi="Arial" w:cs="Arial"/>
        </w:rPr>
      </w:pPr>
    </w:p>
    <w:sectPr w:rsidR="00084EDF" w:rsidRPr="00084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423A9"/>
    <w:multiLevelType w:val="hybridMultilevel"/>
    <w:tmpl w:val="42900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4A3AFA"/>
    <w:multiLevelType w:val="hybridMultilevel"/>
    <w:tmpl w:val="4CA862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61672606">
    <w:abstractNumId w:val="1"/>
  </w:num>
  <w:num w:numId="2" w16cid:durableId="352146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EDF"/>
    <w:rsid w:val="00084EDF"/>
    <w:rsid w:val="00233CEE"/>
    <w:rsid w:val="00891F12"/>
    <w:rsid w:val="009B652C"/>
    <w:rsid w:val="00A00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749088"/>
  <w15:chartTrackingRefBased/>
  <w15:docId w15:val="{75FD94CC-2E97-A54A-9D38-9EA7B30EC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Durango</dc:creator>
  <cp:keywords/>
  <dc:description/>
  <cp:lastModifiedBy>Camilo Durango</cp:lastModifiedBy>
  <cp:revision>1</cp:revision>
  <dcterms:created xsi:type="dcterms:W3CDTF">2023-12-13T20:03:00Z</dcterms:created>
  <dcterms:modified xsi:type="dcterms:W3CDTF">2023-12-13T20:08:00Z</dcterms:modified>
</cp:coreProperties>
</file>