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25F9" w14:textId="77777777" w:rsidR="0003309E" w:rsidRPr="00910957" w:rsidRDefault="0003309E" w:rsidP="00910957">
      <w:pPr>
        <w:spacing w:line="360" w:lineRule="auto"/>
        <w:jc w:val="both"/>
        <w:rPr>
          <w:rFonts w:ascii="Arial" w:hAnsi="Arial" w:cs="Arial"/>
        </w:rPr>
      </w:pPr>
    </w:p>
    <w:p w14:paraId="7F047DEC" w14:textId="77777777" w:rsidR="0003309E" w:rsidRPr="00910957" w:rsidRDefault="0003309E" w:rsidP="00910957">
      <w:pPr>
        <w:spacing w:line="360" w:lineRule="auto"/>
        <w:jc w:val="both"/>
        <w:rPr>
          <w:rFonts w:ascii="Arial" w:hAnsi="Arial" w:cs="Arial"/>
          <w:b/>
        </w:rPr>
      </w:pPr>
      <w:r>
        <w:rPr>
          <w:rFonts w:ascii="Arial" w:hAnsi="Arial" w:cs="Arial"/>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7BA38C15" w14:textId="77777777" w:rsidR="0003309E" w:rsidRDefault="0003309E" w:rsidP="0003309E">
                              <w:pPr>
                                <w:spacing w:after="0" w:line="240" w:lineRule="auto"/>
                                <w:rPr>
                                  <w:b/>
                                  <w:color w:val="FF0000"/>
                                  <w:sz w:val="48"/>
                                  <w:szCs w:val="48"/>
                                </w:rPr>
                              </w:pPr>
                            </w:p>
                            <w:p w14:paraId="4C4205F4"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1BEB3317"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left:0;text-align:left;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7BA38C15" w14:textId="77777777" w:rsidR="0003309E" w:rsidRDefault="0003309E" w:rsidP="0003309E">
                        <w:pPr>
                          <w:spacing w:after="0" w:line="240" w:lineRule="auto"/>
                          <w:rPr>
                            <w:b/>
                            <w:color w:val="FF0000"/>
                            <w:sz w:val="48"/>
                            <w:szCs w:val="48"/>
                          </w:rPr>
                        </w:pPr>
                      </w:p>
                      <w:p w14:paraId="4C4205F4"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1BEB3317"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6A5FB6FA"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74FB728D"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6D669457"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1355B708"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5A5B7743" w14:textId="77777777" w:rsidR="0003309E" w:rsidRPr="00910957" w:rsidRDefault="0003309E" w:rsidP="00910957">
      <w:pPr>
        <w:spacing w:line="360" w:lineRule="auto"/>
        <w:jc w:val="both"/>
        <w:rPr>
          <w:rFonts w:ascii="Arial" w:hAnsi="Arial" w:cs="Arial"/>
          <w:color w:val="595959" w:themeColor="text1" w:themeTint="A6"/>
          <w:szCs w:val="24"/>
          <w:lang w:val="es-ES"/>
        </w:rPr>
      </w:pPr>
    </w:p>
    <w:p w14:paraId="01FB1884"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911A5B" w14:paraId="1CDC2DBA" w14:textId="77777777" w:rsidTr="00C5122E">
        <w:trPr>
          <w:trHeight w:val="440"/>
        </w:trPr>
        <w:tc>
          <w:tcPr>
            <w:tcW w:w="9639" w:type="dxa"/>
            <w:vAlign w:val="center"/>
          </w:tcPr>
          <w:p w14:paraId="18E824E5" w14:textId="77777777" w:rsidR="0003309E" w:rsidRPr="00910957" w:rsidRDefault="0003309E" w:rsidP="00910957">
            <w:pPr>
              <w:spacing w:before="120" w:after="120" w:line="360" w:lineRule="auto"/>
              <w:jc w:val="both"/>
              <w:rPr>
                <w:rFonts w:ascii="Arial" w:hAnsi="Arial" w:cs="Arial"/>
                <w:b/>
                <w:color w:val="1F3864" w:themeColor="accent1" w:themeShade="80"/>
                <w:sz w:val="28"/>
                <w:szCs w:val="28"/>
              </w:rPr>
            </w:pPr>
            <w:r>
              <w:rPr>
                <w:rFonts w:ascii="Arial" w:hAnsi="Arial" w:cs="Arial"/>
                <w:b/>
                <w:color w:val="1F3864" w:themeColor="accent1" w:themeShade="80"/>
                <w:sz w:val="28"/>
                <w:szCs w:val="28"/>
              </w:rPr>
              <w:t>1. Resumen avance Proyecto APT</w:t>
            </w:r>
          </w:p>
        </w:tc>
      </w:tr>
      <w:tr w:rsidR="0003309E" w:rsidRPr="00911A5B" w14:paraId="4A2BDDB5" w14:textId="77777777" w:rsidTr="00C5122E">
        <w:trPr>
          <w:trHeight w:val="800"/>
        </w:trPr>
        <w:tc>
          <w:tcPr>
            <w:tcW w:w="9639" w:type="dxa"/>
            <w:shd w:val="clear" w:color="auto" w:fill="D9E2F3" w:themeFill="accent1" w:themeFillTint="33"/>
            <w:vAlign w:val="center"/>
          </w:tcPr>
          <w:p w14:paraId="45D2FC75" w14:textId="77777777" w:rsidR="0003309E" w:rsidRPr="00910957" w:rsidRDefault="0003309E" w:rsidP="00910957">
            <w:pPr>
              <w:pStyle w:val="Piedepgina"/>
              <w:spacing w:after="120" w:line="360" w:lineRule="auto"/>
              <w:jc w:val="both"/>
              <w:rPr>
                <w:rFonts w:ascii="Arial" w:hAnsi="Arial" w:cs="Arial"/>
                <w:i/>
                <w:color w:val="1F3864" w:themeColor="accent1" w:themeShade="80"/>
              </w:rPr>
            </w:pPr>
            <w:r>
              <w:rPr>
                <w:rFonts w:ascii="Arial" w:hAnsi="Arial" w:cs="Arial"/>
                <w:i/>
                <w:color w:val="1F3864" w:themeColor="accent1" w:themeShade="80"/>
              </w:rPr>
              <w:t xml:space="preserve">A continuación, encontrarás distintos campos que deberás completar con la información solicitada. </w:t>
            </w:r>
          </w:p>
        </w:tc>
      </w:tr>
    </w:tbl>
    <w:p w14:paraId="0FE5545B" w14:textId="77777777" w:rsidR="0003309E" w:rsidRPr="00910957" w:rsidRDefault="0003309E" w:rsidP="00910957">
      <w:pPr>
        <w:spacing w:after="0" w:line="360" w:lineRule="auto"/>
        <w:jc w:val="both"/>
        <w:rPr>
          <w:rFonts w:ascii="Arial" w:hAnsi="Arial" w:cs="Arial"/>
          <w:color w:val="595959" w:themeColor="text1" w:themeTint="A6"/>
          <w:szCs w:val="24"/>
          <w:lang w:val="es-ES"/>
        </w:rPr>
      </w:pPr>
    </w:p>
    <w:p w14:paraId="6BE1D43D" w14:textId="77777777" w:rsidR="0003309E" w:rsidRPr="00910957" w:rsidRDefault="0003309E" w:rsidP="00910957">
      <w:pPr>
        <w:spacing w:after="0" w:line="360" w:lineRule="auto"/>
        <w:jc w:val="both"/>
        <w:rPr>
          <w:rFonts w:ascii="Arial" w:hAnsi="Arial" w:cs="Arial"/>
          <w:color w:val="595959" w:themeColor="text1" w:themeTint="A6"/>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911A5B" w14:paraId="12CAA37C" w14:textId="77777777" w:rsidTr="000A1331">
        <w:tc>
          <w:tcPr>
            <w:tcW w:w="2528" w:type="dxa"/>
            <w:vAlign w:val="center"/>
          </w:tcPr>
          <w:p w14:paraId="5198164E" w14:textId="77777777" w:rsidR="0003309E" w:rsidRPr="00910957" w:rsidRDefault="0003309E" w:rsidP="00910957">
            <w:pPr>
              <w:spacing w:before="200" w:after="80" w:line="360" w:lineRule="auto"/>
              <w:jc w:val="both"/>
              <w:rPr>
                <w:rFonts w:ascii="Arial" w:hAnsi="Arial" w:cs="Arial"/>
                <w:b/>
                <w:color w:val="1F3864"/>
                <w:sz w:val="24"/>
              </w:rPr>
            </w:pPr>
            <w:r>
              <w:rPr>
                <w:rFonts w:ascii="Arial" w:hAnsi="Arial" w:cs="Arial"/>
                <w:b/>
                <w:color w:val="1F3864"/>
                <w:sz w:val="24"/>
              </w:rPr>
              <w:t>Resumen de avance proyecto APT</w:t>
            </w:r>
          </w:p>
        </w:tc>
        <w:tc>
          <w:tcPr>
            <w:tcW w:w="7111" w:type="dxa"/>
          </w:tcPr>
          <w:p w14:paraId="529C88C6" w14:textId="77777777" w:rsidR="00673F2B" w:rsidRPr="00910957" w:rsidRDefault="00000000" w:rsidP="00910957">
            <w:pPr>
              <w:spacing w:after="120" w:line="360" w:lineRule="auto"/>
              <w:jc w:val="both"/>
              <w:rPr>
                <w:rFonts w:ascii="Arial" w:hAnsi="Arial" w:cs="Arial"/>
              </w:rPr>
            </w:pPr>
            <w:r>
              <w:rPr>
                <w:rFonts w:ascii="Arial" w:hAnsi="Arial" w:cs="Arial"/>
              </w:rPr>
              <w:t xml:space="preserve">Durante las primeras nueve semanas del semestre, el equipo avanzó en </w:t>
            </w:r>
            <w:proofErr w:type="spellStart"/>
            <w:r>
              <w:rPr>
                <w:rFonts w:ascii="Arial" w:hAnsi="Arial" w:cs="Arial"/>
              </w:rPr>
              <w:t>Localito</w:t>
            </w:r>
            <w:proofErr w:type="spellEnd"/>
            <w:r>
              <w:rPr>
                <w:rFonts w:ascii="Arial" w:hAnsi="Arial" w:cs="Arial"/>
              </w:rPr>
              <w:t xml:space="preserve"> mediante iteraciones de dos semanas orientadas a la entrega continua de valor. Refinamos el </w:t>
            </w:r>
            <w:proofErr w:type="spellStart"/>
            <w:r>
              <w:rPr>
                <w:rFonts w:ascii="Arial" w:hAnsi="Arial" w:cs="Arial"/>
              </w:rPr>
              <w:t>Product</w:t>
            </w:r>
            <w:proofErr w:type="spellEnd"/>
            <w:r>
              <w:rPr>
                <w:rFonts w:ascii="Arial" w:hAnsi="Arial" w:cs="Arial"/>
              </w:rPr>
              <w:t xml:space="preserve"> Backlog, ejecutamos los Sprint Backlog y transformamos las historias de usuario en funcionalidades operativas para los roles de dueño (administrador) y vendedor. La aplicación está desplegada en https://localito-saas.vercel.app con persistencia en PostgreSQL.</w:t>
            </w:r>
          </w:p>
          <w:p w14:paraId="5A37F6FC" w14:textId="77777777" w:rsidR="00673F2B" w:rsidRPr="00910957" w:rsidRDefault="00000000" w:rsidP="00910957">
            <w:pPr>
              <w:spacing w:after="120" w:line="360" w:lineRule="auto"/>
              <w:jc w:val="both"/>
              <w:rPr>
                <w:rFonts w:ascii="Arial" w:hAnsi="Arial" w:cs="Arial"/>
              </w:rPr>
            </w:pPr>
            <w:r>
              <w:rPr>
                <w:rFonts w:ascii="Arial" w:hAnsi="Arial" w:cs="Arial"/>
              </w:rPr>
              <w:t>Avance en el marco de trabajo Scrum (corte: 07-10-2026):</w:t>
            </w:r>
          </w:p>
          <w:p w14:paraId="300B0055" w14:textId="24334FC3"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Sprint 0 (10-08 al 14-08) – Cerrado: </w:t>
            </w:r>
            <w:r w:rsidR="00563CCD" w:rsidRPr="00563CCD">
              <w:rPr>
                <w:rFonts w:ascii="Arial" w:hAnsi="Arial" w:cs="Arial"/>
              </w:rPr>
              <w:t xml:space="preserve">definimos la visión del producto SaaS, conformamos el equipo y establecimos el principio metodológico de corresponsabilidad técnica: Alexander Patiño, Samuel Solís y Camilo González asumieron el rol permanente de </w:t>
            </w:r>
            <w:proofErr w:type="spellStart"/>
            <w:r w:rsidR="00563CCD" w:rsidRPr="00563CCD">
              <w:rPr>
                <w:rFonts w:ascii="Arial" w:hAnsi="Arial" w:cs="Arial"/>
              </w:rPr>
              <w:t>Developers</w:t>
            </w:r>
            <w:proofErr w:type="spellEnd"/>
            <w:r w:rsidR="00563CCD" w:rsidRPr="00563CCD">
              <w:rPr>
                <w:rFonts w:ascii="Arial" w:hAnsi="Arial" w:cs="Arial"/>
              </w:rPr>
              <w:t xml:space="preserve"> para el desarrollo de código, base de datos y pruebas, acordando la rotación de los roles de </w:t>
            </w:r>
            <w:proofErr w:type="spellStart"/>
            <w:r w:rsidR="00563CCD" w:rsidRPr="00563CCD">
              <w:rPr>
                <w:rFonts w:ascii="Arial" w:hAnsi="Arial" w:cs="Arial"/>
              </w:rPr>
              <w:t>Product</w:t>
            </w:r>
            <w:proofErr w:type="spellEnd"/>
            <w:r w:rsidR="00563CCD" w:rsidRPr="00563CCD">
              <w:rPr>
                <w:rFonts w:ascii="Arial" w:hAnsi="Arial" w:cs="Arial"/>
              </w:rPr>
              <w:t xml:space="preserve"> Owner y Scrum </w:t>
            </w:r>
            <w:proofErr w:type="gramStart"/>
            <w:r w:rsidR="00563CCD" w:rsidRPr="00563CCD">
              <w:rPr>
                <w:rFonts w:ascii="Arial" w:hAnsi="Arial" w:cs="Arial"/>
              </w:rPr>
              <w:t>Master</w:t>
            </w:r>
            <w:proofErr w:type="gramEnd"/>
            <w:r w:rsidR="00563CCD" w:rsidRPr="00563CCD">
              <w:rPr>
                <w:rFonts w:ascii="Arial" w:hAnsi="Arial" w:cs="Arial"/>
              </w:rPr>
              <w:t xml:space="preserve"> por cada sprint según la retroalimentación docente. Para el Sprint 0 se asignó a Camilo </w:t>
            </w:r>
            <w:r w:rsidR="00563CCD" w:rsidRPr="00563CCD">
              <w:rPr>
                <w:rFonts w:ascii="Arial" w:hAnsi="Arial" w:cs="Arial"/>
              </w:rPr>
              <w:lastRenderedPageBreak/>
              <w:t xml:space="preserve">González como </w:t>
            </w:r>
            <w:proofErr w:type="spellStart"/>
            <w:r w:rsidR="00563CCD" w:rsidRPr="00563CCD">
              <w:rPr>
                <w:rFonts w:ascii="Arial" w:hAnsi="Arial" w:cs="Arial"/>
              </w:rPr>
              <w:t>Product</w:t>
            </w:r>
            <w:proofErr w:type="spellEnd"/>
            <w:r w:rsidR="00563CCD" w:rsidRPr="00563CCD">
              <w:rPr>
                <w:rFonts w:ascii="Arial" w:hAnsi="Arial" w:cs="Arial"/>
              </w:rPr>
              <w:t xml:space="preserve"> Owner y Samuel Solís como Scrum </w:t>
            </w:r>
            <w:proofErr w:type="gramStart"/>
            <w:r w:rsidR="00563CCD" w:rsidRPr="00563CCD">
              <w:rPr>
                <w:rFonts w:ascii="Arial" w:hAnsi="Arial" w:cs="Arial"/>
              </w:rPr>
              <w:t>Master</w:t>
            </w:r>
            <w:proofErr w:type="gramEnd"/>
            <w:r w:rsidR="00563CCD" w:rsidRPr="00563CCD">
              <w:rPr>
                <w:rFonts w:ascii="Arial" w:hAnsi="Arial" w:cs="Arial"/>
              </w:rPr>
              <w:t xml:space="preserve">, construyendo el </w:t>
            </w:r>
            <w:proofErr w:type="spellStart"/>
            <w:r w:rsidR="00563CCD" w:rsidRPr="00563CCD">
              <w:rPr>
                <w:rFonts w:ascii="Arial" w:hAnsi="Arial" w:cs="Arial"/>
              </w:rPr>
              <w:t>Product</w:t>
            </w:r>
            <w:proofErr w:type="spellEnd"/>
            <w:r w:rsidR="00563CCD" w:rsidRPr="00563CCD">
              <w:rPr>
                <w:rFonts w:ascii="Arial" w:hAnsi="Arial" w:cs="Arial"/>
              </w:rPr>
              <w:t xml:space="preserve"> Backlog inicial.</w:t>
            </w:r>
          </w:p>
          <w:p w14:paraId="31188E1A"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Sprint 1 (17-08 al 28-08) – Cerrado: </w:t>
            </w:r>
            <w:r>
              <w:rPr>
                <w:rFonts w:ascii="Arial" w:hAnsi="Arial" w:cs="Arial"/>
              </w:rPr>
              <w:t xml:space="preserve">base técnica y autenticación. Construimos la API REST en Node.js/Express y la base de la PWA en </w:t>
            </w:r>
            <w:proofErr w:type="spellStart"/>
            <w:r>
              <w:rPr>
                <w:rFonts w:ascii="Arial" w:hAnsi="Arial" w:cs="Arial"/>
              </w:rPr>
              <w:t>React</w:t>
            </w:r>
            <w:proofErr w:type="spellEnd"/>
            <w:r>
              <w:rPr>
                <w:rFonts w:ascii="Arial" w:hAnsi="Arial" w:cs="Arial"/>
              </w:rPr>
              <w:t xml:space="preserve">, implementamos la persistencia en PostgreSQL, el inicio de sesión con tokens de sesión firmados y contraseñas almacenadas como hash con </w:t>
            </w:r>
            <w:proofErr w:type="spellStart"/>
            <w:r>
              <w:rPr>
                <w:rFonts w:ascii="Arial" w:hAnsi="Arial" w:cs="Arial"/>
              </w:rPr>
              <w:t>scrypt</w:t>
            </w:r>
            <w:proofErr w:type="spellEnd"/>
            <w:r>
              <w:rPr>
                <w:rFonts w:ascii="Arial" w:hAnsi="Arial" w:cs="Arial"/>
              </w:rPr>
              <w:t xml:space="preserve"> (OWASP </w:t>
            </w:r>
            <w:proofErr w:type="spellStart"/>
            <w:r>
              <w:rPr>
                <w:rFonts w:ascii="Arial" w:hAnsi="Arial" w:cs="Arial"/>
              </w:rPr>
              <w:t>Foundation</w:t>
            </w:r>
            <w:proofErr w:type="spellEnd"/>
            <w:r>
              <w:rPr>
                <w:rFonts w:ascii="Arial" w:hAnsi="Arial" w:cs="Arial"/>
              </w:rPr>
              <w:t xml:space="preserve">, s.f.), los roles y permisos, y el aislamiento de datos por negocio (HU-01 a HU-03). Cerramos con pruebas, Sprint </w:t>
            </w:r>
            <w:proofErr w:type="spellStart"/>
            <w:r>
              <w:rPr>
                <w:rFonts w:ascii="Arial" w:hAnsi="Arial" w:cs="Arial"/>
              </w:rPr>
              <w:t>Review</w:t>
            </w:r>
            <w:proofErr w:type="spellEnd"/>
            <w:r>
              <w:rPr>
                <w:rFonts w:ascii="Arial" w:hAnsi="Arial" w:cs="Arial"/>
              </w:rPr>
              <w:t xml:space="preserve"> y Retrospective.</w:t>
            </w:r>
          </w:p>
          <w:p w14:paraId="16105164"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Sprint 2 (31-08 al 11-09) – Cerrado: </w:t>
            </w:r>
            <w:r>
              <w:rPr>
                <w:rFonts w:ascii="Arial" w:hAnsi="Arial" w:cs="Arial"/>
              </w:rPr>
              <w:t>usuarios, catálogo y stock inicial. Desarrollamos la gestión del negocio, la administración de usuarios (dueño y vendedor), el CRUD de categorías y productos y el registro de stock inicial, con interfaces adaptadas a celular (HU-04 a HU-08 y ET-02).</w:t>
            </w:r>
          </w:p>
          <w:p w14:paraId="0B0F29EB"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Sprint 3 (14-09 al 25-09) – Cerrado: </w:t>
            </w:r>
            <w:r>
              <w:rPr>
                <w:rFonts w:ascii="Arial" w:hAnsi="Arial" w:cs="Arial"/>
              </w:rPr>
              <w:t xml:space="preserve">inventario avanzado y PWA. Incorporamos movimientos de stock, kárdex, alertas de stock bajo y lectura de códigos de barras con la cámara del celular (HU-09 a HU-12), además del Service Worker que permite instalar la PWA (MDN Web </w:t>
            </w:r>
            <w:proofErr w:type="spellStart"/>
            <w:r>
              <w:rPr>
                <w:rFonts w:ascii="Arial" w:hAnsi="Arial" w:cs="Arial"/>
              </w:rPr>
              <w:t>Docs</w:t>
            </w:r>
            <w:proofErr w:type="spellEnd"/>
            <w:r>
              <w:rPr>
                <w:rFonts w:ascii="Arial" w:hAnsi="Arial" w:cs="Arial"/>
              </w:rPr>
              <w:t xml:space="preserve">, s.f.). La operación sin conexión y su sincronización no cumplió la </w:t>
            </w:r>
            <w:proofErr w:type="spellStart"/>
            <w:r>
              <w:rPr>
                <w:rFonts w:ascii="Arial" w:hAnsi="Arial" w:cs="Arial"/>
              </w:rPr>
              <w:t>Definition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Done y se trasladó al Sprint 4.</w:t>
            </w:r>
          </w:p>
          <w:p w14:paraId="5FC7E5E0"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Sprint 4 (28-09 al 09-10) – En curso: </w:t>
            </w:r>
            <w:r>
              <w:rPr>
                <w:rFonts w:ascii="Arial" w:hAnsi="Arial" w:cs="Arial"/>
              </w:rPr>
              <w:t xml:space="preserve">ventas POS y caja. Están terminadas la venta en el POS (HU-14) y los descuentos (HU-15). Los medios y pagos divididos, la apertura de caja y el cierre con cuadratura (HU-16 a HU-18) ya funcionan en el despliegue y se probaron el 07-10-2026; su cierre formal corresponde a la Sprint </w:t>
            </w:r>
            <w:proofErr w:type="spellStart"/>
            <w:r>
              <w:rPr>
                <w:rFonts w:ascii="Arial" w:hAnsi="Arial" w:cs="Arial"/>
              </w:rPr>
              <w:t>Review</w:t>
            </w:r>
            <w:proofErr w:type="spellEnd"/>
            <w:r>
              <w:rPr>
                <w:rFonts w:ascii="Arial" w:hAnsi="Arial" w:cs="Arial"/>
              </w:rPr>
              <w:t xml:space="preserve"> del 09-10, posterior a la fecha de corte de este informe. La operación sin conexión (HU-13) sigue en progreso.</w:t>
            </w:r>
          </w:p>
        </w:tc>
      </w:tr>
      <w:tr w:rsidR="0003309E" w:rsidRPr="00911A5B" w14:paraId="136CA459" w14:textId="77777777" w:rsidTr="000A1331">
        <w:trPr>
          <w:trHeight w:val="1247"/>
        </w:trPr>
        <w:tc>
          <w:tcPr>
            <w:tcW w:w="2528" w:type="dxa"/>
            <w:vAlign w:val="center"/>
          </w:tcPr>
          <w:p w14:paraId="02EE8F1D" w14:textId="77777777" w:rsidR="0003309E" w:rsidRPr="00910957" w:rsidRDefault="00F55AFB" w:rsidP="00910957">
            <w:pPr>
              <w:spacing w:before="200" w:after="80" w:line="360" w:lineRule="auto"/>
              <w:jc w:val="both"/>
              <w:rPr>
                <w:rFonts w:ascii="Arial" w:hAnsi="Arial" w:cs="Arial"/>
                <w:b/>
                <w:color w:val="1F3864"/>
                <w:sz w:val="24"/>
              </w:rPr>
            </w:pPr>
            <w:r>
              <w:rPr>
                <w:rFonts w:ascii="Arial" w:hAnsi="Arial" w:cs="Arial"/>
                <w:b/>
                <w:color w:val="1F3864"/>
                <w:sz w:val="24"/>
              </w:rPr>
              <w:lastRenderedPageBreak/>
              <w:t>Objetivos</w:t>
            </w:r>
          </w:p>
        </w:tc>
        <w:tc>
          <w:tcPr>
            <w:tcW w:w="7111" w:type="dxa"/>
            <w:vAlign w:val="center"/>
          </w:tcPr>
          <w:p w14:paraId="14F4EE74" w14:textId="77777777" w:rsidR="00673F2B" w:rsidRPr="00910957" w:rsidRDefault="00000000" w:rsidP="00910957">
            <w:pPr>
              <w:spacing w:after="120" w:line="360" w:lineRule="auto"/>
              <w:jc w:val="both"/>
              <w:rPr>
                <w:rFonts w:ascii="Arial" w:hAnsi="Arial" w:cs="Arial"/>
              </w:rPr>
            </w:pPr>
            <w:r>
              <w:rPr>
                <w:rFonts w:ascii="Arial" w:hAnsi="Arial" w:cs="Arial"/>
              </w:rPr>
              <w:t>Se mantienen el objetivo general y los seis objetivos específicos formulados en la Fase 1, por lo que no hay cambios en el alcance. Sí ajustamos el orden en que se abordan algunos módulos (ver sección 3).</w:t>
            </w:r>
          </w:p>
        </w:tc>
      </w:tr>
      <w:tr w:rsidR="0003309E" w:rsidRPr="00911A5B" w14:paraId="3AB8AAB5" w14:textId="77777777" w:rsidTr="000A1331">
        <w:trPr>
          <w:trHeight w:val="939"/>
        </w:trPr>
        <w:tc>
          <w:tcPr>
            <w:tcW w:w="2528" w:type="dxa"/>
            <w:vAlign w:val="center"/>
          </w:tcPr>
          <w:p w14:paraId="49E9AA65" w14:textId="77777777" w:rsidR="0003309E" w:rsidRPr="00910957" w:rsidRDefault="0003309E" w:rsidP="00910957">
            <w:pPr>
              <w:spacing w:before="200" w:after="80" w:line="360" w:lineRule="auto"/>
              <w:jc w:val="both"/>
              <w:rPr>
                <w:rFonts w:ascii="Arial" w:hAnsi="Arial" w:cs="Arial"/>
                <w:b/>
                <w:color w:val="1F3864"/>
                <w:sz w:val="24"/>
              </w:rPr>
            </w:pPr>
            <w:r>
              <w:rPr>
                <w:rFonts w:ascii="Arial" w:hAnsi="Arial" w:cs="Arial"/>
                <w:b/>
                <w:color w:val="1F3864"/>
                <w:sz w:val="24"/>
              </w:rPr>
              <w:lastRenderedPageBreak/>
              <w:t>Metodología</w:t>
            </w:r>
          </w:p>
        </w:tc>
        <w:tc>
          <w:tcPr>
            <w:tcW w:w="7111" w:type="dxa"/>
            <w:vAlign w:val="center"/>
          </w:tcPr>
          <w:p w14:paraId="217CFE7E" w14:textId="77777777" w:rsidR="00673F2B" w:rsidRDefault="00563CCD" w:rsidP="00910957">
            <w:pPr>
              <w:spacing w:after="120" w:line="360" w:lineRule="auto"/>
              <w:jc w:val="both"/>
              <w:rPr>
                <w:rFonts w:ascii="Arial" w:hAnsi="Arial" w:cs="Arial"/>
              </w:rPr>
            </w:pPr>
            <w:r w:rsidRPr="00563CCD">
              <w:rPr>
                <w:rFonts w:ascii="Arial" w:hAnsi="Arial" w:cs="Arial"/>
              </w:rPr>
              <w:t xml:space="preserve">Mantenemos Scrum con </w:t>
            </w:r>
            <w:proofErr w:type="spellStart"/>
            <w:r w:rsidRPr="00563CCD">
              <w:rPr>
                <w:rFonts w:ascii="Arial" w:hAnsi="Arial" w:cs="Arial"/>
              </w:rPr>
              <w:t>sprints</w:t>
            </w:r>
            <w:proofErr w:type="spellEnd"/>
            <w:r w:rsidRPr="00563CCD">
              <w:rPr>
                <w:rFonts w:ascii="Arial" w:hAnsi="Arial" w:cs="Arial"/>
              </w:rPr>
              <w:t xml:space="preserve"> de dos semanas: un Sprint 0 de preparación y ocho </w:t>
            </w:r>
            <w:proofErr w:type="spellStart"/>
            <w:r w:rsidRPr="00563CCD">
              <w:rPr>
                <w:rFonts w:ascii="Arial" w:hAnsi="Arial" w:cs="Arial"/>
              </w:rPr>
              <w:t>sprints</w:t>
            </w:r>
            <w:proofErr w:type="spellEnd"/>
            <w:r w:rsidRPr="00563CCD">
              <w:rPr>
                <w:rFonts w:ascii="Arial" w:hAnsi="Arial" w:cs="Arial"/>
              </w:rPr>
              <w:t xml:space="preserve"> entre el 17-08 y el 04-12-2026. Siguiendo las directrices del perfil de egreso y la retroalimentación docente, el equipo opera bajo corresponsabilidad de desarrollo: Alexander Patiño, Samuel Solís y Camilo González ejercen de forma permanente el rol de </w:t>
            </w:r>
            <w:proofErr w:type="spellStart"/>
            <w:r w:rsidRPr="00563CCD">
              <w:rPr>
                <w:rFonts w:ascii="Arial" w:hAnsi="Arial" w:cs="Arial"/>
              </w:rPr>
              <w:t>Developers</w:t>
            </w:r>
            <w:proofErr w:type="spellEnd"/>
            <w:r w:rsidRPr="00563CCD">
              <w:rPr>
                <w:rFonts w:ascii="Arial" w:hAnsi="Arial" w:cs="Arial"/>
              </w:rPr>
              <w:t xml:space="preserve"> (programación Full-Stack, persistencia en PostgreSQL, Docker y pruebas unitarias/integración). Para ejercitar las competencias de liderazgo y gestión de proyectos (C2), los roles de </w:t>
            </w:r>
            <w:proofErr w:type="spellStart"/>
            <w:r w:rsidRPr="00563CCD">
              <w:rPr>
                <w:rFonts w:ascii="Arial" w:hAnsi="Arial" w:cs="Arial"/>
              </w:rPr>
              <w:t>Product</w:t>
            </w:r>
            <w:proofErr w:type="spellEnd"/>
            <w:r w:rsidRPr="00563CCD">
              <w:rPr>
                <w:rFonts w:ascii="Arial" w:hAnsi="Arial" w:cs="Arial"/>
              </w:rPr>
              <w:t xml:space="preserve"> Owner (PO) y Scrum </w:t>
            </w:r>
            <w:proofErr w:type="gramStart"/>
            <w:r w:rsidRPr="00563CCD">
              <w:rPr>
                <w:rFonts w:ascii="Arial" w:hAnsi="Arial" w:cs="Arial"/>
              </w:rPr>
              <w:t>Master</w:t>
            </w:r>
            <w:proofErr w:type="gramEnd"/>
            <w:r w:rsidRPr="00563CCD">
              <w:rPr>
                <w:rFonts w:ascii="Arial" w:hAnsi="Arial" w:cs="Arial"/>
              </w:rPr>
              <w:t xml:space="preserve"> (SM) son rotativos en cada iteración:</w:t>
            </w:r>
          </w:p>
          <w:p w14:paraId="288205F6"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0: PO Camilo González / SM Samuel Solís.</w:t>
            </w:r>
          </w:p>
          <w:p w14:paraId="34EAC5CE"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1: PO Alexander Patiño / SM Camilo González.</w:t>
            </w:r>
          </w:p>
          <w:p w14:paraId="4AABD81D"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2: PO Samuel Solís / SM Alexander Patiño.</w:t>
            </w:r>
          </w:p>
          <w:p w14:paraId="74AF108E"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3: PO Camilo González / SM Samuel Solís.</w:t>
            </w:r>
          </w:p>
          <w:p w14:paraId="05726A13"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4: PO Alexander Patiño / SM Camilo González.</w:t>
            </w:r>
          </w:p>
          <w:p w14:paraId="24A34C5B"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5: PO Samuel Solís / SM Alexander Patiño.</w:t>
            </w:r>
          </w:p>
          <w:p w14:paraId="404146D6"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6: PO Camilo González / SM Samuel Solís.</w:t>
            </w:r>
          </w:p>
          <w:p w14:paraId="07989819"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7: PO Alexander Patiño / SM Camilo González.</w:t>
            </w:r>
          </w:p>
          <w:p w14:paraId="4D4DE6BD" w14:textId="77777777" w:rsidR="00563CCD" w:rsidRDefault="00563CCD" w:rsidP="00563CCD">
            <w:pPr>
              <w:pStyle w:val="Prrafodelista"/>
              <w:numPr>
                <w:ilvl w:val="0"/>
                <w:numId w:val="2"/>
              </w:numPr>
              <w:spacing w:after="120" w:line="360" w:lineRule="auto"/>
              <w:jc w:val="both"/>
              <w:rPr>
                <w:rFonts w:ascii="Arial" w:hAnsi="Arial" w:cs="Arial"/>
              </w:rPr>
            </w:pPr>
            <w:r w:rsidRPr="00563CCD">
              <w:rPr>
                <w:rFonts w:ascii="Arial" w:hAnsi="Arial" w:cs="Arial"/>
              </w:rPr>
              <w:t>Sprint 8: PO Samuel Solís / SM Alexander Patiño.</w:t>
            </w:r>
          </w:p>
          <w:p w14:paraId="7E69C507" w14:textId="20A2BDB5" w:rsidR="00563CCD" w:rsidRPr="00563CCD" w:rsidRDefault="00563CCD" w:rsidP="00563CCD">
            <w:pPr>
              <w:spacing w:after="120" w:line="360" w:lineRule="auto"/>
              <w:jc w:val="both"/>
              <w:rPr>
                <w:rFonts w:ascii="Arial" w:hAnsi="Arial" w:cs="Arial"/>
              </w:rPr>
            </w:pPr>
            <w:r w:rsidRPr="00563CCD">
              <w:rPr>
                <w:rFonts w:ascii="Arial" w:hAnsi="Arial" w:cs="Arial"/>
              </w:rPr>
              <w:t xml:space="preserve">Cada sprint registra Sprint </w:t>
            </w:r>
            <w:proofErr w:type="spellStart"/>
            <w:r w:rsidRPr="00563CCD">
              <w:rPr>
                <w:rFonts w:ascii="Arial" w:hAnsi="Arial" w:cs="Arial"/>
              </w:rPr>
              <w:t>Planning</w:t>
            </w:r>
            <w:proofErr w:type="spellEnd"/>
            <w:r w:rsidRPr="00563CCD">
              <w:rPr>
                <w:rFonts w:ascii="Arial" w:hAnsi="Arial" w:cs="Arial"/>
              </w:rPr>
              <w:t xml:space="preserve">, Daily Scrum, Refinamiento, Sprint </w:t>
            </w:r>
            <w:proofErr w:type="spellStart"/>
            <w:r w:rsidRPr="00563CCD">
              <w:rPr>
                <w:rFonts w:ascii="Arial" w:hAnsi="Arial" w:cs="Arial"/>
              </w:rPr>
              <w:t>Review</w:t>
            </w:r>
            <w:proofErr w:type="spellEnd"/>
            <w:r w:rsidRPr="00563CCD">
              <w:rPr>
                <w:rFonts w:ascii="Arial" w:hAnsi="Arial" w:cs="Arial"/>
              </w:rPr>
              <w:t xml:space="preserve"> y Retrospective, según la Guía Scrum (Schwaber y Sutherland, 2020). Una historia se considera terminada solo si cumple la </w:t>
            </w:r>
            <w:proofErr w:type="spellStart"/>
            <w:r w:rsidRPr="00563CCD">
              <w:rPr>
                <w:rFonts w:ascii="Arial" w:hAnsi="Arial" w:cs="Arial"/>
              </w:rPr>
              <w:t>Definition</w:t>
            </w:r>
            <w:proofErr w:type="spellEnd"/>
            <w:r w:rsidRPr="00563CCD">
              <w:rPr>
                <w:rFonts w:ascii="Arial" w:hAnsi="Arial" w:cs="Arial"/>
              </w:rPr>
              <w:t xml:space="preserve"> </w:t>
            </w:r>
            <w:proofErr w:type="spellStart"/>
            <w:r w:rsidRPr="00563CCD">
              <w:rPr>
                <w:rFonts w:ascii="Arial" w:hAnsi="Arial" w:cs="Arial"/>
              </w:rPr>
              <w:t>of</w:t>
            </w:r>
            <w:proofErr w:type="spellEnd"/>
            <w:r w:rsidRPr="00563CCD">
              <w:rPr>
                <w:rFonts w:ascii="Arial" w:hAnsi="Arial" w:cs="Arial"/>
              </w:rPr>
              <w:t xml:space="preserve"> Done v3.1: criterios de aceptación aprobados, integración sin errores de tipado (</w:t>
            </w:r>
            <w:proofErr w:type="spellStart"/>
            <w:r w:rsidRPr="00563CCD">
              <w:rPr>
                <w:rFonts w:ascii="Arial" w:hAnsi="Arial" w:cs="Arial"/>
              </w:rPr>
              <w:t>typecheck</w:t>
            </w:r>
            <w:proofErr w:type="spellEnd"/>
            <w:r w:rsidRPr="00563CCD">
              <w:rPr>
                <w:rFonts w:ascii="Arial" w:hAnsi="Arial" w:cs="Arial"/>
              </w:rPr>
              <w:t xml:space="preserve"> y </w:t>
            </w:r>
            <w:proofErr w:type="spellStart"/>
            <w:r w:rsidRPr="00563CCD">
              <w:rPr>
                <w:rFonts w:ascii="Arial" w:hAnsi="Arial" w:cs="Arial"/>
              </w:rPr>
              <w:t>build</w:t>
            </w:r>
            <w:proofErr w:type="spellEnd"/>
            <w:r w:rsidRPr="00563CCD">
              <w:rPr>
                <w:rFonts w:ascii="Arial" w:hAnsi="Arial" w:cs="Arial"/>
              </w:rPr>
              <w:t xml:space="preserve">), pruebas automatizadas contra PostgreSQL real contenerizado, aislamiento </w:t>
            </w:r>
            <w:proofErr w:type="spellStart"/>
            <w:r w:rsidRPr="00563CCD">
              <w:rPr>
                <w:rFonts w:ascii="Arial" w:hAnsi="Arial" w:cs="Arial"/>
              </w:rPr>
              <w:t>multi-tenant</w:t>
            </w:r>
            <w:proofErr w:type="spellEnd"/>
            <w:r w:rsidRPr="00563CCD">
              <w:rPr>
                <w:rFonts w:ascii="Arial" w:hAnsi="Arial" w:cs="Arial"/>
              </w:rPr>
              <w:t xml:space="preserve"> por token JWT y documentación técnica. Desde el 03-10-2026 la gestión se realiza en Trello (</w:t>
            </w:r>
            <w:proofErr w:type="spellStart"/>
            <w:r w:rsidRPr="00563CCD">
              <w:rPr>
                <w:rFonts w:ascii="Arial" w:hAnsi="Arial" w:cs="Arial"/>
              </w:rPr>
              <w:t>workspace</w:t>
            </w:r>
            <w:proofErr w:type="spellEnd"/>
            <w:r w:rsidRPr="00563CCD">
              <w:rPr>
                <w:rFonts w:ascii="Arial" w:hAnsi="Arial" w:cs="Arial"/>
              </w:rPr>
              <w:t xml:space="preserve"> “</w:t>
            </w:r>
            <w:proofErr w:type="spellStart"/>
            <w:r w:rsidRPr="00563CCD">
              <w:rPr>
                <w:rFonts w:ascii="Arial" w:hAnsi="Arial" w:cs="Arial"/>
              </w:rPr>
              <w:t>Localito</w:t>
            </w:r>
            <w:proofErr w:type="spellEnd"/>
            <w:r w:rsidRPr="00563CCD">
              <w:rPr>
                <w:rFonts w:ascii="Arial" w:hAnsi="Arial" w:cs="Arial"/>
              </w:rPr>
              <w:t xml:space="preserve"> </w:t>
            </w:r>
            <w:proofErr w:type="spellStart"/>
            <w:r w:rsidRPr="00563CCD">
              <w:rPr>
                <w:rFonts w:ascii="Arial" w:hAnsi="Arial" w:cs="Arial"/>
              </w:rPr>
              <w:t>Saas</w:t>
            </w:r>
            <w:proofErr w:type="spellEnd"/>
            <w:r w:rsidRPr="00563CCD">
              <w:rPr>
                <w:rFonts w:ascii="Arial" w:hAnsi="Arial" w:cs="Arial"/>
              </w:rPr>
              <w:t xml:space="preserve">”, un tablero por sprint más el </w:t>
            </w:r>
            <w:proofErr w:type="spellStart"/>
            <w:r w:rsidRPr="00563CCD">
              <w:rPr>
                <w:rFonts w:ascii="Arial" w:hAnsi="Arial" w:cs="Arial"/>
              </w:rPr>
              <w:t>Product</w:t>
            </w:r>
            <w:proofErr w:type="spellEnd"/>
            <w:r w:rsidRPr="00563CCD">
              <w:rPr>
                <w:rFonts w:ascii="Arial" w:hAnsi="Arial" w:cs="Arial"/>
              </w:rPr>
              <w:t xml:space="preserve"> Backlog); Jira se conserva como registro histórico de Fase </w:t>
            </w:r>
            <w:proofErr w:type="gramStart"/>
            <w:r w:rsidRPr="00563CCD">
              <w:rPr>
                <w:rFonts w:ascii="Arial" w:hAnsi="Arial" w:cs="Arial"/>
              </w:rPr>
              <w:t>1.</w:t>
            </w:r>
            <w:r>
              <w:rPr>
                <w:rFonts w:ascii="Arial" w:hAnsi="Arial" w:cs="Arial"/>
              </w:rPr>
              <w:t>g</w:t>
            </w:r>
            <w:proofErr w:type="gramEnd"/>
          </w:p>
        </w:tc>
      </w:tr>
      <w:tr w:rsidR="0003309E" w:rsidRPr="00911A5B" w14:paraId="77F61FA8" w14:textId="77777777" w:rsidTr="000A1331">
        <w:trPr>
          <w:trHeight w:val="2377"/>
        </w:trPr>
        <w:tc>
          <w:tcPr>
            <w:tcW w:w="2528" w:type="dxa"/>
            <w:vAlign w:val="center"/>
          </w:tcPr>
          <w:p w14:paraId="5979C3AF" w14:textId="77777777" w:rsidR="0003309E" w:rsidRPr="00910957" w:rsidRDefault="0003309E" w:rsidP="00910957">
            <w:pPr>
              <w:spacing w:before="200" w:after="80" w:line="360" w:lineRule="auto"/>
              <w:jc w:val="both"/>
              <w:rPr>
                <w:rFonts w:ascii="Arial" w:hAnsi="Arial" w:cs="Arial"/>
                <w:b/>
                <w:color w:val="1F3864"/>
                <w:sz w:val="24"/>
              </w:rPr>
            </w:pPr>
            <w:r>
              <w:rPr>
                <w:rFonts w:ascii="Arial" w:hAnsi="Arial" w:cs="Arial"/>
                <w:b/>
                <w:color w:val="1F3864"/>
                <w:sz w:val="24"/>
              </w:rPr>
              <w:lastRenderedPageBreak/>
              <w:t>Evidencias de avance</w:t>
            </w:r>
          </w:p>
        </w:tc>
        <w:tc>
          <w:tcPr>
            <w:tcW w:w="7111" w:type="dxa"/>
            <w:vAlign w:val="center"/>
          </w:tcPr>
          <w:p w14:paraId="2F54F9ED" w14:textId="77777777" w:rsidR="00673F2B" w:rsidRPr="00910957" w:rsidRDefault="00000000" w:rsidP="00910957">
            <w:pPr>
              <w:spacing w:after="120" w:line="360" w:lineRule="auto"/>
              <w:jc w:val="both"/>
              <w:rPr>
                <w:rFonts w:ascii="Arial" w:hAnsi="Arial" w:cs="Arial"/>
              </w:rPr>
            </w:pPr>
            <w:r>
              <w:rPr>
                <w:rFonts w:ascii="Arial" w:hAnsi="Arial" w:cs="Arial"/>
              </w:rPr>
              <w:t>Presentamos las evidencias comprometidas para la Fase 2 en la planificación (“Incremento funcional demostrable” e “Informe de calidad”), que cubren documentación, programación y almacenamiento de datos. Las capturas están en la sección 4 (Anexo).</w:t>
            </w:r>
          </w:p>
          <w:p w14:paraId="6A04BB68"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Tableros Trello (</w:t>
            </w:r>
            <w:proofErr w:type="spellStart"/>
            <w:r>
              <w:rPr>
                <w:rFonts w:ascii="Arial" w:hAnsi="Arial" w:cs="Arial"/>
                <w:b/>
              </w:rPr>
              <w:t>Product</w:t>
            </w:r>
            <w:proofErr w:type="spellEnd"/>
            <w:r>
              <w:rPr>
                <w:rFonts w:ascii="Arial" w:hAnsi="Arial" w:cs="Arial"/>
                <w:b/>
              </w:rPr>
              <w:t xml:space="preserve"> Backlog y </w:t>
            </w:r>
            <w:proofErr w:type="spellStart"/>
            <w:r>
              <w:rPr>
                <w:rFonts w:ascii="Arial" w:hAnsi="Arial" w:cs="Arial"/>
                <w:b/>
              </w:rPr>
              <w:t>Sprints</w:t>
            </w:r>
            <w:proofErr w:type="spellEnd"/>
            <w:r>
              <w:rPr>
                <w:rFonts w:ascii="Arial" w:hAnsi="Arial" w:cs="Arial"/>
                <w:b/>
              </w:rPr>
              <w:t xml:space="preserve"> 1 a 4): </w:t>
            </w:r>
            <w:r>
              <w:rPr>
                <w:rFonts w:ascii="Arial" w:hAnsi="Arial" w:cs="Arial"/>
              </w:rPr>
              <w:t>historias de usuario, responsables, fechas y estado de cada tarjeta. Demuestran la aplicación de Scrum y el seguimiento del plan.</w:t>
            </w:r>
          </w:p>
          <w:p w14:paraId="52967B78"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Repositorio GitHub </w:t>
            </w:r>
            <w:r>
              <w:rPr>
                <w:rFonts w:ascii="Arial" w:hAnsi="Arial" w:cs="Arial"/>
              </w:rPr>
              <w:t>(github.com/</w:t>
            </w:r>
            <w:proofErr w:type="spellStart"/>
            <w:r>
              <w:rPr>
                <w:rFonts w:ascii="Arial" w:hAnsi="Arial" w:cs="Arial"/>
              </w:rPr>
              <w:t>CamiloGonzalezSt</w:t>
            </w:r>
            <w:proofErr w:type="spellEnd"/>
            <w:r>
              <w:rPr>
                <w:rFonts w:ascii="Arial" w:hAnsi="Arial" w:cs="Arial"/>
              </w:rPr>
              <w:t>/</w:t>
            </w:r>
            <w:proofErr w:type="spellStart"/>
            <w:r>
              <w:rPr>
                <w:rFonts w:ascii="Arial" w:hAnsi="Arial" w:cs="Arial"/>
              </w:rPr>
              <w:t>LocalitoSaaS</w:t>
            </w:r>
            <w:proofErr w:type="spellEnd"/>
            <w:r>
              <w:rPr>
                <w:rFonts w:ascii="Arial" w:hAnsi="Arial" w:cs="Arial"/>
              </w:rPr>
              <w:t xml:space="preserve">): historial de </w:t>
            </w:r>
            <w:proofErr w:type="spellStart"/>
            <w:r>
              <w:rPr>
                <w:rFonts w:ascii="Arial" w:hAnsi="Arial" w:cs="Arial"/>
              </w:rPr>
              <w:t>commits</w:t>
            </w:r>
            <w:proofErr w:type="spellEnd"/>
            <w:r>
              <w:rPr>
                <w:rFonts w:ascii="Arial" w:hAnsi="Arial" w:cs="Arial"/>
              </w:rPr>
              <w:t xml:space="preserve"> y </w:t>
            </w:r>
            <w:proofErr w:type="spellStart"/>
            <w:r>
              <w:rPr>
                <w:rFonts w:ascii="Arial" w:hAnsi="Arial" w:cs="Arial"/>
              </w:rPr>
              <w:t>pull</w:t>
            </w:r>
            <w:proofErr w:type="spellEnd"/>
            <w:r>
              <w:rPr>
                <w:rFonts w:ascii="Arial" w:hAnsi="Arial" w:cs="Arial"/>
              </w:rPr>
              <w:t xml:space="preserve"> </w:t>
            </w:r>
            <w:proofErr w:type="spellStart"/>
            <w:r>
              <w:rPr>
                <w:rFonts w:ascii="Arial" w:hAnsi="Arial" w:cs="Arial"/>
              </w:rPr>
              <w:t>requests</w:t>
            </w:r>
            <w:proofErr w:type="spellEnd"/>
            <w:r>
              <w:rPr>
                <w:rFonts w:ascii="Arial" w:hAnsi="Arial" w:cs="Arial"/>
              </w:rPr>
              <w:t xml:space="preserve"> (por ejemplo, el PR #4 del 07-10-2026). Muestra la construcción incremental del software.</w:t>
            </w:r>
          </w:p>
          <w:p w14:paraId="720B79A4"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Aplicación desplegada </w:t>
            </w:r>
            <w:r>
              <w:rPr>
                <w:rFonts w:ascii="Arial" w:hAnsi="Arial" w:cs="Arial"/>
              </w:rPr>
              <w:t>(</w:t>
            </w:r>
            <w:proofErr w:type="spellStart"/>
            <w:r>
              <w:rPr>
                <w:rFonts w:ascii="Arial" w:hAnsi="Arial" w:cs="Arial"/>
              </w:rPr>
              <w:t>localito-saas.vercel.app</w:t>
            </w:r>
            <w:proofErr w:type="spellEnd"/>
            <w:r>
              <w:rPr>
                <w:rFonts w:ascii="Arial" w:hAnsi="Arial" w:cs="Arial"/>
              </w:rPr>
              <w:t>): incremento funcional que el docente puede revisar en computador y celular: inicio de sesión, venta, inventario, caja, clientes y reportes.</w:t>
            </w:r>
          </w:p>
          <w:p w14:paraId="3D467A9F"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Plan de Pruebas con evidencias (documento adjunto): </w:t>
            </w:r>
            <w:r>
              <w:rPr>
                <w:rFonts w:ascii="Arial" w:hAnsi="Arial" w:cs="Arial"/>
              </w:rPr>
              <w:t>casos ejecutados en producción el 07-10-2026 con datos de prueba, capturas y resultado (Aprobado, Parcial o Pendiente).</w:t>
            </w:r>
          </w:p>
          <w:p w14:paraId="53DAEAEB"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Registros de pruebas automatizadas (04-10-2026): </w:t>
            </w:r>
            <w:r>
              <w:rPr>
                <w:rFonts w:ascii="Arial" w:hAnsi="Arial" w:cs="Arial"/>
              </w:rPr>
              <w:t>78 pruebas automatizadas y 15 de integración contra PostgreSQL aprobadas, 0 fallidas, y una prueba de carga sin errores.</w:t>
            </w:r>
          </w:p>
          <w:p w14:paraId="10732C50"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Modelo de datos (</w:t>
            </w:r>
            <w:proofErr w:type="spellStart"/>
            <w:r>
              <w:rPr>
                <w:rFonts w:ascii="Arial" w:hAnsi="Arial" w:cs="Arial"/>
                <w:b/>
              </w:rPr>
              <w:t>db</w:t>
            </w:r>
            <w:proofErr w:type="spellEnd"/>
            <w:r>
              <w:rPr>
                <w:rFonts w:ascii="Arial" w:hAnsi="Arial" w:cs="Arial"/>
                <w:b/>
              </w:rPr>
              <w:t>/</w:t>
            </w:r>
            <w:proofErr w:type="spellStart"/>
            <w:r>
              <w:rPr>
                <w:rFonts w:ascii="Arial" w:hAnsi="Arial" w:cs="Arial"/>
                <w:b/>
              </w:rPr>
              <w:t>schema.sql</w:t>
            </w:r>
            <w:proofErr w:type="spellEnd"/>
            <w:r>
              <w:rPr>
                <w:rFonts w:ascii="Arial" w:hAnsi="Arial" w:cs="Arial"/>
                <w:b/>
              </w:rPr>
              <w:t xml:space="preserve">): </w:t>
            </w:r>
            <w:r>
              <w:rPr>
                <w:rFonts w:ascii="Arial" w:hAnsi="Arial" w:cs="Arial"/>
              </w:rPr>
              <w:t>diagrama entidad-relación del núcleo implementado en PostgreSQL, con llaves, restricciones e índices que sostienen el aislamiento por negocio y el crecimiento del sistema (Evidencia 6).</w:t>
            </w:r>
          </w:p>
          <w:p w14:paraId="2D77C4F7"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Aporte de cada integrante: </w:t>
            </w:r>
            <w:r>
              <w:rPr>
                <w:rFonts w:ascii="Arial" w:hAnsi="Arial" w:cs="Arial"/>
              </w:rPr>
              <w:t>tabla de responsabilidades por integrante con su respaldo en Trello y en el historial de Git (sección 4).</w:t>
            </w:r>
          </w:p>
          <w:p w14:paraId="66CC11A4" w14:textId="77777777" w:rsidR="00673F2B" w:rsidRPr="00910957" w:rsidRDefault="00000000" w:rsidP="00910957">
            <w:pPr>
              <w:spacing w:before="200" w:after="80" w:line="360" w:lineRule="auto"/>
              <w:jc w:val="both"/>
              <w:rPr>
                <w:rFonts w:ascii="Arial" w:hAnsi="Arial" w:cs="Arial"/>
                <w:b/>
                <w:color w:val="1F3864"/>
                <w:sz w:val="24"/>
              </w:rPr>
            </w:pPr>
            <w:r>
              <w:rPr>
                <w:rFonts w:ascii="Arial" w:hAnsi="Arial" w:cs="Arial"/>
                <w:b/>
                <w:color w:val="1F3864"/>
                <w:sz w:val="24"/>
              </w:rPr>
              <w:t>Cómo resguardamos la calidad</w:t>
            </w:r>
          </w:p>
          <w:p w14:paraId="3DCDBF95" w14:textId="77777777" w:rsidR="00673F2B" w:rsidRPr="00910957" w:rsidRDefault="00000000" w:rsidP="00910957">
            <w:pPr>
              <w:pStyle w:val="Prrafodelista"/>
              <w:numPr>
                <w:ilvl w:val="0"/>
                <w:numId w:val="2"/>
              </w:numPr>
              <w:spacing w:after="60" w:line="360" w:lineRule="auto"/>
              <w:jc w:val="both"/>
              <w:rPr>
                <w:rFonts w:ascii="Arial" w:hAnsi="Arial" w:cs="Arial"/>
              </w:rPr>
            </w:pPr>
            <w:proofErr w:type="spellStart"/>
            <w:r>
              <w:rPr>
                <w:rFonts w:ascii="Arial" w:hAnsi="Arial" w:cs="Arial"/>
              </w:rPr>
              <w:t>Definition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Done aplicada a cada historia antes de moverla a “Hecho”.</w:t>
            </w:r>
          </w:p>
          <w:p w14:paraId="193B8C66"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Revisión de tipos (</w:t>
            </w:r>
            <w:proofErr w:type="spellStart"/>
            <w:r>
              <w:rPr>
                <w:rFonts w:ascii="Arial" w:hAnsi="Arial" w:cs="Arial"/>
              </w:rPr>
              <w:t>TypeScript</w:t>
            </w:r>
            <w:proofErr w:type="spellEnd"/>
            <w:r>
              <w:rPr>
                <w:rFonts w:ascii="Arial" w:hAnsi="Arial" w:cs="Arial"/>
              </w:rPr>
              <w:t>), compilación y pruebas automatizadas antes de integrar cambios.</w:t>
            </w:r>
          </w:p>
          <w:p w14:paraId="1C85F3A8"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 xml:space="preserve">Pruebas contra PostgreSQL real: concurrencia, idempotencia, </w:t>
            </w:r>
            <w:proofErr w:type="spellStart"/>
            <w:r>
              <w:rPr>
                <w:rFonts w:ascii="Arial" w:hAnsi="Arial" w:cs="Arial"/>
              </w:rPr>
              <w:t>rollback</w:t>
            </w:r>
            <w:proofErr w:type="spellEnd"/>
            <w:r>
              <w:rPr>
                <w:rFonts w:ascii="Arial" w:hAnsi="Arial" w:cs="Arial"/>
              </w:rPr>
              <w:t xml:space="preserve"> y respaldo/restauración.</w:t>
            </w:r>
          </w:p>
          <w:p w14:paraId="59E13C43"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lastRenderedPageBreak/>
              <w:t>Pruebas manuales en producción con datos sintéticos, sin modificar ventas reales ni cerrar cajas existentes.</w:t>
            </w:r>
          </w:p>
          <w:p w14:paraId="30D1B414"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Ciclo de mejora: los hallazgos del 07-10-2026 se corrigieron en el PR #4 y se volvieron a verificar en producción.</w:t>
            </w:r>
          </w:p>
        </w:tc>
      </w:tr>
    </w:tbl>
    <w:p w14:paraId="3829594E" w14:textId="77777777" w:rsidR="00673F2B" w:rsidRPr="00910957" w:rsidRDefault="00000000" w:rsidP="00910957">
      <w:pPr>
        <w:spacing w:line="360" w:lineRule="auto"/>
        <w:jc w:val="both"/>
        <w:rPr>
          <w:rFonts w:ascii="Arial" w:hAnsi="Arial" w:cs="Arial"/>
        </w:rPr>
      </w:pPr>
      <w:r>
        <w:rPr>
          <w:rFonts w:ascii="Arial" w:hAnsi="Arial" w:cs="Arial"/>
        </w:rPr>
        <w:lastRenderedPageBreak/>
        <w:br w:type="page"/>
      </w:r>
    </w:p>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rsidRPr="00911A5B" w14:paraId="1ED64550" w14:textId="77777777" w:rsidTr="000A1331">
        <w:trPr>
          <w:trHeight w:val="440"/>
        </w:trPr>
        <w:tc>
          <w:tcPr>
            <w:tcW w:w="9640" w:type="dxa"/>
            <w:vAlign w:val="center"/>
          </w:tcPr>
          <w:p w14:paraId="2553E71F" w14:textId="77777777" w:rsidR="00586C9C" w:rsidRPr="00910957" w:rsidRDefault="00586C9C" w:rsidP="00910957">
            <w:pPr>
              <w:spacing w:before="120" w:after="120" w:line="360" w:lineRule="auto"/>
              <w:jc w:val="both"/>
              <w:rPr>
                <w:rFonts w:ascii="Arial" w:hAnsi="Arial" w:cs="Arial"/>
                <w:b/>
                <w:color w:val="1F3864" w:themeColor="accent1" w:themeShade="80"/>
                <w:sz w:val="28"/>
                <w:szCs w:val="28"/>
              </w:rPr>
            </w:pPr>
            <w:r>
              <w:rPr>
                <w:rFonts w:ascii="Arial" w:hAnsi="Arial" w:cs="Arial"/>
                <w:b/>
                <w:color w:val="1F3864" w:themeColor="accent1" w:themeShade="80"/>
                <w:sz w:val="28"/>
                <w:szCs w:val="28"/>
              </w:rPr>
              <w:lastRenderedPageBreak/>
              <w:t xml:space="preserve">2. Monitoreo del Plan de Trabajo </w:t>
            </w:r>
          </w:p>
        </w:tc>
      </w:tr>
      <w:tr w:rsidR="00586C9C" w:rsidRPr="00911A5B" w14:paraId="02DBF4FA" w14:textId="77777777" w:rsidTr="000A1331">
        <w:trPr>
          <w:trHeight w:val="800"/>
        </w:trPr>
        <w:tc>
          <w:tcPr>
            <w:tcW w:w="9640" w:type="dxa"/>
            <w:shd w:val="clear" w:color="auto" w:fill="D9E2F3" w:themeFill="accent1" w:themeFillTint="33"/>
            <w:vAlign w:val="center"/>
          </w:tcPr>
          <w:p w14:paraId="1D2DD89E" w14:textId="77777777" w:rsidR="00586C9C" w:rsidRPr="00910957" w:rsidRDefault="00586C9C" w:rsidP="00910957">
            <w:pPr>
              <w:spacing w:after="120" w:line="360" w:lineRule="auto"/>
              <w:jc w:val="both"/>
              <w:rPr>
                <w:rFonts w:ascii="Arial" w:hAnsi="Arial" w:cs="Arial"/>
                <w:i/>
                <w:color w:val="1F3864" w:themeColor="accent1" w:themeShade="80"/>
              </w:rPr>
            </w:pPr>
            <w:r>
              <w:rPr>
                <w:rFonts w:ascii="Arial" w:hAnsi="Arial" w:cs="Arial"/>
                <w:i/>
                <w:color w:val="1F3864" w:themeColor="accent1" w:themeShade="80"/>
              </w:rPr>
              <w:t>Examina cuidadosamente tu plan de trabajo, enfocándote especialmente en la columna de estado de avance y ajustes.</w:t>
            </w:r>
          </w:p>
        </w:tc>
      </w:tr>
    </w:tbl>
    <w:p w14:paraId="4B51CA8D" w14:textId="77777777" w:rsidR="0003309E" w:rsidRPr="00910957" w:rsidRDefault="0003309E" w:rsidP="00910957">
      <w:pPr>
        <w:spacing w:after="0" w:line="360" w:lineRule="auto"/>
        <w:jc w:val="both"/>
        <w:rPr>
          <w:rFonts w:ascii="Arial" w:hAnsi="Arial" w:cs="Arial"/>
          <w:color w:val="595959" w:themeColor="text1" w:themeTint="A6"/>
          <w:szCs w:val="24"/>
          <w:lang w:val="es-ES"/>
        </w:rPr>
      </w:pPr>
    </w:p>
    <w:tbl>
      <w:tblPr>
        <w:tblStyle w:val="Tablaconcuadrcula"/>
        <w:tblW w:w="9776"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150"/>
        <w:gridCol w:w="1100"/>
        <w:gridCol w:w="1100"/>
        <w:gridCol w:w="950"/>
        <w:gridCol w:w="1100"/>
        <w:gridCol w:w="1350"/>
        <w:gridCol w:w="800"/>
        <w:gridCol w:w="2226"/>
      </w:tblGrid>
      <w:tr w:rsidR="00FD5149" w:rsidRPr="00911A5B" w14:paraId="3B510B04" w14:textId="77777777" w:rsidTr="00910957">
        <w:trPr>
          <w:trHeight w:val="415"/>
          <w:tblHeader/>
          <w:jc w:val="center"/>
        </w:trPr>
        <w:tc>
          <w:tcPr>
            <w:tcW w:w="9776" w:type="dxa"/>
            <w:gridSpan w:val="8"/>
            <w:shd w:val="clear" w:color="1F3864" w:fill="1F3864"/>
            <w:tcMar>
              <w:top w:w="60" w:type="dxa"/>
              <w:left w:w="80" w:type="dxa"/>
              <w:bottom w:w="60" w:type="dxa"/>
              <w:right w:w="80" w:type="dxa"/>
            </w:tcMar>
            <w:vAlign w:val="center"/>
          </w:tcPr>
          <w:p w14:paraId="1BD451C1" w14:textId="77777777" w:rsidR="00FD5149" w:rsidRPr="00910957" w:rsidRDefault="00FD5149" w:rsidP="00910957">
            <w:pPr>
              <w:spacing w:line="240" w:lineRule="auto"/>
              <w:jc w:val="center"/>
              <w:rPr>
                <w:rFonts w:ascii="Arial" w:hAnsi="Arial" w:cs="Arial"/>
                <w:b/>
                <w:color w:val="FFFFFF"/>
                <w:sz w:val="18"/>
              </w:rPr>
            </w:pPr>
            <w:r>
              <w:rPr>
                <w:rFonts w:ascii="Arial" w:hAnsi="Arial" w:cs="Arial"/>
                <w:b/>
                <w:color w:val="FFFFFF"/>
                <w:sz w:val="18"/>
              </w:rPr>
              <w:t>Plan de Trabajo</w:t>
            </w:r>
          </w:p>
        </w:tc>
      </w:tr>
      <w:tr w:rsidR="00FD5149" w:rsidRPr="00911A5B" w14:paraId="7B220B28" w14:textId="77777777" w:rsidTr="00910957">
        <w:trPr>
          <w:trHeight w:val="711"/>
          <w:tblHeader/>
          <w:jc w:val="center"/>
        </w:trPr>
        <w:tc>
          <w:tcPr>
            <w:tcW w:w="1150" w:type="dxa"/>
            <w:shd w:val="clear" w:color="D9E2F3" w:fill="D9E2F3"/>
            <w:tcMar>
              <w:top w:w="60" w:type="dxa"/>
              <w:left w:w="80" w:type="dxa"/>
              <w:bottom w:w="60" w:type="dxa"/>
              <w:right w:w="80" w:type="dxa"/>
            </w:tcMar>
            <w:vAlign w:val="center"/>
          </w:tcPr>
          <w:p w14:paraId="2F20713F"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Competencia o unidades de competencias</w:t>
            </w:r>
          </w:p>
        </w:tc>
        <w:tc>
          <w:tcPr>
            <w:tcW w:w="1100" w:type="dxa"/>
            <w:shd w:val="clear" w:color="D9E2F3" w:fill="D9E2F3"/>
            <w:tcMar>
              <w:top w:w="60" w:type="dxa"/>
              <w:left w:w="80" w:type="dxa"/>
              <w:bottom w:w="60" w:type="dxa"/>
              <w:right w:w="80" w:type="dxa"/>
            </w:tcMar>
            <w:vAlign w:val="center"/>
          </w:tcPr>
          <w:p w14:paraId="0AA53ABB"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Actividades</w:t>
            </w:r>
          </w:p>
        </w:tc>
        <w:tc>
          <w:tcPr>
            <w:tcW w:w="1100" w:type="dxa"/>
            <w:shd w:val="clear" w:color="D9E2F3" w:fill="D9E2F3"/>
            <w:tcMar>
              <w:top w:w="60" w:type="dxa"/>
              <w:left w:w="80" w:type="dxa"/>
              <w:bottom w:w="60" w:type="dxa"/>
              <w:right w:w="80" w:type="dxa"/>
            </w:tcMar>
            <w:vAlign w:val="center"/>
          </w:tcPr>
          <w:p w14:paraId="7FCADE4A"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Recursos</w:t>
            </w:r>
          </w:p>
        </w:tc>
        <w:tc>
          <w:tcPr>
            <w:tcW w:w="950" w:type="dxa"/>
            <w:shd w:val="clear" w:color="D9E2F3" w:fill="D9E2F3"/>
            <w:tcMar>
              <w:top w:w="60" w:type="dxa"/>
              <w:left w:w="80" w:type="dxa"/>
              <w:bottom w:w="60" w:type="dxa"/>
              <w:right w:w="80" w:type="dxa"/>
            </w:tcMar>
            <w:vAlign w:val="center"/>
          </w:tcPr>
          <w:p w14:paraId="24BEAC3A"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Duración de la actividad</w:t>
            </w:r>
          </w:p>
        </w:tc>
        <w:tc>
          <w:tcPr>
            <w:tcW w:w="1100" w:type="dxa"/>
            <w:shd w:val="clear" w:color="D9E2F3" w:fill="D9E2F3"/>
            <w:tcMar>
              <w:top w:w="60" w:type="dxa"/>
              <w:left w:w="80" w:type="dxa"/>
              <w:bottom w:w="60" w:type="dxa"/>
              <w:right w:w="80" w:type="dxa"/>
            </w:tcMar>
            <w:vAlign w:val="center"/>
          </w:tcPr>
          <w:p w14:paraId="41E203EA"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Responsable</w:t>
            </w:r>
            <w:r>
              <w:rPr>
                <w:rStyle w:val="Refdenotaalpie"/>
                <w:rFonts w:ascii="Arial" w:hAnsi="Arial" w:cs="Arial"/>
                <w:b/>
                <w:color w:val="1F3864"/>
                <w:sz w:val="18"/>
              </w:rPr>
              <w:footnoteReference w:id="1"/>
            </w:r>
          </w:p>
        </w:tc>
        <w:tc>
          <w:tcPr>
            <w:tcW w:w="1350" w:type="dxa"/>
            <w:shd w:val="clear" w:color="D9E2F3" w:fill="D9E2F3"/>
            <w:tcMar>
              <w:top w:w="60" w:type="dxa"/>
              <w:left w:w="80" w:type="dxa"/>
              <w:bottom w:w="60" w:type="dxa"/>
              <w:right w:w="80" w:type="dxa"/>
            </w:tcMar>
            <w:vAlign w:val="center"/>
          </w:tcPr>
          <w:p w14:paraId="16BCEF7E"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Observaciones</w:t>
            </w:r>
          </w:p>
        </w:tc>
        <w:tc>
          <w:tcPr>
            <w:tcW w:w="800" w:type="dxa"/>
            <w:shd w:val="clear" w:color="D9E2F3" w:fill="D9E2F3"/>
            <w:tcMar>
              <w:top w:w="60" w:type="dxa"/>
              <w:left w:w="80" w:type="dxa"/>
              <w:bottom w:w="60" w:type="dxa"/>
              <w:right w:w="80" w:type="dxa"/>
            </w:tcMar>
            <w:vAlign w:val="center"/>
          </w:tcPr>
          <w:p w14:paraId="693C7330"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Estado de avance</w:t>
            </w:r>
          </w:p>
        </w:tc>
        <w:tc>
          <w:tcPr>
            <w:tcW w:w="2226" w:type="dxa"/>
            <w:shd w:val="clear" w:color="D9E2F3" w:fill="D9E2F3"/>
            <w:tcMar>
              <w:top w:w="60" w:type="dxa"/>
              <w:left w:w="80" w:type="dxa"/>
              <w:bottom w:w="60" w:type="dxa"/>
              <w:right w:w="80" w:type="dxa"/>
            </w:tcMar>
            <w:vAlign w:val="center"/>
          </w:tcPr>
          <w:p w14:paraId="4F1BDE0A" w14:textId="77777777" w:rsidR="00FD5149" w:rsidRPr="00910957" w:rsidRDefault="00FD5149" w:rsidP="00910957">
            <w:pPr>
              <w:spacing w:line="240" w:lineRule="auto"/>
              <w:jc w:val="center"/>
              <w:rPr>
                <w:rFonts w:ascii="Arial" w:hAnsi="Arial" w:cs="Arial"/>
                <w:b/>
                <w:color w:val="1F3864"/>
                <w:sz w:val="18"/>
              </w:rPr>
            </w:pPr>
            <w:r>
              <w:rPr>
                <w:rFonts w:ascii="Arial" w:hAnsi="Arial" w:cs="Arial"/>
                <w:b/>
                <w:color w:val="1F3864"/>
                <w:sz w:val="18"/>
              </w:rPr>
              <w:t>Ajustes</w:t>
            </w:r>
          </w:p>
        </w:tc>
      </w:tr>
      <w:tr w:rsidR="00FD5149" w:rsidRPr="00911A5B" w14:paraId="736ADEC4" w14:textId="77777777" w:rsidTr="00910957">
        <w:trPr>
          <w:cantSplit/>
          <w:jc w:val="center"/>
        </w:trPr>
        <w:tc>
          <w:tcPr>
            <w:tcW w:w="1150" w:type="dxa"/>
            <w:shd w:val="clear" w:color="FFFFFF" w:fill="FFFFFF"/>
            <w:tcMar>
              <w:top w:w="60" w:type="dxa"/>
              <w:left w:w="80" w:type="dxa"/>
              <w:bottom w:w="60" w:type="dxa"/>
              <w:right w:w="80" w:type="dxa"/>
            </w:tcMar>
          </w:tcPr>
          <w:p w14:paraId="64130274" w14:textId="77777777" w:rsidR="00673F2B" w:rsidRPr="00910957" w:rsidRDefault="00000000" w:rsidP="00910957">
            <w:pPr>
              <w:spacing w:after="60" w:line="240" w:lineRule="auto"/>
              <w:rPr>
                <w:rFonts w:ascii="Arial" w:hAnsi="Arial" w:cs="Arial"/>
                <w:sz w:val="16"/>
              </w:rPr>
            </w:pPr>
            <w:r>
              <w:rPr>
                <w:rFonts w:ascii="Arial" w:hAnsi="Arial" w:cs="Arial"/>
                <w:sz w:val="16"/>
              </w:rPr>
              <w:t>Gestión de proyectos / pruebas</w:t>
            </w:r>
          </w:p>
        </w:tc>
        <w:tc>
          <w:tcPr>
            <w:tcW w:w="1100" w:type="dxa"/>
            <w:shd w:val="clear" w:color="FFFFFF" w:fill="FFFFFF"/>
            <w:tcMar>
              <w:top w:w="60" w:type="dxa"/>
              <w:left w:w="80" w:type="dxa"/>
              <w:bottom w:w="60" w:type="dxa"/>
              <w:right w:w="80" w:type="dxa"/>
            </w:tcMar>
          </w:tcPr>
          <w:p w14:paraId="4851FEF9" w14:textId="77777777" w:rsidR="00673F2B" w:rsidRPr="00910957" w:rsidRDefault="00000000" w:rsidP="00910957">
            <w:pPr>
              <w:spacing w:after="60" w:line="240" w:lineRule="auto"/>
              <w:rPr>
                <w:rFonts w:ascii="Arial" w:hAnsi="Arial" w:cs="Arial"/>
                <w:sz w:val="16"/>
              </w:rPr>
            </w:pPr>
            <w:r>
              <w:rPr>
                <w:rFonts w:ascii="Arial" w:hAnsi="Arial" w:cs="Arial"/>
                <w:b/>
                <w:sz w:val="16"/>
              </w:rPr>
              <w:t>Descubrimiento y validación del problema</w:t>
            </w:r>
          </w:p>
        </w:tc>
        <w:tc>
          <w:tcPr>
            <w:tcW w:w="1100" w:type="dxa"/>
            <w:shd w:val="clear" w:color="FFFFFF" w:fill="FFFFFF"/>
            <w:tcMar>
              <w:top w:w="60" w:type="dxa"/>
              <w:left w:w="80" w:type="dxa"/>
              <w:bottom w:w="60" w:type="dxa"/>
              <w:right w:w="80" w:type="dxa"/>
            </w:tcMar>
          </w:tcPr>
          <w:p w14:paraId="0CAF6057" w14:textId="77777777" w:rsidR="00673F2B" w:rsidRPr="00910957" w:rsidRDefault="00000000" w:rsidP="00910957">
            <w:pPr>
              <w:spacing w:after="60" w:line="240" w:lineRule="auto"/>
              <w:rPr>
                <w:rFonts w:ascii="Arial" w:hAnsi="Arial" w:cs="Arial"/>
                <w:sz w:val="16"/>
              </w:rPr>
            </w:pPr>
            <w:r>
              <w:rPr>
                <w:rFonts w:ascii="Arial" w:hAnsi="Arial" w:cs="Arial"/>
                <w:sz w:val="16"/>
              </w:rPr>
              <w:t>Guion de entrevista, consentimiento, notas y planilla de síntesis.</w:t>
            </w:r>
          </w:p>
        </w:tc>
        <w:tc>
          <w:tcPr>
            <w:tcW w:w="950" w:type="dxa"/>
            <w:shd w:val="clear" w:color="FFFFFF" w:fill="FFFFFF"/>
            <w:tcMar>
              <w:top w:w="60" w:type="dxa"/>
              <w:left w:w="80" w:type="dxa"/>
              <w:bottom w:w="60" w:type="dxa"/>
              <w:right w:w="80" w:type="dxa"/>
            </w:tcMar>
          </w:tcPr>
          <w:p w14:paraId="3F0FA0D4" w14:textId="77777777" w:rsidR="00673F2B" w:rsidRPr="00910957" w:rsidRDefault="00000000" w:rsidP="00910957">
            <w:pPr>
              <w:spacing w:after="60" w:line="240" w:lineRule="auto"/>
              <w:rPr>
                <w:rFonts w:ascii="Arial" w:hAnsi="Arial" w:cs="Arial"/>
                <w:sz w:val="16"/>
              </w:rPr>
            </w:pPr>
            <w:r>
              <w:rPr>
                <w:rFonts w:ascii="Arial" w:hAnsi="Arial" w:cs="Arial"/>
                <w:sz w:val="16"/>
              </w:rPr>
              <w:t>Semanas 1–3 (10-08 al 28-08)</w:t>
            </w:r>
          </w:p>
        </w:tc>
        <w:tc>
          <w:tcPr>
            <w:tcW w:w="1100" w:type="dxa"/>
            <w:shd w:val="clear" w:color="FFFFFF" w:fill="FFFFFF"/>
            <w:tcMar>
              <w:top w:w="60" w:type="dxa"/>
              <w:left w:w="80" w:type="dxa"/>
              <w:bottom w:w="60" w:type="dxa"/>
              <w:right w:w="80" w:type="dxa"/>
            </w:tcMar>
          </w:tcPr>
          <w:p w14:paraId="5599B9D5" w14:textId="77777777" w:rsidR="00673F2B" w:rsidRPr="00910957" w:rsidRDefault="00000000" w:rsidP="00910957">
            <w:pPr>
              <w:spacing w:after="60" w:line="240" w:lineRule="auto"/>
              <w:rPr>
                <w:rFonts w:ascii="Arial" w:hAnsi="Arial" w:cs="Arial"/>
                <w:sz w:val="16"/>
              </w:rPr>
            </w:pPr>
            <w:r>
              <w:rPr>
                <w:rFonts w:ascii="Arial" w:hAnsi="Arial" w:cs="Arial"/>
                <w:sz w:val="16"/>
              </w:rPr>
              <w:t>Samuel Solís (entrevistas y síntesis) y Alexander Patiño (contacto con comercios)</w:t>
            </w:r>
          </w:p>
        </w:tc>
        <w:tc>
          <w:tcPr>
            <w:tcW w:w="1350" w:type="dxa"/>
            <w:shd w:val="clear" w:color="FFFFFF" w:fill="FFFFFF"/>
            <w:tcMar>
              <w:top w:w="60" w:type="dxa"/>
              <w:left w:w="80" w:type="dxa"/>
              <w:bottom w:w="60" w:type="dxa"/>
              <w:right w:w="80" w:type="dxa"/>
            </w:tcMar>
          </w:tcPr>
          <w:p w14:paraId="057B11E6" w14:textId="77777777" w:rsidR="00673F2B" w:rsidRPr="00910957" w:rsidRDefault="00000000" w:rsidP="00910957">
            <w:pPr>
              <w:spacing w:after="60" w:line="240" w:lineRule="auto"/>
              <w:rPr>
                <w:rFonts w:ascii="Arial" w:hAnsi="Arial" w:cs="Arial"/>
                <w:sz w:val="16"/>
              </w:rPr>
            </w:pPr>
            <w:r>
              <w:rPr>
                <w:rFonts w:ascii="Arial" w:hAnsi="Arial" w:cs="Arial"/>
                <w:sz w:val="16"/>
              </w:rPr>
              <w:t>El acceso a comercios es limitado; usar contactos y entrevistas remotas, y registrar rechazos.</w:t>
            </w:r>
          </w:p>
        </w:tc>
        <w:tc>
          <w:tcPr>
            <w:tcW w:w="800" w:type="dxa"/>
            <w:shd w:val="clear" w:color="FFFFFF" w:fill="FFFFFF"/>
            <w:tcMar>
              <w:top w:w="60" w:type="dxa"/>
              <w:left w:w="80" w:type="dxa"/>
              <w:bottom w:w="60" w:type="dxa"/>
              <w:right w:w="80" w:type="dxa"/>
            </w:tcMar>
            <w:vAlign w:val="center"/>
          </w:tcPr>
          <w:p w14:paraId="5D6A5F26" w14:textId="77777777" w:rsidR="00673F2B" w:rsidRPr="00910957" w:rsidRDefault="00000000" w:rsidP="00910957">
            <w:pPr>
              <w:spacing w:after="60" w:line="240" w:lineRule="auto"/>
              <w:jc w:val="center"/>
              <w:rPr>
                <w:rFonts w:ascii="Arial" w:hAnsi="Arial" w:cs="Arial"/>
                <w:b/>
                <w:color w:val="C00000"/>
                <w:sz w:val="16"/>
              </w:rPr>
            </w:pPr>
            <w:r>
              <w:rPr>
                <w:rFonts w:ascii="Arial" w:hAnsi="Arial" w:cs="Arial"/>
                <w:b/>
                <w:color w:val="C00000"/>
                <w:sz w:val="16"/>
              </w:rPr>
              <w:t>Con retraso</w:t>
            </w:r>
          </w:p>
        </w:tc>
        <w:tc>
          <w:tcPr>
            <w:tcW w:w="2226" w:type="dxa"/>
            <w:shd w:val="clear" w:color="FFFFFF" w:fill="FFFFFF"/>
            <w:tcMar>
              <w:top w:w="60" w:type="dxa"/>
              <w:left w:w="80" w:type="dxa"/>
              <w:bottom w:w="60" w:type="dxa"/>
              <w:right w:w="80" w:type="dxa"/>
            </w:tcMar>
          </w:tcPr>
          <w:p w14:paraId="54D1104B" w14:textId="77777777" w:rsidR="00673F2B" w:rsidRPr="00910957" w:rsidRDefault="00000000" w:rsidP="00910957">
            <w:pPr>
              <w:spacing w:after="60" w:line="240" w:lineRule="auto"/>
              <w:rPr>
                <w:rFonts w:ascii="Arial" w:hAnsi="Arial" w:cs="Arial"/>
                <w:sz w:val="16"/>
              </w:rPr>
            </w:pPr>
            <w:r>
              <w:rPr>
                <w:rFonts w:ascii="Arial" w:hAnsi="Arial" w:cs="Arial"/>
                <w:sz w:val="16"/>
              </w:rPr>
              <w:t>Cliente ideal, dolor y alternativas quedaron definidos en la Fase 1, pero aún no hay entrevistas registradas. Se reprograma para las semanas 10–12 junto con la validación comercial.</w:t>
            </w:r>
          </w:p>
        </w:tc>
      </w:tr>
      <w:tr w:rsidR="00FD5149" w:rsidRPr="00911A5B" w14:paraId="5400A876" w14:textId="77777777" w:rsidTr="00910957">
        <w:trPr>
          <w:cantSplit/>
          <w:jc w:val="center"/>
        </w:trPr>
        <w:tc>
          <w:tcPr>
            <w:tcW w:w="1150" w:type="dxa"/>
            <w:shd w:val="clear" w:color="F3F6FB" w:fill="F3F6FB"/>
            <w:tcMar>
              <w:top w:w="60" w:type="dxa"/>
              <w:left w:w="80" w:type="dxa"/>
              <w:bottom w:w="60" w:type="dxa"/>
              <w:right w:w="80" w:type="dxa"/>
            </w:tcMar>
          </w:tcPr>
          <w:p w14:paraId="65F0F704" w14:textId="77777777" w:rsidR="00673F2B" w:rsidRPr="00910957" w:rsidRDefault="00000000" w:rsidP="00910957">
            <w:pPr>
              <w:spacing w:after="60" w:line="240" w:lineRule="auto"/>
              <w:rPr>
                <w:rFonts w:ascii="Arial" w:hAnsi="Arial" w:cs="Arial"/>
                <w:sz w:val="16"/>
              </w:rPr>
            </w:pPr>
            <w:r>
              <w:rPr>
                <w:rFonts w:ascii="Arial" w:hAnsi="Arial" w:cs="Arial"/>
                <w:sz w:val="16"/>
              </w:rPr>
              <w:t>Gestión de proyectos</w:t>
            </w:r>
          </w:p>
        </w:tc>
        <w:tc>
          <w:tcPr>
            <w:tcW w:w="1100" w:type="dxa"/>
            <w:shd w:val="clear" w:color="F3F6FB" w:fill="F3F6FB"/>
            <w:tcMar>
              <w:top w:w="60" w:type="dxa"/>
              <w:left w:w="80" w:type="dxa"/>
              <w:bottom w:w="60" w:type="dxa"/>
              <w:right w:w="80" w:type="dxa"/>
            </w:tcMar>
          </w:tcPr>
          <w:p w14:paraId="6841515B" w14:textId="77777777" w:rsidR="00673F2B" w:rsidRPr="00910957" w:rsidRDefault="00000000" w:rsidP="00910957">
            <w:pPr>
              <w:spacing w:after="60" w:line="240" w:lineRule="auto"/>
              <w:rPr>
                <w:rFonts w:ascii="Arial" w:hAnsi="Arial" w:cs="Arial"/>
                <w:sz w:val="16"/>
              </w:rPr>
            </w:pPr>
            <w:r>
              <w:rPr>
                <w:rFonts w:ascii="Arial" w:hAnsi="Arial" w:cs="Arial"/>
                <w:b/>
                <w:sz w:val="16"/>
              </w:rPr>
              <w:t>Alcance y backlog</w:t>
            </w:r>
          </w:p>
        </w:tc>
        <w:tc>
          <w:tcPr>
            <w:tcW w:w="1100" w:type="dxa"/>
            <w:shd w:val="clear" w:color="F3F6FB" w:fill="F3F6FB"/>
            <w:tcMar>
              <w:top w:w="60" w:type="dxa"/>
              <w:left w:w="80" w:type="dxa"/>
              <w:bottom w:w="60" w:type="dxa"/>
              <w:right w:w="80" w:type="dxa"/>
            </w:tcMar>
          </w:tcPr>
          <w:p w14:paraId="2CDB0865" w14:textId="77777777" w:rsidR="00673F2B" w:rsidRPr="00910957" w:rsidRDefault="00000000" w:rsidP="00910957">
            <w:pPr>
              <w:spacing w:after="60" w:line="240" w:lineRule="auto"/>
              <w:rPr>
                <w:rFonts w:ascii="Arial" w:hAnsi="Arial" w:cs="Arial"/>
                <w:sz w:val="16"/>
              </w:rPr>
            </w:pPr>
            <w:r>
              <w:rPr>
                <w:rFonts w:ascii="Arial" w:hAnsi="Arial" w:cs="Arial"/>
                <w:sz w:val="16"/>
              </w:rPr>
              <w:t>Trello (antes Jira), Git y documentación.</w:t>
            </w:r>
          </w:p>
        </w:tc>
        <w:tc>
          <w:tcPr>
            <w:tcW w:w="950" w:type="dxa"/>
            <w:shd w:val="clear" w:color="F3F6FB" w:fill="F3F6FB"/>
            <w:tcMar>
              <w:top w:w="60" w:type="dxa"/>
              <w:left w:w="80" w:type="dxa"/>
              <w:bottom w:w="60" w:type="dxa"/>
              <w:right w:w="80" w:type="dxa"/>
            </w:tcMar>
          </w:tcPr>
          <w:p w14:paraId="69DDD997" w14:textId="77777777" w:rsidR="00673F2B" w:rsidRPr="00910957" w:rsidRDefault="00000000" w:rsidP="00910957">
            <w:pPr>
              <w:spacing w:after="60" w:line="240" w:lineRule="auto"/>
              <w:rPr>
                <w:rFonts w:ascii="Arial" w:hAnsi="Arial" w:cs="Arial"/>
                <w:sz w:val="16"/>
              </w:rPr>
            </w:pPr>
            <w:r>
              <w:rPr>
                <w:rFonts w:ascii="Arial" w:hAnsi="Arial" w:cs="Arial"/>
                <w:sz w:val="16"/>
              </w:rPr>
              <w:t>Semanas 2–4 (17-08 al 04-09)</w:t>
            </w:r>
          </w:p>
        </w:tc>
        <w:tc>
          <w:tcPr>
            <w:tcW w:w="1100" w:type="dxa"/>
            <w:shd w:val="clear" w:color="F3F6FB" w:fill="F3F6FB"/>
            <w:tcMar>
              <w:top w:w="60" w:type="dxa"/>
              <w:left w:w="80" w:type="dxa"/>
              <w:bottom w:w="60" w:type="dxa"/>
              <w:right w:w="80" w:type="dxa"/>
            </w:tcMar>
          </w:tcPr>
          <w:p w14:paraId="7EF159F5" w14:textId="77777777" w:rsidR="00673F2B" w:rsidRPr="00910957" w:rsidRDefault="00000000" w:rsidP="00910957">
            <w:pPr>
              <w:spacing w:after="60" w:line="240" w:lineRule="auto"/>
              <w:rPr>
                <w:rFonts w:ascii="Arial" w:hAnsi="Arial" w:cs="Arial"/>
                <w:sz w:val="16"/>
              </w:rPr>
            </w:pPr>
            <w:r>
              <w:rPr>
                <w:rFonts w:ascii="Arial" w:hAnsi="Arial" w:cs="Arial"/>
                <w:sz w:val="16"/>
              </w:rPr>
              <w:t>Alexander Patiño (PO) y Samuel Solís (SM)</w:t>
            </w:r>
          </w:p>
        </w:tc>
        <w:tc>
          <w:tcPr>
            <w:tcW w:w="1350" w:type="dxa"/>
            <w:shd w:val="clear" w:color="F3F6FB" w:fill="F3F6FB"/>
            <w:tcMar>
              <w:top w:w="60" w:type="dxa"/>
              <w:left w:w="80" w:type="dxa"/>
              <w:bottom w:w="60" w:type="dxa"/>
              <w:right w:w="80" w:type="dxa"/>
            </w:tcMar>
          </w:tcPr>
          <w:p w14:paraId="0C14FF9F"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Riesgo de crecimiento del alcance; se congeló el núcleo y se mantiene un </w:t>
            </w:r>
            <w:proofErr w:type="spellStart"/>
            <w:r>
              <w:rPr>
                <w:rFonts w:ascii="Arial" w:hAnsi="Arial" w:cs="Arial"/>
                <w:sz w:val="16"/>
              </w:rPr>
              <w:t>roadmap</w:t>
            </w:r>
            <w:proofErr w:type="spellEnd"/>
            <w:r>
              <w:rPr>
                <w:rFonts w:ascii="Arial" w:hAnsi="Arial" w:cs="Arial"/>
                <w:sz w:val="16"/>
              </w:rPr>
              <w:t xml:space="preserve"> separado.</w:t>
            </w:r>
          </w:p>
        </w:tc>
        <w:tc>
          <w:tcPr>
            <w:tcW w:w="800" w:type="dxa"/>
            <w:shd w:val="clear" w:color="F3F6FB" w:fill="F3F6FB"/>
            <w:tcMar>
              <w:top w:w="60" w:type="dxa"/>
              <w:left w:w="80" w:type="dxa"/>
              <w:bottom w:w="60" w:type="dxa"/>
              <w:right w:w="80" w:type="dxa"/>
            </w:tcMar>
            <w:vAlign w:val="center"/>
          </w:tcPr>
          <w:p w14:paraId="1C9F34BB" w14:textId="77777777" w:rsidR="00673F2B" w:rsidRPr="00910957" w:rsidRDefault="00000000" w:rsidP="00910957">
            <w:pPr>
              <w:spacing w:after="60" w:line="240" w:lineRule="auto"/>
              <w:jc w:val="center"/>
              <w:rPr>
                <w:rFonts w:ascii="Arial" w:hAnsi="Arial" w:cs="Arial"/>
                <w:b/>
                <w:color w:val="2E7D32"/>
                <w:sz w:val="16"/>
              </w:rPr>
            </w:pPr>
            <w:r>
              <w:rPr>
                <w:rFonts w:ascii="Arial" w:hAnsi="Arial" w:cs="Arial"/>
                <w:b/>
                <w:color w:val="2E7D32"/>
                <w:sz w:val="16"/>
              </w:rPr>
              <w:t>Completado</w:t>
            </w:r>
          </w:p>
        </w:tc>
        <w:tc>
          <w:tcPr>
            <w:tcW w:w="2226" w:type="dxa"/>
            <w:shd w:val="clear" w:color="F3F6FB" w:fill="F3F6FB"/>
            <w:tcMar>
              <w:top w:w="60" w:type="dxa"/>
              <w:left w:w="80" w:type="dxa"/>
              <w:bottom w:w="60" w:type="dxa"/>
              <w:right w:w="80" w:type="dxa"/>
            </w:tcMar>
          </w:tcPr>
          <w:p w14:paraId="22B6A5BA" w14:textId="77777777" w:rsidR="00673F2B" w:rsidRPr="00910957" w:rsidRDefault="00000000" w:rsidP="00910957">
            <w:pPr>
              <w:spacing w:after="60" w:line="240" w:lineRule="auto"/>
              <w:rPr>
                <w:rFonts w:ascii="Arial" w:hAnsi="Arial" w:cs="Arial"/>
                <w:sz w:val="16"/>
              </w:rPr>
            </w:pPr>
            <w:r>
              <w:rPr>
                <w:rFonts w:ascii="Arial" w:hAnsi="Arial" w:cs="Arial"/>
                <w:sz w:val="16"/>
              </w:rPr>
              <w:t>Gestión migrada de Jira a Trello el 03-10-2026, con un tablero por sprint. El refinamiento continúa en cada sprint.</w:t>
            </w:r>
          </w:p>
        </w:tc>
      </w:tr>
      <w:tr w:rsidR="00FD5149" w:rsidRPr="00911A5B" w14:paraId="75901D95" w14:textId="77777777" w:rsidTr="00910957">
        <w:trPr>
          <w:cantSplit/>
          <w:jc w:val="center"/>
        </w:trPr>
        <w:tc>
          <w:tcPr>
            <w:tcW w:w="1150" w:type="dxa"/>
            <w:shd w:val="clear" w:color="FFFFFF" w:fill="FFFFFF"/>
            <w:tcMar>
              <w:top w:w="60" w:type="dxa"/>
              <w:left w:w="80" w:type="dxa"/>
              <w:bottom w:w="60" w:type="dxa"/>
              <w:right w:w="80" w:type="dxa"/>
            </w:tcMar>
          </w:tcPr>
          <w:p w14:paraId="384B932E" w14:textId="77777777" w:rsidR="00673F2B" w:rsidRPr="00910957" w:rsidRDefault="00000000" w:rsidP="00910957">
            <w:pPr>
              <w:spacing w:after="60" w:line="240" w:lineRule="auto"/>
              <w:rPr>
                <w:rFonts w:ascii="Arial" w:hAnsi="Arial" w:cs="Arial"/>
                <w:sz w:val="16"/>
              </w:rPr>
            </w:pPr>
            <w:r>
              <w:rPr>
                <w:rFonts w:ascii="Arial" w:hAnsi="Arial" w:cs="Arial"/>
                <w:sz w:val="16"/>
              </w:rPr>
              <w:t>Construir modelos de datos / desarrollo de software</w:t>
            </w:r>
          </w:p>
        </w:tc>
        <w:tc>
          <w:tcPr>
            <w:tcW w:w="1100" w:type="dxa"/>
            <w:shd w:val="clear" w:color="FFFFFF" w:fill="FFFFFF"/>
            <w:tcMar>
              <w:top w:w="60" w:type="dxa"/>
              <w:left w:w="80" w:type="dxa"/>
              <w:bottom w:w="60" w:type="dxa"/>
              <w:right w:w="80" w:type="dxa"/>
            </w:tcMar>
          </w:tcPr>
          <w:p w14:paraId="465A1D28" w14:textId="77777777" w:rsidR="00673F2B" w:rsidRPr="00910957" w:rsidRDefault="00000000" w:rsidP="00910957">
            <w:pPr>
              <w:spacing w:after="60" w:line="240" w:lineRule="auto"/>
              <w:rPr>
                <w:rFonts w:ascii="Arial" w:hAnsi="Arial" w:cs="Arial"/>
                <w:sz w:val="16"/>
              </w:rPr>
            </w:pPr>
            <w:r>
              <w:rPr>
                <w:rFonts w:ascii="Arial" w:hAnsi="Arial" w:cs="Arial"/>
                <w:b/>
                <w:sz w:val="16"/>
              </w:rPr>
              <w:t>Arquitectura y datos</w:t>
            </w:r>
          </w:p>
        </w:tc>
        <w:tc>
          <w:tcPr>
            <w:tcW w:w="1100" w:type="dxa"/>
            <w:shd w:val="clear" w:color="FFFFFF" w:fill="FFFFFF"/>
            <w:tcMar>
              <w:top w:w="60" w:type="dxa"/>
              <w:left w:w="80" w:type="dxa"/>
              <w:bottom w:w="60" w:type="dxa"/>
              <w:right w:w="80" w:type="dxa"/>
            </w:tcMar>
          </w:tcPr>
          <w:p w14:paraId="0A1D7262"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PostgreSQL, diagramas UML, </w:t>
            </w:r>
            <w:proofErr w:type="spellStart"/>
            <w:r>
              <w:rPr>
                <w:rFonts w:ascii="Arial" w:hAnsi="Arial" w:cs="Arial"/>
                <w:sz w:val="16"/>
              </w:rPr>
              <w:t>TypeScript</w:t>
            </w:r>
            <w:proofErr w:type="spellEnd"/>
            <w:r>
              <w:rPr>
                <w:rFonts w:ascii="Arial" w:hAnsi="Arial" w:cs="Arial"/>
                <w:sz w:val="16"/>
              </w:rPr>
              <w:t xml:space="preserve"> y revisión técnica.</w:t>
            </w:r>
          </w:p>
        </w:tc>
        <w:tc>
          <w:tcPr>
            <w:tcW w:w="950" w:type="dxa"/>
            <w:shd w:val="clear" w:color="FFFFFF" w:fill="FFFFFF"/>
            <w:tcMar>
              <w:top w:w="60" w:type="dxa"/>
              <w:left w:w="80" w:type="dxa"/>
              <w:bottom w:w="60" w:type="dxa"/>
              <w:right w:w="80" w:type="dxa"/>
            </w:tcMar>
          </w:tcPr>
          <w:p w14:paraId="26B9CDD4" w14:textId="77777777" w:rsidR="00673F2B" w:rsidRPr="00910957" w:rsidRDefault="00000000" w:rsidP="00910957">
            <w:pPr>
              <w:spacing w:after="60" w:line="240" w:lineRule="auto"/>
              <w:rPr>
                <w:rFonts w:ascii="Arial" w:hAnsi="Arial" w:cs="Arial"/>
                <w:sz w:val="16"/>
              </w:rPr>
            </w:pPr>
            <w:r>
              <w:rPr>
                <w:rFonts w:ascii="Arial" w:hAnsi="Arial" w:cs="Arial"/>
                <w:sz w:val="16"/>
              </w:rPr>
              <w:t>Semanas 3–6 (24-08 al 18-09)</w:t>
            </w:r>
          </w:p>
        </w:tc>
        <w:tc>
          <w:tcPr>
            <w:tcW w:w="1100" w:type="dxa"/>
            <w:shd w:val="clear" w:color="FFFFFF" w:fill="FFFFFF"/>
            <w:tcMar>
              <w:top w:w="60" w:type="dxa"/>
              <w:left w:w="80" w:type="dxa"/>
              <w:bottom w:w="60" w:type="dxa"/>
              <w:right w:w="80" w:type="dxa"/>
            </w:tcMar>
          </w:tcPr>
          <w:p w14:paraId="411A08A5" w14:textId="77777777" w:rsidR="00673F2B" w:rsidRPr="00910957" w:rsidRDefault="00000000" w:rsidP="00910957">
            <w:pPr>
              <w:spacing w:after="60" w:line="240" w:lineRule="auto"/>
              <w:rPr>
                <w:rFonts w:ascii="Arial" w:hAnsi="Arial" w:cs="Arial"/>
                <w:sz w:val="16"/>
              </w:rPr>
            </w:pPr>
            <w:r>
              <w:rPr>
                <w:rFonts w:ascii="Arial" w:hAnsi="Arial" w:cs="Arial"/>
                <w:sz w:val="16"/>
              </w:rPr>
              <w:t>Camilo González</w:t>
            </w:r>
          </w:p>
        </w:tc>
        <w:tc>
          <w:tcPr>
            <w:tcW w:w="1350" w:type="dxa"/>
            <w:shd w:val="clear" w:color="FFFFFF" w:fill="FFFFFF"/>
            <w:tcMar>
              <w:top w:w="60" w:type="dxa"/>
              <w:left w:w="80" w:type="dxa"/>
              <w:bottom w:w="60" w:type="dxa"/>
              <w:right w:w="80" w:type="dxa"/>
            </w:tcMar>
          </w:tcPr>
          <w:p w14:paraId="1ECA787C" w14:textId="77777777" w:rsidR="00673F2B" w:rsidRPr="00910957" w:rsidRDefault="00000000" w:rsidP="00910957">
            <w:pPr>
              <w:spacing w:after="60" w:line="240" w:lineRule="auto"/>
              <w:rPr>
                <w:rFonts w:ascii="Arial" w:hAnsi="Arial" w:cs="Arial"/>
                <w:sz w:val="16"/>
              </w:rPr>
            </w:pPr>
            <w:r>
              <w:rPr>
                <w:rFonts w:ascii="Arial" w:hAnsi="Arial" w:cs="Arial"/>
                <w:sz w:val="16"/>
              </w:rPr>
              <w:t>Riesgo de inconsistencias; se usan restricciones, transacciones y revisión cruzada.</w:t>
            </w:r>
          </w:p>
        </w:tc>
        <w:tc>
          <w:tcPr>
            <w:tcW w:w="800" w:type="dxa"/>
            <w:shd w:val="clear" w:color="FFFFFF" w:fill="FFFFFF"/>
            <w:tcMar>
              <w:top w:w="60" w:type="dxa"/>
              <w:left w:w="80" w:type="dxa"/>
              <w:bottom w:w="60" w:type="dxa"/>
              <w:right w:w="80" w:type="dxa"/>
            </w:tcMar>
            <w:vAlign w:val="center"/>
          </w:tcPr>
          <w:p w14:paraId="587CFF04" w14:textId="77777777" w:rsidR="00673F2B" w:rsidRPr="00910957" w:rsidRDefault="00000000" w:rsidP="00910957">
            <w:pPr>
              <w:spacing w:after="60" w:line="240" w:lineRule="auto"/>
              <w:jc w:val="center"/>
              <w:rPr>
                <w:rFonts w:ascii="Arial" w:hAnsi="Arial" w:cs="Arial"/>
                <w:b/>
                <w:color w:val="2E7D32"/>
                <w:sz w:val="16"/>
              </w:rPr>
            </w:pPr>
            <w:r>
              <w:rPr>
                <w:rFonts w:ascii="Arial" w:hAnsi="Arial" w:cs="Arial"/>
                <w:b/>
                <w:color w:val="2E7D32"/>
                <w:sz w:val="16"/>
              </w:rPr>
              <w:t>Completado</w:t>
            </w:r>
          </w:p>
        </w:tc>
        <w:tc>
          <w:tcPr>
            <w:tcW w:w="2226" w:type="dxa"/>
            <w:shd w:val="clear" w:color="FFFFFF" w:fill="FFFFFF"/>
            <w:tcMar>
              <w:top w:w="60" w:type="dxa"/>
              <w:left w:w="80" w:type="dxa"/>
              <w:bottom w:w="60" w:type="dxa"/>
              <w:right w:w="80" w:type="dxa"/>
            </w:tcMar>
          </w:tcPr>
          <w:p w14:paraId="4E5031B7" w14:textId="77777777" w:rsidR="00673F2B" w:rsidRPr="00910957" w:rsidRDefault="00000000" w:rsidP="00910957">
            <w:pPr>
              <w:spacing w:after="60" w:line="240" w:lineRule="auto"/>
              <w:rPr>
                <w:rFonts w:ascii="Arial" w:hAnsi="Arial" w:cs="Arial"/>
                <w:sz w:val="16"/>
              </w:rPr>
            </w:pPr>
            <w:r>
              <w:rPr>
                <w:rFonts w:ascii="Arial" w:hAnsi="Arial" w:cs="Arial"/>
                <w:sz w:val="16"/>
              </w:rPr>
              <w:t>Se agregaron pruebas contra PostgreSQL real que detectaron y corrigieron 4 defectos (entre ellos un bloqueo en ventas con varios productos) el 04-10.</w:t>
            </w:r>
          </w:p>
        </w:tc>
      </w:tr>
      <w:tr w:rsidR="00FD5149" w:rsidRPr="00911A5B" w14:paraId="30AC4D83" w14:textId="77777777" w:rsidTr="00910957">
        <w:trPr>
          <w:cantSplit/>
          <w:jc w:val="center"/>
        </w:trPr>
        <w:tc>
          <w:tcPr>
            <w:tcW w:w="1150" w:type="dxa"/>
            <w:shd w:val="clear" w:color="F3F6FB" w:fill="F3F6FB"/>
            <w:tcMar>
              <w:top w:w="60" w:type="dxa"/>
              <w:left w:w="80" w:type="dxa"/>
              <w:bottom w:w="60" w:type="dxa"/>
              <w:right w:w="80" w:type="dxa"/>
            </w:tcMar>
          </w:tcPr>
          <w:p w14:paraId="34CBD0BF" w14:textId="77777777" w:rsidR="00673F2B" w:rsidRPr="00910957" w:rsidRDefault="00000000" w:rsidP="00910957">
            <w:pPr>
              <w:spacing w:after="60" w:line="240" w:lineRule="auto"/>
              <w:rPr>
                <w:rFonts w:ascii="Arial" w:hAnsi="Arial" w:cs="Arial"/>
                <w:sz w:val="16"/>
              </w:rPr>
            </w:pPr>
            <w:r>
              <w:rPr>
                <w:rFonts w:ascii="Arial" w:hAnsi="Arial" w:cs="Arial"/>
                <w:sz w:val="16"/>
              </w:rPr>
              <w:t>Desarrollar soluciones de software</w:t>
            </w:r>
          </w:p>
        </w:tc>
        <w:tc>
          <w:tcPr>
            <w:tcW w:w="1100" w:type="dxa"/>
            <w:shd w:val="clear" w:color="F3F6FB" w:fill="F3F6FB"/>
            <w:tcMar>
              <w:top w:w="60" w:type="dxa"/>
              <w:left w:w="80" w:type="dxa"/>
              <w:bottom w:w="60" w:type="dxa"/>
              <w:right w:w="80" w:type="dxa"/>
            </w:tcMar>
          </w:tcPr>
          <w:p w14:paraId="0A13ED5B" w14:textId="77777777" w:rsidR="00673F2B" w:rsidRPr="00910957" w:rsidRDefault="00000000" w:rsidP="00910957">
            <w:pPr>
              <w:spacing w:after="60" w:line="240" w:lineRule="auto"/>
              <w:rPr>
                <w:rFonts w:ascii="Arial" w:hAnsi="Arial" w:cs="Arial"/>
                <w:sz w:val="16"/>
              </w:rPr>
            </w:pPr>
            <w:r>
              <w:rPr>
                <w:rFonts w:ascii="Arial" w:hAnsi="Arial" w:cs="Arial"/>
                <w:b/>
                <w:sz w:val="16"/>
              </w:rPr>
              <w:t>Núcleo operacional</w:t>
            </w:r>
          </w:p>
        </w:tc>
        <w:tc>
          <w:tcPr>
            <w:tcW w:w="1100" w:type="dxa"/>
            <w:shd w:val="clear" w:color="F3F6FB" w:fill="F3F6FB"/>
            <w:tcMar>
              <w:top w:w="60" w:type="dxa"/>
              <w:left w:w="80" w:type="dxa"/>
              <w:bottom w:w="60" w:type="dxa"/>
              <w:right w:w="80" w:type="dxa"/>
            </w:tcMar>
          </w:tcPr>
          <w:p w14:paraId="398577DA"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Node.js, </w:t>
            </w:r>
            <w:proofErr w:type="spellStart"/>
            <w:r>
              <w:rPr>
                <w:rFonts w:ascii="Arial" w:hAnsi="Arial" w:cs="Arial"/>
                <w:sz w:val="16"/>
              </w:rPr>
              <w:t>React</w:t>
            </w:r>
            <w:proofErr w:type="spellEnd"/>
            <w:r>
              <w:rPr>
                <w:rFonts w:ascii="Arial" w:hAnsi="Arial" w:cs="Arial"/>
                <w:sz w:val="16"/>
              </w:rPr>
              <w:t>, PostgreSQL y entorno local.</w:t>
            </w:r>
          </w:p>
        </w:tc>
        <w:tc>
          <w:tcPr>
            <w:tcW w:w="950" w:type="dxa"/>
            <w:shd w:val="clear" w:color="F3F6FB" w:fill="F3F6FB"/>
            <w:tcMar>
              <w:top w:w="60" w:type="dxa"/>
              <w:left w:w="80" w:type="dxa"/>
              <w:bottom w:w="60" w:type="dxa"/>
              <w:right w:w="80" w:type="dxa"/>
            </w:tcMar>
          </w:tcPr>
          <w:p w14:paraId="5053BE16" w14:textId="77777777" w:rsidR="00673F2B" w:rsidRPr="00910957" w:rsidRDefault="00000000" w:rsidP="00910957">
            <w:pPr>
              <w:spacing w:after="60" w:line="240" w:lineRule="auto"/>
              <w:rPr>
                <w:rFonts w:ascii="Arial" w:hAnsi="Arial" w:cs="Arial"/>
                <w:sz w:val="16"/>
              </w:rPr>
            </w:pPr>
            <w:r>
              <w:rPr>
                <w:rFonts w:ascii="Arial" w:hAnsi="Arial" w:cs="Arial"/>
                <w:sz w:val="16"/>
              </w:rPr>
              <w:t>Semanas 5–10 (07-09 al 16-10)</w:t>
            </w:r>
          </w:p>
        </w:tc>
        <w:tc>
          <w:tcPr>
            <w:tcW w:w="1100" w:type="dxa"/>
            <w:shd w:val="clear" w:color="F3F6FB" w:fill="F3F6FB"/>
            <w:tcMar>
              <w:top w:w="60" w:type="dxa"/>
              <w:left w:w="80" w:type="dxa"/>
              <w:bottom w:w="60" w:type="dxa"/>
              <w:right w:w="80" w:type="dxa"/>
            </w:tcMar>
          </w:tcPr>
          <w:p w14:paraId="37B02E4E" w14:textId="77777777" w:rsidR="00673F2B" w:rsidRPr="00910957" w:rsidRDefault="00000000" w:rsidP="00910957">
            <w:pPr>
              <w:spacing w:after="60" w:line="240" w:lineRule="auto"/>
              <w:rPr>
                <w:rFonts w:ascii="Arial" w:hAnsi="Arial" w:cs="Arial"/>
                <w:sz w:val="16"/>
              </w:rPr>
            </w:pPr>
            <w:r>
              <w:rPr>
                <w:rFonts w:ascii="Arial" w:hAnsi="Arial" w:cs="Arial"/>
                <w:sz w:val="16"/>
              </w:rPr>
              <w:t>Camilo González y Alexander Patiño</w:t>
            </w:r>
          </w:p>
        </w:tc>
        <w:tc>
          <w:tcPr>
            <w:tcW w:w="1350" w:type="dxa"/>
            <w:shd w:val="clear" w:color="F3F6FB" w:fill="F3F6FB"/>
            <w:tcMar>
              <w:top w:w="60" w:type="dxa"/>
              <w:left w:w="80" w:type="dxa"/>
              <w:bottom w:w="60" w:type="dxa"/>
              <w:right w:w="80" w:type="dxa"/>
            </w:tcMar>
          </w:tcPr>
          <w:p w14:paraId="7CED37C8"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Dependencias entre módulos; se integra por incrementos y se demuestra cada flujo en la Sprint </w:t>
            </w:r>
            <w:proofErr w:type="spellStart"/>
            <w:r>
              <w:rPr>
                <w:rFonts w:ascii="Arial" w:hAnsi="Arial" w:cs="Arial"/>
                <w:sz w:val="16"/>
              </w:rPr>
              <w:t>Review</w:t>
            </w:r>
            <w:proofErr w:type="spellEnd"/>
            <w:r>
              <w:rPr>
                <w:rFonts w:ascii="Arial" w:hAnsi="Arial" w:cs="Arial"/>
                <w:sz w:val="16"/>
              </w:rPr>
              <w:t>.</w:t>
            </w:r>
          </w:p>
        </w:tc>
        <w:tc>
          <w:tcPr>
            <w:tcW w:w="800" w:type="dxa"/>
            <w:shd w:val="clear" w:color="F3F6FB" w:fill="F3F6FB"/>
            <w:tcMar>
              <w:top w:w="60" w:type="dxa"/>
              <w:left w:w="80" w:type="dxa"/>
              <w:bottom w:w="60" w:type="dxa"/>
              <w:right w:w="80" w:type="dxa"/>
            </w:tcMar>
            <w:vAlign w:val="center"/>
          </w:tcPr>
          <w:p w14:paraId="3381DE81" w14:textId="77777777" w:rsidR="00673F2B" w:rsidRPr="00910957" w:rsidRDefault="00000000" w:rsidP="00910957">
            <w:pPr>
              <w:spacing w:after="60" w:line="240" w:lineRule="auto"/>
              <w:jc w:val="center"/>
              <w:rPr>
                <w:rFonts w:ascii="Arial" w:hAnsi="Arial" w:cs="Arial"/>
                <w:b/>
                <w:color w:val="1F5FA8"/>
                <w:sz w:val="16"/>
              </w:rPr>
            </w:pPr>
            <w:r>
              <w:rPr>
                <w:rFonts w:ascii="Arial" w:hAnsi="Arial" w:cs="Arial"/>
                <w:b/>
                <w:color w:val="1F5FA8"/>
                <w:sz w:val="16"/>
              </w:rPr>
              <w:t>En curso</w:t>
            </w:r>
          </w:p>
        </w:tc>
        <w:tc>
          <w:tcPr>
            <w:tcW w:w="2226" w:type="dxa"/>
            <w:shd w:val="clear" w:color="F3F6FB" w:fill="F3F6FB"/>
            <w:tcMar>
              <w:top w:w="60" w:type="dxa"/>
              <w:left w:w="80" w:type="dxa"/>
              <w:bottom w:w="60" w:type="dxa"/>
              <w:right w:w="80" w:type="dxa"/>
            </w:tcMar>
          </w:tcPr>
          <w:p w14:paraId="1841D59B"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Se cambió el orden: ventas y caja pasaron al Sprint 4; clientes y fiado, devoluciones y compras quedan como HU-19 a HU-28 para los </w:t>
            </w:r>
            <w:proofErr w:type="spellStart"/>
            <w:r>
              <w:rPr>
                <w:rFonts w:ascii="Arial" w:hAnsi="Arial" w:cs="Arial"/>
                <w:sz w:val="16"/>
              </w:rPr>
              <w:t>Sprints</w:t>
            </w:r>
            <w:proofErr w:type="spellEnd"/>
            <w:r>
              <w:rPr>
                <w:rFonts w:ascii="Arial" w:hAnsi="Arial" w:cs="Arial"/>
                <w:sz w:val="16"/>
              </w:rPr>
              <w:t xml:space="preserve"> 5 y 6. Se propone extender hasta la semana 12.</w:t>
            </w:r>
          </w:p>
        </w:tc>
      </w:tr>
      <w:tr w:rsidR="00FD5149" w:rsidRPr="00911A5B" w14:paraId="19D290BE" w14:textId="77777777" w:rsidTr="00910957">
        <w:trPr>
          <w:cantSplit/>
          <w:jc w:val="center"/>
        </w:trPr>
        <w:tc>
          <w:tcPr>
            <w:tcW w:w="1150" w:type="dxa"/>
            <w:shd w:val="clear" w:color="FFFFFF" w:fill="FFFFFF"/>
            <w:tcMar>
              <w:top w:w="60" w:type="dxa"/>
              <w:left w:w="80" w:type="dxa"/>
              <w:bottom w:w="60" w:type="dxa"/>
              <w:right w:w="80" w:type="dxa"/>
            </w:tcMar>
          </w:tcPr>
          <w:p w14:paraId="5D2668E3" w14:textId="77777777" w:rsidR="00673F2B" w:rsidRPr="00910957" w:rsidRDefault="00000000" w:rsidP="00910957">
            <w:pPr>
              <w:spacing w:after="60" w:line="240" w:lineRule="auto"/>
              <w:rPr>
                <w:rFonts w:ascii="Arial" w:hAnsi="Arial" w:cs="Arial"/>
                <w:sz w:val="16"/>
              </w:rPr>
            </w:pPr>
            <w:r>
              <w:rPr>
                <w:rFonts w:ascii="Arial" w:hAnsi="Arial" w:cs="Arial"/>
                <w:sz w:val="16"/>
              </w:rPr>
              <w:t>Integrar e implantar soluciones de software</w:t>
            </w:r>
          </w:p>
        </w:tc>
        <w:tc>
          <w:tcPr>
            <w:tcW w:w="1100" w:type="dxa"/>
            <w:shd w:val="clear" w:color="FFFFFF" w:fill="FFFFFF"/>
            <w:tcMar>
              <w:top w:w="60" w:type="dxa"/>
              <w:left w:w="80" w:type="dxa"/>
              <w:bottom w:w="60" w:type="dxa"/>
              <w:right w:w="80" w:type="dxa"/>
            </w:tcMar>
          </w:tcPr>
          <w:p w14:paraId="2592C58D" w14:textId="77777777" w:rsidR="00673F2B" w:rsidRPr="00910957" w:rsidRDefault="00000000" w:rsidP="00910957">
            <w:pPr>
              <w:spacing w:after="60" w:line="240" w:lineRule="auto"/>
              <w:rPr>
                <w:rFonts w:ascii="Arial" w:hAnsi="Arial" w:cs="Arial"/>
                <w:sz w:val="16"/>
              </w:rPr>
            </w:pPr>
            <w:r>
              <w:rPr>
                <w:rFonts w:ascii="Arial" w:hAnsi="Arial" w:cs="Arial"/>
                <w:b/>
                <w:sz w:val="16"/>
              </w:rPr>
              <w:t>Experiencia PWA e integraciones</w:t>
            </w:r>
          </w:p>
        </w:tc>
        <w:tc>
          <w:tcPr>
            <w:tcW w:w="1100" w:type="dxa"/>
            <w:shd w:val="clear" w:color="FFFFFF" w:fill="FFFFFF"/>
            <w:tcMar>
              <w:top w:w="60" w:type="dxa"/>
              <w:left w:w="80" w:type="dxa"/>
              <w:bottom w:w="60" w:type="dxa"/>
              <w:right w:w="80" w:type="dxa"/>
            </w:tcMar>
          </w:tcPr>
          <w:p w14:paraId="0AB17A15"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PWA, celular, lector </w:t>
            </w:r>
            <w:proofErr w:type="spellStart"/>
            <w:r>
              <w:rPr>
                <w:rFonts w:ascii="Arial" w:hAnsi="Arial" w:cs="Arial"/>
                <w:sz w:val="16"/>
              </w:rPr>
              <w:t>ZXing</w:t>
            </w:r>
            <w:proofErr w:type="spellEnd"/>
            <w:r>
              <w:rPr>
                <w:rFonts w:ascii="Arial" w:hAnsi="Arial" w:cs="Arial"/>
                <w:sz w:val="16"/>
              </w:rPr>
              <w:t xml:space="preserve">, IA de visión, </w:t>
            </w:r>
            <w:proofErr w:type="spellStart"/>
            <w:r>
              <w:rPr>
                <w:rFonts w:ascii="Arial" w:hAnsi="Arial" w:cs="Arial"/>
                <w:sz w:val="16"/>
              </w:rPr>
              <w:t>Vercel</w:t>
            </w:r>
            <w:proofErr w:type="spellEnd"/>
            <w:r>
              <w:rPr>
                <w:rFonts w:ascii="Arial" w:hAnsi="Arial" w:cs="Arial"/>
                <w:sz w:val="16"/>
              </w:rPr>
              <w:t xml:space="preserve"> con HTTPS.</w:t>
            </w:r>
          </w:p>
        </w:tc>
        <w:tc>
          <w:tcPr>
            <w:tcW w:w="950" w:type="dxa"/>
            <w:shd w:val="clear" w:color="FFFFFF" w:fill="FFFFFF"/>
            <w:tcMar>
              <w:top w:w="60" w:type="dxa"/>
              <w:left w:w="80" w:type="dxa"/>
              <w:bottom w:w="60" w:type="dxa"/>
              <w:right w:w="80" w:type="dxa"/>
            </w:tcMar>
          </w:tcPr>
          <w:p w14:paraId="55A53286" w14:textId="77777777" w:rsidR="00673F2B" w:rsidRPr="00910957" w:rsidRDefault="00000000" w:rsidP="00910957">
            <w:pPr>
              <w:spacing w:after="60" w:line="240" w:lineRule="auto"/>
              <w:rPr>
                <w:rFonts w:ascii="Arial" w:hAnsi="Arial" w:cs="Arial"/>
                <w:sz w:val="16"/>
              </w:rPr>
            </w:pPr>
            <w:r>
              <w:rPr>
                <w:rFonts w:ascii="Arial" w:hAnsi="Arial" w:cs="Arial"/>
                <w:sz w:val="16"/>
              </w:rPr>
              <w:t>Semanas 8–12 (28-09 al 30-10)</w:t>
            </w:r>
          </w:p>
        </w:tc>
        <w:tc>
          <w:tcPr>
            <w:tcW w:w="1100" w:type="dxa"/>
            <w:shd w:val="clear" w:color="FFFFFF" w:fill="FFFFFF"/>
            <w:tcMar>
              <w:top w:w="60" w:type="dxa"/>
              <w:left w:w="80" w:type="dxa"/>
              <w:bottom w:w="60" w:type="dxa"/>
              <w:right w:w="80" w:type="dxa"/>
            </w:tcMar>
          </w:tcPr>
          <w:p w14:paraId="3D900FAD" w14:textId="77777777" w:rsidR="00673F2B" w:rsidRPr="00910957" w:rsidRDefault="00000000" w:rsidP="00910957">
            <w:pPr>
              <w:spacing w:after="60" w:line="240" w:lineRule="auto"/>
              <w:rPr>
                <w:rFonts w:ascii="Arial" w:hAnsi="Arial" w:cs="Arial"/>
                <w:sz w:val="16"/>
              </w:rPr>
            </w:pPr>
            <w:r>
              <w:rPr>
                <w:rFonts w:ascii="Arial" w:hAnsi="Arial" w:cs="Arial"/>
                <w:sz w:val="16"/>
              </w:rPr>
              <w:t>Alexander Patiño y Camilo González</w:t>
            </w:r>
          </w:p>
        </w:tc>
        <w:tc>
          <w:tcPr>
            <w:tcW w:w="1350" w:type="dxa"/>
            <w:shd w:val="clear" w:color="FFFFFF" w:fill="FFFFFF"/>
            <w:tcMar>
              <w:top w:w="60" w:type="dxa"/>
              <w:left w:w="80" w:type="dxa"/>
              <w:bottom w:w="60" w:type="dxa"/>
              <w:right w:w="80" w:type="dxa"/>
            </w:tcMar>
          </w:tcPr>
          <w:p w14:paraId="5AB6473F" w14:textId="77777777" w:rsidR="00673F2B" w:rsidRPr="00910957" w:rsidRDefault="00000000" w:rsidP="00910957">
            <w:pPr>
              <w:spacing w:after="60" w:line="240" w:lineRule="auto"/>
              <w:rPr>
                <w:rFonts w:ascii="Arial" w:hAnsi="Arial" w:cs="Arial"/>
                <w:sz w:val="16"/>
              </w:rPr>
            </w:pPr>
            <w:r>
              <w:rPr>
                <w:rFonts w:ascii="Arial" w:hAnsi="Arial" w:cs="Arial"/>
                <w:sz w:val="16"/>
              </w:rPr>
              <w:t>Credenciales o conectividad pueden fallar; se mantienen flujos alternativos controlados.</w:t>
            </w:r>
          </w:p>
        </w:tc>
        <w:tc>
          <w:tcPr>
            <w:tcW w:w="800" w:type="dxa"/>
            <w:shd w:val="clear" w:color="FFFFFF" w:fill="FFFFFF"/>
            <w:tcMar>
              <w:top w:w="60" w:type="dxa"/>
              <w:left w:w="80" w:type="dxa"/>
              <w:bottom w:w="60" w:type="dxa"/>
              <w:right w:w="80" w:type="dxa"/>
            </w:tcMar>
            <w:vAlign w:val="center"/>
          </w:tcPr>
          <w:p w14:paraId="1DD82F34" w14:textId="77777777" w:rsidR="00673F2B" w:rsidRPr="00910957" w:rsidRDefault="00000000" w:rsidP="00910957">
            <w:pPr>
              <w:spacing w:after="60" w:line="240" w:lineRule="auto"/>
              <w:jc w:val="center"/>
              <w:rPr>
                <w:rFonts w:ascii="Arial" w:hAnsi="Arial" w:cs="Arial"/>
                <w:b/>
                <w:color w:val="B26A00"/>
                <w:sz w:val="16"/>
              </w:rPr>
            </w:pPr>
            <w:r>
              <w:rPr>
                <w:rFonts w:ascii="Arial" w:hAnsi="Arial" w:cs="Arial"/>
                <w:b/>
                <w:color w:val="B26A00"/>
                <w:sz w:val="16"/>
              </w:rPr>
              <w:t>Ajustada</w:t>
            </w:r>
          </w:p>
        </w:tc>
        <w:tc>
          <w:tcPr>
            <w:tcW w:w="2226" w:type="dxa"/>
            <w:shd w:val="clear" w:color="FFFFFF" w:fill="FFFFFF"/>
            <w:tcMar>
              <w:top w:w="60" w:type="dxa"/>
              <w:left w:w="80" w:type="dxa"/>
              <w:bottom w:w="60" w:type="dxa"/>
              <w:right w:w="80" w:type="dxa"/>
            </w:tcMar>
          </w:tcPr>
          <w:p w14:paraId="0997A646" w14:textId="77777777" w:rsidR="00673F2B" w:rsidRPr="00910957" w:rsidRDefault="00000000" w:rsidP="00910957">
            <w:pPr>
              <w:spacing w:after="60" w:line="240" w:lineRule="auto"/>
              <w:rPr>
                <w:rFonts w:ascii="Arial" w:hAnsi="Arial" w:cs="Arial"/>
                <w:sz w:val="16"/>
              </w:rPr>
            </w:pPr>
            <w:r>
              <w:rPr>
                <w:rFonts w:ascii="Arial" w:hAnsi="Arial" w:cs="Arial"/>
                <w:sz w:val="16"/>
              </w:rPr>
              <w:t xml:space="preserve">PWA y código de barras se adelantaron al Sprint 3. Despliegue en </w:t>
            </w:r>
            <w:proofErr w:type="spellStart"/>
            <w:r>
              <w:rPr>
                <w:rFonts w:ascii="Arial" w:hAnsi="Arial" w:cs="Arial"/>
                <w:sz w:val="16"/>
              </w:rPr>
              <w:t>Vercel</w:t>
            </w:r>
            <w:proofErr w:type="spellEnd"/>
            <w:r>
              <w:rPr>
                <w:rFonts w:ascii="Arial" w:hAnsi="Arial" w:cs="Arial"/>
                <w:sz w:val="16"/>
              </w:rPr>
              <w:t xml:space="preserve"> activo. La sincronización sin conexión sigue en curso (HU-13). El modelo de visión se cambió el 26-09 por retiro del anterior.</w:t>
            </w:r>
          </w:p>
        </w:tc>
      </w:tr>
      <w:tr w:rsidR="00FD5149" w:rsidRPr="00911A5B" w14:paraId="6595E4D8" w14:textId="77777777" w:rsidTr="00910957">
        <w:trPr>
          <w:cantSplit/>
          <w:jc w:val="center"/>
        </w:trPr>
        <w:tc>
          <w:tcPr>
            <w:tcW w:w="1150" w:type="dxa"/>
            <w:shd w:val="clear" w:color="F3F6FB" w:fill="F3F6FB"/>
            <w:tcMar>
              <w:top w:w="60" w:type="dxa"/>
              <w:left w:w="80" w:type="dxa"/>
              <w:bottom w:w="60" w:type="dxa"/>
              <w:right w:w="80" w:type="dxa"/>
            </w:tcMar>
          </w:tcPr>
          <w:p w14:paraId="3E077D2D" w14:textId="77777777" w:rsidR="00673F2B" w:rsidRPr="00910957" w:rsidRDefault="00000000" w:rsidP="00910957">
            <w:pPr>
              <w:spacing w:after="60" w:line="240" w:lineRule="auto"/>
              <w:rPr>
                <w:rFonts w:ascii="Arial" w:hAnsi="Arial" w:cs="Arial"/>
                <w:sz w:val="16"/>
              </w:rPr>
            </w:pPr>
            <w:r>
              <w:rPr>
                <w:rFonts w:ascii="Arial" w:hAnsi="Arial" w:cs="Arial"/>
                <w:sz w:val="16"/>
              </w:rPr>
              <w:lastRenderedPageBreak/>
              <w:t>Realizar pruebas de certificación</w:t>
            </w:r>
          </w:p>
        </w:tc>
        <w:tc>
          <w:tcPr>
            <w:tcW w:w="1100" w:type="dxa"/>
            <w:shd w:val="clear" w:color="F3F6FB" w:fill="F3F6FB"/>
            <w:tcMar>
              <w:top w:w="60" w:type="dxa"/>
              <w:left w:w="80" w:type="dxa"/>
              <w:bottom w:w="60" w:type="dxa"/>
              <w:right w:w="80" w:type="dxa"/>
            </w:tcMar>
          </w:tcPr>
          <w:p w14:paraId="4059EB02" w14:textId="77777777" w:rsidR="00673F2B" w:rsidRPr="00910957" w:rsidRDefault="00000000" w:rsidP="00910957">
            <w:pPr>
              <w:spacing w:after="60" w:line="240" w:lineRule="auto"/>
              <w:rPr>
                <w:rFonts w:ascii="Arial" w:hAnsi="Arial" w:cs="Arial"/>
                <w:sz w:val="16"/>
              </w:rPr>
            </w:pPr>
            <w:r>
              <w:rPr>
                <w:rFonts w:ascii="Arial" w:hAnsi="Arial" w:cs="Arial"/>
                <w:b/>
                <w:sz w:val="16"/>
              </w:rPr>
              <w:t>Verificación y mejora</w:t>
            </w:r>
          </w:p>
        </w:tc>
        <w:tc>
          <w:tcPr>
            <w:tcW w:w="1100" w:type="dxa"/>
            <w:shd w:val="clear" w:color="F3F6FB" w:fill="F3F6FB"/>
            <w:tcMar>
              <w:top w:w="60" w:type="dxa"/>
              <w:left w:w="80" w:type="dxa"/>
              <w:bottom w:w="60" w:type="dxa"/>
              <w:right w:w="80" w:type="dxa"/>
            </w:tcMar>
          </w:tcPr>
          <w:p w14:paraId="54998664" w14:textId="77777777" w:rsidR="00673F2B" w:rsidRPr="00910957" w:rsidRDefault="00000000" w:rsidP="00910957">
            <w:pPr>
              <w:spacing w:after="60" w:line="240" w:lineRule="auto"/>
              <w:rPr>
                <w:rFonts w:ascii="Arial" w:hAnsi="Arial" w:cs="Arial"/>
                <w:sz w:val="16"/>
              </w:rPr>
            </w:pPr>
            <w:r>
              <w:rPr>
                <w:rFonts w:ascii="Arial" w:hAnsi="Arial" w:cs="Arial"/>
                <w:sz w:val="16"/>
              </w:rPr>
              <w:t>Plan de pruebas, ejecutor de pruebas, PostgreSQL, navegadores y celulares.</w:t>
            </w:r>
          </w:p>
        </w:tc>
        <w:tc>
          <w:tcPr>
            <w:tcW w:w="950" w:type="dxa"/>
            <w:shd w:val="clear" w:color="F3F6FB" w:fill="F3F6FB"/>
            <w:tcMar>
              <w:top w:w="60" w:type="dxa"/>
              <w:left w:w="80" w:type="dxa"/>
              <w:bottom w:w="60" w:type="dxa"/>
              <w:right w:w="80" w:type="dxa"/>
            </w:tcMar>
          </w:tcPr>
          <w:p w14:paraId="20C57BED" w14:textId="77777777" w:rsidR="00673F2B" w:rsidRPr="00910957" w:rsidRDefault="00000000" w:rsidP="00910957">
            <w:pPr>
              <w:spacing w:after="60" w:line="240" w:lineRule="auto"/>
              <w:rPr>
                <w:rFonts w:ascii="Arial" w:hAnsi="Arial" w:cs="Arial"/>
                <w:sz w:val="16"/>
              </w:rPr>
            </w:pPr>
            <w:r>
              <w:rPr>
                <w:rFonts w:ascii="Arial" w:hAnsi="Arial" w:cs="Arial"/>
                <w:sz w:val="16"/>
              </w:rPr>
              <w:t>Semanas 8–15 (28-09 al 20-11)</w:t>
            </w:r>
          </w:p>
        </w:tc>
        <w:tc>
          <w:tcPr>
            <w:tcW w:w="1100" w:type="dxa"/>
            <w:shd w:val="clear" w:color="F3F6FB" w:fill="F3F6FB"/>
            <w:tcMar>
              <w:top w:w="60" w:type="dxa"/>
              <w:left w:w="80" w:type="dxa"/>
              <w:bottom w:w="60" w:type="dxa"/>
              <w:right w:w="80" w:type="dxa"/>
            </w:tcMar>
          </w:tcPr>
          <w:p w14:paraId="53300585" w14:textId="77777777" w:rsidR="00673F2B" w:rsidRPr="00910957" w:rsidRDefault="00000000" w:rsidP="00910957">
            <w:pPr>
              <w:spacing w:after="60" w:line="240" w:lineRule="auto"/>
              <w:rPr>
                <w:rFonts w:ascii="Arial" w:hAnsi="Arial" w:cs="Arial"/>
                <w:sz w:val="16"/>
              </w:rPr>
            </w:pPr>
            <w:r>
              <w:rPr>
                <w:rFonts w:ascii="Arial" w:hAnsi="Arial" w:cs="Arial"/>
                <w:sz w:val="16"/>
              </w:rPr>
              <w:t>Samuel Solís (plan de pruebas y pruebas manuales) y Camilo González (pruebas automatizadas y PostgreSQL)</w:t>
            </w:r>
          </w:p>
        </w:tc>
        <w:tc>
          <w:tcPr>
            <w:tcW w:w="1350" w:type="dxa"/>
            <w:shd w:val="clear" w:color="F3F6FB" w:fill="F3F6FB"/>
            <w:tcMar>
              <w:top w:w="60" w:type="dxa"/>
              <w:left w:w="80" w:type="dxa"/>
              <w:bottom w:w="60" w:type="dxa"/>
              <w:right w:w="80" w:type="dxa"/>
            </w:tcMar>
          </w:tcPr>
          <w:p w14:paraId="745091A9" w14:textId="77777777" w:rsidR="00673F2B" w:rsidRPr="00910957" w:rsidRDefault="00000000" w:rsidP="00910957">
            <w:pPr>
              <w:spacing w:after="60" w:line="240" w:lineRule="auto"/>
              <w:rPr>
                <w:rFonts w:ascii="Arial" w:hAnsi="Arial" w:cs="Arial"/>
                <w:sz w:val="16"/>
              </w:rPr>
            </w:pPr>
            <w:r>
              <w:rPr>
                <w:rFonts w:ascii="Arial" w:hAnsi="Arial" w:cs="Arial"/>
                <w:sz w:val="16"/>
              </w:rPr>
              <w:t>No elevar casos a aprobados sin salida o captura verificable.</w:t>
            </w:r>
          </w:p>
        </w:tc>
        <w:tc>
          <w:tcPr>
            <w:tcW w:w="800" w:type="dxa"/>
            <w:shd w:val="clear" w:color="F3F6FB" w:fill="F3F6FB"/>
            <w:tcMar>
              <w:top w:w="60" w:type="dxa"/>
              <w:left w:w="80" w:type="dxa"/>
              <w:bottom w:w="60" w:type="dxa"/>
              <w:right w:w="80" w:type="dxa"/>
            </w:tcMar>
            <w:vAlign w:val="center"/>
          </w:tcPr>
          <w:p w14:paraId="51F0F223" w14:textId="77777777" w:rsidR="00673F2B" w:rsidRPr="00910957" w:rsidRDefault="00000000" w:rsidP="00910957">
            <w:pPr>
              <w:spacing w:after="60" w:line="240" w:lineRule="auto"/>
              <w:jc w:val="center"/>
              <w:rPr>
                <w:rFonts w:ascii="Arial" w:hAnsi="Arial" w:cs="Arial"/>
                <w:b/>
                <w:color w:val="1F5FA8"/>
                <w:sz w:val="16"/>
              </w:rPr>
            </w:pPr>
            <w:r>
              <w:rPr>
                <w:rFonts w:ascii="Arial" w:hAnsi="Arial" w:cs="Arial"/>
                <w:b/>
                <w:color w:val="1F5FA8"/>
                <w:sz w:val="16"/>
              </w:rPr>
              <w:t>En curso</w:t>
            </w:r>
          </w:p>
        </w:tc>
        <w:tc>
          <w:tcPr>
            <w:tcW w:w="2226" w:type="dxa"/>
            <w:shd w:val="clear" w:color="F3F6FB" w:fill="F3F6FB"/>
            <w:tcMar>
              <w:top w:w="60" w:type="dxa"/>
              <w:left w:w="80" w:type="dxa"/>
              <w:bottom w:w="60" w:type="dxa"/>
              <w:right w:w="80" w:type="dxa"/>
            </w:tcMar>
          </w:tcPr>
          <w:p w14:paraId="2385F85E" w14:textId="77777777" w:rsidR="00673F2B" w:rsidRPr="00910957" w:rsidRDefault="00000000" w:rsidP="00910957">
            <w:pPr>
              <w:spacing w:after="60" w:line="240" w:lineRule="auto"/>
              <w:rPr>
                <w:rFonts w:ascii="Arial" w:hAnsi="Arial" w:cs="Arial"/>
                <w:sz w:val="16"/>
              </w:rPr>
            </w:pPr>
            <w:r>
              <w:rPr>
                <w:rFonts w:ascii="Arial" w:hAnsi="Arial" w:cs="Arial"/>
                <w:sz w:val="16"/>
              </w:rPr>
              <w:t>Se adelantó la verificación en PostgreSQL (04-10) y en producción (07-10). Quedan pendientes las pruebas en iPhone y Android físicos.</w:t>
            </w:r>
          </w:p>
        </w:tc>
      </w:tr>
      <w:tr w:rsidR="00FD5149" w:rsidRPr="00911A5B" w14:paraId="669DD72F" w14:textId="77777777" w:rsidTr="00910957">
        <w:trPr>
          <w:cantSplit/>
          <w:jc w:val="center"/>
        </w:trPr>
        <w:tc>
          <w:tcPr>
            <w:tcW w:w="1150" w:type="dxa"/>
            <w:shd w:val="clear" w:color="FFFFFF" w:fill="FFFFFF"/>
            <w:tcMar>
              <w:top w:w="60" w:type="dxa"/>
              <w:left w:w="80" w:type="dxa"/>
              <w:bottom w:w="60" w:type="dxa"/>
              <w:right w:w="80" w:type="dxa"/>
            </w:tcMar>
          </w:tcPr>
          <w:p w14:paraId="4279233C" w14:textId="77777777" w:rsidR="00673F2B" w:rsidRPr="00910957" w:rsidRDefault="00000000" w:rsidP="00910957">
            <w:pPr>
              <w:spacing w:after="60" w:line="240" w:lineRule="auto"/>
              <w:rPr>
                <w:rFonts w:ascii="Arial" w:hAnsi="Arial" w:cs="Arial"/>
                <w:sz w:val="16"/>
              </w:rPr>
            </w:pPr>
            <w:r>
              <w:rPr>
                <w:rFonts w:ascii="Arial" w:hAnsi="Arial" w:cs="Arial"/>
                <w:sz w:val="16"/>
              </w:rPr>
              <w:t>Gestión de proyectos / pruebas</w:t>
            </w:r>
          </w:p>
        </w:tc>
        <w:tc>
          <w:tcPr>
            <w:tcW w:w="1100" w:type="dxa"/>
            <w:shd w:val="clear" w:color="FFFFFF" w:fill="FFFFFF"/>
            <w:tcMar>
              <w:top w:w="60" w:type="dxa"/>
              <w:left w:w="80" w:type="dxa"/>
              <w:bottom w:w="60" w:type="dxa"/>
              <w:right w:w="80" w:type="dxa"/>
            </w:tcMar>
          </w:tcPr>
          <w:p w14:paraId="3C499CCC" w14:textId="77777777" w:rsidR="00673F2B" w:rsidRPr="00910957" w:rsidRDefault="00000000" w:rsidP="00910957">
            <w:pPr>
              <w:spacing w:after="60" w:line="240" w:lineRule="auto"/>
              <w:rPr>
                <w:rFonts w:ascii="Arial" w:hAnsi="Arial" w:cs="Arial"/>
                <w:sz w:val="16"/>
              </w:rPr>
            </w:pPr>
            <w:r>
              <w:rPr>
                <w:rFonts w:ascii="Arial" w:hAnsi="Arial" w:cs="Arial"/>
                <w:b/>
                <w:sz w:val="16"/>
              </w:rPr>
              <w:t>Validación comercial</w:t>
            </w:r>
          </w:p>
        </w:tc>
        <w:tc>
          <w:tcPr>
            <w:tcW w:w="1100" w:type="dxa"/>
            <w:shd w:val="clear" w:color="FFFFFF" w:fill="FFFFFF"/>
            <w:tcMar>
              <w:top w:w="60" w:type="dxa"/>
              <w:left w:w="80" w:type="dxa"/>
              <w:bottom w:w="60" w:type="dxa"/>
              <w:right w:w="80" w:type="dxa"/>
            </w:tcMar>
          </w:tcPr>
          <w:p w14:paraId="6F111C71" w14:textId="77777777" w:rsidR="00673F2B" w:rsidRPr="00910957" w:rsidRDefault="00000000" w:rsidP="00910957">
            <w:pPr>
              <w:spacing w:after="60" w:line="240" w:lineRule="auto"/>
              <w:rPr>
                <w:rFonts w:ascii="Arial" w:hAnsi="Arial" w:cs="Arial"/>
                <w:sz w:val="16"/>
              </w:rPr>
            </w:pPr>
            <w:r>
              <w:rPr>
                <w:rFonts w:ascii="Arial" w:hAnsi="Arial" w:cs="Arial"/>
                <w:sz w:val="16"/>
              </w:rPr>
              <w:t>Guion, prototipo, planilla de métricas y consentimiento.</w:t>
            </w:r>
          </w:p>
        </w:tc>
        <w:tc>
          <w:tcPr>
            <w:tcW w:w="950" w:type="dxa"/>
            <w:shd w:val="clear" w:color="FFFFFF" w:fill="FFFFFF"/>
            <w:tcMar>
              <w:top w:w="60" w:type="dxa"/>
              <w:left w:w="80" w:type="dxa"/>
              <w:bottom w:w="60" w:type="dxa"/>
              <w:right w:w="80" w:type="dxa"/>
            </w:tcMar>
          </w:tcPr>
          <w:p w14:paraId="7E7D0F30" w14:textId="77777777" w:rsidR="00673F2B" w:rsidRPr="00910957" w:rsidRDefault="00000000" w:rsidP="00910957">
            <w:pPr>
              <w:spacing w:after="60" w:line="240" w:lineRule="auto"/>
              <w:rPr>
                <w:rFonts w:ascii="Arial" w:hAnsi="Arial" w:cs="Arial"/>
                <w:sz w:val="16"/>
              </w:rPr>
            </w:pPr>
            <w:r>
              <w:rPr>
                <w:rFonts w:ascii="Arial" w:hAnsi="Arial" w:cs="Arial"/>
                <w:sz w:val="16"/>
              </w:rPr>
              <w:t>Semanas 12–16 (26-10 al 27-11)</w:t>
            </w:r>
          </w:p>
        </w:tc>
        <w:tc>
          <w:tcPr>
            <w:tcW w:w="1100" w:type="dxa"/>
            <w:shd w:val="clear" w:color="FFFFFF" w:fill="FFFFFF"/>
            <w:tcMar>
              <w:top w:w="60" w:type="dxa"/>
              <w:left w:w="80" w:type="dxa"/>
              <w:bottom w:w="60" w:type="dxa"/>
              <w:right w:w="80" w:type="dxa"/>
            </w:tcMar>
          </w:tcPr>
          <w:p w14:paraId="1EBC9342" w14:textId="77777777" w:rsidR="00673F2B" w:rsidRPr="00910957" w:rsidRDefault="00000000" w:rsidP="00910957">
            <w:pPr>
              <w:spacing w:after="60" w:line="240" w:lineRule="auto"/>
              <w:rPr>
                <w:rFonts w:ascii="Arial" w:hAnsi="Arial" w:cs="Arial"/>
                <w:sz w:val="16"/>
              </w:rPr>
            </w:pPr>
            <w:r>
              <w:rPr>
                <w:rFonts w:ascii="Arial" w:hAnsi="Arial" w:cs="Arial"/>
                <w:sz w:val="16"/>
              </w:rPr>
              <w:t>Samuel Solís y Alexander Patiño</w:t>
            </w:r>
          </w:p>
        </w:tc>
        <w:tc>
          <w:tcPr>
            <w:tcW w:w="1350" w:type="dxa"/>
            <w:shd w:val="clear" w:color="FFFFFF" w:fill="FFFFFF"/>
            <w:tcMar>
              <w:top w:w="60" w:type="dxa"/>
              <w:left w:w="80" w:type="dxa"/>
              <w:bottom w:w="60" w:type="dxa"/>
              <w:right w:w="80" w:type="dxa"/>
            </w:tcMar>
          </w:tcPr>
          <w:p w14:paraId="436A1754" w14:textId="77777777" w:rsidR="00673F2B" w:rsidRPr="00910957" w:rsidRDefault="00000000" w:rsidP="00910957">
            <w:pPr>
              <w:spacing w:after="60" w:line="240" w:lineRule="auto"/>
              <w:rPr>
                <w:rFonts w:ascii="Arial" w:hAnsi="Arial" w:cs="Arial"/>
                <w:sz w:val="16"/>
              </w:rPr>
            </w:pPr>
            <w:r>
              <w:rPr>
                <w:rFonts w:ascii="Arial" w:hAnsi="Arial" w:cs="Arial"/>
                <w:sz w:val="16"/>
              </w:rPr>
              <w:t>La muestra puede ser pequeña; reportar alcance, sesgos y resultados negativos.</w:t>
            </w:r>
          </w:p>
        </w:tc>
        <w:tc>
          <w:tcPr>
            <w:tcW w:w="800" w:type="dxa"/>
            <w:shd w:val="clear" w:color="FFFFFF" w:fill="FFFFFF"/>
            <w:tcMar>
              <w:top w:w="60" w:type="dxa"/>
              <w:left w:w="80" w:type="dxa"/>
              <w:bottom w:w="60" w:type="dxa"/>
              <w:right w:w="80" w:type="dxa"/>
            </w:tcMar>
            <w:vAlign w:val="center"/>
          </w:tcPr>
          <w:p w14:paraId="580DCEE0" w14:textId="77777777" w:rsidR="00673F2B" w:rsidRPr="00910957" w:rsidRDefault="00000000" w:rsidP="00910957">
            <w:pPr>
              <w:spacing w:after="60" w:line="240" w:lineRule="auto"/>
              <w:jc w:val="center"/>
              <w:rPr>
                <w:rFonts w:ascii="Arial" w:hAnsi="Arial" w:cs="Arial"/>
                <w:b/>
                <w:color w:val="595959"/>
                <w:sz w:val="16"/>
              </w:rPr>
            </w:pPr>
            <w:r>
              <w:rPr>
                <w:rFonts w:ascii="Arial" w:hAnsi="Arial" w:cs="Arial"/>
                <w:b/>
                <w:color w:val="595959"/>
                <w:sz w:val="16"/>
              </w:rPr>
              <w:t>No iniciado</w:t>
            </w:r>
          </w:p>
        </w:tc>
        <w:tc>
          <w:tcPr>
            <w:tcW w:w="2226" w:type="dxa"/>
            <w:shd w:val="clear" w:color="FFFFFF" w:fill="FFFFFF"/>
            <w:tcMar>
              <w:top w:w="60" w:type="dxa"/>
              <w:left w:w="80" w:type="dxa"/>
              <w:bottom w:w="60" w:type="dxa"/>
              <w:right w:w="80" w:type="dxa"/>
            </w:tcMar>
          </w:tcPr>
          <w:p w14:paraId="24C64DA7" w14:textId="77777777" w:rsidR="00673F2B" w:rsidRPr="00910957" w:rsidRDefault="00000000" w:rsidP="00910957">
            <w:pPr>
              <w:spacing w:after="60" w:line="240" w:lineRule="auto"/>
              <w:rPr>
                <w:rFonts w:ascii="Arial" w:hAnsi="Arial" w:cs="Arial"/>
                <w:sz w:val="16"/>
              </w:rPr>
            </w:pPr>
            <w:r>
              <w:rPr>
                <w:rFonts w:ascii="Arial" w:hAnsi="Arial" w:cs="Arial"/>
                <w:sz w:val="16"/>
              </w:rPr>
              <w:t>Incorpora las entrevistas pendientes de la actividad 1.</w:t>
            </w:r>
          </w:p>
        </w:tc>
      </w:tr>
      <w:tr w:rsidR="00FD5149" w:rsidRPr="00911A5B" w14:paraId="16CEF66B" w14:textId="77777777" w:rsidTr="00910957">
        <w:trPr>
          <w:cantSplit/>
          <w:jc w:val="center"/>
        </w:trPr>
        <w:tc>
          <w:tcPr>
            <w:tcW w:w="1150" w:type="dxa"/>
            <w:shd w:val="clear" w:color="F3F6FB" w:fill="F3F6FB"/>
            <w:tcMar>
              <w:top w:w="60" w:type="dxa"/>
              <w:left w:w="80" w:type="dxa"/>
              <w:bottom w:w="60" w:type="dxa"/>
              <w:right w:w="80" w:type="dxa"/>
            </w:tcMar>
          </w:tcPr>
          <w:p w14:paraId="505505E8" w14:textId="77777777" w:rsidR="00673F2B" w:rsidRPr="00910957" w:rsidRDefault="00000000" w:rsidP="00910957">
            <w:pPr>
              <w:spacing w:after="60" w:line="240" w:lineRule="auto"/>
              <w:rPr>
                <w:rFonts w:ascii="Arial" w:hAnsi="Arial" w:cs="Arial"/>
                <w:sz w:val="16"/>
              </w:rPr>
            </w:pPr>
            <w:r>
              <w:rPr>
                <w:rFonts w:ascii="Arial" w:hAnsi="Arial" w:cs="Arial"/>
                <w:sz w:val="16"/>
              </w:rPr>
              <w:t>Integrar e implantar / gestión de proyectos</w:t>
            </w:r>
          </w:p>
        </w:tc>
        <w:tc>
          <w:tcPr>
            <w:tcW w:w="1100" w:type="dxa"/>
            <w:shd w:val="clear" w:color="F3F6FB" w:fill="F3F6FB"/>
            <w:tcMar>
              <w:top w:w="60" w:type="dxa"/>
              <w:left w:w="80" w:type="dxa"/>
              <w:bottom w:w="60" w:type="dxa"/>
              <w:right w:w="80" w:type="dxa"/>
            </w:tcMar>
          </w:tcPr>
          <w:p w14:paraId="68D07B55" w14:textId="77777777" w:rsidR="00673F2B" w:rsidRPr="00910957" w:rsidRDefault="00000000" w:rsidP="00910957">
            <w:pPr>
              <w:spacing w:after="60" w:line="240" w:lineRule="auto"/>
              <w:rPr>
                <w:rFonts w:ascii="Arial" w:hAnsi="Arial" w:cs="Arial"/>
                <w:sz w:val="16"/>
              </w:rPr>
            </w:pPr>
            <w:r>
              <w:rPr>
                <w:rFonts w:ascii="Arial" w:hAnsi="Arial" w:cs="Arial"/>
                <w:b/>
                <w:sz w:val="16"/>
              </w:rPr>
              <w:t>Cierre y defensa</w:t>
            </w:r>
          </w:p>
        </w:tc>
        <w:tc>
          <w:tcPr>
            <w:tcW w:w="1100" w:type="dxa"/>
            <w:shd w:val="clear" w:color="F3F6FB" w:fill="F3F6FB"/>
            <w:tcMar>
              <w:top w:w="60" w:type="dxa"/>
              <w:left w:w="80" w:type="dxa"/>
              <w:bottom w:w="60" w:type="dxa"/>
              <w:right w:w="80" w:type="dxa"/>
            </w:tcMar>
          </w:tcPr>
          <w:p w14:paraId="211854DB" w14:textId="77777777" w:rsidR="00673F2B" w:rsidRPr="00910957" w:rsidRDefault="00000000" w:rsidP="00910957">
            <w:pPr>
              <w:spacing w:after="60" w:line="240" w:lineRule="auto"/>
              <w:rPr>
                <w:rFonts w:ascii="Arial" w:hAnsi="Arial" w:cs="Arial"/>
                <w:sz w:val="16"/>
              </w:rPr>
            </w:pPr>
            <w:r>
              <w:rPr>
                <w:rFonts w:ascii="Arial" w:hAnsi="Arial" w:cs="Arial"/>
                <w:sz w:val="16"/>
              </w:rPr>
              <w:t>Repositorio, hosting, documentos, capturas y presentación.</w:t>
            </w:r>
          </w:p>
        </w:tc>
        <w:tc>
          <w:tcPr>
            <w:tcW w:w="950" w:type="dxa"/>
            <w:shd w:val="clear" w:color="F3F6FB" w:fill="F3F6FB"/>
            <w:tcMar>
              <w:top w:w="60" w:type="dxa"/>
              <w:left w:w="80" w:type="dxa"/>
              <w:bottom w:w="60" w:type="dxa"/>
              <w:right w:w="80" w:type="dxa"/>
            </w:tcMar>
          </w:tcPr>
          <w:p w14:paraId="3D7C1B64" w14:textId="77777777" w:rsidR="00673F2B" w:rsidRPr="00910957" w:rsidRDefault="00000000" w:rsidP="00910957">
            <w:pPr>
              <w:spacing w:after="60" w:line="240" w:lineRule="auto"/>
              <w:rPr>
                <w:rFonts w:ascii="Arial" w:hAnsi="Arial" w:cs="Arial"/>
                <w:sz w:val="16"/>
              </w:rPr>
            </w:pPr>
            <w:r>
              <w:rPr>
                <w:rFonts w:ascii="Arial" w:hAnsi="Arial" w:cs="Arial"/>
                <w:sz w:val="16"/>
              </w:rPr>
              <w:t>Semanas 16–18 (23-11 al 11-12)</w:t>
            </w:r>
          </w:p>
        </w:tc>
        <w:tc>
          <w:tcPr>
            <w:tcW w:w="1100" w:type="dxa"/>
            <w:shd w:val="clear" w:color="F3F6FB" w:fill="F3F6FB"/>
            <w:tcMar>
              <w:top w:w="60" w:type="dxa"/>
              <w:left w:w="80" w:type="dxa"/>
              <w:bottom w:w="60" w:type="dxa"/>
              <w:right w:w="80" w:type="dxa"/>
            </w:tcMar>
          </w:tcPr>
          <w:p w14:paraId="5D33B041" w14:textId="77777777" w:rsidR="00673F2B" w:rsidRPr="00910957" w:rsidRDefault="00911A5B" w:rsidP="00910957">
            <w:pPr>
              <w:spacing w:after="60" w:line="240" w:lineRule="auto"/>
              <w:rPr>
                <w:rFonts w:ascii="Arial" w:hAnsi="Arial" w:cs="Arial"/>
                <w:sz w:val="16"/>
              </w:rPr>
            </w:pPr>
            <w:r>
              <w:rPr>
                <w:rFonts w:ascii="Arial" w:hAnsi="Arial" w:cs="Arial"/>
                <w:sz w:val="16"/>
              </w:rPr>
              <w:t>Alexander Patiño (presentación), Samuel Solís (documentos y capturas) y Camilo González (repositorio y despliegue)</w:t>
            </w:r>
          </w:p>
        </w:tc>
        <w:tc>
          <w:tcPr>
            <w:tcW w:w="1350" w:type="dxa"/>
            <w:shd w:val="clear" w:color="F3F6FB" w:fill="F3F6FB"/>
            <w:tcMar>
              <w:top w:w="60" w:type="dxa"/>
              <w:left w:w="80" w:type="dxa"/>
              <w:bottom w:w="60" w:type="dxa"/>
              <w:right w:w="80" w:type="dxa"/>
            </w:tcMar>
          </w:tcPr>
          <w:p w14:paraId="22FDA128" w14:textId="77777777" w:rsidR="00673F2B" w:rsidRPr="00910957" w:rsidRDefault="00000000" w:rsidP="00910957">
            <w:pPr>
              <w:spacing w:after="60" w:line="240" w:lineRule="auto"/>
              <w:rPr>
                <w:rFonts w:ascii="Arial" w:hAnsi="Arial" w:cs="Arial"/>
                <w:sz w:val="16"/>
              </w:rPr>
            </w:pPr>
            <w:r>
              <w:rPr>
                <w:rFonts w:ascii="Arial" w:hAnsi="Arial" w:cs="Arial"/>
                <w:sz w:val="16"/>
              </w:rPr>
              <w:t>Reservar contingencia y usar un guion reproducible con datos de demostración.</w:t>
            </w:r>
          </w:p>
        </w:tc>
        <w:tc>
          <w:tcPr>
            <w:tcW w:w="800" w:type="dxa"/>
            <w:shd w:val="clear" w:color="F3F6FB" w:fill="F3F6FB"/>
            <w:tcMar>
              <w:top w:w="60" w:type="dxa"/>
              <w:left w:w="80" w:type="dxa"/>
              <w:bottom w:w="60" w:type="dxa"/>
              <w:right w:w="80" w:type="dxa"/>
            </w:tcMar>
            <w:vAlign w:val="center"/>
          </w:tcPr>
          <w:p w14:paraId="771C3273" w14:textId="77777777" w:rsidR="00673F2B" w:rsidRPr="00910957" w:rsidRDefault="00000000" w:rsidP="00910957">
            <w:pPr>
              <w:spacing w:after="60" w:line="240" w:lineRule="auto"/>
              <w:jc w:val="center"/>
              <w:rPr>
                <w:rFonts w:ascii="Arial" w:hAnsi="Arial" w:cs="Arial"/>
                <w:b/>
                <w:color w:val="595959"/>
                <w:sz w:val="16"/>
              </w:rPr>
            </w:pPr>
            <w:r>
              <w:rPr>
                <w:rFonts w:ascii="Arial" w:hAnsi="Arial" w:cs="Arial"/>
                <w:b/>
                <w:color w:val="595959"/>
                <w:sz w:val="16"/>
              </w:rPr>
              <w:t>No iniciado</w:t>
            </w:r>
          </w:p>
        </w:tc>
        <w:tc>
          <w:tcPr>
            <w:tcW w:w="2226" w:type="dxa"/>
            <w:shd w:val="clear" w:color="F3F6FB" w:fill="F3F6FB"/>
            <w:tcMar>
              <w:top w:w="60" w:type="dxa"/>
              <w:left w:w="80" w:type="dxa"/>
              <w:bottom w:w="60" w:type="dxa"/>
              <w:right w:w="80" w:type="dxa"/>
            </w:tcMar>
          </w:tcPr>
          <w:p w14:paraId="0FC86B74" w14:textId="77777777" w:rsidR="00673F2B" w:rsidRPr="00910957" w:rsidRDefault="00000000" w:rsidP="00910957">
            <w:pPr>
              <w:spacing w:after="60" w:line="240" w:lineRule="auto"/>
              <w:rPr>
                <w:rFonts w:ascii="Arial" w:hAnsi="Arial" w:cs="Arial"/>
                <w:sz w:val="16"/>
              </w:rPr>
            </w:pPr>
            <w:r>
              <w:rPr>
                <w:rFonts w:ascii="Arial" w:hAnsi="Arial" w:cs="Arial"/>
                <w:sz w:val="16"/>
              </w:rPr>
              <w:t>Sin ajustes. Tener el despliegue disponible desde ahora reduce el riesgo de la demostración final.</w:t>
            </w:r>
          </w:p>
        </w:tc>
      </w:tr>
    </w:tbl>
    <w:p w14:paraId="1CD01FF8"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11A5B" w14:paraId="4CB4F78D" w14:textId="77777777" w:rsidTr="00C5122E">
        <w:trPr>
          <w:trHeight w:val="440"/>
        </w:trPr>
        <w:tc>
          <w:tcPr>
            <w:tcW w:w="9498" w:type="dxa"/>
            <w:vAlign w:val="center"/>
          </w:tcPr>
          <w:p w14:paraId="7767304D" w14:textId="77777777" w:rsidR="0003309E" w:rsidRPr="00910957" w:rsidRDefault="0003309E" w:rsidP="00910957">
            <w:pPr>
              <w:spacing w:before="120" w:after="120" w:line="360" w:lineRule="auto"/>
              <w:jc w:val="both"/>
              <w:rPr>
                <w:rFonts w:ascii="Arial" w:hAnsi="Arial" w:cs="Arial"/>
                <w:b/>
                <w:color w:val="1F3864" w:themeColor="accent1" w:themeShade="80"/>
                <w:sz w:val="28"/>
                <w:szCs w:val="28"/>
              </w:rPr>
            </w:pPr>
            <w:r>
              <w:rPr>
                <w:rFonts w:ascii="Arial" w:hAnsi="Arial" w:cs="Arial"/>
                <w:b/>
                <w:color w:val="1F3864" w:themeColor="accent1" w:themeShade="80"/>
                <w:sz w:val="28"/>
                <w:szCs w:val="28"/>
              </w:rPr>
              <w:t xml:space="preserve">3. Ajustes a partir del monitoreo </w:t>
            </w:r>
          </w:p>
        </w:tc>
      </w:tr>
      <w:tr w:rsidR="0003309E" w:rsidRPr="00911A5B" w14:paraId="2192B909" w14:textId="77777777" w:rsidTr="00C5122E">
        <w:trPr>
          <w:trHeight w:val="800"/>
        </w:trPr>
        <w:tc>
          <w:tcPr>
            <w:tcW w:w="9498" w:type="dxa"/>
            <w:shd w:val="clear" w:color="auto" w:fill="D9E2F3" w:themeFill="accent1" w:themeFillTint="33"/>
            <w:vAlign w:val="center"/>
          </w:tcPr>
          <w:p w14:paraId="5589C68B" w14:textId="77777777" w:rsidR="0003309E" w:rsidRPr="00910957" w:rsidRDefault="0003309E" w:rsidP="00910957">
            <w:pPr>
              <w:pStyle w:val="Piedepgina"/>
              <w:spacing w:after="120" w:line="360" w:lineRule="auto"/>
              <w:jc w:val="both"/>
              <w:rPr>
                <w:rFonts w:ascii="Arial" w:hAnsi="Arial" w:cs="Arial"/>
                <w:i/>
                <w:color w:val="1F3864" w:themeColor="accent1" w:themeShade="80"/>
              </w:rPr>
            </w:pPr>
            <w:r>
              <w:rPr>
                <w:rFonts w:ascii="Arial" w:hAnsi="Arial" w:cs="Arial"/>
                <w: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4D14F63"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911A5B" w14:paraId="7E4B84F6" w14:textId="77777777" w:rsidTr="00C5122E">
        <w:trPr>
          <w:trHeight w:val="1936"/>
        </w:trPr>
        <w:tc>
          <w:tcPr>
            <w:tcW w:w="5000" w:type="pct"/>
            <w:vAlign w:val="center"/>
          </w:tcPr>
          <w:p w14:paraId="3CDF3686" w14:textId="77777777" w:rsidR="00673F2B" w:rsidRPr="00910957" w:rsidRDefault="00000000" w:rsidP="00910957">
            <w:pPr>
              <w:spacing w:before="200" w:after="80" w:line="360" w:lineRule="auto"/>
              <w:jc w:val="both"/>
              <w:rPr>
                <w:rFonts w:ascii="Arial" w:hAnsi="Arial" w:cs="Arial"/>
                <w:b/>
                <w:color w:val="1F3864"/>
                <w:sz w:val="24"/>
              </w:rPr>
            </w:pPr>
            <w:r>
              <w:rPr>
                <w:rFonts w:ascii="Arial" w:hAnsi="Arial" w:cs="Arial"/>
                <w:b/>
                <w:color w:val="1F3864"/>
                <w:sz w:val="24"/>
              </w:rPr>
              <w:t>Factores facilitadores</w:t>
            </w:r>
          </w:p>
          <w:p w14:paraId="5A3B76F0"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Un mismo lenguaje (</w:t>
            </w:r>
            <w:proofErr w:type="spellStart"/>
            <w:r>
              <w:rPr>
                <w:rFonts w:ascii="Arial" w:hAnsi="Arial" w:cs="Arial"/>
              </w:rPr>
              <w:t>TypeScript</w:t>
            </w:r>
            <w:proofErr w:type="spellEnd"/>
            <w:r>
              <w:rPr>
                <w:rFonts w:ascii="Arial" w:hAnsi="Arial" w:cs="Arial"/>
              </w:rPr>
              <w:t xml:space="preserve">) en 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xml:space="preserve">) y el </w:t>
            </w:r>
            <w:proofErr w:type="spellStart"/>
            <w:r>
              <w:rPr>
                <w:rFonts w:ascii="Arial" w:hAnsi="Arial" w:cs="Arial"/>
              </w:rPr>
              <w:t>backend</w:t>
            </w:r>
            <w:proofErr w:type="spellEnd"/>
            <w:r>
              <w:rPr>
                <w:rFonts w:ascii="Arial" w:hAnsi="Arial" w:cs="Arial"/>
              </w:rPr>
              <w:t xml:space="preserve"> (Node.js/Express), con contratos compartidos entre ambos: agilizó el desarrollo y redujo los errores de integración con la API.</w:t>
            </w:r>
          </w:p>
          <w:p w14:paraId="364EC13C"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lastRenderedPageBreak/>
              <w:t>Roles Scrum claros (</w:t>
            </w:r>
            <w:proofErr w:type="spellStart"/>
            <w:r>
              <w:rPr>
                <w:rFonts w:ascii="Arial" w:hAnsi="Arial" w:cs="Arial"/>
              </w:rPr>
              <w:t>Product</w:t>
            </w:r>
            <w:proofErr w:type="spellEnd"/>
            <w:r>
              <w:rPr>
                <w:rFonts w:ascii="Arial" w:hAnsi="Arial" w:cs="Arial"/>
              </w:rPr>
              <w:t xml:space="preserve"> Owner, Scrum </w:t>
            </w:r>
            <w:proofErr w:type="gramStart"/>
            <w:r>
              <w:rPr>
                <w:rFonts w:ascii="Arial" w:hAnsi="Arial" w:cs="Arial"/>
              </w:rPr>
              <w:t>Master</w:t>
            </w:r>
            <w:proofErr w:type="gramEnd"/>
            <w:r>
              <w:rPr>
                <w:rFonts w:ascii="Arial" w:hAnsi="Arial" w:cs="Arial"/>
              </w:rPr>
              <w:t xml:space="preserve"> y </w:t>
            </w:r>
            <w:proofErr w:type="spellStart"/>
            <w:r>
              <w:rPr>
                <w:rFonts w:ascii="Arial" w:hAnsi="Arial" w:cs="Arial"/>
              </w:rPr>
              <w:t>Developer</w:t>
            </w:r>
            <w:proofErr w:type="spellEnd"/>
            <w:r>
              <w:rPr>
                <w:rFonts w:ascii="Arial" w:hAnsi="Arial" w:cs="Arial"/>
              </w:rPr>
              <w:t>) y tableros Trello por sprint con fechas y responsables, que facilitan el seguimiento y la coordinación de un equipo de tres personas.</w:t>
            </w:r>
          </w:p>
          <w:p w14:paraId="0657F1CB"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 xml:space="preserve">Despliegue continuo en </w:t>
            </w:r>
            <w:proofErr w:type="spellStart"/>
            <w:r>
              <w:rPr>
                <w:rFonts w:ascii="Arial" w:hAnsi="Arial" w:cs="Arial"/>
              </w:rPr>
              <w:t>Vercel</w:t>
            </w:r>
            <w:proofErr w:type="spellEnd"/>
            <w:r>
              <w:rPr>
                <w:rFonts w:ascii="Arial" w:hAnsi="Arial" w:cs="Arial"/>
              </w:rPr>
              <w:t>: cada cambio integrado en la rama principal queda disponible para probarlo en computador y celular.</w:t>
            </w:r>
          </w:p>
          <w:p w14:paraId="76E3A7CC"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Pruebas automatizadas que permiten corregir defectos sin romper lo que ya funcionaba.</w:t>
            </w:r>
          </w:p>
          <w:p w14:paraId="16A94003" w14:textId="77777777" w:rsidR="00673F2B" w:rsidRPr="00910957" w:rsidRDefault="00673F2B" w:rsidP="00910957">
            <w:pPr>
              <w:spacing w:after="60" w:line="360" w:lineRule="auto"/>
              <w:jc w:val="both"/>
              <w:rPr>
                <w:rFonts w:ascii="Arial" w:hAnsi="Arial" w:cs="Arial"/>
              </w:rPr>
            </w:pPr>
          </w:p>
          <w:p w14:paraId="76097327" w14:textId="77777777" w:rsidR="00673F2B" w:rsidRPr="00910957" w:rsidRDefault="00000000" w:rsidP="00910957">
            <w:pPr>
              <w:spacing w:before="200" w:after="80" w:line="360" w:lineRule="auto"/>
              <w:jc w:val="both"/>
              <w:rPr>
                <w:rFonts w:ascii="Arial" w:hAnsi="Arial" w:cs="Arial"/>
                <w:b/>
                <w:color w:val="1F3864"/>
                <w:sz w:val="24"/>
              </w:rPr>
            </w:pPr>
            <w:r>
              <w:rPr>
                <w:rFonts w:ascii="Arial" w:hAnsi="Arial" w:cs="Arial"/>
                <w:b/>
                <w:color w:val="1F3864"/>
                <w:sz w:val="24"/>
              </w:rPr>
              <w:t>Factores dificultadores y cómo los abordamos</w:t>
            </w:r>
          </w:p>
          <w:p w14:paraId="6393849E"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Lectura de códigos de barras: </w:t>
            </w:r>
            <w:r>
              <w:rPr>
                <w:rFonts w:ascii="Arial" w:hAnsi="Arial" w:cs="Arial"/>
              </w:rPr>
              <w:t>a veces la cámara no reconocía el código. Lo abordamos con búsqueda manual por código o nombre como alternativa, y abordaremos las pruebas en teléfonos físicos (Android e iPhone) en la actividad de verificación.</w:t>
            </w:r>
          </w:p>
          <w:p w14:paraId="2D539F81"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Operación sin conexión: </w:t>
            </w:r>
            <w:r>
              <w:rPr>
                <w:rFonts w:ascii="Arial" w:hAnsi="Arial" w:cs="Arial"/>
              </w:rPr>
              <w:t xml:space="preserve">la sincronización no alcanzó la </w:t>
            </w:r>
            <w:proofErr w:type="spellStart"/>
            <w:r>
              <w:rPr>
                <w:rFonts w:ascii="Arial" w:hAnsi="Arial" w:cs="Arial"/>
              </w:rPr>
              <w:t>Definition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Done en el Sprint 3. La trasladamos al Sprint 4 (HU-13), con una clave por venta que evita registros duplicados al reintentar.</w:t>
            </w:r>
          </w:p>
          <w:p w14:paraId="7C1AE63C"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Defectos que solo aparecían en PostgreSQL y en producción: </w:t>
            </w:r>
            <w:r>
              <w:rPr>
                <w:rFonts w:ascii="Arial" w:hAnsi="Arial" w:cs="Arial"/>
              </w:rPr>
              <w:t xml:space="preserve">un bloqueo entre ventas simultáneas con varios productos, devoluciones bloqueadas en </w:t>
            </w:r>
            <w:proofErr w:type="spellStart"/>
            <w:r>
              <w:rPr>
                <w:rFonts w:ascii="Arial" w:hAnsi="Arial" w:cs="Arial"/>
              </w:rPr>
              <w:t>Vercel</w:t>
            </w:r>
            <w:proofErr w:type="spellEnd"/>
            <w:r>
              <w:rPr>
                <w:rFonts w:ascii="Arial" w:hAnsi="Arial" w:cs="Arial"/>
              </w:rPr>
              <w:t xml:space="preserve"> y la base de datos pausada (API con error el 26-09). Agregamos pruebas contra PostgreSQL real, fijamos el orden de bloqueo de productos y definimos un procedimiento de verificación del servicio.</w:t>
            </w:r>
          </w:p>
          <w:p w14:paraId="2EFF8BDA"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Dependencia de servicios externos: </w:t>
            </w:r>
            <w:r>
              <w:rPr>
                <w:rFonts w:ascii="Arial" w:hAnsi="Arial" w:cs="Arial"/>
              </w:rPr>
              <w:t>el proveedor retiró el modelo de visión que usábamos (26-09). Lo reemplazamos por su sucesor y mantenemos un flujo sin IA para no bloquear la operación.</w:t>
            </w:r>
          </w:p>
          <w:p w14:paraId="1CA4EE02"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Tablero desactualizado respecto del código: </w:t>
            </w:r>
            <w:r>
              <w:rPr>
                <w:rFonts w:ascii="Arial" w:hAnsi="Arial" w:cs="Arial"/>
              </w:rPr>
              <w:t>el refinamiento del Sprint 3 quedó sin evidencia de cierre. Desde el 03-10 Trello es la fuente única y cada tarjeta se actualiza al cerrar la historia.</w:t>
            </w:r>
          </w:p>
        </w:tc>
      </w:tr>
    </w:tbl>
    <w:p w14:paraId="3238C116" w14:textId="77777777" w:rsidR="0003309E" w:rsidRPr="00910957" w:rsidRDefault="0003309E" w:rsidP="00910957">
      <w:pPr>
        <w:spacing w:line="360" w:lineRule="auto"/>
        <w:jc w:val="both"/>
        <w:rPr>
          <w:rFonts w:ascii="Arial" w:hAnsi="Arial" w:cs="Arial"/>
          <w:color w:val="595959" w:themeColor="text1" w:themeTint="A6"/>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911A5B" w14:paraId="5E7142FD" w14:textId="77777777" w:rsidTr="00C5122E">
        <w:trPr>
          <w:trHeight w:val="1936"/>
        </w:trPr>
        <w:tc>
          <w:tcPr>
            <w:tcW w:w="5000" w:type="pct"/>
            <w:vAlign w:val="center"/>
          </w:tcPr>
          <w:p w14:paraId="46543C3D" w14:textId="77777777" w:rsidR="009A2220" w:rsidRDefault="00000000">
            <w:pPr>
              <w:keepNext/>
              <w:spacing w:before="200" w:after="80" w:line="360" w:lineRule="auto"/>
              <w:jc w:val="both"/>
              <w:rPr>
                <w:rFonts w:ascii="Arial" w:hAnsi="Arial" w:cs="Arial"/>
                <w:b/>
                <w:color w:val="1F3864"/>
                <w:sz w:val="24"/>
              </w:rPr>
            </w:pPr>
            <w:r>
              <w:rPr>
                <w:rFonts w:ascii="Arial" w:hAnsi="Arial" w:cs="Arial"/>
                <w:b/>
                <w:color w:val="1F3864"/>
                <w:sz w:val="24"/>
              </w:rPr>
              <w:lastRenderedPageBreak/>
              <w:t>Retroalimentación considerada</w:t>
            </w:r>
          </w:p>
          <w:p w14:paraId="2897C26F" w14:textId="77777777" w:rsidR="009A2220" w:rsidRDefault="00000000">
            <w:pPr>
              <w:spacing w:after="120" w:line="360" w:lineRule="auto"/>
              <w:jc w:val="both"/>
              <w:rPr>
                <w:rFonts w:ascii="Arial" w:hAnsi="Arial" w:cs="Arial"/>
              </w:rPr>
            </w:pPr>
            <w:r>
              <w:rPr>
                <w:rFonts w:ascii="Arial" w:hAnsi="Arial" w:cs="Arial"/>
              </w:rPr>
              <w:t>Las retrospectivas de cada sprint y la revisión del avance generaron acciones concretas que incorporamos al plan:</w:t>
            </w:r>
          </w:p>
          <w:p w14:paraId="610AE0BB"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Retrospectiva Sprint 1: </w:t>
            </w:r>
            <w:r>
              <w:rPr>
                <w:rFonts w:ascii="Arial" w:hAnsi="Arial" w:cs="Arial"/>
              </w:rPr>
              <w:t xml:space="preserve">las historias eran demasiado amplias para verificarlas. Agregamos criterios de aceptación y un responsable por historia, que hoy forman parte de la </w:t>
            </w:r>
            <w:proofErr w:type="spellStart"/>
            <w:r>
              <w:rPr>
                <w:rFonts w:ascii="Arial" w:hAnsi="Arial" w:cs="Arial"/>
              </w:rPr>
              <w:t>Definition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Done.</w:t>
            </w:r>
          </w:p>
          <w:p w14:paraId="795C5FEA"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Retrospectiva Sprint 2: </w:t>
            </w:r>
            <w:r>
              <w:rPr>
                <w:rFonts w:ascii="Arial" w:hAnsi="Arial" w:cs="Arial"/>
              </w:rPr>
              <w:t>la documentación y el tablero quedaban desfasados del código. Acordamos actualizar las evidencias al cerrar cada historia, lo que motivó usar Trello como fuente única.</w:t>
            </w:r>
          </w:p>
          <w:p w14:paraId="67D8891E"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Retrospectiva Sprint 3: </w:t>
            </w:r>
            <w:r>
              <w:rPr>
                <w:rFonts w:ascii="Arial" w:hAnsi="Arial" w:cs="Arial"/>
              </w:rPr>
              <w:t>faltaba separar lo terminado, lo pendiente y la evidencia histórica. Reorganizamos la documentación, las pruebas y la gestión Scrum, y dejamos Jira como registro histórico.</w:t>
            </w:r>
          </w:p>
          <w:p w14:paraId="79114080"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Hallazgos de pruebas (04-10 y 07-10): </w:t>
            </w:r>
            <w:r>
              <w:rPr>
                <w:rFonts w:ascii="Arial" w:hAnsi="Arial" w:cs="Arial"/>
              </w:rPr>
              <w:t>los defectos detectados en PostgreSQL y en producción se corrigieron en el PR #4 y se volvieron a verificar, por lo que adelantamos la actividad de verificación.</w:t>
            </w:r>
          </w:p>
          <w:p w14:paraId="25E47154" w14:textId="77777777" w:rsidR="00673F2B" w:rsidRPr="00910957" w:rsidRDefault="00000000" w:rsidP="00910957">
            <w:pPr>
              <w:spacing w:before="200" w:after="80" w:line="360" w:lineRule="auto"/>
              <w:jc w:val="both"/>
              <w:rPr>
                <w:rFonts w:ascii="Arial" w:hAnsi="Arial" w:cs="Arial"/>
                <w:b/>
                <w:color w:val="1F3864"/>
                <w:sz w:val="24"/>
              </w:rPr>
            </w:pPr>
            <w:r>
              <w:rPr>
                <w:rFonts w:ascii="Arial" w:hAnsi="Arial" w:cs="Arial"/>
                <w:b/>
                <w:color w:val="1F3864"/>
                <w:sz w:val="24"/>
              </w:rPr>
              <w:t>Ajustes realizados al plan de trabajo</w:t>
            </w:r>
          </w:p>
          <w:p w14:paraId="47DC5CB0" w14:textId="77777777" w:rsidR="00673F2B" w:rsidRPr="00910957" w:rsidRDefault="00000000" w:rsidP="00910957">
            <w:pPr>
              <w:spacing w:after="120" w:line="360" w:lineRule="auto"/>
              <w:jc w:val="both"/>
              <w:rPr>
                <w:rFonts w:ascii="Arial" w:hAnsi="Arial" w:cs="Arial"/>
              </w:rPr>
            </w:pPr>
            <w:r>
              <w:rPr>
                <w:rFonts w:ascii="Arial" w:hAnsi="Arial" w:cs="Arial"/>
              </w:rPr>
              <w:t>No eliminamos actividades, pero a partir del monitoreo realizamos los siguientes ajustes:</w:t>
            </w:r>
          </w:p>
          <w:p w14:paraId="6BDC961D"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Orden de los </w:t>
            </w:r>
            <w:proofErr w:type="spellStart"/>
            <w:r>
              <w:rPr>
                <w:rFonts w:ascii="Arial" w:hAnsi="Arial" w:cs="Arial"/>
                <w:b/>
              </w:rPr>
              <w:t>sprints</w:t>
            </w:r>
            <w:proofErr w:type="spellEnd"/>
            <w:r>
              <w:rPr>
                <w:rFonts w:ascii="Arial" w:hAnsi="Arial" w:cs="Arial"/>
                <w:b/>
              </w:rPr>
              <w:t xml:space="preserve">: </w:t>
            </w:r>
            <w:r>
              <w:rPr>
                <w:rFonts w:ascii="Arial" w:hAnsi="Arial" w:cs="Arial"/>
              </w:rPr>
              <w:t xml:space="preserve">adelantamos la PWA y el código de barras al Sprint 3 y movimos ventas y caja al Sprint 4, porque la venta necesita un inventario confiable. Clientes y fiado, devoluciones y compras quedan en el </w:t>
            </w:r>
            <w:proofErr w:type="spellStart"/>
            <w:r>
              <w:rPr>
                <w:rFonts w:ascii="Arial" w:hAnsi="Arial" w:cs="Arial"/>
              </w:rPr>
              <w:t>Product</w:t>
            </w:r>
            <w:proofErr w:type="spellEnd"/>
            <w:r>
              <w:rPr>
                <w:rFonts w:ascii="Arial" w:hAnsi="Arial" w:cs="Arial"/>
              </w:rPr>
              <w:t xml:space="preserve"> Backlog (HU-19 a HU-28) para los </w:t>
            </w:r>
            <w:proofErr w:type="spellStart"/>
            <w:r>
              <w:rPr>
                <w:rFonts w:ascii="Arial" w:hAnsi="Arial" w:cs="Arial"/>
              </w:rPr>
              <w:t>Sprints</w:t>
            </w:r>
            <w:proofErr w:type="spellEnd"/>
            <w:r>
              <w:rPr>
                <w:rFonts w:ascii="Arial" w:hAnsi="Arial" w:cs="Arial"/>
              </w:rPr>
              <w:t xml:space="preserve"> 5 y 6.</w:t>
            </w:r>
          </w:p>
          <w:p w14:paraId="0877CFFF"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Operación sin conexión: </w:t>
            </w:r>
            <w:r>
              <w:rPr>
                <w:rFonts w:ascii="Arial" w:hAnsi="Arial" w:cs="Arial"/>
              </w:rPr>
              <w:t xml:space="preserve">pasó del Sprint 3 al Sprint 4 por no cumplir la </w:t>
            </w:r>
            <w:proofErr w:type="spellStart"/>
            <w:r>
              <w:rPr>
                <w:rFonts w:ascii="Arial" w:hAnsi="Arial" w:cs="Arial"/>
              </w:rPr>
              <w:t>Definition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Done.</w:t>
            </w:r>
          </w:p>
          <w:p w14:paraId="77732E0B"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Descubrimiento con comerciantes: </w:t>
            </w:r>
            <w:r>
              <w:rPr>
                <w:rFonts w:ascii="Arial" w:hAnsi="Arial" w:cs="Arial"/>
              </w:rPr>
              <w:t>se reprograma para las semanas 10 a 12 y se une a la validación comercial, ya que aún no hay entrevistas registradas.</w:t>
            </w:r>
          </w:p>
          <w:p w14:paraId="18BA55FB"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Herramienta de gestión: </w:t>
            </w:r>
            <w:r>
              <w:rPr>
                <w:rFonts w:ascii="Arial" w:hAnsi="Arial" w:cs="Arial"/>
              </w:rPr>
              <w:t>migramos de Jira a Trello el 03-10-2026, con un tablero por sprint.</w:t>
            </w:r>
          </w:p>
          <w:p w14:paraId="3F814CEF"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b/>
              </w:rPr>
              <w:t xml:space="preserve">Pruebas: </w:t>
            </w:r>
            <w:r>
              <w:rPr>
                <w:rFonts w:ascii="Arial" w:hAnsi="Arial" w:cs="Arial"/>
              </w:rPr>
              <w:t>adelantamos la verificación en PostgreSQL (04-10) y en producción (07-10) para detectar defectos antes de cerrar el núcleo operacional.</w:t>
            </w:r>
          </w:p>
        </w:tc>
      </w:tr>
    </w:tbl>
    <w:p w14:paraId="3A23DFC4" w14:textId="77777777" w:rsidR="00673F2B" w:rsidRPr="00910957" w:rsidRDefault="00000000" w:rsidP="00910957">
      <w:pPr>
        <w:spacing w:line="360" w:lineRule="auto"/>
        <w:jc w:val="both"/>
        <w:rPr>
          <w:rFonts w:ascii="Arial" w:hAnsi="Arial" w:cs="Arial"/>
        </w:rPr>
      </w:pPr>
      <w:r>
        <w:rPr>
          <w:rFonts w:ascii="Arial" w:hAnsi="Arial" w:cs="Arial"/>
        </w:rPr>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11A5B" w14:paraId="421B12FC" w14:textId="77777777" w:rsidTr="00C5122E">
        <w:trPr>
          <w:trHeight w:val="440"/>
        </w:trPr>
        <w:tc>
          <w:tcPr>
            <w:tcW w:w="9498" w:type="dxa"/>
            <w:vAlign w:val="center"/>
          </w:tcPr>
          <w:p w14:paraId="0D4C45B6" w14:textId="77777777" w:rsidR="0003309E" w:rsidRPr="00910957" w:rsidRDefault="0003309E" w:rsidP="00910957">
            <w:pPr>
              <w:spacing w:before="120" w:after="120" w:line="360" w:lineRule="auto"/>
              <w:jc w:val="both"/>
              <w:rPr>
                <w:rFonts w:ascii="Arial" w:hAnsi="Arial" w:cs="Arial"/>
                <w:b/>
                <w:color w:val="1F3864" w:themeColor="accent1" w:themeShade="80"/>
                <w:sz w:val="28"/>
                <w:szCs w:val="28"/>
              </w:rPr>
            </w:pPr>
            <w:r>
              <w:rPr>
                <w:rFonts w:ascii="Arial" w:hAnsi="Arial" w:cs="Arial"/>
                <w:b/>
                <w:color w:val="1F3864" w:themeColor="accent1" w:themeShade="80"/>
                <w:sz w:val="28"/>
                <w:szCs w:val="28"/>
              </w:rPr>
              <w:lastRenderedPageBreak/>
              <w:t>4. Anexo: evidencias de avance</w:t>
            </w:r>
          </w:p>
        </w:tc>
      </w:tr>
      <w:tr w:rsidR="0003309E" w:rsidRPr="00911A5B" w14:paraId="521869F9" w14:textId="77777777" w:rsidTr="00C5122E">
        <w:trPr>
          <w:trHeight w:val="800"/>
        </w:trPr>
        <w:tc>
          <w:tcPr>
            <w:tcW w:w="9498" w:type="dxa"/>
            <w:shd w:val="clear" w:color="auto" w:fill="D9E2F3" w:themeFill="accent1" w:themeFillTint="33"/>
            <w:vAlign w:val="center"/>
          </w:tcPr>
          <w:p w14:paraId="23B42C68" w14:textId="77777777" w:rsidR="0003309E" w:rsidRPr="00910957" w:rsidRDefault="0003309E" w:rsidP="00910957">
            <w:pPr>
              <w:pStyle w:val="Piedepgina"/>
              <w:spacing w:after="120" w:line="360" w:lineRule="auto"/>
              <w:jc w:val="both"/>
              <w:rPr>
                <w:rFonts w:ascii="Arial" w:hAnsi="Arial" w:cs="Arial"/>
                <w:i/>
                <w:color w:val="1F3864" w:themeColor="accent1" w:themeShade="80"/>
              </w:rPr>
            </w:pPr>
            <w:r>
              <w:rPr>
                <w:rFonts w:ascii="Arial" w:hAnsi="Arial" w:cs="Arial"/>
                <w:i/>
                <w:color w:val="1F3864" w:themeColor="accent1" w:themeShade="80"/>
              </w:rPr>
              <w:t>Capturas de las evidencias descritas en la sección 1. Todas las pruebas se hicieron con datos sintéticos. Se adjunta además el documento “Plan de Pruebas con Evidencias”.</w:t>
            </w:r>
          </w:p>
        </w:tc>
      </w:tr>
    </w:tbl>
    <w:p w14:paraId="0DA64748" w14:textId="77777777" w:rsidR="00673F2B" w:rsidRPr="00910957" w:rsidRDefault="00673F2B" w:rsidP="00910957">
      <w:pPr>
        <w:spacing w:line="360" w:lineRule="auto"/>
        <w:jc w:val="both"/>
        <w:rPr>
          <w:rFonts w:ascii="Arial" w:hAnsi="Arial" w:cs="Arial"/>
        </w:rPr>
      </w:pPr>
    </w:p>
    <w:p w14:paraId="3F09561F" w14:textId="77777777" w:rsidR="00673F2B" w:rsidRPr="00910957" w:rsidRDefault="00000000" w:rsidP="00910957">
      <w:pPr>
        <w:keepNext/>
        <w:spacing w:before="200" w:after="40" w:line="360" w:lineRule="auto"/>
        <w:jc w:val="both"/>
        <w:rPr>
          <w:rFonts w:ascii="Arial" w:hAnsi="Arial" w:cs="Arial"/>
        </w:rPr>
      </w:pPr>
      <w:r>
        <w:rPr>
          <w:rFonts w:ascii="Arial" w:hAnsi="Arial" w:cs="Arial"/>
          <w:noProof/>
        </w:rPr>
        <w:drawing>
          <wp:inline distT="0" distB="0" distL="0" distR="0" wp14:anchorId="214E11DD" wp14:editId="4B101C48">
            <wp:extent cx="5120640" cy="36420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anel_escritorio.png"/>
                    <pic:cNvPicPr/>
                  </pic:nvPicPr>
                  <pic:blipFill>
                    <a:blip r:embed="rId10"/>
                    <a:stretch>
                      <a:fillRect/>
                    </a:stretch>
                  </pic:blipFill>
                  <pic:spPr>
                    <a:xfrm>
                      <a:off x="0" y="0"/>
                      <a:ext cx="5120640" cy="3642055"/>
                    </a:xfrm>
                    <a:prstGeom prst="rect">
                      <a:avLst/>
                    </a:prstGeom>
                  </pic:spPr>
                </pic:pic>
              </a:graphicData>
            </a:graphic>
          </wp:inline>
        </w:drawing>
      </w:r>
    </w:p>
    <w:p w14:paraId="6439A93E" w14:textId="77777777" w:rsidR="00673F2B" w:rsidRPr="00910957" w:rsidRDefault="00000000" w:rsidP="00910957">
      <w:pPr>
        <w:spacing w:before="80" w:after="240" w:line="360" w:lineRule="auto"/>
        <w:jc w:val="center"/>
        <w:rPr>
          <w:rFonts w:ascii="Arial" w:hAnsi="Arial" w:cs="Arial"/>
          <w:i/>
          <w:color w:val="404040"/>
        </w:rPr>
      </w:pPr>
      <w:r>
        <w:rPr>
          <w:rFonts w:ascii="Arial" w:hAnsi="Arial" w:cs="Arial"/>
          <w:b/>
          <w:i/>
          <w:color w:val="404040"/>
        </w:rPr>
        <w:t xml:space="preserve">Evidencia 1. </w:t>
      </w:r>
      <w:r>
        <w:rPr>
          <w:rFonts w:ascii="Arial" w:hAnsi="Arial" w:cs="Arial"/>
          <w:i/>
          <w:color w:val="404040"/>
        </w:rPr>
        <w:t>Aplicación desplegada en producción: panel del dueño en computador (07-10-2026).</w:t>
      </w:r>
    </w:p>
    <w:p w14:paraId="131EA264" w14:textId="77777777" w:rsidR="00673F2B" w:rsidRPr="00910957" w:rsidRDefault="00000000" w:rsidP="00910957">
      <w:pPr>
        <w:keepNext/>
        <w:spacing w:before="200" w:after="40" w:line="360" w:lineRule="auto"/>
        <w:jc w:val="both"/>
        <w:rPr>
          <w:rFonts w:ascii="Arial" w:hAnsi="Arial" w:cs="Arial"/>
        </w:rPr>
      </w:pPr>
      <w:r>
        <w:rPr>
          <w:rFonts w:ascii="Arial" w:hAnsi="Arial" w:cs="Arial"/>
          <w:noProof/>
        </w:rPr>
        <w:lastRenderedPageBreak/>
        <w:drawing>
          <wp:inline distT="0" distB="0" distL="0" distR="0" wp14:anchorId="4419DD8F" wp14:editId="2F5583E7">
            <wp:extent cx="5120640" cy="36036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1_caja_turno_conciliacion.png"/>
                    <pic:cNvPicPr/>
                  </pic:nvPicPr>
                  <pic:blipFill>
                    <a:blip r:embed="rId11"/>
                    <a:stretch>
                      <a:fillRect/>
                    </a:stretch>
                  </pic:blipFill>
                  <pic:spPr>
                    <a:xfrm>
                      <a:off x="0" y="0"/>
                      <a:ext cx="5120640" cy="3603650"/>
                    </a:xfrm>
                    <a:prstGeom prst="rect">
                      <a:avLst/>
                    </a:prstGeom>
                  </pic:spPr>
                </pic:pic>
              </a:graphicData>
            </a:graphic>
          </wp:inline>
        </w:drawing>
      </w:r>
    </w:p>
    <w:p w14:paraId="19489B44" w14:textId="77777777" w:rsidR="00673F2B" w:rsidRPr="00910957" w:rsidRDefault="00000000" w:rsidP="00910957">
      <w:pPr>
        <w:spacing w:before="80" w:after="240" w:line="360" w:lineRule="auto"/>
        <w:jc w:val="center"/>
        <w:rPr>
          <w:rFonts w:ascii="Arial" w:hAnsi="Arial" w:cs="Arial"/>
          <w:i/>
          <w:color w:val="404040"/>
        </w:rPr>
      </w:pPr>
      <w:r>
        <w:rPr>
          <w:rFonts w:ascii="Arial" w:hAnsi="Arial" w:cs="Arial"/>
          <w:b/>
          <w:i/>
          <w:color w:val="404040"/>
        </w:rPr>
        <w:t xml:space="preserve">Evidencia 2. </w:t>
      </w:r>
      <w:r>
        <w:rPr>
          <w:rFonts w:ascii="Arial" w:hAnsi="Arial" w:cs="Arial"/>
          <w:i/>
          <w:color w:val="404040"/>
        </w:rPr>
        <w:t>Sprint 4: caja abierta por turno con conciliación de medios de pago (07-10-2026).</w:t>
      </w:r>
    </w:p>
    <w:p w14:paraId="11793761" w14:textId="77777777" w:rsidR="00673F2B" w:rsidRPr="00910957" w:rsidRDefault="00000000" w:rsidP="00910957">
      <w:pPr>
        <w:keepNext/>
        <w:spacing w:before="200" w:after="40" w:line="360" w:lineRule="auto"/>
        <w:jc w:val="both"/>
        <w:rPr>
          <w:rFonts w:ascii="Arial" w:hAnsi="Arial" w:cs="Arial"/>
        </w:rPr>
      </w:pPr>
      <w:r>
        <w:rPr>
          <w:rFonts w:ascii="Arial" w:hAnsi="Arial" w:cs="Arial"/>
          <w:noProof/>
        </w:rPr>
        <w:lastRenderedPageBreak/>
        <w:drawing>
          <wp:inline distT="0" distB="0" distL="0" distR="0" wp14:anchorId="7EB1FD4C" wp14:editId="0D4F3849">
            <wp:extent cx="1828800" cy="395996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movil_vender.jpg"/>
                    <pic:cNvPicPr/>
                  </pic:nvPicPr>
                  <pic:blipFill>
                    <a:blip r:embed="rId12"/>
                    <a:stretch>
                      <a:fillRect/>
                    </a:stretch>
                  </pic:blipFill>
                  <pic:spPr>
                    <a:xfrm>
                      <a:off x="0" y="0"/>
                      <a:ext cx="1828800" cy="3959962"/>
                    </a:xfrm>
                    <a:prstGeom prst="rect">
                      <a:avLst/>
                    </a:prstGeom>
                  </pic:spPr>
                </pic:pic>
              </a:graphicData>
            </a:graphic>
          </wp:inline>
        </w:drawing>
      </w:r>
    </w:p>
    <w:p w14:paraId="724E3623" w14:textId="77777777" w:rsidR="00673F2B" w:rsidRPr="00910957" w:rsidRDefault="00000000" w:rsidP="00910957">
      <w:pPr>
        <w:spacing w:before="80" w:after="240" w:line="360" w:lineRule="auto"/>
        <w:jc w:val="center"/>
        <w:rPr>
          <w:rFonts w:ascii="Arial" w:hAnsi="Arial" w:cs="Arial"/>
          <w:i/>
          <w:color w:val="404040"/>
        </w:rPr>
      </w:pPr>
      <w:r>
        <w:rPr>
          <w:rFonts w:ascii="Arial" w:hAnsi="Arial" w:cs="Arial"/>
          <w:b/>
          <w:i/>
          <w:color w:val="404040"/>
        </w:rPr>
        <w:t xml:space="preserve">Evidencia 3. </w:t>
      </w:r>
      <w:r>
        <w:rPr>
          <w:rFonts w:ascii="Arial" w:hAnsi="Arial" w:cs="Arial"/>
          <w:i/>
          <w:color w:val="404040"/>
        </w:rPr>
        <w:t xml:space="preserve">Vista de venta en celular (pantalla de 375 </w:t>
      </w:r>
      <w:proofErr w:type="spellStart"/>
      <w:r>
        <w:rPr>
          <w:rFonts w:ascii="Arial" w:hAnsi="Arial" w:cs="Arial"/>
          <w:i/>
          <w:color w:val="404040"/>
        </w:rPr>
        <w:t>px</w:t>
      </w:r>
      <w:proofErr w:type="spellEnd"/>
      <w:r>
        <w:rPr>
          <w:rFonts w:ascii="Arial" w:hAnsi="Arial" w:cs="Arial"/>
          <w:i/>
          <w:color w:val="404040"/>
        </w:rPr>
        <w:t>), PWA (07-10-2026).</w:t>
      </w:r>
    </w:p>
    <w:p w14:paraId="3D7FDBDE" w14:textId="77777777" w:rsidR="00673F2B" w:rsidRPr="00910957" w:rsidRDefault="00000000" w:rsidP="00910957">
      <w:pPr>
        <w:keepNext/>
        <w:spacing w:before="200" w:after="40" w:line="360" w:lineRule="auto"/>
        <w:jc w:val="both"/>
        <w:rPr>
          <w:rFonts w:ascii="Arial" w:hAnsi="Arial" w:cs="Arial"/>
        </w:rPr>
      </w:pPr>
      <w:r>
        <w:rPr>
          <w:rFonts w:ascii="Arial" w:hAnsi="Arial" w:cs="Arial"/>
          <w:noProof/>
        </w:rPr>
        <w:lastRenderedPageBreak/>
        <w:drawing>
          <wp:inline distT="0" distB="0" distL="0" distR="0" wp14:anchorId="332EFCBF" wp14:editId="2CA2F604">
            <wp:extent cx="5120640" cy="47479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3_Total_15_aprobadas_pg_final_lineas_97-105.png"/>
                    <pic:cNvPicPr/>
                  </pic:nvPicPr>
                  <pic:blipFill>
                    <a:blip r:embed="rId13"/>
                    <a:stretch>
                      <a:fillRect/>
                    </a:stretch>
                  </pic:blipFill>
                  <pic:spPr>
                    <a:xfrm>
                      <a:off x="0" y="0"/>
                      <a:ext cx="5120640" cy="4747907"/>
                    </a:xfrm>
                    <a:prstGeom prst="rect">
                      <a:avLst/>
                    </a:prstGeom>
                  </pic:spPr>
                </pic:pic>
              </a:graphicData>
            </a:graphic>
          </wp:inline>
        </w:drawing>
      </w:r>
    </w:p>
    <w:p w14:paraId="6D22B6ED" w14:textId="77777777" w:rsidR="00673F2B" w:rsidRPr="00910957" w:rsidRDefault="00000000" w:rsidP="00910957">
      <w:pPr>
        <w:spacing w:before="80" w:after="240" w:line="360" w:lineRule="auto"/>
        <w:jc w:val="center"/>
        <w:rPr>
          <w:rFonts w:ascii="Arial" w:hAnsi="Arial" w:cs="Arial"/>
          <w:i/>
          <w:color w:val="404040"/>
        </w:rPr>
      </w:pPr>
      <w:r>
        <w:rPr>
          <w:rFonts w:ascii="Arial" w:hAnsi="Arial" w:cs="Arial"/>
          <w:b/>
          <w:i/>
          <w:color w:val="404040"/>
        </w:rPr>
        <w:t xml:space="preserve">Evidencia 4. </w:t>
      </w:r>
      <w:r>
        <w:rPr>
          <w:rFonts w:ascii="Arial" w:hAnsi="Arial" w:cs="Arial"/>
          <w:i/>
          <w:color w:val="404040"/>
        </w:rPr>
        <w:t>Pruebas de integración contra PostgreSQL: 15 aprobadas, 0 fallidas (registro del 04-10-2026, GitHub).</w:t>
      </w:r>
    </w:p>
    <w:p w14:paraId="67D095C9" w14:textId="77777777" w:rsidR="00673F2B" w:rsidRPr="00910957" w:rsidRDefault="00000000" w:rsidP="00910957">
      <w:pPr>
        <w:keepNext/>
        <w:spacing w:before="200" w:after="40" w:line="360" w:lineRule="auto"/>
        <w:jc w:val="both"/>
        <w:rPr>
          <w:rFonts w:ascii="Arial" w:hAnsi="Arial" w:cs="Arial"/>
        </w:rPr>
      </w:pPr>
      <w:r>
        <w:rPr>
          <w:rFonts w:ascii="Arial" w:hAnsi="Arial" w:cs="Arial"/>
          <w:noProof/>
        </w:rPr>
        <w:lastRenderedPageBreak/>
        <w:drawing>
          <wp:inline distT="0" distB="0" distL="0" distR="0" wp14:anchorId="02C4CE00" wp14:editId="531F819C">
            <wp:extent cx="5120640" cy="465916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1_Suite_completa_93_pruebas.png"/>
                    <pic:cNvPicPr/>
                  </pic:nvPicPr>
                  <pic:blipFill>
                    <a:blip r:embed="rId14"/>
                    <a:stretch>
                      <a:fillRect/>
                    </a:stretch>
                  </pic:blipFill>
                  <pic:spPr>
                    <a:xfrm>
                      <a:off x="0" y="0"/>
                      <a:ext cx="5120640" cy="4659161"/>
                    </a:xfrm>
                    <a:prstGeom prst="rect">
                      <a:avLst/>
                    </a:prstGeom>
                  </pic:spPr>
                </pic:pic>
              </a:graphicData>
            </a:graphic>
          </wp:inline>
        </w:drawing>
      </w:r>
    </w:p>
    <w:p w14:paraId="480F2B3E" w14:textId="77777777" w:rsidR="00673F2B" w:rsidRPr="00910957" w:rsidRDefault="00000000" w:rsidP="00910957">
      <w:pPr>
        <w:spacing w:before="80" w:after="240" w:line="360" w:lineRule="auto"/>
        <w:jc w:val="center"/>
        <w:rPr>
          <w:rFonts w:ascii="Arial" w:hAnsi="Arial" w:cs="Arial"/>
          <w:i/>
          <w:color w:val="404040"/>
        </w:rPr>
      </w:pPr>
      <w:r>
        <w:rPr>
          <w:rFonts w:ascii="Arial" w:hAnsi="Arial" w:cs="Arial"/>
          <w:b/>
          <w:i/>
          <w:color w:val="404040"/>
        </w:rPr>
        <w:t xml:space="preserve">Evidencia 5. </w:t>
      </w:r>
      <w:r>
        <w:rPr>
          <w:rFonts w:ascii="Arial" w:hAnsi="Arial" w:cs="Arial"/>
          <w:i/>
          <w:color w:val="404040"/>
        </w:rPr>
        <w:t>Suite completa: 93 pruebas en total (78 automatizadas y 15 de integración contra PostgreSQL, ejecutadas por separado), todas aprobadas y 0 fallidas (04-10-2026).</w:t>
      </w:r>
    </w:p>
    <w:p w14:paraId="08FAC098" w14:textId="77777777" w:rsidR="009A2220" w:rsidRDefault="00000000">
      <w:pPr>
        <w:keepNext/>
        <w:spacing w:before="200" w:after="40" w:line="240" w:lineRule="auto"/>
        <w:jc w:val="center"/>
      </w:pPr>
      <w:r>
        <w:rPr>
          <w:noProof/>
        </w:rPr>
        <w:lastRenderedPageBreak/>
        <w:drawing>
          <wp:inline distT="0" distB="0" distL="0" distR="0" wp14:anchorId="081190AC" wp14:editId="24E7CC49">
            <wp:extent cx="4754880" cy="613384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_localito.png"/>
                    <pic:cNvPicPr/>
                  </pic:nvPicPr>
                  <pic:blipFill>
                    <a:blip r:embed="rId15"/>
                    <a:stretch>
                      <a:fillRect/>
                    </a:stretch>
                  </pic:blipFill>
                  <pic:spPr>
                    <a:xfrm>
                      <a:off x="0" y="0"/>
                      <a:ext cx="4754880" cy="6133849"/>
                    </a:xfrm>
                    <a:prstGeom prst="rect">
                      <a:avLst/>
                    </a:prstGeom>
                  </pic:spPr>
                </pic:pic>
              </a:graphicData>
            </a:graphic>
          </wp:inline>
        </w:drawing>
      </w:r>
    </w:p>
    <w:p w14:paraId="16BB3D3F" w14:textId="77777777" w:rsidR="009A2220" w:rsidRDefault="00000000">
      <w:pPr>
        <w:spacing w:before="80" w:after="240" w:line="360" w:lineRule="auto"/>
        <w:jc w:val="center"/>
        <w:rPr>
          <w:rFonts w:ascii="Arial" w:hAnsi="Arial" w:cs="Arial"/>
          <w:i/>
          <w:color w:val="404040"/>
        </w:rPr>
      </w:pPr>
      <w:r>
        <w:rPr>
          <w:rFonts w:ascii="Arial" w:hAnsi="Arial" w:cs="Arial"/>
          <w:b/>
          <w:i/>
          <w:color w:val="404040"/>
        </w:rPr>
        <w:t xml:space="preserve">Evidencia 6. </w:t>
      </w:r>
      <w:r>
        <w:rPr>
          <w:rFonts w:ascii="Arial" w:hAnsi="Arial" w:cs="Arial"/>
          <w:i/>
          <w:color w:val="404040"/>
        </w:rPr>
        <w:t xml:space="preserve">Modelo entidad-relación del núcleo de </w:t>
      </w:r>
      <w:proofErr w:type="spellStart"/>
      <w:r>
        <w:rPr>
          <w:rFonts w:ascii="Arial" w:hAnsi="Arial" w:cs="Arial"/>
          <w:i/>
          <w:color w:val="404040"/>
        </w:rPr>
        <w:t>Localito</w:t>
      </w:r>
      <w:proofErr w:type="spellEnd"/>
      <w:r>
        <w:rPr>
          <w:rFonts w:ascii="Arial" w:hAnsi="Arial" w:cs="Arial"/>
          <w:i/>
          <w:color w:val="404040"/>
        </w:rPr>
        <w:t xml:space="preserve">, generado desde </w:t>
      </w:r>
      <w:proofErr w:type="spellStart"/>
      <w:r>
        <w:rPr>
          <w:rFonts w:ascii="Arial" w:hAnsi="Arial" w:cs="Arial"/>
          <w:i/>
          <w:color w:val="404040"/>
        </w:rPr>
        <w:t>db</w:t>
      </w:r>
      <w:proofErr w:type="spellEnd"/>
      <w:r>
        <w:rPr>
          <w:rFonts w:ascii="Arial" w:hAnsi="Arial" w:cs="Arial"/>
          <w:i/>
          <w:color w:val="404040"/>
        </w:rPr>
        <w:t>/</w:t>
      </w:r>
      <w:proofErr w:type="spellStart"/>
      <w:r>
        <w:rPr>
          <w:rFonts w:ascii="Arial" w:hAnsi="Arial" w:cs="Arial"/>
          <w:i/>
          <w:color w:val="404040"/>
        </w:rPr>
        <w:t>schema.sql</w:t>
      </w:r>
      <w:proofErr w:type="spellEnd"/>
      <w:r>
        <w:rPr>
          <w:rFonts w:ascii="Arial" w:hAnsi="Arial" w:cs="Arial"/>
          <w:i/>
          <w:color w:val="404040"/>
        </w:rPr>
        <w:t xml:space="preserve"> (PostgreSQL).</w:t>
      </w:r>
    </w:p>
    <w:p w14:paraId="28294BF1" w14:textId="77777777" w:rsidR="009A2220" w:rsidRDefault="00000000">
      <w:pPr>
        <w:spacing w:after="120" w:line="360" w:lineRule="auto"/>
        <w:jc w:val="both"/>
        <w:rPr>
          <w:rFonts w:ascii="Arial" w:hAnsi="Arial" w:cs="Arial"/>
        </w:rPr>
      </w:pPr>
      <w:r>
        <w:rPr>
          <w:rFonts w:ascii="Arial" w:hAnsi="Arial" w:cs="Arial"/>
        </w:rPr>
        <w:t xml:space="preserve">El modelo tiene 24 tablas; el diagrama muestra las 16 del núcleo construido en los </w:t>
      </w:r>
      <w:proofErr w:type="spellStart"/>
      <w:r>
        <w:rPr>
          <w:rFonts w:ascii="Arial" w:hAnsi="Arial" w:cs="Arial"/>
        </w:rPr>
        <w:t>Sprints</w:t>
      </w:r>
      <w:proofErr w:type="spellEnd"/>
      <w:r>
        <w:rPr>
          <w:rFonts w:ascii="Arial" w:hAnsi="Arial" w:cs="Arial"/>
        </w:rPr>
        <w:t xml:space="preserve"> 1 a 4. Decisiones de diseño que lo hacen consistente y escalable:</w:t>
      </w:r>
    </w:p>
    <w:p w14:paraId="53531CEA"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Aislamiento por negocio (</w:t>
      </w:r>
      <w:proofErr w:type="spellStart"/>
      <w:r>
        <w:rPr>
          <w:rFonts w:ascii="Arial" w:hAnsi="Arial" w:cs="Arial"/>
          <w:b/>
        </w:rPr>
        <w:t>multi-tenant</w:t>
      </w:r>
      <w:proofErr w:type="spellEnd"/>
      <w:r>
        <w:rPr>
          <w:rFonts w:ascii="Arial" w:hAnsi="Arial" w:cs="Arial"/>
          <w:b/>
        </w:rPr>
        <w:t xml:space="preserve">): </w:t>
      </w:r>
      <w:r>
        <w:rPr>
          <w:rFonts w:ascii="Arial" w:hAnsi="Arial" w:cs="Arial"/>
        </w:rPr>
        <w:t xml:space="preserve">todas las tablas operativas tienen </w:t>
      </w:r>
      <w:proofErr w:type="spellStart"/>
      <w:r>
        <w:rPr>
          <w:rFonts w:ascii="Arial" w:hAnsi="Arial" w:cs="Arial"/>
        </w:rPr>
        <w:t>negocio_id</w:t>
      </w:r>
      <w:proofErr w:type="spellEnd"/>
      <w:r>
        <w:rPr>
          <w:rFonts w:ascii="Arial" w:hAnsi="Arial" w:cs="Arial"/>
        </w:rPr>
        <w:t xml:space="preserve"> como llave foránea, por lo que cada almacén solo ve sus datos y se pueden sumar negocios sin cambiar el esquema.</w:t>
      </w:r>
    </w:p>
    <w:p w14:paraId="368917F9"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Integridad: </w:t>
      </w:r>
      <w:r>
        <w:rPr>
          <w:rFonts w:ascii="Arial" w:hAnsi="Arial" w:cs="Arial"/>
        </w:rPr>
        <w:t>llaves primarias UUID, llaves foráneas y restricciones CHECK sobre planes y estados de suscripción.</w:t>
      </w:r>
    </w:p>
    <w:p w14:paraId="44697290"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lastRenderedPageBreak/>
        <w:t xml:space="preserve">Reglas de negocio en la base de datos: </w:t>
      </w:r>
      <w:r>
        <w:rPr>
          <w:rFonts w:ascii="Arial" w:hAnsi="Arial" w:cs="Arial"/>
        </w:rPr>
        <w:t>un índice único parcial impide abrir dos cajas a la vez en un negocio y otro evita ventas duplicadas al reintentar sin conexión (</w:t>
      </w:r>
      <w:proofErr w:type="spellStart"/>
      <w:r>
        <w:rPr>
          <w:rFonts w:ascii="Arial" w:hAnsi="Arial" w:cs="Arial"/>
        </w:rPr>
        <w:t>idempotency_key</w:t>
      </w:r>
      <w:proofErr w:type="spellEnd"/>
      <w:r>
        <w:rPr>
          <w:rFonts w:ascii="Arial" w:hAnsi="Arial" w:cs="Arial"/>
        </w:rPr>
        <w:t>).</w:t>
      </w:r>
    </w:p>
    <w:p w14:paraId="1C5CE69D"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Rendimiento: </w:t>
      </w:r>
      <w:r>
        <w:rPr>
          <w:rFonts w:ascii="Arial" w:hAnsi="Arial" w:cs="Arial"/>
        </w:rPr>
        <w:t>índices compuestos como (</w:t>
      </w:r>
      <w:proofErr w:type="spellStart"/>
      <w:r>
        <w:rPr>
          <w:rFonts w:ascii="Arial" w:hAnsi="Arial" w:cs="Arial"/>
        </w:rPr>
        <w:t>negocio_id</w:t>
      </w:r>
      <w:proofErr w:type="spellEnd"/>
      <w:r>
        <w:rPr>
          <w:rFonts w:ascii="Arial" w:hAnsi="Arial" w:cs="Arial"/>
        </w:rPr>
        <w:t xml:space="preserve">, </w:t>
      </w:r>
      <w:proofErr w:type="spellStart"/>
      <w:r>
        <w:rPr>
          <w:rFonts w:ascii="Arial" w:hAnsi="Arial" w:cs="Arial"/>
        </w:rPr>
        <w:t>fecha_creacion</w:t>
      </w:r>
      <w:proofErr w:type="spellEnd"/>
      <w:r>
        <w:rPr>
          <w:rFonts w:ascii="Arial" w:hAnsi="Arial" w:cs="Arial"/>
        </w:rPr>
        <w:t>) en ventas y (</w:t>
      </w:r>
      <w:proofErr w:type="spellStart"/>
      <w:r>
        <w:rPr>
          <w:rFonts w:ascii="Arial" w:hAnsi="Arial" w:cs="Arial"/>
        </w:rPr>
        <w:t>negocio_id</w:t>
      </w:r>
      <w:proofErr w:type="spellEnd"/>
      <w:r>
        <w:rPr>
          <w:rFonts w:ascii="Arial" w:hAnsi="Arial" w:cs="Arial"/>
        </w:rPr>
        <w:t xml:space="preserve">, </w:t>
      </w:r>
      <w:proofErr w:type="spellStart"/>
      <w:r>
        <w:rPr>
          <w:rFonts w:ascii="Arial" w:hAnsi="Arial" w:cs="Arial"/>
        </w:rPr>
        <w:t>codigo_barras</w:t>
      </w:r>
      <w:proofErr w:type="spellEnd"/>
      <w:r>
        <w:rPr>
          <w:rFonts w:ascii="Arial" w:hAnsi="Arial" w:cs="Arial"/>
        </w:rPr>
        <w:t>) en productos para consultas y lecturas de código frecuentes.</w:t>
      </w:r>
    </w:p>
    <w:p w14:paraId="3EB03FC2" w14:textId="77777777" w:rsidR="00A541A4" w:rsidRDefault="00A541A4" w:rsidP="00A541A4">
      <w:pPr>
        <w:pStyle w:val="Prrafodelista"/>
        <w:spacing w:after="60" w:line="360" w:lineRule="auto"/>
        <w:jc w:val="both"/>
        <w:rPr>
          <w:rFonts w:ascii="Arial" w:hAnsi="Arial" w:cs="Arial"/>
        </w:rPr>
      </w:pPr>
    </w:p>
    <w:p w14:paraId="7F534D00" w14:textId="00025B2C" w:rsidR="00A541A4" w:rsidRDefault="00A541A4" w:rsidP="00A541A4">
      <w:pPr>
        <w:pStyle w:val="Prrafodelista"/>
        <w:spacing w:after="60" w:line="360" w:lineRule="auto"/>
        <w:jc w:val="both"/>
        <w:rPr>
          <w:rFonts w:ascii="Arial" w:hAnsi="Arial" w:cs="Arial"/>
        </w:rPr>
      </w:pPr>
      <w:r>
        <w:rPr>
          <w:noProof/>
        </w:rPr>
        <w:drawing>
          <wp:inline distT="0" distB="0" distL="0" distR="0" wp14:anchorId="757057D6" wp14:editId="26EE847B">
            <wp:extent cx="5400040" cy="2952115"/>
            <wp:effectExtent l="0" t="0" r="0" b="635"/>
            <wp:docPr id="142953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35714" name=""/>
                    <pic:cNvPicPr/>
                  </pic:nvPicPr>
                  <pic:blipFill>
                    <a:blip r:embed="rId16"/>
                    <a:stretch>
                      <a:fillRect/>
                    </a:stretch>
                  </pic:blipFill>
                  <pic:spPr>
                    <a:xfrm>
                      <a:off x="0" y="0"/>
                      <a:ext cx="5400040" cy="2952115"/>
                    </a:xfrm>
                    <a:prstGeom prst="rect">
                      <a:avLst/>
                    </a:prstGeom>
                  </pic:spPr>
                </pic:pic>
              </a:graphicData>
            </a:graphic>
          </wp:inline>
        </w:drawing>
      </w:r>
    </w:p>
    <w:p w14:paraId="517DE364" w14:textId="77777777" w:rsidR="009A2220" w:rsidRDefault="00000000">
      <w:pPr>
        <w:spacing w:before="80" w:after="240" w:line="360" w:lineRule="auto"/>
        <w:jc w:val="center"/>
        <w:rPr>
          <w:rFonts w:ascii="Arial" w:hAnsi="Arial" w:cs="Arial"/>
          <w:i/>
          <w:color w:val="404040"/>
        </w:rPr>
      </w:pPr>
      <w:r>
        <w:rPr>
          <w:rFonts w:ascii="Arial" w:hAnsi="Arial" w:cs="Arial"/>
          <w:b/>
          <w:i/>
          <w:color w:val="404040"/>
        </w:rPr>
        <w:t xml:space="preserve">Evidencia 7. </w:t>
      </w:r>
      <w:r>
        <w:rPr>
          <w:rFonts w:ascii="Arial" w:hAnsi="Arial" w:cs="Arial"/>
          <w:i/>
          <w:color w:val="404040"/>
        </w:rPr>
        <w:t>Tablero Trello con historias de usuario, responsables y estado (corte 07-10-2026).</w:t>
      </w:r>
    </w:p>
    <w:p w14:paraId="798FCB76" w14:textId="310E5205" w:rsidR="00440B16" w:rsidRDefault="00440B16">
      <w:pPr>
        <w:spacing w:before="80" w:after="240" w:line="360" w:lineRule="auto"/>
        <w:jc w:val="center"/>
        <w:rPr>
          <w:rFonts w:ascii="Arial" w:hAnsi="Arial" w:cs="Arial"/>
          <w:i/>
          <w:color w:val="404040"/>
        </w:rPr>
      </w:pPr>
      <w:r w:rsidRPr="00440B16">
        <w:rPr>
          <w:rFonts w:ascii="Arial" w:hAnsi="Arial" w:cs="Arial"/>
          <w:i/>
          <w:noProof/>
          <w:color w:val="404040"/>
        </w:rPr>
        <w:drawing>
          <wp:inline distT="0" distB="0" distL="0" distR="0" wp14:anchorId="0D6D557F" wp14:editId="11813239">
            <wp:extent cx="5400040" cy="2769870"/>
            <wp:effectExtent l="0" t="0" r="0" b="0"/>
            <wp:docPr id="120579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95889" name=""/>
                    <pic:cNvPicPr/>
                  </pic:nvPicPr>
                  <pic:blipFill>
                    <a:blip r:embed="rId17"/>
                    <a:stretch>
                      <a:fillRect/>
                    </a:stretch>
                  </pic:blipFill>
                  <pic:spPr>
                    <a:xfrm>
                      <a:off x="0" y="0"/>
                      <a:ext cx="5400040" cy="2769870"/>
                    </a:xfrm>
                    <a:prstGeom prst="rect">
                      <a:avLst/>
                    </a:prstGeom>
                  </pic:spPr>
                </pic:pic>
              </a:graphicData>
            </a:graphic>
          </wp:inline>
        </w:drawing>
      </w:r>
    </w:p>
    <w:p w14:paraId="62BAD5C1" w14:textId="77777777" w:rsidR="009A2220" w:rsidRDefault="00000000">
      <w:pPr>
        <w:spacing w:before="80" w:after="240" w:line="360" w:lineRule="auto"/>
        <w:jc w:val="center"/>
        <w:rPr>
          <w:rFonts w:ascii="Arial" w:hAnsi="Arial" w:cs="Arial"/>
          <w:i/>
          <w:color w:val="404040"/>
        </w:rPr>
      </w:pPr>
      <w:r>
        <w:rPr>
          <w:rFonts w:ascii="Arial" w:hAnsi="Arial" w:cs="Arial"/>
          <w:b/>
          <w:i/>
          <w:color w:val="404040"/>
        </w:rPr>
        <w:t xml:space="preserve">Evidencia 8. </w:t>
      </w:r>
      <w:r>
        <w:rPr>
          <w:rFonts w:ascii="Arial" w:hAnsi="Arial" w:cs="Arial"/>
          <w:i/>
          <w:color w:val="404040"/>
        </w:rPr>
        <w:t>Aporte de cada integrante en el repositorio GitHub.</w:t>
      </w:r>
    </w:p>
    <w:p w14:paraId="34A7260E" w14:textId="77777777" w:rsidR="009A2220" w:rsidRDefault="00000000">
      <w:pPr>
        <w:keepNext/>
        <w:spacing w:before="200" w:after="80" w:line="360" w:lineRule="auto"/>
        <w:jc w:val="both"/>
        <w:rPr>
          <w:rFonts w:ascii="Arial" w:hAnsi="Arial" w:cs="Arial"/>
          <w:b/>
          <w:color w:val="1F3864"/>
          <w:sz w:val="24"/>
        </w:rPr>
      </w:pPr>
      <w:r>
        <w:rPr>
          <w:rFonts w:ascii="Arial" w:hAnsi="Arial" w:cs="Arial"/>
          <w:b/>
          <w:color w:val="1F3864"/>
          <w:sz w:val="24"/>
        </w:rPr>
        <w:lastRenderedPageBreak/>
        <w:t>Aporte de cada integrante</w:t>
      </w:r>
    </w:p>
    <w:tbl>
      <w:tblPr>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2128"/>
        <w:gridCol w:w="3172"/>
        <w:gridCol w:w="2498"/>
      </w:tblGrid>
      <w:tr w:rsidR="009A2220" w14:paraId="65C31204" w14:textId="77777777" w:rsidTr="00F54FAB">
        <w:trPr>
          <w:tblHeader/>
        </w:trPr>
        <w:tc>
          <w:tcPr>
            <w:tcW w:w="1700" w:type="dxa"/>
            <w:shd w:val="clear" w:color="auto" w:fill="1F3864"/>
            <w:vAlign w:val="center"/>
          </w:tcPr>
          <w:p w14:paraId="0B6BB1DE" w14:textId="77777777" w:rsidR="009A2220" w:rsidRDefault="00000000">
            <w:pPr>
              <w:spacing w:before="40" w:after="40" w:line="276" w:lineRule="auto"/>
              <w:rPr>
                <w:rFonts w:ascii="Arial" w:hAnsi="Arial" w:cs="Arial"/>
                <w:sz w:val="18"/>
              </w:rPr>
            </w:pPr>
            <w:r>
              <w:rPr>
                <w:rFonts w:ascii="Arial" w:hAnsi="Arial" w:cs="Arial"/>
                <w:b/>
                <w:color w:val="FFFFFF"/>
                <w:sz w:val="18"/>
                <w:szCs w:val="18"/>
              </w:rPr>
              <w:t>Integrante</w:t>
            </w:r>
          </w:p>
        </w:tc>
        <w:tc>
          <w:tcPr>
            <w:tcW w:w="2128" w:type="dxa"/>
            <w:shd w:val="clear" w:color="auto" w:fill="1F3864"/>
            <w:vAlign w:val="center"/>
          </w:tcPr>
          <w:p w14:paraId="3D934FC4" w14:textId="1ECAD7E4" w:rsidR="009A2220" w:rsidRDefault="00F54FAB">
            <w:pPr>
              <w:spacing w:before="40" w:after="40" w:line="276" w:lineRule="auto"/>
              <w:rPr>
                <w:rFonts w:ascii="Arial" w:hAnsi="Arial" w:cs="Arial"/>
                <w:sz w:val="18"/>
              </w:rPr>
            </w:pPr>
            <w:r w:rsidRPr="00F54FAB">
              <w:rPr>
                <w:rFonts w:ascii="Arial" w:hAnsi="Arial" w:cs="Arial"/>
                <w:b/>
                <w:color w:val="FFFFFF"/>
                <w:sz w:val="18"/>
                <w:szCs w:val="18"/>
              </w:rPr>
              <w:t>Roles Scrum en el Proyecto</w:t>
            </w:r>
          </w:p>
        </w:tc>
        <w:tc>
          <w:tcPr>
            <w:tcW w:w="3172" w:type="dxa"/>
            <w:shd w:val="clear" w:color="auto" w:fill="1F3864"/>
            <w:vAlign w:val="center"/>
          </w:tcPr>
          <w:p w14:paraId="5767DBEE" w14:textId="542BD471" w:rsidR="009A2220" w:rsidRDefault="00F54FAB">
            <w:pPr>
              <w:spacing w:before="40" w:after="40" w:line="276" w:lineRule="auto"/>
              <w:rPr>
                <w:rFonts w:ascii="Arial" w:hAnsi="Arial" w:cs="Arial"/>
                <w:sz w:val="18"/>
              </w:rPr>
            </w:pPr>
            <w:r w:rsidRPr="00F54FAB">
              <w:rPr>
                <w:rFonts w:ascii="Arial" w:hAnsi="Arial" w:cs="Arial"/>
                <w:b/>
                <w:color w:val="FFFFFF"/>
                <w:sz w:val="18"/>
                <w:szCs w:val="18"/>
              </w:rPr>
              <w:t>Aportes principales en la Fase 2</w:t>
            </w:r>
          </w:p>
        </w:tc>
        <w:tc>
          <w:tcPr>
            <w:tcW w:w="2498" w:type="dxa"/>
            <w:shd w:val="clear" w:color="auto" w:fill="1F3864"/>
            <w:vAlign w:val="center"/>
          </w:tcPr>
          <w:p w14:paraId="466D2F79" w14:textId="77777777" w:rsidR="009A2220" w:rsidRDefault="00000000">
            <w:pPr>
              <w:spacing w:before="40" w:after="40" w:line="276" w:lineRule="auto"/>
              <w:rPr>
                <w:rFonts w:ascii="Arial" w:hAnsi="Arial" w:cs="Arial"/>
                <w:sz w:val="18"/>
              </w:rPr>
            </w:pPr>
            <w:r>
              <w:rPr>
                <w:rFonts w:ascii="Arial" w:hAnsi="Arial" w:cs="Arial"/>
                <w:b/>
                <w:color w:val="FFFFFF"/>
                <w:sz w:val="18"/>
                <w:szCs w:val="18"/>
              </w:rPr>
              <w:t>Dónde se verifica</w:t>
            </w:r>
          </w:p>
        </w:tc>
      </w:tr>
      <w:tr w:rsidR="009A2220" w14:paraId="55A3B4D7" w14:textId="77777777" w:rsidTr="00F54FAB">
        <w:trPr>
          <w:cantSplit/>
        </w:trPr>
        <w:tc>
          <w:tcPr>
            <w:tcW w:w="1700" w:type="dxa"/>
            <w:vAlign w:val="center"/>
          </w:tcPr>
          <w:p w14:paraId="07971439" w14:textId="77777777" w:rsidR="009A2220" w:rsidRDefault="00000000">
            <w:pPr>
              <w:spacing w:before="40" w:after="40" w:line="276" w:lineRule="auto"/>
              <w:rPr>
                <w:rFonts w:ascii="Arial" w:hAnsi="Arial" w:cs="Arial"/>
                <w:sz w:val="18"/>
              </w:rPr>
            </w:pPr>
            <w:r>
              <w:rPr>
                <w:rFonts w:ascii="Arial" w:hAnsi="Arial" w:cs="Arial"/>
                <w:sz w:val="18"/>
                <w:szCs w:val="18"/>
              </w:rPr>
              <w:t>Alexander Patiño</w:t>
            </w:r>
          </w:p>
        </w:tc>
        <w:tc>
          <w:tcPr>
            <w:tcW w:w="2128" w:type="dxa"/>
            <w:vAlign w:val="center"/>
          </w:tcPr>
          <w:p w14:paraId="32406511" w14:textId="77777777" w:rsidR="009A2220" w:rsidRDefault="00F54FAB">
            <w:pPr>
              <w:spacing w:before="40" w:after="40" w:line="276" w:lineRule="auto"/>
              <w:rPr>
                <w:rFonts w:ascii="Arial" w:hAnsi="Arial" w:cs="Arial"/>
                <w:sz w:val="18"/>
                <w:szCs w:val="18"/>
              </w:rPr>
            </w:pPr>
            <w:proofErr w:type="spellStart"/>
            <w:r w:rsidRPr="00F54FAB">
              <w:rPr>
                <w:rFonts w:ascii="Arial" w:hAnsi="Arial" w:cs="Arial"/>
                <w:sz w:val="18"/>
                <w:szCs w:val="18"/>
              </w:rPr>
              <w:t>Developer</w:t>
            </w:r>
            <w:proofErr w:type="spellEnd"/>
            <w:r w:rsidRPr="00F54FAB">
              <w:rPr>
                <w:rFonts w:ascii="Arial" w:hAnsi="Arial" w:cs="Arial"/>
                <w:sz w:val="18"/>
                <w:szCs w:val="18"/>
              </w:rPr>
              <w:t xml:space="preserve"> permanente</w:t>
            </w:r>
          </w:p>
          <w:p w14:paraId="778E25E2" w14:textId="77777777" w:rsidR="00F54FAB" w:rsidRDefault="00F54FAB">
            <w:pPr>
              <w:spacing w:before="40" w:after="40" w:line="276" w:lineRule="auto"/>
              <w:rPr>
                <w:rFonts w:ascii="Arial" w:hAnsi="Arial" w:cs="Arial"/>
                <w:sz w:val="18"/>
                <w:szCs w:val="18"/>
              </w:rPr>
            </w:pPr>
          </w:p>
          <w:p w14:paraId="1208F218" w14:textId="77777777" w:rsidR="00F54FAB" w:rsidRDefault="00F54FAB">
            <w:pPr>
              <w:spacing w:before="40" w:after="40" w:line="276" w:lineRule="auto"/>
              <w:rPr>
                <w:rFonts w:ascii="Arial" w:hAnsi="Arial" w:cs="Arial"/>
                <w:sz w:val="18"/>
              </w:rPr>
            </w:pPr>
            <w:proofErr w:type="spellStart"/>
            <w:r w:rsidRPr="00F54FAB">
              <w:rPr>
                <w:rFonts w:ascii="Arial" w:hAnsi="Arial" w:cs="Arial"/>
                <w:sz w:val="18"/>
              </w:rPr>
              <w:t>Product</w:t>
            </w:r>
            <w:proofErr w:type="spellEnd"/>
            <w:r w:rsidRPr="00F54FAB">
              <w:rPr>
                <w:rFonts w:ascii="Arial" w:hAnsi="Arial" w:cs="Arial"/>
                <w:sz w:val="18"/>
              </w:rPr>
              <w:t xml:space="preserve"> Owner rotativo (</w:t>
            </w:r>
            <w:proofErr w:type="spellStart"/>
            <w:r w:rsidRPr="00F54FAB">
              <w:rPr>
                <w:rFonts w:ascii="Arial" w:hAnsi="Arial" w:cs="Arial"/>
                <w:sz w:val="18"/>
              </w:rPr>
              <w:t>Sprints</w:t>
            </w:r>
            <w:proofErr w:type="spellEnd"/>
            <w:r w:rsidRPr="00F54FAB">
              <w:rPr>
                <w:rFonts w:ascii="Arial" w:hAnsi="Arial" w:cs="Arial"/>
                <w:sz w:val="18"/>
              </w:rPr>
              <w:t xml:space="preserve"> 1, 4, 7)</w:t>
            </w:r>
          </w:p>
          <w:p w14:paraId="5775BDBF" w14:textId="77777777" w:rsidR="00F54FAB" w:rsidRDefault="00F54FAB">
            <w:pPr>
              <w:spacing w:before="40" w:after="40" w:line="276" w:lineRule="auto"/>
              <w:rPr>
                <w:rFonts w:ascii="Arial" w:hAnsi="Arial" w:cs="Arial"/>
                <w:sz w:val="18"/>
              </w:rPr>
            </w:pPr>
          </w:p>
          <w:p w14:paraId="49EF9058" w14:textId="485AC255" w:rsidR="00F54FAB" w:rsidRDefault="00F54FAB">
            <w:pPr>
              <w:spacing w:before="40" w:after="40" w:line="276" w:lineRule="auto"/>
              <w:rPr>
                <w:rFonts w:ascii="Arial" w:hAnsi="Arial" w:cs="Arial"/>
                <w:sz w:val="18"/>
              </w:rPr>
            </w:pPr>
            <w:r w:rsidRPr="00F54FAB">
              <w:rPr>
                <w:rFonts w:ascii="Arial" w:hAnsi="Arial" w:cs="Arial"/>
                <w:sz w:val="18"/>
              </w:rPr>
              <w:t xml:space="preserve">Scrum </w:t>
            </w:r>
            <w:proofErr w:type="gramStart"/>
            <w:r w:rsidRPr="00F54FAB">
              <w:rPr>
                <w:rFonts w:ascii="Arial" w:hAnsi="Arial" w:cs="Arial"/>
                <w:sz w:val="18"/>
              </w:rPr>
              <w:t>Master</w:t>
            </w:r>
            <w:proofErr w:type="gramEnd"/>
            <w:r w:rsidRPr="00F54FAB">
              <w:rPr>
                <w:rFonts w:ascii="Arial" w:hAnsi="Arial" w:cs="Arial"/>
                <w:sz w:val="18"/>
              </w:rPr>
              <w:t xml:space="preserve"> rotativo (</w:t>
            </w:r>
            <w:proofErr w:type="spellStart"/>
            <w:r w:rsidRPr="00F54FAB">
              <w:rPr>
                <w:rFonts w:ascii="Arial" w:hAnsi="Arial" w:cs="Arial"/>
                <w:sz w:val="18"/>
              </w:rPr>
              <w:t>Sprints</w:t>
            </w:r>
            <w:proofErr w:type="spellEnd"/>
            <w:r w:rsidRPr="00F54FAB">
              <w:rPr>
                <w:rFonts w:ascii="Arial" w:hAnsi="Arial" w:cs="Arial"/>
                <w:sz w:val="18"/>
              </w:rPr>
              <w:t xml:space="preserve"> 2, 5, 8)</w:t>
            </w:r>
          </w:p>
        </w:tc>
        <w:tc>
          <w:tcPr>
            <w:tcW w:w="3172" w:type="dxa"/>
            <w:vAlign w:val="center"/>
          </w:tcPr>
          <w:p w14:paraId="06815E4F" w14:textId="516959A8" w:rsidR="009A2220" w:rsidRDefault="00F54FAB">
            <w:pPr>
              <w:spacing w:before="40" w:after="40" w:line="276" w:lineRule="auto"/>
              <w:rPr>
                <w:rFonts w:ascii="Arial" w:hAnsi="Arial" w:cs="Arial"/>
                <w:sz w:val="18"/>
              </w:rPr>
            </w:pPr>
            <w:proofErr w:type="spellStart"/>
            <w:proofErr w:type="gramStart"/>
            <w:r w:rsidRPr="00F54FAB">
              <w:rPr>
                <w:rFonts w:ascii="Arial" w:hAnsi="Arial" w:cs="Arial"/>
                <w:sz w:val="18"/>
                <w:szCs w:val="18"/>
              </w:rPr>
              <w:t>Co-desarrollo</w:t>
            </w:r>
            <w:proofErr w:type="spellEnd"/>
            <w:proofErr w:type="gramEnd"/>
            <w:r w:rsidRPr="00F54FAB">
              <w:rPr>
                <w:rFonts w:ascii="Arial" w:hAnsi="Arial" w:cs="Arial"/>
                <w:sz w:val="18"/>
                <w:szCs w:val="18"/>
              </w:rPr>
              <w:t xml:space="preserve"> del </w:t>
            </w:r>
            <w:proofErr w:type="spellStart"/>
            <w:r w:rsidRPr="00F54FAB">
              <w:rPr>
                <w:rFonts w:ascii="Arial" w:hAnsi="Arial" w:cs="Arial"/>
                <w:sz w:val="18"/>
                <w:szCs w:val="18"/>
              </w:rPr>
              <w:t>frontend</w:t>
            </w:r>
            <w:proofErr w:type="spellEnd"/>
            <w:r w:rsidRPr="00F54FAB">
              <w:rPr>
                <w:rFonts w:ascii="Arial" w:hAnsi="Arial" w:cs="Arial"/>
                <w:sz w:val="18"/>
                <w:szCs w:val="18"/>
              </w:rPr>
              <w:t xml:space="preserve"> PWA en </w:t>
            </w:r>
            <w:proofErr w:type="spellStart"/>
            <w:r w:rsidRPr="00F54FAB">
              <w:rPr>
                <w:rFonts w:ascii="Arial" w:hAnsi="Arial" w:cs="Arial"/>
                <w:sz w:val="18"/>
                <w:szCs w:val="18"/>
              </w:rPr>
              <w:t>React</w:t>
            </w:r>
            <w:proofErr w:type="spellEnd"/>
            <w:r w:rsidRPr="00F54FAB">
              <w:rPr>
                <w:rFonts w:ascii="Arial" w:hAnsi="Arial" w:cs="Arial"/>
                <w:sz w:val="18"/>
                <w:szCs w:val="18"/>
              </w:rPr>
              <w:t>/</w:t>
            </w:r>
            <w:proofErr w:type="spellStart"/>
            <w:r w:rsidRPr="00F54FAB">
              <w:rPr>
                <w:rFonts w:ascii="Arial" w:hAnsi="Arial" w:cs="Arial"/>
                <w:sz w:val="18"/>
                <w:szCs w:val="18"/>
              </w:rPr>
              <w:t>TypeScript</w:t>
            </w:r>
            <w:proofErr w:type="spellEnd"/>
            <w:r w:rsidRPr="00F54FAB">
              <w:rPr>
                <w:rFonts w:ascii="Arial" w:hAnsi="Arial" w:cs="Arial"/>
                <w:sz w:val="18"/>
                <w:szCs w:val="18"/>
              </w:rPr>
              <w:t xml:space="preserve"> y flujos móviles; priorización y refinamiento del </w:t>
            </w:r>
            <w:proofErr w:type="spellStart"/>
            <w:r w:rsidRPr="00F54FAB">
              <w:rPr>
                <w:rFonts w:ascii="Arial" w:hAnsi="Arial" w:cs="Arial"/>
                <w:sz w:val="18"/>
                <w:szCs w:val="18"/>
              </w:rPr>
              <w:t>Product</w:t>
            </w:r>
            <w:proofErr w:type="spellEnd"/>
            <w:r w:rsidRPr="00F54FAB">
              <w:rPr>
                <w:rFonts w:ascii="Arial" w:hAnsi="Arial" w:cs="Arial"/>
                <w:sz w:val="18"/>
                <w:szCs w:val="18"/>
              </w:rPr>
              <w:t xml:space="preserve"> Backlog; diseño de interfaz móvil del POS (HU-15) y validación de criterios de aceptación con usuarios.</w:t>
            </w:r>
          </w:p>
        </w:tc>
        <w:tc>
          <w:tcPr>
            <w:tcW w:w="2498" w:type="dxa"/>
            <w:vAlign w:val="center"/>
          </w:tcPr>
          <w:p w14:paraId="2C0BA41D" w14:textId="154DE187" w:rsidR="009A2220" w:rsidRDefault="00F54FAB">
            <w:pPr>
              <w:spacing w:before="40" w:after="40" w:line="276" w:lineRule="auto"/>
              <w:rPr>
                <w:rFonts w:ascii="Arial" w:hAnsi="Arial" w:cs="Arial"/>
                <w:sz w:val="18"/>
              </w:rPr>
            </w:pPr>
            <w:r w:rsidRPr="00F54FAB">
              <w:rPr>
                <w:rFonts w:ascii="Arial" w:hAnsi="Arial" w:cs="Arial"/>
                <w:sz w:val="18"/>
                <w:szCs w:val="18"/>
              </w:rPr>
              <w:t xml:space="preserve">Historial de </w:t>
            </w:r>
            <w:proofErr w:type="spellStart"/>
            <w:r w:rsidRPr="00F54FAB">
              <w:rPr>
                <w:rFonts w:ascii="Arial" w:hAnsi="Arial" w:cs="Arial"/>
                <w:sz w:val="18"/>
                <w:szCs w:val="18"/>
              </w:rPr>
              <w:t>commits</w:t>
            </w:r>
            <w:proofErr w:type="spellEnd"/>
            <w:r w:rsidRPr="00F54FAB">
              <w:rPr>
                <w:rFonts w:ascii="Arial" w:hAnsi="Arial" w:cs="Arial"/>
                <w:sz w:val="18"/>
                <w:szCs w:val="18"/>
              </w:rPr>
              <w:t xml:space="preserve"> y </w:t>
            </w:r>
            <w:proofErr w:type="spellStart"/>
            <w:r w:rsidRPr="00F54FAB">
              <w:rPr>
                <w:rFonts w:ascii="Arial" w:hAnsi="Arial" w:cs="Arial"/>
                <w:sz w:val="18"/>
                <w:szCs w:val="18"/>
              </w:rPr>
              <w:t>PRs</w:t>
            </w:r>
            <w:proofErr w:type="spellEnd"/>
            <w:r w:rsidRPr="00F54FAB">
              <w:rPr>
                <w:rFonts w:ascii="Arial" w:hAnsi="Arial" w:cs="Arial"/>
                <w:sz w:val="18"/>
                <w:szCs w:val="18"/>
              </w:rPr>
              <w:t xml:space="preserve"> en GitHub; tarjetas asignadas en tableros de Trello; interfaz desplegada en </w:t>
            </w:r>
            <w:proofErr w:type="spellStart"/>
            <w:r w:rsidRPr="00F54FAB">
              <w:rPr>
                <w:rFonts w:ascii="Arial" w:hAnsi="Arial" w:cs="Arial"/>
                <w:sz w:val="18"/>
                <w:szCs w:val="18"/>
              </w:rPr>
              <w:t>Vercel</w:t>
            </w:r>
            <w:proofErr w:type="spellEnd"/>
            <w:r w:rsidRPr="00F54FAB">
              <w:rPr>
                <w:rFonts w:ascii="Arial" w:hAnsi="Arial" w:cs="Arial"/>
                <w:sz w:val="18"/>
                <w:szCs w:val="18"/>
              </w:rPr>
              <w:t>.</w:t>
            </w:r>
          </w:p>
        </w:tc>
      </w:tr>
      <w:tr w:rsidR="009A2220" w14:paraId="736FF3D8" w14:textId="77777777" w:rsidTr="00F54FAB">
        <w:trPr>
          <w:cantSplit/>
        </w:trPr>
        <w:tc>
          <w:tcPr>
            <w:tcW w:w="1700" w:type="dxa"/>
            <w:vAlign w:val="center"/>
          </w:tcPr>
          <w:p w14:paraId="045D80D0" w14:textId="77777777" w:rsidR="009A2220" w:rsidRDefault="00000000">
            <w:pPr>
              <w:spacing w:before="40" w:after="40" w:line="276" w:lineRule="auto"/>
              <w:rPr>
                <w:rFonts w:ascii="Arial" w:hAnsi="Arial" w:cs="Arial"/>
                <w:sz w:val="18"/>
              </w:rPr>
            </w:pPr>
            <w:r>
              <w:rPr>
                <w:rFonts w:ascii="Arial" w:hAnsi="Arial" w:cs="Arial"/>
                <w:sz w:val="18"/>
                <w:szCs w:val="18"/>
              </w:rPr>
              <w:t>Samuel Solís</w:t>
            </w:r>
          </w:p>
        </w:tc>
        <w:tc>
          <w:tcPr>
            <w:tcW w:w="2128" w:type="dxa"/>
            <w:vAlign w:val="center"/>
          </w:tcPr>
          <w:p w14:paraId="2C59AF79" w14:textId="77777777" w:rsidR="009A2220" w:rsidRDefault="00F54FAB">
            <w:pPr>
              <w:spacing w:before="40" w:after="40" w:line="276" w:lineRule="auto"/>
              <w:rPr>
                <w:rFonts w:ascii="Arial" w:hAnsi="Arial" w:cs="Arial"/>
                <w:sz w:val="18"/>
                <w:szCs w:val="18"/>
              </w:rPr>
            </w:pPr>
            <w:proofErr w:type="spellStart"/>
            <w:r w:rsidRPr="00F54FAB">
              <w:rPr>
                <w:rFonts w:ascii="Arial" w:hAnsi="Arial" w:cs="Arial"/>
                <w:sz w:val="18"/>
                <w:szCs w:val="18"/>
              </w:rPr>
              <w:t>Developer</w:t>
            </w:r>
            <w:proofErr w:type="spellEnd"/>
            <w:r w:rsidRPr="00F54FAB">
              <w:rPr>
                <w:rFonts w:ascii="Arial" w:hAnsi="Arial" w:cs="Arial"/>
                <w:sz w:val="18"/>
                <w:szCs w:val="18"/>
              </w:rPr>
              <w:t xml:space="preserve"> permanente</w:t>
            </w:r>
          </w:p>
          <w:p w14:paraId="3B170841" w14:textId="77777777" w:rsidR="00F54FAB" w:rsidRDefault="00F54FAB">
            <w:pPr>
              <w:spacing w:before="40" w:after="40" w:line="276" w:lineRule="auto"/>
              <w:rPr>
                <w:rFonts w:ascii="Arial" w:hAnsi="Arial" w:cs="Arial"/>
                <w:sz w:val="18"/>
                <w:szCs w:val="18"/>
              </w:rPr>
            </w:pPr>
          </w:p>
          <w:p w14:paraId="0EA8E20C" w14:textId="77777777" w:rsidR="00F54FAB" w:rsidRDefault="00F54FAB">
            <w:pPr>
              <w:spacing w:before="40" w:after="40" w:line="276" w:lineRule="auto"/>
              <w:rPr>
                <w:rFonts w:ascii="Arial" w:hAnsi="Arial" w:cs="Arial"/>
                <w:sz w:val="18"/>
              </w:rPr>
            </w:pPr>
            <w:proofErr w:type="spellStart"/>
            <w:r w:rsidRPr="00F54FAB">
              <w:rPr>
                <w:rFonts w:ascii="Arial" w:hAnsi="Arial" w:cs="Arial"/>
                <w:sz w:val="18"/>
              </w:rPr>
              <w:t>Product</w:t>
            </w:r>
            <w:proofErr w:type="spellEnd"/>
            <w:r w:rsidRPr="00F54FAB">
              <w:rPr>
                <w:rFonts w:ascii="Arial" w:hAnsi="Arial" w:cs="Arial"/>
                <w:sz w:val="18"/>
              </w:rPr>
              <w:t xml:space="preserve"> Owner rotativo (</w:t>
            </w:r>
            <w:proofErr w:type="spellStart"/>
            <w:r w:rsidRPr="00F54FAB">
              <w:rPr>
                <w:rFonts w:ascii="Arial" w:hAnsi="Arial" w:cs="Arial"/>
                <w:sz w:val="18"/>
              </w:rPr>
              <w:t>Sprints</w:t>
            </w:r>
            <w:proofErr w:type="spellEnd"/>
            <w:r w:rsidRPr="00F54FAB">
              <w:rPr>
                <w:rFonts w:ascii="Arial" w:hAnsi="Arial" w:cs="Arial"/>
                <w:sz w:val="18"/>
              </w:rPr>
              <w:t xml:space="preserve"> 2, 5, 8)</w:t>
            </w:r>
          </w:p>
          <w:p w14:paraId="282254B0" w14:textId="77777777" w:rsidR="00F54FAB" w:rsidRDefault="00F54FAB">
            <w:pPr>
              <w:spacing w:before="40" w:after="40" w:line="276" w:lineRule="auto"/>
              <w:rPr>
                <w:rFonts w:ascii="Arial" w:hAnsi="Arial" w:cs="Arial"/>
                <w:sz w:val="18"/>
              </w:rPr>
            </w:pPr>
          </w:p>
          <w:p w14:paraId="122363D6" w14:textId="751D2AAB" w:rsidR="00F54FAB" w:rsidRDefault="00F54FAB">
            <w:pPr>
              <w:spacing w:before="40" w:after="40" w:line="276" w:lineRule="auto"/>
              <w:rPr>
                <w:rFonts w:ascii="Arial" w:hAnsi="Arial" w:cs="Arial"/>
                <w:sz w:val="18"/>
              </w:rPr>
            </w:pPr>
            <w:r w:rsidRPr="00F54FAB">
              <w:rPr>
                <w:rFonts w:ascii="Arial" w:hAnsi="Arial" w:cs="Arial"/>
                <w:sz w:val="18"/>
              </w:rPr>
              <w:t xml:space="preserve">Scrum </w:t>
            </w:r>
            <w:proofErr w:type="gramStart"/>
            <w:r w:rsidRPr="00F54FAB">
              <w:rPr>
                <w:rFonts w:ascii="Arial" w:hAnsi="Arial" w:cs="Arial"/>
                <w:sz w:val="18"/>
              </w:rPr>
              <w:t>Master</w:t>
            </w:r>
            <w:proofErr w:type="gramEnd"/>
            <w:r w:rsidRPr="00F54FAB">
              <w:rPr>
                <w:rFonts w:ascii="Arial" w:hAnsi="Arial" w:cs="Arial"/>
                <w:sz w:val="18"/>
              </w:rPr>
              <w:t xml:space="preserve"> rotativo (</w:t>
            </w:r>
            <w:proofErr w:type="spellStart"/>
            <w:r w:rsidRPr="00F54FAB">
              <w:rPr>
                <w:rFonts w:ascii="Arial" w:hAnsi="Arial" w:cs="Arial"/>
                <w:sz w:val="18"/>
              </w:rPr>
              <w:t>Sprints</w:t>
            </w:r>
            <w:proofErr w:type="spellEnd"/>
            <w:r w:rsidRPr="00F54FAB">
              <w:rPr>
                <w:rFonts w:ascii="Arial" w:hAnsi="Arial" w:cs="Arial"/>
                <w:sz w:val="18"/>
              </w:rPr>
              <w:t xml:space="preserve"> 0, 3, 6)</w:t>
            </w:r>
          </w:p>
        </w:tc>
        <w:tc>
          <w:tcPr>
            <w:tcW w:w="3172" w:type="dxa"/>
            <w:vAlign w:val="center"/>
          </w:tcPr>
          <w:p w14:paraId="72B9CC06" w14:textId="0A678597" w:rsidR="009A2220" w:rsidRDefault="00F54FAB">
            <w:pPr>
              <w:spacing w:before="40" w:after="40" w:line="276" w:lineRule="auto"/>
              <w:rPr>
                <w:rFonts w:ascii="Arial" w:hAnsi="Arial" w:cs="Arial"/>
                <w:sz w:val="18"/>
              </w:rPr>
            </w:pPr>
            <w:proofErr w:type="spellStart"/>
            <w:proofErr w:type="gramStart"/>
            <w:r w:rsidRPr="00F54FAB">
              <w:rPr>
                <w:rFonts w:ascii="Arial" w:hAnsi="Arial" w:cs="Arial"/>
                <w:sz w:val="18"/>
                <w:szCs w:val="18"/>
              </w:rPr>
              <w:t>Co-desarrollo</w:t>
            </w:r>
            <w:proofErr w:type="spellEnd"/>
            <w:proofErr w:type="gramEnd"/>
            <w:r w:rsidRPr="00F54FAB">
              <w:rPr>
                <w:rFonts w:ascii="Arial" w:hAnsi="Arial" w:cs="Arial"/>
                <w:sz w:val="18"/>
                <w:szCs w:val="18"/>
              </w:rPr>
              <w:t xml:space="preserve"> de scripts de prueba y validaciones de lógica de negocio; facilitación de ceremonias ágiles; diseño y ejecución de la Matriz de Pruebas de certificación (unitarias, integración y manuales en producción); control de la </w:t>
            </w:r>
            <w:proofErr w:type="spellStart"/>
            <w:r w:rsidRPr="00F54FAB">
              <w:rPr>
                <w:rFonts w:ascii="Arial" w:hAnsi="Arial" w:cs="Arial"/>
                <w:sz w:val="18"/>
                <w:szCs w:val="18"/>
              </w:rPr>
              <w:t>Definition</w:t>
            </w:r>
            <w:proofErr w:type="spellEnd"/>
            <w:r w:rsidRPr="00F54FAB">
              <w:rPr>
                <w:rFonts w:ascii="Arial" w:hAnsi="Arial" w:cs="Arial"/>
                <w:sz w:val="18"/>
                <w:szCs w:val="18"/>
              </w:rPr>
              <w:t xml:space="preserve"> </w:t>
            </w:r>
            <w:proofErr w:type="spellStart"/>
            <w:r w:rsidRPr="00F54FAB">
              <w:rPr>
                <w:rFonts w:ascii="Arial" w:hAnsi="Arial" w:cs="Arial"/>
                <w:sz w:val="18"/>
                <w:szCs w:val="18"/>
              </w:rPr>
              <w:t>of</w:t>
            </w:r>
            <w:proofErr w:type="spellEnd"/>
            <w:r w:rsidRPr="00F54FAB">
              <w:rPr>
                <w:rFonts w:ascii="Arial" w:hAnsi="Arial" w:cs="Arial"/>
                <w:sz w:val="18"/>
                <w:szCs w:val="18"/>
              </w:rPr>
              <w:t xml:space="preserve"> Done v3.1 y trazabilidad documental.</w:t>
            </w:r>
          </w:p>
        </w:tc>
        <w:tc>
          <w:tcPr>
            <w:tcW w:w="2498" w:type="dxa"/>
            <w:vAlign w:val="center"/>
          </w:tcPr>
          <w:p w14:paraId="5CD506BA" w14:textId="6F1A13E7" w:rsidR="009A2220" w:rsidRDefault="00F54FAB">
            <w:pPr>
              <w:spacing w:before="40" w:after="40" w:line="276" w:lineRule="auto"/>
              <w:rPr>
                <w:rFonts w:ascii="Arial" w:hAnsi="Arial" w:cs="Arial"/>
                <w:sz w:val="18"/>
              </w:rPr>
            </w:pPr>
            <w:r w:rsidRPr="00F54FAB">
              <w:rPr>
                <w:rFonts w:ascii="Arial" w:hAnsi="Arial" w:cs="Arial"/>
                <w:sz w:val="18"/>
                <w:szCs w:val="18"/>
              </w:rPr>
              <w:t xml:space="preserve">Plan de Pruebas y registros </w:t>
            </w:r>
            <w:proofErr w:type="gramStart"/>
            <w:r w:rsidRPr="00F54FAB">
              <w:rPr>
                <w:rFonts w:ascii="Arial" w:hAnsi="Arial" w:cs="Arial"/>
                <w:sz w:val="18"/>
                <w:szCs w:val="18"/>
              </w:rPr>
              <w:t>de test</w:t>
            </w:r>
            <w:proofErr w:type="gramEnd"/>
            <w:r w:rsidRPr="00F54FAB">
              <w:rPr>
                <w:rFonts w:ascii="Arial" w:hAnsi="Arial" w:cs="Arial"/>
                <w:sz w:val="18"/>
                <w:szCs w:val="18"/>
              </w:rPr>
              <w:t xml:space="preserve"> runner en GitHub; historial de </w:t>
            </w:r>
            <w:proofErr w:type="spellStart"/>
            <w:r w:rsidRPr="00F54FAB">
              <w:rPr>
                <w:rFonts w:ascii="Arial" w:hAnsi="Arial" w:cs="Arial"/>
                <w:sz w:val="18"/>
                <w:szCs w:val="18"/>
              </w:rPr>
              <w:t>commits</w:t>
            </w:r>
            <w:proofErr w:type="spellEnd"/>
            <w:r w:rsidRPr="00F54FAB">
              <w:rPr>
                <w:rFonts w:ascii="Arial" w:hAnsi="Arial" w:cs="Arial"/>
                <w:sz w:val="18"/>
                <w:szCs w:val="18"/>
              </w:rPr>
              <w:t>/</w:t>
            </w:r>
            <w:proofErr w:type="spellStart"/>
            <w:r w:rsidRPr="00F54FAB">
              <w:rPr>
                <w:rFonts w:ascii="Arial" w:hAnsi="Arial" w:cs="Arial"/>
                <w:sz w:val="18"/>
                <w:szCs w:val="18"/>
              </w:rPr>
              <w:t>PRs</w:t>
            </w:r>
            <w:proofErr w:type="spellEnd"/>
            <w:r w:rsidRPr="00F54FAB">
              <w:rPr>
                <w:rFonts w:ascii="Arial" w:hAnsi="Arial" w:cs="Arial"/>
                <w:sz w:val="18"/>
                <w:szCs w:val="18"/>
              </w:rPr>
              <w:t>; tarjetas de QA y Daily en Trello.</w:t>
            </w:r>
          </w:p>
        </w:tc>
      </w:tr>
      <w:tr w:rsidR="009A2220" w14:paraId="4E93AFAE" w14:textId="77777777" w:rsidTr="00F54FAB">
        <w:trPr>
          <w:cantSplit/>
        </w:trPr>
        <w:tc>
          <w:tcPr>
            <w:tcW w:w="1700" w:type="dxa"/>
            <w:vAlign w:val="center"/>
          </w:tcPr>
          <w:p w14:paraId="28EAA35A" w14:textId="77777777" w:rsidR="009A2220" w:rsidRDefault="00000000">
            <w:pPr>
              <w:spacing w:before="40" w:after="40" w:line="276" w:lineRule="auto"/>
              <w:rPr>
                <w:rFonts w:ascii="Arial" w:hAnsi="Arial" w:cs="Arial"/>
                <w:sz w:val="18"/>
              </w:rPr>
            </w:pPr>
            <w:r>
              <w:rPr>
                <w:rFonts w:ascii="Arial" w:hAnsi="Arial" w:cs="Arial"/>
                <w:sz w:val="18"/>
                <w:szCs w:val="18"/>
              </w:rPr>
              <w:t>Camilo González</w:t>
            </w:r>
          </w:p>
        </w:tc>
        <w:tc>
          <w:tcPr>
            <w:tcW w:w="2128" w:type="dxa"/>
            <w:vAlign w:val="center"/>
          </w:tcPr>
          <w:p w14:paraId="0CA63060" w14:textId="77777777" w:rsidR="009A2220" w:rsidRDefault="00F54FAB">
            <w:pPr>
              <w:spacing w:before="40" w:after="40" w:line="276" w:lineRule="auto"/>
              <w:rPr>
                <w:rFonts w:ascii="Arial" w:hAnsi="Arial" w:cs="Arial"/>
                <w:sz w:val="18"/>
                <w:szCs w:val="18"/>
              </w:rPr>
            </w:pPr>
            <w:proofErr w:type="spellStart"/>
            <w:r w:rsidRPr="00F54FAB">
              <w:rPr>
                <w:rFonts w:ascii="Arial" w:hAnsi="Arial" w:cs="Arial"/>
                <w:sz w:val="18"/>
                <w:szCs w:val="18"/>
              </w:rPr>
              <w:t>Developer</w:t>
            </w:r>
            <w:proofErr w:type="spellEnd"/>
            <w:r w:rsidRPr="00F54FAB">
              <w:rPr>
                <w:rFonts w:ascii="Arial" w:hAnsi="Arial" w:cs="Arial"/>
                <w:sz w:val="18"/>
                <w:szCs w:val="18"/>
              </w:rPr>
              <w:t xml:space="preserve"> permanente</w:t>
            </w:r>
          </w:p>
          <w:p w14:paraId="50B8D9E6" w14:textId="77777777" w:rsidR="00F54FAB" w:rsidRDefault="00F54FAB">
            <w:pPr>
              <w:spacing w:before="40" w:after="40" w:line="276" w:lineRule="auto"/>
              <w:rPr>
                <w:rFonts w:ascii="Arial" w:hAnsi="Arial" w:cs="Arial"/>
                <w:sz w:val="18"/>
                <w:szCs w:val="18"/>
              </w:rPr>
            </w:pPr>
          </w:p>
          <w:p w14:paraId="19DA1DD9" w14:textId="77777777" w:rsidR="00F54FAB" w:rsidRDefault="00F54FAB">
            <w:pPr>
              <w:spacing w:before="40" w:after="40" w:line="276" w:lineRule="auto"/>
              <w:rPr>
                <w:rFonts w:ascii="Arial" w:hAnsi="Arial" w:cs="Arial"/>
                <w:sz w:val="18"/>
              </w:rPr>
            </w:pPr>
            <w:proofErr w:type="spellStart"/>
            <w:r w:rsidRPr="00F54FAB">
              <w:rPr>
                <w:rFonts w:ascii="Arial" w:hAnsi="Arial" w:cs="Arial"/>
                <w:sz w:val="18"/>
              </w:rPr>
              <w:t>Product</w:t>
            </w:r>
            <w:proofErr w:type="spellEnd"/>
            <w:r w:rsidRPr="00F54FAB">
              <w:rPr>
                <w:rFonts w:ascii="Arial" w:hAnsi="Arial" w:cs="Arial"/>
                <w:sz w:val="18"/>
              </w:rPr>
              <w:t xml:space="preserve"> Owner rotativo (</w:t>
            </w:r>
            <w:proofErr w:type="spellStart"/>
            <w:r w:rsidRPr="00F54FAB">
              <w:rPr>
                <w:rFonts w:ascii="Arial" w:hAnsi="Arial" w:cs="Arial"/>
                <w:sz w:val="18"/>
              </w:rPr>
              <w:t>Sprints</w:t>
            </w:r>
            <w:proofErr w:type="spellEnd"/>
            <w:r w:rsidRPr="00F54FAB">
              <w:rPr>
                <w:rFonts w:ascii="Arial" w:hAnsi="Arial" w:cs="Arial"/>
                <w:sz w:val="18"/>
              </w:rPr>
              <w:t xml:space="preserve"> 0, 3, 6)</w:t>
            </w:r>
          </w:p>
          <w:p w14:paraId="401D1436" w14:textId="77777777" w:rsidR="00F54FAB" w:rsidRDefault="00F54FAB">
            <w:pPr>
              <w:spacing w:before="40" w:after="40" w:line="276" w:lineRule="auto"/>
              <w:rPr>
                <w:rFonts w:ascii="Arial" w:hAnsi="Arial" w:cs="Arial"/>
                <w:sz w:val="18"/>
              </w:rPr>
            </w:pPr>
          </w:p>
          <w:p w14:paraId="4C896D2A" w14:textId="7E1DB0BB" w:rsidR="00F54FAB" w:rsidRDefault="00F54FAB">
            <w:pPr>
              <w:spacing w:before="40" w:after="40" w:line="276" w:lineRule="auto"/>
              <w:rPr>
                <w:rFonts w:ascii="Arial" w:hAnsi="Arial" w:cs="Arial"/>
                <w:sz w:val="18"/>
              </w:rPr>
            </w:pPr>
            <w:r w:rsidRPr="00F54FAB">
              <w:rPr>
                <w:rFonts w:ascii="Arial" w:hAnsi="Arial" w:cs="Arial"/>
                <w:sz w:val="18"/>
              </w:rPr>
              <w:t xml:space="preserve">Scrum </w:t>
            </w:r>
            <w:proofErr w:type="gramStart"/>
            <w:r w:rsidRPr="00F54FAB">
              <w:rPr>
                <w:rFonts w:ascii="Arial" w:hAnsi="Arial" w:cs="Arial"/>
                <w:sz w:val="18"/>
              </w:rPr>
              <w:t>Master</w:t>
            </w:r>
            <w:proofErr w:type="gramEnd"/>
            <w:r w:rsidRPr="00F54FAB">
              <w:rPr>
                <w:rFonts w:ascii="Arial" w:hAnsi="Arial" w:cs="Arial"/>
                <w:sz w:val="18"/>
              </w:rPr>
              <w:t xml:space="preserve"> rotativo (</w:t>
            </w:r>
            <w:proofErr w:type="spellStart"/>
            <w:r w:rsidRPr="00F54FAB">
              <w:rPr>
                <w:rFonts w:ascii="Arial" w:hAnsi="Arial" w:cs="Arial"/>
                <w:sz w:val="18"/>
              </w:rPr>
              <w:t>Sprints</w:t>
            </w:r>
            <w:proofErr w:type="spellEnd"/>
            <w:r w:rsidRPr="00F54FAB">
              <w:rPr>
                <w:rFonts w:ascii="Arial" w:hAnsi="Arial" w:cs="Arial"/>
                <w:sz w:val="18"/>
              </w:rPr>
              <w:t xml:space="preserve"> 1, 4, 7)</w:t>
            </w:r>
          </w:p>
        </w:tc>
        <w:tc>
          <w:tcPr>
            <w:tcW w:w="3172" w:type="dxa"/>
            <w:vAlign w:val="center"/>
          </w:tcPr>
          <w:p w14:paraId="4F2DCA4F" w14:textId="0F1E2013" w:rsidR="009A2220" w:rsidRDefault="00F54FAB">
            <w:pPr>
              <w:spacing w:before="40" w:after="40" w:line="276" w:lineRule="auto"/>
              <w:rPr>
                <w:rFonts w:ascii="Arial" w:hAnsi="Arial" w:cs="Arial"/>
                <w:sz w:val="18"/>
              </w:rPr>
            </w:pPr>
            <w:r w:rsidRPr="00F54FAB">
              <w:rPr>
                <w:rFonts w:ascii="Arial" w:hAnsi="Arial" w:cs="Arial"/>
                <w:sz w:val="18"/>
                <w:szCs w:val="18"/>
              </w:rPr>
              <w:t xml:space="preserve">Diseño arquitectónico desacoplado y modelo relacional </w:t>
            </w:r>
            <w:proofErr w:type="spellStart"/>
            <w:r w:rsidRPr="00F54FAB">
              <w:rPr>
                <w:rFonts w:ascii="Arial" w:hAnsi="Arial" w:cs="Arial"/>
                <w:sz w:val="18"/>
                <w:szCs w:val="18"/>
              </w:rPr>
              <w:t>multi-tenant</w:t>
            </w:r>
            <w:proofErr w:type="spellEnd"/>
            <w:r w:rsidRPr="00F54FAB">
              <w:rPr>
                <w:rFonts w:ascii="Arial" w:hAnsi="Arial" w:cs="Arial"/>
                <w:sz w:val="18"/>
                <w:szCs w:val="18"/>
              </w:rPr>
              <w:t xml:space="preserve">; construcción de API REST en Node.js/Express; configuración de Docker </w:t>
            </w:r>
            <w:proofErr w:type="spellStart"/>
            <w:r w:rsidRPr="00F54FAB">
              <w:rPr>
                <w:rFonts w:ascii="Arial" w:hAnsi="Arial" w:cs="Arial"/>
                <w:sz w:val="18"/>
                <w:szCs w:val="18"/>
              </w:rPr>
              <w:t>Compose</w:t>
            </w:r>
            <w:proofErr w:type="spellEnd"/>
            <w:r w:rsidRPr="00F54FAB">
              <w:rPr>
                <w:rFonts w:ascii="Arial" w:hAnsi="Arial" w:cs="Arial"/>
                <w:sz w:val="18"/>
                <w:szCs w:val="18"/>
              </w:rPr>
              <w:t xml:space="preserve"> y persistencia PostgreSQL; suites automatizadas contra base de datos real y despliegue continuo.</w:t>
            </w:r>
          </w:p>
        </w:tc>
        <w:tc>
          <w:tcPr>
            <w:tcW w:w="2498" w:type="dxa"/>
            <w:vAlign w:val="center"/>
          </w:tcPr>
          <w:p w14:paraId="2AB721AD" w14:textId="6909DF7D" w:rsidR="009A2220" w:rsidRDefault="00F54FAB">
            <w:pPr>
              <w:spacing w:before="40" w:after="40" w:line="276" w:lineRule="auto"/>
              <w:rPr>
                <w:rFonts w:ascii="Arial" w:hAnsi="Arial" w:cs="Arial"/>
                <w:sz w:val="18"/>
              </w:rPr>
            </w:pPr>
            <w:r w:rsidRPr="00F54FAB">
              <w:rPr>
                <w:rFonts w:ascii="Arial" w:hAnsi="Arial" w:cs="Arial"/>
                <w:sz w:val="18"/>
                <w:szCs w:val="18"/>
              </w:rPr>
              <w:t xml:space="preserve">Historial de </w:t>
            </w:r>
            <w:proofErr w:type="spellStart"/>
            <w:r w:rsidRPr="00F54FAB">
              <w:rPr>
                <w:rFonts w:ascii="Arial" w:hAnsi="Arial" w:cs="Arial"/>
                <w:sz w:val="18"/>
                <w:szCs w:val="18"/>
              </w:rPr>
              <w:t>commits</w:t>
            </w:r>
            <w:proofErr w:type="spellEnd"/>
            <w:r w:rsidRPr="00F54FAB">
              <w:rPr>
                <w:rFonts w:ascii="Arial" w:hAnsi="Arial" w:cs="Arial"/>
                <w:sz w:val="18"/>
                <w:szCs w:val="18"/>
              </w:rPr>
              <w:t xml:space="preserve"> y </w:t>
            </w:r>
            <w:proofErr w:type="spellStart"/>
            <w:r w:rsidRPr="00F54FAB">
              <w:rPr>
                <w:rFonts w:ascii="Arial" w:hAnsi="Arial" w:cs="Arial"/>
                <w:sz w:val="18"/>
                <w:szCs w:val="18"/>
              </w:rPr>
              <w:t>PRs</w:t>
            </w:r>
            <w:proofErr w:type="spellEnd"/>
            <w:r w:rsidRPr="00F54FAB">
              <w:rPr>
                <w:rFonts w:ascii="Arial" w:hAnsi="Arial" w:cs="Arial"/>
                <w:sz w:val="18"/>
                <w:szCs w:val="18"/>
              </w:rPr>
              <w:t xml:space="preserve"> (ej. PR #4) en GitHub; esquema </w:t>
            </w:r>
            <w:proofErr w:type="spellStart"/>
            <w:r w:rsidRPr="00F54FAB">
              <w:rPr>
                <w:rFonts w:ascii="Arial" w:hAnsi="Arial" w:cs="Arial"/>
                <w:sz w:val="18"/>
                <w:szCs w:val="18"/>
              </w:rPr>
              <w:t>db</w:t>
            </w:r>
            <w:proofErr w:type="spellEnd"/>
            <w:r w:rsidRPr="00F54FAB">
              <w:rPr>
                <w:rFonts w:ascii="Arial" w:hAnsi="Arial" w:cs="Arial"/>
                <w:sz w:val="18"/>
                <w:szCs w:val="18"/>
              </w:rPr>
              <w:t>/</w:t>
            </w:r>
            <w:proofErr w:type="spellStart"/>
            <w:r w:rsidRPr="00F54FAB">
              <w:rPr>
                <w:rFonts w:ascii="Arial" w:hAnsi="Arial" w:cs="Arial"/>
                <w:sz w:val="18"/>
                <w:szCs w:val="18"/>
              </w:rPr>
              <w:t>schema.sql</w:t>
            </w:r>
            <w:proofErr w:type="spellEnd"/>
            <w:r w:rsidRPr="00F54FAB">
              <w:rPr>
                <w:rFonts w:ascii="Arial" w:hAnsi="Arial" w:cs="Arial"/>
                <w:sz w:val="18"/>
                <w:szCs w:val="18"/>
              </w:rPr>
              <w:t xml:space="preserve">; </w:t>
            </w:r>
            <w:proofErr w:type="spellStart"/>
            <w:r w:rsidRPr="00F54FAB">
              <w:rPr>
                <w:rFonts w:ascii="Arial" w:hAnsi="Arial" w:cs="Arial"/>
                <w:sz w:val="18"/>
                <w:szCs w:val="18"/>
              </w:rPr>
              <w:t>docker-compose.yml</w:t>
            </w:r>
            <w:proofErr w:type="spellEnd"/>
            <w:r w:rsidRPr="00F54FAB">
              <w:rPr>
                <w:rFonts w:ascii="Arial" w:hAnsi="Arial" w:cs="Arial"/>
                <w:sz w:val="18"/>
                <w:szCs w:val="18"/>
              </w:rPr>
              <w:t>; tarjetas en Trello.</w:t>
            </w:r>
          </w:p>
        </w:tc>
      </w:tr>
    </w:tbl>
    <w:p w14:paraId="12C78B24" w14:textId="77777777" w:rsidR="009A2220" w:rsidRDefault="009A2220">
      <w:pPr>
        <w:spacing w:after="0" w:line="360" w:lineRule="auto"/>
        <w:jc w:val="both"/>
        <w:rPr>
          <w:rFonts w:ascii="Arial" w:hAnsi="Arial" w:cs="Arial"/>
        </w:rPr>
      </w:pPr>
    </w:p>
    <w:p w14:paraId="0C31B142" w14:textId="77777777" w:rsidR="00673F2B" w:rsidRPr="00910957" w:rsidRDefault="00000000" w:rsidP="00910957">
      <w:pPr>
        <w:spacing w:before="200" w:after="80" w:line="360" w:lineRule="auto"/>
        <w:jc w:val="both"/>
        <w:rPr>
          <w:rFonts w:ascii="Arial" w:hAnsi="Arial" w:cs="Arial"/>
          <w:b/>
          <w:color w:val="1F3864"/>
          <w:sz w:val="24"/>
        </w:rPr>
      </w:pPr>
      <w:r>
        <w:rPr>
          <w:rFonts w:ascii="Arial" w:hAnsi="Arial" w:cs="Arial"/>
          <w:b/>
          <w:color w:val="1F3864"/>
          <w:sz w:val="24"/>
        </w:rPr>
        <w:t>Enlaces de verificación</w:t>
      </w:r>
    </w:p>
    <w:p w14:paraId="6969E7E6"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Aplicación: https://localito-saas.vercel.app</w:t>
      </w:r>
    </w:p>
    <w:p w14:paraId="1EF241DE"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Repositorio: https://github.com/CamiloGonzalezSt/LocalitoSaaS</w:t>
      </w:r>
    </w:p>
    <w:p w14:paraId="4ED596EC" w14:textId="77777777" w:rsidR="00673F2B" w:rsidRPr="00910957" w:rsidRDefault="00000000" w:rsidP="00910957">
      <w:pPr>
        <w:pStyle w:val="Prrafodelista"/>
        <w:numPr>
          <w:ilvl w:val="0"/>
          <w:numId w:val="2"/>
        </w:numPr>
        <w:spacing w:after="60" w:line="360" w:lineRule="auto"/>
        <w:jc w:val="both"/>
        <w:rPr>
          <w:rFonts w:ascii="Arial" w:hAnsi="Arial" w:cs="Arial"/>
        </w:rPr>
      </w:pPr>
      <w:r>
        <w:rPr>
          <w:rFonts w:ascii="Arial" w:hAnsi="Arial" w:cs="Arial"/>
        </w:rPr>
        <w:t xml:space="preserve">Trello: </w:t>
      </w:r>
      <w:proofErr w:type="spellStart"/>
      <w:r>
        <w:rPr>
          <w:rFonts w:ascii="Arial" w:hAnsi="Arial" w:cs="Arial"/>
        </w:rPr>
        <w:t>workspace</w:t>
      </w:r>
      <w:proofErr w:type="spellEnd"/>
      <w:r>
        <w:rPr>
          <w:rFonts w:ascii="Arial" w:hAnsi="Arial" w:cs="Arial"/>
        </w:rPr>
        <w:t xml:space="preserve"> “</w:t>
      </w:r>
      <w:proofErr w:type="spellStart"/>
      <w:r>
        <w:rPr>
          <w:rFonts w:ascii="Arial" w:hAnsi="Arial" w:cs="Arial"/>
        </w:rPr>
        <w:t>Localito</w:t>
      </w:r>
      <w:proofErr w:type="spellEnd"/>
      <w:r>
        <w:rPr>
          <w:rFonts w:ascii="Arial" w:hAnsi="Arial" w:cs="Arial"/>
        </w:rPr>
        <w:t xml:space="preserve"> </w:t>
      </w:r>
      <w:proofErr w:type="spellStart"/>
      <w:r>
        <w:rPr>
          <w:rFonts w:ascii="Arial" w:hAnsi="Arial" w:cs="Arial"/>
        </w:rPr>
        <w:t>Saas</w:t>
      </w:r>
      <w:proofErr w:type="spellEnd"/>
      <w:r>
        <w:rPr>
          <w:rFonts w:ascii="Arial" w:hAnsi="Arial" w:cs="Arial"/>
        </w:rPr>
        <w:t>” (</w:t>
      </w:r>
      <w:proofErr w:type="spellStart"/>
      <w:r>
        <w:rPr>
          <w:rFonts w:ascii="Arial" w:hAnsi="Arial" w:cs="Arial"/>
        </w:rPr>
        <w:t>Product</w:t>
      </w:r>
      <w:proofErr w:type="spellEnd"/>
      <w:r>
        <w:rPr>
          <w:rFonts w:ascii="Arial" w:hAnsi="Arial" w:cs="Arial"/>
        </w:rPr>
        <w:t xml:space="preserve"> Backlog y tableros 01 a 04 de cada sprint)</w:t>
      </w:r>
    </w:p>
    <w:p w14:paraId="730BBB31" w14:textId="77777777" w:rsidR="009A2220" w:rsidRDefault="009A2220">
      <w:pPr>
        <w:pStyle w:val="Prrafodelista"/>
        <w:numPr>
          <w:ilvl w:val="1"/>
          <w:numId w:val="2"/>
        </w:numPr>
        <w:spacing w:after="60" w:line="360" w:lineRule="auto"/>
        <w:jc w:val="both"/>
        <w:rPr>
          <w:rFonts w:ascii="Arial" w:hAnsi="Arial" w:cs="Arial"/>
        </w:rPr>
      </w:pPr>
      <w:hyperlink r:id="rId18" w:history="1">
        <w:r>
          <w:rPr>
            <w:rStyle w:val="Hipervnculo"/>
            <w:rFonts w:ascii="Arial" w:hAnsi="Arial" w:cs="Arial"/>
          </w:rPr>
          <w:t>https://trello.com/b/ufnRtH1n/00-product-backlog-localito</w:t>
        </w:r>
      </w:hyperlink>
    </w:p>
    <w:p w14:paraId="24193060" w14:textId="77777777" w:rsidR="00911A5B" w:rsidRPr="00910957" w:rsidRDefault="00911A5B" w:rsidP="00910957">
      <w:pPr>
        <w:pStyle w:val="Prrafodelista"/>
        <w:numPr>
          <w:ilvl w:val="1"/>
          <w:numId w:val="2"/>
        </w:numPr>
        <w:spacing w:after="60" w:line="360" w:lineRule="auto"/>
        <w:jc w:val="both"/>
        <w:rPr>
          <w:rFonts w:ascii="Arial" w:hAnsi="Arial" w:cs="Arial"/>
        </w:rPr>
      </w:pPr>
      <w:hyperlink r:id="rId19" w:history="1">
        <w:r>
          <w:rPr>
            <w:rStyle w:val="Hipervnculo"/>
            <w:rFonts w:ascii="Arial" w:hAnsi="Arial" w:cs="Arial"/>
          </w:rPr>
          <w:t>https://trello.com/b/uexT7yz2/01-sprint-1-localito</w:t>
        </w:r>
      </w:hyperlink>
    </w:p>
    <w:p w14:paraId="7561AA2A" w14:textId="77777777" w:rsidR="00911A5B" w:rsidRPr="00910957" w:rsidRDefault="00911A5B" w:rsidP="00910957">
      <w:pPr>
        <w:pStyle w:val="Prrafodelista"/>
        <w:numPr>
          <w:ilvl w:val="1"/>
          <w:numId w:val="2"/>
        </w:numPr>
        <w:spacing w:after="60" w:line="360" w:lineRule="auto"/>
        <w:jc w:val="both"/>
        <w:rPr>
          <w:rFonts w:ascii="Arial" w:hAnsi="Arial" w:cs="Arial"/>
        </w:rPr>
      </w:pPr>
      <w:hyperlink r:id="rId20" w:history="1">
        <w:r>
          <w:rPr>
            <w:rStyle w:val="Hipervnculo"/>
            <w:rFonts w:ascii="Arial" w:hAnsi="Arial" w:cs="Arial"/>
          </w:rPr>
          <w:t>https://trello.com/b/V8cFmat6/02-sprint-2-localito</w:t>
        </w:r>
      </w:hyperlink>
    </w:p>
    <w:p w14:paraId="3EC9FE8D" w14:textId="77777777" w:rsidR="00911A5B" w:rsidRPr="00910957" w:rsidRDefault="00911A5B" w:rsidP="00910957">
      <w:pPr>
        <w:pStyle w:val="Prrafodelista"/>
        <w:numPr>
          <w:ilvl w:val="1"/>
          <w:numId w:val="2"/>
        </w:numPr>
        <w:spacing w:after="60" w:line="360" w:lineRule="auto"/>
        <w:jc w:val="both"/>
        <w:rPr>
          <w:rFonts w:ascii="Arial" w:hAnsi="Arial" w:cs="Arial"/>
        </w:rPr>
      </w:pPr>
      <w:hyperlink r:id="rId21" w:history="1">
        <w:r>
          <w:rPr>
            <w:rStyle w:val="Hipervnculo"/>
            <w:rFonts w:ascii="Arial" w:hAnsi="Arial" w:cs="Arial"/>
          </w:rPr>
          <w:t>https://trello.com/b/XSwFqTy5/03-sprint-3-localito</w:t>
        </w:r>
      </w:hyperlink>
    </w:p>
    <w:p w14:paraId="66373346" w14:textId="77777777" w:rsidR="009A2220" w:rsidRDefault="009A2220">
      <w:pPr>
        <w:pStyle w:val="Prrafodelista"/>
        <w:numPr>
          <w:ilvl w:val="1"/>
          <w:numId w:val="2"/>
        </w:numPr>
        <w:spacing w:after="60" w:line="360" w:lineRule="auto"/>
        <w:jc w:val="both"/>
        <w:rPr>
          <w:rFonts w:ascii="Arial" w:hAnsi="Arial" w:cs="Arial"/>
        </w:rPr>
      </w:pPr>
      <w:hyperlink r:id="rId22" w:history="1">
        <w:r>
          <w:rPr>
            <w:rStyle w:val="Hipervnculo"/>
            <w:rFonts w:ascii="Arial" w:hAnsi="Arial" w:cs="Arial"/>
          </w:rPr>
          <w:t>https://trello.com/b/QoPV9hLv/04-sprint-4-localito</w:t>
        </w:r>
      </w:hyperlink>
    </w:p>
    <w:p w14:paraId="6EB6EC47" w14:textId="77777777" w:rsidR="009A2220" w:rsidRDefault="00000000">
      <w:pPr>
        <w:pStyle w:val="Prrafodelista"/>
        <w:numPr>
          <w:ilvl w:val="0"/>
          <w:numId w:val="2"/>
        </w:numPr>
        <w:spacing w:after="60" w:line="360" w:lineRule="auto"/>
        <w:jc w:val="both"/>
        <w:rPr>
          <w:rFonts w:ascii="Arial" w:hAnsi="Arial" w:cs="Arial"/>
        </w:rPr>
      </w:pPr>
      <w:r>
        <w:rPr>
          <w:rFonts w:ascii="Arial" w:hAnsi="Arial" w:cs="Arial"/>
          <w:b/>
        </w:rPr>
        <w:t xml:space="preserve">Registro histórico de Jira: </w:t>
      </w:r>
      <w:r>
        <w:rPr>
          <w:rFonts w:ascii="Arial" w:hAnsi="Arial" w:cs="Arial"/>
        </w:rPr>
        <w:t xml:space="preserve">carpeta </w:t>
      </w:r>
      <w:proofErr w:type="spellStart"/>
      <w:r>
        <w:rPr>
          <w:rFonts w:ascii="Arial" w:hAnsi="Arial" w:cs="Arial"/>
        </w:rPr>
        <w:t>docs</w:t>
      </w:r>
      <w:proofErr w:type="spellEnd"/>
      <w:r>
        <w:rPr>
          <w:rFonts w:ascii="Arial" w:hAnsi="Arial" w:cs="Arial"/>
        </w:rPr>
        <w:t>/90_historico_jira del repositorio (backlog exportado antes de la migración a Trello).</w:t>
      </w:r>
    </w:p>
    <w:p w14:paraId="7A93568D" w14:textId="77777777" w:rsidR="0003309E" w:rsidRPr="00910957" w:rsidRDefault="0003309E" w:rsidP="00910957">
      <w:pPr>
        <w:spacing w:after="0" w:line="360" w:lineRule="auto"/>
        <w:jc w:val="both"/>
        <w:rPr>
          <w:rFonts w:ascii="Arial" w:hAnsi="Arial" w:cs="Arial"/>
          <w:i/>
          <w:color w:val="548DD4"/>
          <w:szCs w:val="20"/>
          <w:lang w:eastAsia="es-CL"/>
        </w:rPr>
      </w:pPr>
    </w:p>
    <w:p w14:paraId="016C5BAF" w14:textId="77777777" w:rsidR="00FD5149" w:rsidRPr="00910957" w:rsidRDefault="00FD5149" w:rsidP="00910957">
      <w:pPr>
        <w:spacing w:after="0" w:line="360" w:lineRule="auto"/>
        <w:jc w:val="both"/>
        <w:rPr>
          <w:rFonts w:ascii="Arial" w:hAnsi="Arial" w:cs="Arial"/>
          <w:i/>
          <w:color w:val="548DD4"/>
          <w:szCs w:val="20"/>
          <w:lang w:eastAsia="es-CL"/>
        </w:rPr>
      </w:pPr>
    </w:p>
    <w:p w14:paraId="3505F0D0" w14:textId="77777777" w:rsidR="0003309E" w:rsidRPr="00910957" w:rsidRDefault="0003309E" w:rsidP="00910957">
      <w:pPr>
        <w:spacing w:line="360" w:lineRule="auto"/>
        <w:jc w:val="both"/>
        <w:rPr>
          <w:rFonts w:ascii="Arial" w:hAnsi="Arial" w:cs="Arial"/>
          <w:lang w:val="es-ES"/>
        </w:rPr>
      </w:pPr>
    </w:p>
    <w:p w14:paraId="3FF423CB" w14:textId="77777777" w:rsidR="009A2220" w:rsidRPr="00A541A4" w:rsidRDefault="00000000">
      <w:pPr>
        <w:keepNext/>
        <w:spacing w:before="200" w:after="80" w:line="360" w:lineRule="auto"/>
        <w:jc w:val="both"/>
        <w:rPr>
          <w:rFonts w:ascii="Arial" w:hAnsi="Arial" w:cs="Arial"/>
          <w:b/>
          <w:color w:val="1F3864"/>
          <w:sz w:val="24"/>
          <w:lang w:val="en-US"/>
        </w:rPr>
      </w:pPr>
      <w:proofErr w:type="spellStart"/>
      <w:r w:rsidRPr="00A541A4">
        <w:rPr>
          <w:rFonts w:ascii="Arial" w:hAnsi="Arial" w:cs="Arial"/>
          <w:b/>
          <w:color w:val="1F3864"/>
          <w:sz w:val="24"/>
          <w:lang w:val="en-US"/>
        </w:rPr>
        <w:t>Referencias</w:t>
      </w:r>
      <w:proofErr w:type="spellEnd"/>
    </w:p>
    <w:p w14:paraId="140E0BFC" w14:textId="77777777" w:rsidR="009A2220" w:rsidRDefault="00000000">
      <w:pPr>
        <w:spacing w:after="120" w:line="360" w:lineRule="auto"/>
        <w:ind w:left="709" w:hanging="709"/>
        <w:jc w:val="both"/>
        <w:rPr>
          <w:rFonts w:ascii="Arial" w:hAnsi="Arial" w:cs="Arial"/>
        </w:rPr>
      </w:pPr>
      <w:r w:rsidRPr="00A541A4">
        <w:rPr>
          <w:rFonts w:ascii="Arial" w:hAnsi="Arial" w:cs="Arial"/>
          <w:lang w:val="en-US"/>
        </w:rPr>
        <w:t>MDN Web Docs. (</w:t>
      </w:r>
      <w:proofErr w:type="spellStart"/>
      <w:r w:rsidRPr="00A541A4">
        <w:rPr>
          <w:rFonts w:ascii="Arial" w:hAnsi="Arial" w:cs="Arial"/>
          <w:lang w:val="en-US"/>
        </w:rPr>
        <w:t>s.f.</w:t>
      </w:r>
      <w:proofErr w:type="spellEnd"/>
      <w:r w:rsidRPr="00A541A4">
        <w:rPr>
          <w:rFonts w:ascii="Arial" w:hAnsi="Arial" w:cs="Arial"/>
          <w:lang w:val="en-US"/>
        </w:rPr>
        <w:t xml:space="preserve">). </w:t>
      </w:r>
      <w:r w:rsidRPr="00A541A4">
        <w:rPr>
          <w:rFonts w:ascii="Arial" w:hAnsi="Arial" w:cs="Arial"/>
          <w:i/>
          <w:lang w:val="en-US"/>
        </w:rPr>
        <w:t>Progressive web apps (PWAs)</w:t>
      </w:r>
      <w:r w:rsidRPr="00A541A4">
        <w:rPr>
          <w:rFonts w:ascii="Arial" w:hAnsi="Arial" w:cs="Arial"/>
          <w:lang w:val="en-US"/>
        </w:rPr>
        <w:t xml:space="preserve">. </w:t>
      </w:r>
      <w:r>
        <w:rPr>
          <w:rFonts w:ascii="Arial" w:hAnsi="Arial" w:cs="Arial"/>
        </w:rPr>
        <w:t>Mozilla. https://developer.mozilla.org/es/docs/Web/Progressive_web_apps</w:t>
      </w:r>
    </w:p>
    <w:p w14:paraId="79EE8D9F" w14:textId="77777777" w:rsidR="009A2220" w:rsidRPr="00A541A4" w:rsidRDefault="00000000">
      <w:pPr>
        <w:spacing w:after="120" w:line="360" w:lineRule="auto"/>
        <w:ind w:left="709" w:hanging="709"/>
        <w:jc w:val="both"/>
        <w:rPr>
          <w:rFonts w:ascii="Arial" w:hAnsi="Arial" w:cs="Arial"/>
          <w:lang w:val="en-US"/>
        </w:rPr>
      </w:pPr>
      <w:r w:rsidRPr="00A541A4">
        <w:rPr>
          <w:rFonts w:ascii="Arial" w:hAnsi="Arial" w:cs="Arial"/>
          <w:lang w:val="en-US"/>
        </w:rPr>
        <w:t>Meta Open Source. (</w:t>
      </w:r>
      <w:proofErr w:type="spellStart"/>
      <w:r w:rsidRPr="00A541A4">
        <w:rPr>
          <w:rFonts w:ascii="Arial" w:hAnsi="Arial" w:cs="Arial"/>
          <w:lang w:val="en-US"/>
        </w:rPr>
        <w:t>s.f.</w:t>
      </w:r>
      <w:proofErr w:type="spellEnd"/>
      <w:r w:rsidRPr="00A541A4">
        <w:rPr>
          <w:rFonts w:ascii="Arial" w:hAnsi="Arial" w:cs="Arial"/>
          <w:lang w:val="en-US"/>
        </w:rPr>
        <w:t xml:space="preserve">). </w:t>
      </w:r>
      <w:r w:rsidRPr="00A541A4">
        <w:rPr>
          <w:rFonts w:ascii="Arial" w:hAnsi="Arial" w:cs="Arial"/>
          <w:i/>
          <w:lang w:val="en-US"/>
        </w:rPr>
        <w:t>React documentation</w:t>
      </w:r>
      <w:r w:rsidRPr="00A541A4">
        <w:rPr>
          <w:rFonts w:ascii="Arial" w:hAnsi="Arial" w:cs="Arial"/>
          <w:lang w:val="en-US"/>
        </w:rPr>
        <w:t>. https://react.dev/</w:t>
      </w:r>
    </w:p>
    <w:p w14:paraId="4FBC0D1D" w14:textId="77777777" w:rsidR="009A2220" w:rsidRPr="00A541A4" w:rsidRDefault="00000000">
      <w:pPr>
        <w:spacing w:after="120" w:line="360" w:lineRule="auto"/>
        <w:ind w:left="709" w:hanging="709"/>
        <w:jc w:val="both"/>
        <w:rPr>
          <w:rFonts w:ascii="Arial" w:hAnsi="Arial" w:cs="Arial"/>
          <w:lang w:val="en-US"/>
        </w:rPr>
      </w:pPr>
      <w:r w:rsidRPr="00A541A4">
        <w:rPr>
          <w:rFonts w:ascii="Arial" w:hAnsi="Arial" w:cs="Arial"/>
          <w:lang w:val="en-US"/>
        </w:rPr>
        <w:t>Microsoft. (</w:t>
      </w:r>
      <w:proofErr w:type="spellStart"/>
      <w:r w:rsidRPr="00A541A4">
        <w:rPr>
          <w:rFonts w:ascii="Arial" w:hAnsi="Arial" w:cs="Arial"/>
          <w:lang w:val="en-US"/>
        </w:rPr>
        <w:t>s.f.</w:t>
      </w:r>
      <w:proofErr w:type="spellEnd"/>
      <w:r w:rsidRPr="00A541A4">
        <w:rPr>
          <w:rFonts w:ascii="Arial" w:hAnsi="Arial" w:cs="Arial"/>
          <w:lang w:val="en-US"/>
        </w:rPr>
        <w:t xml:space="preserve">). </w:t>
      </w:r>
      <w:r w:rsidRPr="00A541A4">
        <w:rPr>
          <w:rFonts w:ascii="Arial" w:hAnsi="Arial" w:cs="Arial"/>
          <w:i/>
          <w:lang w:val="en-US"/>
        </w:rPr>
        <w:t>TypeScript documentation</w:t>
      </w:r>
      <w:r w:rsidRPr="00A541A4">
        <w:rPr>
          <w:rFonts w:ascii="Arial" w:hAnsi="Arial" w:cs="Arial"/>
          <w:lang w:val="en-US"/>
        </w:rPr>
        <w:t>. https://www.typescriptlang.org/docs/</w:t>
      </w:r>
    </w:p>
    <w:p w14:paraId="7C4FF137" w14:textId="77777777" w:rsidR="009A2220" w:rsidRPr="00A541A4" w:rsidRDefault="00000000">
      <w:pPr>
        <w:spacing w:after="120" w:line="360" w:lineRule="auto"/>
        <w:ind w:left="709" w:hanging="709"/>
        <w:jc w:val="both"/>
        <w:rPr>
          <w:rFonts w:ascii="Arial" w:hAnsi="Arial" w:cs="Arial"/>
          <w:lang w:val="en-US"/>
        </w:rPr>
      </w:pPr>
      <w:proofErr w:type="spellStart"/>
      <w:r w:rsidRPr="00A541A4">
        <w:rPr>
          <w:rFonts w:ascii="Arial" w:hAnsi="Arial" w:cs="Arial"/>
          <w:lang w:val="en-US"/>
        </w:rPr>
        <w:t>OpenJS</w:t>
      </w:r>
      <w:proofErr w:type="spellEnd"/>
      <w:r w:rsidRPr="00A541A4">
        <w:rPr>
          <w:rFonts w:ascii="Arial" w:hAnsi="Arial" w:cs="Arial"/>
          <w:lang w:val="en-US"/>
        </w:rPr>
        <w:t xml:space="preserve"> Foundation. (</w:t>
      </w:r>
      <w:proofErr w:type="spellStart"/>
      <w:r w:rsidRPr="00A541A4">
        <w:rPr>
          <w:rFonts w:ascii="Arial" w:hAnsi="Arial" w:cs="Arial"/>
          <w:lang w:val="en-US"/>
        </w:rPr>
        <w:t>s.f.</w:t>
      </w:r>
      <w:proofErr w:type="spellEnd"/>
      <w:r w:rsidRPr="00A541A4">
        <w:rPr>
          <w:rFonts w:ascii="Arial" w:hAnsi="Arial" w:cs="Arial"/>
          <w:lang w:val="en-US"/>
        </w:rPr>
        <w:t xml:space="preserve">). </w:t>
      </w:r>
      <w:r w:rsidRPr="00A541A4">
        <w:rPr>
          <w:rFonts w:ascii="Arial" w:hAnsi="Arial" w:cs="Arial"/>
          <w:i/>
          <w:lang w:val="en-US"/>
        </w:rPr>
        <w:t xml:space="preserve">Express: Framework web </w:t>
      </w:r>
      <w:proofErr w:type="spellStart"/>
      <w:r w:rsidRPr="00A541A4">
        <w:rPr>
          <w:rFonts w:ascii="Arial" w:hAnsi="Arial" w:cs="Arial"/>
          <w:i/>
          <w:lang w:val="en-US"/>
        </w:rPr>
        <w:t>rápido</w:t>
      </w:r>
      <w:proofErr w:type="spellEnd"/>
      <w:r w:rsidRPr="00A541A4">
        <w:rPr>
          <w:rFonts w:ascii="Arial" w:hAnsi="Arial" w:cs="Arial"/>
          <w:i/>
          <w:lang w:val="en-US"/>
        </w:rPr>
        <w:t xml:space="preserve">, </w:t>
      </w:r>
      <w:proofErr w:type="spellStart"/>
      <w:r w:rsidRPr="00A541A4">
        <w:rPr>
          <w:rFonts w:ascii="Arial" w:hAnsi="Arial" w:cs="Arial"/>
          <w:i/>
          <w:lang w:val="en-US"/>
        </w:rPr>
        <w:t>minimalista</w:t>
      </w:r>
      <w:proofErr w:type="spellEnd"/>
      <w:r w:rsidRPr="00A541A4">
        <w:rPr>
          <w:rFonts w:ascii="Arial" w:hAnsi="Arial" w:cs="Arial"/>
          <w:i/>
          <w:lang w:val="en-US"/>
        </w:rPr>
        <w:t xml:space="preserve"> y flexible para Node.js</w:t>
      </w:r>
      <w:r w:rsidRPr="00A541A4">
        <w:rPr>
          <w:rFonts w:ascii="Arial" w:hAnsi="Arial" w:cs="Arial"/>
          <w:lang w:val="en-US"/>
        </w:rPr>
        <w:t>. https://expressjs.com/es/</w:t>
      </w:r>
    </w:p>
    <w:p w14:paraId="21E5C976" w14:textId="77777777" w:rsidR="009A2220" w:rsidRPr="00A541A4" w:rsidRDefault="00000000">
      <w:pPr>
        <w:spacing w:after="120" w:line="360" w:lineRule="auto"/>
        <w:ind w:left="709" w:hanging="709"/>
        <w:jc w:val="both"/>
        <w:rPr>
          <w:rFonts w:ascii="Arial" w:hAnsi="Arial" w:cs="Arial"/>
          <w:lang w:val="en-US"/>
        </w:rPr>
      </w:pPr>
      <w:r w:rsidRPr="00A541A4">
        <w:rPr>
          <w:rFonts w:ascii="Arial" w:hAnsi="Arial" w:cs="Arial"/>
          <w:lang w:val="en-US"/>
        </w:rPr>
        <w:t>OWASP Foundation. (</w:t>
      </w:r>
      <w:proofErr w:type="spellStart"/>
      <w:r w:rsidRPr="00A541A4">
        <w:rPr>
          <w:rFonts w:ascii="Arial" w:hAnsi="Arial" w:cs="Arial"/>
          <w:lang w:val="en-US"/>
        </w:rPr>
        <w:t>s.f.</w:t>
      </w:r>
      <w:proofErr w:type="spellEnd"/>
      <w:r w:rsidRPr="00A541A4">
        <w:rPr>
          <w:rFonts w:ascii="Arial" w:hAnsi="Arial" w:cs="Arial"/>
          <w:lang w:val="en-US"/>
        </w:rPr>
        <w:t xml:space="preserve">). </w:t>
      </w:r>
      <w:r w:rsidRPr="00A541A4">
        <w:rPr>
          <w:rFonts w:ascii="Arial" w:hAnsi="Arial" w:cs="Arial"/>
          <w:i/>
          <w:lang w:val="en-US"/>
        </w:rPr>
        <w:t>Password storage cheat sheet</w:t>
      </w:r>
      <w:r w:rsidRPr="00A541A4">
        <w:rPr>
          <w:rFonts w:ascii="Arial" w:hAnsi="Arial" w:cs="Arial"/>
          <w:lang w:val="en-US"/>
        </w:rPr>
        <w:t>. OWASP Cheat Sheet Series. https://cheatsheetseries.owasp.org/cheatsheets/Password_Storage_Cheat_Sheet.html</w:t>
      </w:r>
    </w:p>
    <w:p w14:paraId="076E7EB9" w14:textId="77777777" w:rsidR="009A2220" w:rsidRDefault="00000000">
      <w:pPr>
        <w:spacing w:after="120" w:line="360" w:lineRule="auto"/>
        <w:ind w:left="709" w:hanging="709"/>
        <w:jc w:val="both"/>
        <w:rPr>
          <w:rFonts w:ascii="Arial" w:hAnsi="Arial" w:cs="Arial"/>
        </w:rPr>
      </w:pPr>
      <w:r>
        <w:rPr>
          <w:rFonts w:ascii="Arial" w:hAnsi="Arial" w:cs="Arial"/>
        </w:rPr>
        <w:t xml:space="preserve">Schwaber, K. y Sutherland, J. (2020). </w:t>
      </w:r>
      <w:r>
        <w:rPr>
          <w:rFonts w:ascii="Arial" w:hAnsi="Arial" w:cs="Arial"/>
          <w:i/>
        </w:rPr>
        <w:t>La Guía Scrum: La guía definitiva de Scrum: Las reglas del juego</w:t>
      </w:r>
      <w:r>
        <w:rPr>
          <w:rFonts w:ascii="Arial" w:hAnsi="Arial" w:cs="Arial"/>
        </w:rPr>
        <w:t>. https://scrumguides.org/</w:t>
      </w:r>
    </w:p>
    <w:p w14:paraId="3500444B" w14:textId="77777777" w:rsidR="009A2220" w:rsidRDefault="00000000">
      <w:pPr>
        <w:spacing w:after="120" w:line="360" w:lineRule="auto"/>
        <w:ind w:left="709" w:hanging="709"/>
        <w:jc w:val="both"/>
        <w:rPr>
          <w:rFonts w:ascii="Arial" w:hAnsi="Arial" w:cs="Arial"/>
        </w:rPr>
      </w:pPr>
      <w:r w:rsidRPr="00A541A4">
        <w:rPr>
          <w:rFonts w:ascii="Arial" w:hAnsi="Arial" w:cs="Arial"/>
          <w:lang w:val="en-US"/>
        </w:rPr>
        <w:t xml:space="preserve">The PostgreSQL Global Development Group. </w:t>
      </w:r>
      <w:r>
        <w:rPr>
          <w:rFonts w:ascii="Arial" w:hAnsi="Arial" w:cs="Arial"/>
        </w:rPr>
        <w:t xml:space="preserve">(s.f.). </w:t>
      </w:r>
      <w:r>
        <w:rPr>
          <w:rFonts w:ascii="Arial" w:hAnsi="Arial" w:cs="Arial"/>
          <w:i/>
        </w:rPr>
        <w:t xml:space="preserve">PostgreSQL </w:t>
      </w:r>
      <w:proofErr w:type="spellStart"/>
      <w:r>
        <w:rPr>
          <w:rFonts w:ascii="Arial" w:hAnsi="Arial" w:cs="Arial"/>
          <w:i/>
        </w:rPr>
        <w:t>documentation</w:t>
      </w:r>
      <w:proofErr w:type="spellEnd"/>
      <w:r>
        <w:rPr>
          <w:rFonts w:ascii="Arial" w:hAnsi="Arial" w:cs="Arial"/>
        </w:rPr>
        <w:t>. https://www.postgresql.org/docs/</w:t>
      </w:r>
    </w:p>
    <w:p w14:paraId="6648B6DA" w14:textId="77777777" w:rsidR="009A2220" w:rsidRDefault="00000000">
      <w:pPr>
        <w:spacing w:after="120" w:line="360" w:lineRule="auto"/>
        <w:ind w:left="709" w:hanging="709"/>
        <w:jc w:val="both"/>
        <w:rPr>
          <w:rFonts w:ascii="Arial" w:hAnsi="Arial" w:cs="Arial"/>
        </w:rPr>
      </w:pPr>
      <w:proofErr w:type="spellStart"/>
      <w:r>
        <w:rPr>
          <w:rFonts w:ascii="Arial" w:hAnsi="Arial" w:cs="Arial"/>
        </w:rPr>
        <w:t>Vercel</w:t>
      </w:r>
      <w:proofErr w:type="spellEnd"/>
      <w:r>
        <w:rPr>
          <w:rFonts w:ascii="Arial" w:hAnsi="Arial" w:cs="Arial"/>
        </w:rPr>
        <w:t xml:space="preserve">. (s.f.). </w:t>
      </w:r>
      <w:proofErr w:type="spellStart"/>
      <w:r>
        <w:rPr>
          <w:rFonts w:ascii="Arial" w:hAnsi="Arial" w:cs="Arial"/>
          <w:i/>
        </w:rPr>
        <w:t>Vercel</w:t>
      </w:r>
      <w:proofErr w:type="spellEnd"/>
      <w:r>
        <w:rPr>
          <w:rFonts w:ascii="Arial" w:hAnsi="Arial" w:cs="Arial"/>
          <w:i/>
        </w:rPr>
        <w:t xml:space="preserve"> </w:t>
      </w:r>
      <w:proofErr w:type="spellStart"/>
      <w:r>
        <w:rPr>
          <w:rFonts w:ascii="Arial" w:hAnsi="Arial" w:cs="Arial"/>
          <w:i/>
        </w:rPr>
        <w:t>documentation</w:t>
      </w:r>
      <w:proofErr w:type="spellEnd"/>
      <w:r>
        <w:rPr>
          <w:rFonts w:ascii="Arial" w:hAnsi="Arial" w:cs="Arial"/>
        </w:rPr>
        <w:t>. https://vercel.com/docs</w:t>
      </w:r>
    </w:p>
    <w:p w14:paraId="0E9BBF96" w14:textId="77777777" w:rsidR="009A2220" w:rsidRDefault="00000000">
      <w:pPr>
        <w:spacing w:after="120" w:line="360" w:lineRule="auto"/>
        <w:ind w:left="709" w:hanging="709"/>
        <w:jc w:val="both"/>
        <w:rPr>
          <w:rFonts w:ascii="Arial" w:hAnsi="Arial" w:cs="Arial"/>
        </w:rPr>
      </w:pPr>
      <w:proofErr w:type="spellStart"/>
      <w:r w:rsidRPr="00A541A4">
        <w:rPr>
          <w:rFonts w:ascii="Arial" w:hAnsi="Arial" w:cs="Arial"/>
          <w:lang w:val="en-US"/>
        </w:rPr>
        <w:t>ZXing</w:t>
      </w:r>
      <w:proofErr w:type="spellEnd"/>
      <w:r w:rsidRPr="00A541A4">
        <w:rPr>
          <w:rFonts w:ascii="Arial" w:hAnsi="Arial" w:cs="Arial"/>
          <w:lang w:val="en-US"/>
        </w:rPr>
        <w:t xml:space="preserve"> Project. (</w:t>
      </w:r>
      <w:proofErr w:type="spellStart"/>
      <w:r w:rsidRPr="00A541A4">
        <w:rPr>
          <w:rFonts w:ascii="Arial" w:hAnsi="Arial" w:cs="Arial"/>
          <w:lang w:val="en-US"/>
        </w:rPr>
        <w:t>s.f.</w:t>
      </w:r>
      <w:proofErr w:type="spellEnd"/>
      <w:r w:rsidRPr="00A541A4">
        <w:rPr>
          <w:rFonts w:ascii="Arial" w:hAnsi="Arial" w:cs="Arial"/>
          <w:lang w:val="en-US"/>
        </w:rPr>
        <w:t xml:space="preserve">). </w:t>
      </w:r>
      <w:proofErr w:type="spellStart"/>
      <w:r w:rsidRPr="00A541A4">
        <w:rPr>
          <w:rFonts w:ascii="Arial" w:hAnsi="Arial" w:cs="Arial"/>
          <w:i/>
          <w:lang w:val="en-US"/>
        </w:rPr>
        <w:t>ZXing-js</w:t>
      </w:r>
      <w:proofErr w:type="spellEnd"/>
      <w:r w:rsidRPr="00A541A4">
        <w:rPr>
          <w:rFonts w:ascii="Arial" w:hAnsi="Arial" w:cs="Arial"/>
          <w:i/>
          <w:lang w:val="en-US"/>
        </w:rPr>
        <w:t>: Multi-format 1D/2D barcode image processing library</w:t>
      </w:r>
      <w:r w:rsidRPr="00A541A4">
        <w:rPr>
          <w:rFonts w:ascii="Arial" w:hAnsi="Arial" w:cs="Arial"/>
          <w:lang w:val="en-US"/>
        </w:rPr>
        <w:t xml:space="preserve">. </w:t>
      </w:r>
      <w:r>
        <w:rPr>
          <w:rFonts w:ascii="Arial" w:hAnsi="Arial" w:cs="Arial"/>
        </w:rPr>
        <w:t>GitHub. https://github.com/zxing-js/library</w:t>
      </w:r>
    </w:p>
    <w:sectPr w:rsidR="009A2220">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57166" w14:textId="77777777" w:rsidR="00DB67D3" w:rsidRDefault="00DB67D3" w:rsidP="0003309E">
      <w:pPr>
        <w:spacing w:after="0" w:line="240" w:lineRule="auto"/>
      </w:pPr>
      <w:r>
        <w:separator/>
      </w:r>
    </w:p>
  </w:endnote>
  <w:endnote w:type="continuationSeparator" w:id="0">
    <w:p w14:paraId="2FBACD16" w14:textId="77777777" w:rsidR="00DB67D3" w:rsidRDefault="00DB67D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8068" w14:textId="77777777" w:rsidR="00911A5B" w:rsidRDefault="00911A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E222" w14:textId="77777777" w:rsidR="00911A5B" w:rsidRDefault="00911A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456C" w14:textId="77777777" w:rsidR="00911A5B" w:rsidRDefault="00911A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0B5E2" w14:textId="77777777" w:rsidR="00DB67D3" w:rsidRDefault="00DB67D3" w:rsidP="0003309E">
      <w:pPr>
        <w:spacing w:after="0" w:line="240" w:lineRule="auto"/>
      </w:pPr>
      <w:r>
        <w:separator/>
      </w:r>
    </w:p>
  </w:footnote>
  <w:footnote w:type="continuationSeparator" w:id="0">
    <w:p w14:paraId="36FD3DB6" w14:textId="77777777" w:rsidR="00DB67D3" w:rsidRDefault="00DB67D3" w:rsidP="0003309E">
      <w:pPr>
        <w:spacing w:after="0" w:line="240" w:lineRule="auto"/>
      </w:pPr>
      <w:r>
        <w:continuationSeparator/>
      </w:r>
    </w:p>
  </w:footnote>
  <w:footnote w:id="1">
    <w:p w14:paraId="057F0CBE" w14:textId="77777777" w:rsidR="00FD5149" w:rsidRPr="00910957" w:rsidRDefault="00FD5149" w:rsidP="00910957">
      <w:pPr>
        <w:pStyle w:val="Textonotapie"/>
        <w:spacing w:line="360" w:lineRule="auto"/>
        <w:jc w:val="both"/>
        <w:rPr>
          <w:rFonts w:ascii="Arial" w:hAnsi="Arial" w:cs="Arial"/>
          <w:color w:val="595959" w:themeColor="text1" w:themeTint="A6"/>
          <w:sz w:val="22"/>
          <w:lang w:val="es-CL"/>
        </w:rPr>
      </w:pPr>
      <w:r>
        <w:rPr>
          <w:rStyle w:val="Refdenotaalpie"/>
        </w:rPr>
        <w:footnoteRef/>
      </w:r>
      <w:r>
        <w:rPr>
          <w:rFonts w:ascii="Arial" w:hAnsi="Arial" w:cs="Arial"/>
          <w:color w:val="595959"/>
          <w:sz w:val="18"/>
          <w:lang w:val="es-CL"/>
        </w:rPr>
        <w:t xml:space="preserve"> El responsable lidera la actividad y responde por su avance; el resto del equipo colabora en su revisión y en las ceremonias Scrum.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D3D0" w14:textId="77777777" w:rsidR="00911A5B" w:rsidRDefault="00911A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1CD754E6" w14:textId="77777777" w:rsidTr="00C44557">
      <w:trPr>
        <w:trHeight w:val="697"/>
      </w:trPr>
      <w:tc>
        <w:tcPr>
          <w:tcW w:w="5954" w:type="dxa"/>
          <w:tcBorders>
            <w:top w:val="nil"/>
            <w:left w:val="nil"/>
            <w:bottom w:val="nil"/>
            <w:right w:val="nil"/>
          </w:tcBorders>
        </w:tcPr>
        <w:p w14:paraId="0B60E179"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1EB6A458"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FCB7F1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BE0B03C" w14:textId="77777777" w:rsidR="00C44557" w:rsidRDefault="00C445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825E" w14:textId="77777777" w:rsidR="00911A5B" w:rsidRDefault="00911A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2504CA"/>
    <w:multiLevelType w:val="hybridMultilevel"/>
    <w:tmpl w:val="2EEEC67A"/>
    <w:lvl w:ilvl="0" w:tplc="458C582E">
      <w:numFmt w:val="bullet"/>
      <w:lvlText w:val=""/>
      <w:lvlJc w:val="left"/>
      <w:pPr>
        <w:ind w:left="720" w:hanging="360"/>
      </w:pPr>
      <w:rPr>
        <w:rFonts w:ascii="Symbol" w:eastAsiaTheme="minorHAnsi" w:hAnsi="Symbo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8474232">
    <w:abstractNumId w:val="0"/>
  </w:num>
  <w:num w:numId="2" w16cid:durableId="101992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1799"/>
    <w:rsid w:val="000A1331"/>
    <w:rsid w:val="00145B36"/>
    <w:rsid w:val="00147283"/>
    <w:rsid w:val="001F00A4"/>
    <w:rsid w:val="00261E12"/>
    <w:rsid w:val="003608EA"/>
    <w:rsid w:val="003E4216"/>
    <w:rsid w:val="00440B16"/>
    <w:rsid w:val="00470CE4"/>
    <w:rsid w:val="004A1427"/>
    <w:rsid w:val="004B75F6"/>
    <w:rsid w:val="004E7DCB"/>
    <w:rsid w:val="00521026"/>
    <w:rsid w:val="00545F23"/>
    <w:rsid w:val="00563B43"/>
    <w:rsid w:val="00563CCD"/>
    <w:rsid w:val="00586C9C"/>
    <w:rsid w:val="005A0A7C"/>
    <w:rsid w:val="005B4D4A"/>
    <w:rsid w:val="005E6C79"/>
    <w:rsid w:val="00603474"/>
    <w:rsid w:val="00673F2B"/>
    <w:rsid w:val="00675035"/>
    <w:rsid w:val="00675A73"/>
    <w:rsid w:val="006766DB"/>
    <w:rsid w:val="0067759B"/>
    <w:rsid w:val="006858A7"/>
    <w:rsid w:val="00695E7C"/>
    <w:rsid w:val="006A5838"/>
    <w:rsid w:val="006B242E"/>
    <w:rsid w:val="00752F9C"/>
    <w:rsid w:val="007C5778"/>
    <w:rsid w:val="00806DE0"/>
    <w:rsid w:val="00814782"/>
    <w:rsid w:val="0081536B"/>
    <w:rsid w:val="008457A2"/>
    <w:rsid w:val="008479F5"/>
    <w:rsid w:val="0085275A"/>
    <w:rsid w:val="008F621F"/>
    <w:rsid w:val="00910957"/>
    <w:rsid w:val="00911A5B"/>
    <w:rsid w:val="00935B7A"/>
    <w:rsid w:val="009378F7"/>
    <w:rsid w:val="00951556"/>
    <w:rsid w:val="009552E5"/>
    <w:rsid w:val="00976ABB"/>
    <w:rsid w:val="009A2220"/>
    <w:rsid w:val="009E52DF"/>
    <w:rsid w:val="009F79AE"/>
    <w:rsid w:val="00A541A4"/>
    <w:rsid w:val="00B31361"/>
    <w:rsid w:val="00B4258F"/>
    <w:rsid w:val="00B8164D"/>
    <w:rsid w:val="00BD5DB3"/>
    <w:rsid w:val="00BE1024"/>
    <w:rsid w:val="00C20F3D"/>
    <w:rsid w:val="00C44557"/>
    <w:rsid w:val="00C5122E"/>
    <w:rsid w:val="00CE0AA8"/>
    <w:rsid w:val="00D67975"/>
    <w:rsid w:val="00D714E2"/>
    <w:rsid w:val="00DB67D3"/>
    <w:rsid w:val="00DF3386"/>
    <w:rsid w:val="00E50368"/>
    <w:rsid w:val="00EA0C09"/>
    <w:rsid w:val="00EE7312"/>
    <w:rsid w:val="00F54FAB"/>
    <w:rsid w:val="00F55AFB"/>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21C9"/>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814782"/>
    <w:pPr>
      <w:ind w:left="720"/>
      <w:contextualSpacing/>
    </w:pPr>
  </w:style>
  <w:style w:type="character" w:styleId="Hipervnculo">
    <w:name w:val="Hyperlink"/>
    <w:basedOn w:val="Fuentedeprrafopredeter"/>
    <w:uiPriority w:val="99"/>
    <w:unhideWhenUsed/>
    <w:rsid w:val="00911A5B"/>
    <w:rPr>
      <w:color w:val="0563C1" w:themeColor="hyperlink"/>
      <w:u w:val="single"/>
    </w:rPr>
  </w:style>
  <w:style w:type="character" w:styleId="Mencinsinresolver">
    <w:name w:val="Unresolved Mention"/>
    <w:basedOn w:val="Fuentedeprrafopredeter"/>
    <w:uiPriority w:val="99"/>
    <w:semiHidden/>
    <w:unhideWhenUsed/>
    <w:rsid w:val="00911A5B"/>
    <w:rPr>
      <w:color w:val="605E5C"/>
      <w:shd w:val="clear" w:color="auto" w:fill="E1DFDD"/>
    </w:rPr>
  </w:style>
  <w:style w:type="character" w:styleId="Hipervnculovisitado">
    <w:name w:val="FollowedHyperlink"/>
    <w:basedOn w:val="Fuentedeprrafopredeter"/>
    <w:uiPriority w:val="99"/>
    <w:semiHidden/>
    <w:unhideWhenUsed/>
    <w:rsid w:val="00911A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trello.com/b/ufnRtH1n/00-product-backlog-localito"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trello.com/b/XSwFqTy5/03-sprint-3-localito" TargetMode="Externa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trello.com/b/V8cFmat6/02-sprint-2-localit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trello.com/b/uexT7yz2/01-sprint-1-localit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trello.com/b/QoPV9hLv/04-sprint-4-localito" TargetMode="External"/><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E74DE5-7B40-4607-A594-961502FCC699}">
  <we:reference id="wa200010453" version="1.0.0.1" store="es-ES" storeType="OMEX"/>
  <we:alternateReferences>
    <we:reference id="WA200010453" version="1.0.0.1" store="" storeType="OMEX"/>
  </we:alternateReferences>
  <we:properties>
    <we:property name="claude.fileId" value="&quot;3f52ce79-5b3c-482b-81de-498b9e1b073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18</Pages>
  <Words>3068</Words>
  <Characters>16877</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SAMUEL ANTONIO SOLIS CALABRANO</cp:lastModifiedBy>
  <cp:revision>10</cp:revision>
  <cp:lastPrinted>2026-10-07T17:19:00Z</cp:lastPrinted>
  <dcterms:created xsi:type="dcterms:W3CDTF">2026-09-27T18:46:00Z</dcterms:created>
  <dcterms:modified xsi:type="dcterms:W3CDTF">2026-10-12T18:26:00Z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