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3932" w14:textId="77777777" w:rsidR="007A6C71" w:rsidRDefault="007A6C71" w:rsidP="006A0C1A">
      <w:pPr>
        <w:pStyle w:val="Ttulo"/>
        <w:spacing w:before="480" w:after="360" w:line="360" w:lineRule="auto"/>
        <w:rPr>
          <w:rFonts w:ascii="Arial" w:hAnsi="Arial" w:cs="Arial"/>
          <w:lang w:val="es-CL"/>
        </w:rPr>
      </w:pPr>
    </w:p>
    <w:p w14:paraId="4E70FAB8" w14:textId="77777777" w:rsidR="007A6C71" w:rsidRDefault="007A6C71" w:rsidP="007A6C71">
      <w:pPr>
        <w:pStyle w:val="Ttulo"/>
        <w:spacing w:before="480" w:after="360" w:line="360" w:lineRule="auto"/>
        <w:jc w:val="center"/>
        <w:rPr>
          <w:rFonts w:ascii="Arial" w:hAnsi="Arial" w:cs="Arial"/>
          <w:lang w:val="es-CL"/>
        </w:rPr>
      </w:pPr>
    </w:p>
    <w:p w14:paraId="5F4F5097" w14:textId="77777777" w:rsidR="007A6C71" w:rsidRDefault="007A6C71" w:rsidP="007A6C71">
      <w:pPr>
        <w:pStyle w:val="Ttulo"/>
        <w:spacing w:before="480" w:after="360" w:line="360" w:lineRule="auto"/>
        <w:jc w:val="center"/>
        <w:rPr>
          <w:rFonts w:ascii="Arial" w:hAnsi="Arial" w:cs="Arial"/>
          <w:lang w:val="es-CL"/>
        </w:rPr>
      </w:pPr>
    </w:p>
    <w:p w14:paraId="00D39257" w14:textId="77777777" w:rsidR="007A6C71" w:rsidRDefault="007A6C71" w:rsidP="007A6C71">
      <w:pPr>
        <w:pStyle w:val="Ttulo"/>
        <w:spacing w:before="480" w:after="360" w:line="360" w:lineRule="auto"/>
        <w:jc w:val="center"/>
        <w:rPr>
          <w:rFonts w:ascii="Arial" w:hAnsi="Arial" w:cs="Arial"/>
          <w:lang w:val="es-CL"/>
        </w:rPr>
      </w:pPr>
    </w:p>
    <w:p w14:paraId="4FA1D325" w14:textId="77777777" w:rsidR="00E90652" w:rsidRPr="007A6C71" w:rsidRDefault="00000000" w:rsidP="007A6C71">
      <w:pPr>
        <w:pStyle w:val="Ttulo"/>
        <w:spacing w:before="480" w:after="360" w:line="360" w:lineRule="auto"/>
        <w:jc w:val="center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Plan de pruebas de Localito</w:t>
      </w:r>
    </w:p>
    <w:p w14:paraId="0E2E0D7C" w14:textId="77777777" w:rsidR="00E90652" w:rsidRPr="007A6C71" w:rsidRDefault="00000000" w:rsidP="007A6C71">
      <w:pPr>
        <w:pStyle w:val="Subttulo"/>
        <w:spacing w:line="360" w:lineRule="auto"/>
        <w:jc w:val="center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Proyecto Capstone de Ingeniería en Informática</w:t>
      </w:r>
    </w:p>
    <w:p w14:paraId="17C8013A" w14:textId="77777777" w:rsidR="00E90652" w:rsidRPr="007A6C71" w:rsidRDefault="00000000" w:rsidP="007A6C71">
      <w:pPr>
        <w:pStyle w:val="Subttulo"/>
        <w:spacing w:line="360" w:lineRule="auto"/>
        <w:jc w:val="center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Localito PWA SaaS para gestión de pequeños comercios</w:t>
      </w:r>
    </w:p>
    <w:p w14:paraId="6EE3C3DE" w14:textId="77777777" w:rsidR="007A6C71" w:rsidRDefault="007A6C71" w:rsidP="007A6C71">
      <w:pPr>
        <w:spacing w:before="760" w:line="360" w:lineRule="auto"/>
        <w:rPr>
          <w:rFonts w:ascii="Arial" w:hAnsi="Arial" w:cs="Arial"/>
          <w:b/>
          <w:lang w:val="es-CL"/>
        </w:rPr>
      </w:pPr>
    </w:p>
    <w:p w14:paraId="32DE0586" w14:textId="77777777" w:rsidR="00E90652" w:rsidRPr="007A6C71" w:rsidRDefault="00000000" w:rsidP="007A6C71">
      <w:pPr>
        <w:spacing w:before="760" w:line="360" w:lineRule="auto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b/>
          <w:lang w:val="es-CL"/>
        </w:rPr>
        <w:t>Autores</w:t>
      </w:r>
    </w:p>
    <w:p w14:paraId="0A86B27C" w14:textId="77777777" w:rsidR="00E90652" w:rsidRPr="007A6C71" w:rsidRDefault="00000000" w:rsidP="007A6C71">
      <w:pPr>
        <w:spacing w:line="360" w:lineRule="auto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Camilo González</w:t>
      </w:r>
      <w:r w:rsidRPr="007A6C71">
        <w:rPr>
          <w:rFonts w:ascii="Arial" w:hAnsi="Arial" w:cs="Arial"/>
          <w:lang w:val="es-CL"/>
        </w:rPr>
        <w:br/>
        <w:t>Alexander Patiño</w:t>
      </w:r>
      <w:r w:rsidRPr="007A6C71">
        <w:rPr>
          <w:rFonts w:ascii="Arial" w:hAnsi="Arial" w:cs="Arial"/>
          <w:lang w:val="es-CL"/>
        </w:rPr>
        <w:br/>
        <w:t>Samuel Solís</w:t>
      </w:r>
    </w:p>
    <w:p w14:paraId="6C79F97D" w14:textId="77777777" w:rsidR="00E90652" w:rsidRPr="007A6C71" w:rsidRDefault="00000000" w:rsidP="007A6C71">
      <w:pPr>
        <w:spacing w:line="360" w:lineRule="auto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Docente Álvaro Andrés Mellado Pimentel</w:t>
      </w:r>
    </w:p>
    <w:p w14:paraId="1E652454" w14:textId="77777777" w:rsidR="007A6C71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br w:type="page"/>
      </w:r>
    </w:p>
    <w:sdt>
      <w:sdtPr>
        <w:rPr>
          <w:lang w:val="es-MX"/>
        </w:rPr>
        <w:id w:val="-42464641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sz w:val="22"/>
          <w:szCs w:val="22"/>
        </w:rPr>
      </w:sdtEndPr>
      <w:sdtContent>
        <w:p w14:paraId="6F26DF9F" w14:textId="2A7F5E7F" w:rsidR="00CB2FF3" w:rsidRPr="00CB2FF3" w:rsidRDefault="00CB2FF3">
          <w:pPr>
            <w:pStyle w:val="TtuloTDC"/>
            <w:rPr>
              <w:lang w:val="es-CL"/>
            </w:rPr>
          </w:pPr>
          <w:r>
            <w:rPr>
              <w:lang w:val="es-MX"/>
            </w:rPr>
            <w:t>Contenido</w:t>
          </w:r>
        </w:p>
        <w:p w14:paraId="11048E6A" w14:textId="63B1165B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7286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460E" w14:textId="4F8FDA73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6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2. Introducción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48736" w14:textId="400E334F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6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3. Alcance y niveles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413D5" w14:textId="717F355F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6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4. Ambiente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BDD4" w14:textId="0DF449E4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6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5. Ejecución automatizada y alcance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433A0" w14:textId="35891BB9" w:rsidR="00CB2FF3" w:rsidRDefault="00CB2FF3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6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5.1. Resultados de la campaña en PostgreSQL (4 de octubre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5125" w14:textId="669D67B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5.1.1. Evidencia de respaldo de la campaña en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EF857" w14:textId="3218FF62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6. Criterios de entrada y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2435" w14:textId="15B97854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 Catálogo de casos de la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CFCE" w14:textId="3A5E08B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7.1. CP-01 Inicio de sesión dueño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07C6" w14:textId="16CCF871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7.2. CP-02 Rechazo de clave incorrecta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70D2B" w14:textId="1C11A910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7.3. CP-03 Crear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2D72" w14:textId="5B45480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7.4. CP-04 Editar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4DF2" w14:textId="7577DF7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7.5. CP-05 Desactivar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02D75" w14:textId="264819B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7.6. CP-06 Alerta de stock 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B49A" w14:textId="5734147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7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7.7. CP-07 Venta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93C48" w14:textId="4655CBD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7.8. CP-08 Venta fiada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62D0" w14:textId="3F26DAB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7.9. CP-09 Anular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7212" w14:textId="0C0B3C2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7.10. CP-10 Imprimir comprobante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DF255" w14:textId="65BF5C7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7.11. CP-11 Compartir comprobante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7FE4" w14:textId="3E4C4EAD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7.12. CP-12 Crear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45F0" w14:textId="2CC40ABB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7.13. CP-13 Editar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8E88C" w14:textId="5D6C08A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7.14. CP-14 Registrar abono en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0CF7" w14:textId="1AF6AC0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7.15. CP-15 Reconocer una fotografía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42BDC" w14:textId="16C5170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7.16. CP-16 Reconocer por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5F62" w14:textId="0312F9D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8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7.17. CP-17 Corregir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D883" w14:textId="585042F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7.18. CP-18 Caja en vivo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1658" w14:textId="2E96874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7.19. CP-19 Cierre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23D5" w14:textId="3EEDC76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7.20. CP-20 Crear usuario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67194" w14:textId="154B141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7.21. CP-21 Desactivar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1462" w14:textId="695E299B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7.22. CP-22 Uso desde iPhone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B05E" w14:textId="2C4CCAF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7.23. CP-23 Instalabilidad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EBE8" w14:textId="023E10B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7.24. CP-24 Vendedor sin reportes 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2E106" w14:textId="79808440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7.25. CP-25 Vendedor sin administración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706F" w14:textId="0FED94C1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7.26. CP-26 API rechaza acción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91038" w14:textId="7E1BE1D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89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7.27. CP-27 Editar perfil propio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E92B" w14:textId="0C2653CD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7.28. CP-28 Vendedor no administra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F2A2" w14:textId="30CF481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7.29. CP-29 Compartir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0CCA" w14:textId="5830512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7.30. CP-30 Confirmar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765A" w14:textId="4073D35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7.31. CP-31 Crear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533C9" w14:textId="6F97419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7.32. CP-32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7EBD" w14:textId="6EF1DF4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7.33. CP-33 Intentar cambiar negocio por cabecera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CE89" w14:textId="1BE6DDB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7.34. CP-34 Pago dividido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22840" w14:textId="0DD8B29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7.35. CP-35 Reintento idempotente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F63E" w14:textId="4349FEB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7.36. CP-36 Devolución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7DF0" w14:textId="58CB861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0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7.37. CP-37 Evitar doble reposición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6317" w14:textId="00BA652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7.38. CP-38 Aplicar límite de fiado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3296C" w14:textId="6B49706D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7.39. CP-39 Apertura y cierre de turno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D353" w14:textId="50A9CF4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7.40. CP-40 Segundo turno del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FFD21" w14:textId="0EAABED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7.41. CP-41 Recibir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BD12" w14:textId="0006A99B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7.42. CP-42 Alerta de vencimiento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2C89" w14:textId="5479AE4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7.43. CP-43 Importar y exportar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16B2C" w14:textId="6A69D56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7.44. CP-44 Venta sin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43EF" w14:textId="42AECA9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7.45. CP-45 Reconocer envase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1691" w14:textId="5294A33D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7.46. CP-46 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A45A" w14:textId="673EC1DB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1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7.47. CP-47 Extraer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3C4D9" w14:textId="2BB9FEF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7.48. CP-48 Reutilizar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7C7F" w14:textId="0327BF9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7.49. CP-49 Crear producto faltante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C870" w14:textId="04B0F6D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7.50. CP-50 Exigir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54249" w14:textId="6838099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7.51. CP-51 Evitar doble ingreso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BCF0" w14:textId="238BCFB1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7.52. CP-52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3BE6" w14:textId="61B74391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7.53. CP-53 Apertura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BB202" w14:textId="1FBD222E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7.54. CP-54 Importación masiva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CD31" w14:textId="49BFDA8B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7.55. CP-55 Evitar duplicados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C22C" w14:textId="27A9F5D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7.56. CP-56 Reanudar o posponer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9BEA4" w14:textId="762B9BD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2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7.57. CP-57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37D4E" w14:textId="6815F84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7.58. CP-58 Varios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B1078" w14:textId="67AA7B00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7.59. CP-59 Unidades repetidas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3C49B" w14:textId="605253C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7.60. CP-60 Producto no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A2F46" w14:textId="1EA68ED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7.61. CP-61 Detección ambigua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4566A" w14:textId="26A02A5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7.62. CP-62 Stock insuficiente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3ED03" w14:textId="36F135F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7.63. CP-63 Falla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5106" w14:textId="06B0BC5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7.64. CP-64 Cámara rechazada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3136" w14:textId="641056D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7.65. CP-65 Foto sin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1E340" w14:textId="7B94C17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7.66. CP-66 Integración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7C0D5" w14:textId="506E2AE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3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7.67. CP-67 Menú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4FCC" w14:textId="7731D879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7.68. CP-68 Medios después de Cobrar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B033A" w14:textId="1F50C55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7.69. CP-69 Confirmación de pago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791CD" w14:textId="74511B7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7.70. CP-70 Prueba Pro al crear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3520" w14:textId="64803191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7.71. CP-71 Plan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C352" w14:textId="373C16F1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7.72. CP-72 Vencimiento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118E" w14:textId="631504DB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7.73. CP-73 Métricas 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5CAA" w14:textId="0E5B344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7.74. CP-74 Claro, oscuro y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2A4B2" w14:textId="6292676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7.75. CP-75 Sin zoom ni desborde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30AF" w14:textId="6F4D029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7.76. CP-76 Jerarquía diaria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7242" w14:textId="0CA38A50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4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7.77. CP-77 Editar identidad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108CC" w14:textId="3DB93BD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 xml:space="preserve">7.78. CP-78 Solicitud durante </w:t>
            </w:r>
            <w:r w:rsidRPr="00CD53CF">
              <w:rPr>
                <w:rStyle w:val="Hipervnculo"/>
                <w:rFonts w:ascii="Arial" w:hAnsi="Arial" w:cs="Arial"/>
                <w:i/>
                <w:noProof/>
                <w:lang w:val="es-CL"/>
              </w:rPr>
              <w:t>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4423" w14:textId="6393BDE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7.79. CP-79 Activación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DE3C" w14:textId="7C7E110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7.80. CP-80 Vencido con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96CF" w14:textId="3524824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7.81. CP-81 Embudo 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7C6F" w14:textId="499E192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7.82. CP-82 Predeterminado Claro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841E" w14:textId="51679DE1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7.83. CP-83 Crear empresa nueva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C4BE9" w14:textId="739CF17E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7.84. CP-84 Solicitar enlace sin proveedor de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21C2" w14:textId="2131429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7.85. CP-85 Persistencia de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C98B" w14:textId="4F524DE9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7.86. CP-86 Eliminación definitiva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0D0EE" w14:textId="11733F6D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5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7.87. CP-87 Eliminación definitiva de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C28D4" w14:textId="108C489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7.88. CP-88 Pestañas estables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3C36" w14:textId="66165F0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7.89. CP-89 Registrar abono con medio de pago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DAC5F" w14:textId="76EF18E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7.90. CP-90 Explorar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A0AA" w14:textId="41763521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7.91. CP-91 Prioridad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5FD0" w14:textId="48742CA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7.92. CP-92 Productos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A865" w14:textId="3E6C02DB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7.93. CP-93 Total y cobro fijo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1205" w14:textId="003A4D4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7.94. CP-94 Controles a 320 px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0FDF" w14:textId="1C73242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7.95. CP-95 Plan oculto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8D7D9" w14:textId="775F80B9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7.96. CP-96 Estados vacíos con orientación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60CC" w14:textId="3FB104B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6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7.97. CP-97 Acceso por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3817" w14:textId="0DEF69B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7.98. CP-98 Lectura por período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FBD38" w14:textId="69F365E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7.99. CP-99 Formulario progresivo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F8B7" w14:textId="32479540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7.100. CP-100 Textos y acciones consistentes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4697D" w14:textId="455D6C1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7.101. CP-101 Foco y reducción de 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F8E31" w14:textId="5ACBA0F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7.102. CP-102 Ayuda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C6F7" w14:textId="5D29541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7.103. CP-103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D16B" w14:textId="3A3BA70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7.104. CP-104 Indicadores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A7A0" w14:textId="7631F9F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7.105. CP-105 Historial del turno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C6FFA" w14:textId="55C485F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7.106. CP-106 Búsqueda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0B544" w14:textId="2821DF7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7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7.107. CP-107 Confirmaciones críticas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6DDAD" w14:textId="4E7FD8B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7.108. CP-108 Guion de demostración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05F2" w14:textId="02BFB1F9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7.109. CP-109 Filtros, comparativas y exportación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F56B" w14:textId="231CD39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7.110. CP-110 Carga según plan y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F0846" w14:textId="190FCCA9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7.111. CP-111 Filtro mensual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D4FC0" w14:textId="28C8AC7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7.112. CP-112 Devolución parcial acumulada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96F49" w14:textId="069CE1F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7.113. CP-113 Sin superficies blancas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F2B25" w14:textId="5307A710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8. Casos adicionales, evidencia histórica y límites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0C5F" w14:textId="239337A0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 Campaña complementaria de integración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81DC" w14:textId="148BDD1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9.1. CP-114 Concurrencia por última 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CBD99" w14:textId="4E8D52A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8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9.2. CP-115 Idempotencia concurrente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266FA" w14:textId="3D56257E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 xml:space="preserve">9.3. CP-116 </w:t>
            </w:r>
            <w:r w:rsidRPr="00CD53CF">
              <w:rPr>
                <w:rStyle w:val="Hipervnculo"/>
                <w:rFonts w:ascii="Arial" w:hAnsi="Arial" w:cs="Arial"/>
                <w:i/>
                <w:noProof/>
                <w:lang w:val="es-CL"/>
              </w:rPr>
              <w:t>Rollback</w:t>
            </w:r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 xml:space="preserve"> de venta inválida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8134" w14:textId="0578D63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9.4. CP-117 Aislamiento persistente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6F72" w14:textId="2CC79E2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9.5. CP-118 Respaldo y restauración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5429" w14:textId="1E3DDD9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9.6. CP-119 Respuesta perdida tras confirmar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8A60" w14:textId="007961B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 xml:space="preserve">9.7. CP-120 Precio cambiado durante cola </w:t>
            </w:r>
            <w:r w:rsidRPr="00CD53CF">
              <w:rPr>
                <w:rStyle w:val="Hipervnculo"/>
                <w:rFonts w:ascii="Arial" w:hAnsi="Arial" w:cs="Arial"/>
                <w:i/>
                <w:noProof/>
                <w:lang w:val="es-CL"/>
              </w:rPr>
              <w:t>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6AC7" w14:textId="3BCF645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9.8. CP-121 Cámara e instalación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2F54" w14:textId="14832F5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9.9. CP-122 Tareas con comerciantes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9DF4" w14:textId="3AF981C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9.10. CP-123 Carga y latencia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7DD1" w14:textId="20DBEFA0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10. Campaña ejecutada el 4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B582" w14:textId="664C255B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99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41C5C" w14:textId="0AC2AF04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12. Refer</w:t>
            </w:r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e</w:t>
            </w:r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D0FD" w14:textId="29F0A164" w:rsidR="00CB2FF3" w:rsidRDefault="00CB2FF3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2C0A" w14:textId="459D99E3" w:rsidR="00CB2FF3" w:rsidRDefault="00CB2FF3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13.1. Ambiente y alcance de la campaña en producción (7 de octubre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C42F8" w14:textId="170228D3" w:rsidR="00CB2FF3" w:rsidRDefault="00CB2FF3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13.2. Resumen de casos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1D492" w14:textId="10F25A3F" w:rsidR="00CB2FF3" w:rsidRDefault="00CB2FF3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 Evidencias por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4D2E3" w14:textId="1D74B13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13.3.1. CP-01 Inicio de sesión dueño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B0CE1" w14:textId="018789B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13.3.2. CP-03 Crear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F958" w14:textId="768174C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13.3.3. CP-04 Editar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7B22" w14:textId="2C488FC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13.3.4. CP-07 Venta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C335" w14:textId="6827036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0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13.3.5. CP-111 Filtro mensual y valores netos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ABD5" w14:textId="7B08333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13.3.6. CP-36 Devolución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F395" w14:textId="77B602E6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13.3.7. CP-112 Devolución parcial acumulada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D4F80" w14:textId="5EFB794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13.3.8. PRD-01 Registro sintético sin impacto neto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FE06D" w14:textId="5865C984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13.3.9. CP-09 Anular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AA6A" w14:textId="52584A20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13.3.10. CP-18 Caja en vivo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35ECE" w14:textId="1A7B379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13.3.11. CP-109 Filtros, comparativas y exportación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C473" w14:textId="0A9C1002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13.3.12. CP-106 Búsqueda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51C9" w14:textId="5743424A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13.3.13. PRD-02 Consistencia de fiado vencido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55FA" w14:textId="6A374A8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13.3.14. PRD-03 Trazabilidad en Historial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21603" w14:textId="6F04FCDC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1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13.3.15. CP-110 Carga según plan y rol (Caja)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341CB" w14:textId="2A6DD2AB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13.3.16. CP-06 Alerta de stock 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ADE9" w14:textId="3C0D1817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13.3.17. CP-107 Confirmaciones críticas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A115" w14:textId="11C100F0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2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13.3.18. CP-90 Explorar por categoría (Vender)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6982" w14:textId="2381E2F5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3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13.3.19. CP-75 Sin zoom ni desborde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99FD" w14:textId="3649C158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4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13.3.20. CP-94 Controles a 320 px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738C2" w14:textId="647EF7C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5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13.3.21. CP-74 Claro, oscuro y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26A4" w14:textId="6AEF5A1F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6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13.3.22. CP-113 Sin superficies blancas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5C4F" w14:textId="5CBC2C23" w:rsidR="00CB2FF3" w:rsidRDefault="00CB2FF3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7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13.3.23. CP-100 Textos y acciones consistentes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E30EB" w14:textId="31991096" w:rsidR="00CB2FF3" w:rsidRDefault="00CB2FF3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8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13.4. Casos no ejecutados o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88A1" w14:textId="144B463F" w:rsidR="00CB2FF3" w:rsidRDefault="00CB2FF3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29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13.5. Inconsistencias corregidas antes de esta campaña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597C" w14:textId="7AEEE14B" w:rsidR="00CB2FF3" w:rsidRDefault="00CB2FF3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30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13.6. Inconsistencias que persisten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D172" w14:textId="4C77E198" w:rsidR="00CB2FF3" w:rsidRDefault="00CB2FF3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031" w:history="1">
            <w:r w:rsidRPr="00CD53CF">
              <w:rPr>
                <w:rStyle w:val="Hipervnculo"/>
                <w:rFonts w:ascii="Arial" w:hAnsi="Arial" w:cs="Arial"/>
                <w:noProof/>
                <w:lang w:val="es-CL"/>
              </w:rPr>
              <w:t>13.7. Estado final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DBC11" w14:textId="2E1659CA" w:rsidR="00CB2FF3" w:rsidRDefault="00CB2FF3">
          <w:r>
            <w:rPr>
              <w:b/>
              <w:bCs/>
              <w:lang w:val="es-MX"/>
            </w:rPr>
            <w:fldChar w:fldCharType="end"/>
          </w:r>
        </w:p>
      </w:sdtContent>
    </w:sdt>
    <w:p w14:paraId="6B50D977" w14:textId="77777777" w:rsidR="00E90652" w:rsidRDefault="00E90652" w:rsidP="007A6C71"/>
    <w:p w14:paraId="13940719" w14:textId="77777777" w:rsidR="00CB2FF3" w:rsidRDefault="00CB2FF3" w:rsidP="007A6C71"/>
    <w:p w14:paraId="2498257C" w14:textId="77777777" w:rsidR="00CB2FF3" w:rsidRDefault="00CB2FF3" w:rsidP="007A6C71"/>
    <w:p w14:paraId="2ADE0880" w14:textId="77777777" w:rsidR="00CB2FF3" w:rsidRDefault="00CB2FF3" w:rsidP="007A6C71"/>
    <w:p w14:paraId="728E9D3B" w14:textId="77777777" w:rsidR="00CB2FF3" w:rsidRDefault="00CB2FF3" w:rsidP="007A6C71"/>
    <w:p w14:paraId="3051D5DD" w14:textId="77777777" w:rsidR="00CB2FF3" w:rsidRDefault="00CB2FF3" w:rsidP="007A6C71"/>
    <w:p w14:paraId="4E418978" w14:textId="77777777" w:rsidR="00CB2FF3" w:rsidRDefault="00CB2FF3" w:rsidP="007A6C71"/>
    <w:p w14:paraId="0F38F628" w14:textId="77777777" w:rsidR="00CB2FF3" w:rsidRDefault="00CB2FF3" w:rsidP="007A6C71"/>
    <w:p w14:paraId="5C0926A9" w14:textId="77777777" w:rsidR="00CB2FF3" w:rsidRDefault="00CB2FF3" w:rsidP="007A6C71"/>
    <w:p w14:paraId="59093AAF" w14:textId="77777777" w:rsidR="00CB2FF3" w:rsidRDefault="00CB2FF3" w:rsidP="007A6C71"/>
    <w:p w14:paraId="5C56CE25" w14:textId="77777777" w:rsidR="00CB2FF3" w:rsidRDefault="00CB2FF3" w:rsidP="007A6C71"/>
    <w:p w14:paraId="7588453C" w14:textId="77777777" w:rsidR="00CB2FF3" w:rsidRDefault="00CB2FF3" w:rsidP="007A6C71"/>
    <w:p w14:paraId="7BEE1497" w14:textId="77777777" w:rsidR="00CB2FF3" w:rsidRDefault="00CB2FF3" w:rsidP="007A6C71"/>
    <w:p w14:paraId="09E4361C" w14:textId="77777777" w:rsidR="00CB2FF3" w:rsidRDefault="00CB2FF3" w:rsidP="007A6C71"/>
    <w:p w14:paraId="0B236FCD" w14:textId="77777777" w:rsidR="00CB2FF3" w:rsidRDefault="00CB2FF3" w:rsidP="007A6C71"/>
    <w:p w14:paraId="01F0CB0B" w14:textId="77777777" w:rsidR="00CB2FF3" w:rsidRDefault="00CB2FF3" w:rsidP="007A6C71"/>
    <w:p w14:paraId="789EC184" w14:textId="77777777" w:rsidR="00CB2FF3" w:rsidRDefault="00CB2FF3" w:rsidP="007A6C71"/>
    <w:p w14:paraId="54CCE48E" w14:textId="77777777" w:rsidR="00CB2FF3" w:rsidRDefault="00CB2FF3" w:rsidP="007A6C71"/>
    <w:p w14:paraId="698E0DBD" w14:textId="77777777" w:rsidR="00CB2FF3" w:rsidRDefault="00CB2FF3" w:rsidP="007A6C71"/>
    <w:p w14:paraId="693D8E73" w14:textId="77777777" w:rsidR="00CB2FF3" w:rsidRDefault="00CB2FF3" w:rsidP="007A6C71"/>
    <w:p w14:paraId="43779281" w14:textId="77777777" w:rsidR="00CB2FF3" w:rsidRDefault="00CB2FF3" w:rsidP="007A6C71"/>
    <w:p w14:paraId="2C857DCF" w14:textId="77777777" w:rsidR="00CB2FF3" w:rsidRDefault="00CB2FF3" w:rsidP="007A6C71"/>
    <w:p w14:paraId="22F29DFD" w14:textId="77777777" w:rsidR="00CB2FF3" w:rsidRPr="007A6C71" w:rsidRDefault="00CB2FF3" w:rsidP="007A6C71"/>
    <w:p w14:paraId="17B39F1F" w14:textId="77777777" w:rsidR="00E90652" w:rsidRPr="007A6C71" w:rsidRDefault="007A6C71" w:rsidP="007A6C71">
      <w:pPr>
        <w:pStyle w:val="Ttulo1"/>
        <w:rPr>
          <w:rFonts w:ascii="Arial" w:hAnsi="Arial" w:cs="Arial"/>
          <w:lang w:val="es-CL"/>
        </w:rPr>
      </w:pPr>
      <w:bookmarkStart w:id="0" w:name="_Toc242124793"/>
      <w:bookmarkStart w:id="1" w:name="_Toc242271331"/>
      <w:bookmarkStart w:id="2" w:name="_Toc242272864"/>
      <w:r w:rsidRPr="007A6C71">
        <w:rPr>
          <w:rFonts w:ascii="Arial" w:hAnsi="Arial" w:cs="Arial"/>
          <w:lang w:val="es-CL"/>
        </w:rPr>
        <w:lastRenderedPageBreak/>
        <w:t>1. Resumen ejecutivo</w:t>
      </w:r>
      <w:bookmarkEnd w:id="0"/>
      <w:bookmarkEnd w:id="1"/>
      <w:bookmarkEnd w:id="2"/>
    </w:p>
    <w:p w14:paraId="60EC298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El plan verifica funcionalidades, integridad, permisos, regresión y operación del MVP. La fuente mantiene casos manuales con estados explícitos y pruebas automatizadas en código. Esta versión desarrolla procedimiento, ambiente, criterios de salida y catálogo de casos, conservando pendientes. </w:t>
      </w:r>
      <w:r w:rsidR="00867EA1">
        <w:rPr>
          <w:rFonts w:ascii="Arial" w:hAnsi="Arial" w:cs="Arial"/>
          <w:lang w:val="es-CL"/>
        </w:rPr>
        <w:t>Incluye una campaña adicional del 4 de octubre de 2026:</w:t>
      </w:r>
      <w:r w:rsidRPr="007A6C71">
        <w:rPr>
          <w:rFonts w:ascii="Arial" w:hAnsi="Arial" w:cs="Arial"/>
          <w:lang w:val="es-CL"/>
        </w:rPr>
        <w:t xml:space="preserve"> tipos y </w:t>
      </w:r>
      <w:proofErr w:type="spellStart"/>
      <w:r w:rsidRPr="007A6C71">
        <w:rPr>
          <w:rFonts w:ascii="Arial" w:hAnsi="Arial" w:cs="Arial"/>
          <w:lang w:val="es-CL"/>
        </w:rPr>
        <w:t>build</w:t>
      </w:r>
      <w:proofErr w:type="spellEnd"/>
      <w:r w:rsidRPr="007A6C71">
        <w:rPr>
          <w:rFonts w:ascii="Arial" w:hAnsi="Arial" w:cs="Arial"/>
          <w:lang w:val="es-CL"/>
        </w:rPr>
        <w:t xml:space="preserve"> aprobados, 78 pruebas automatizadas y 12 casos HTTP locales aprobados</w:t>
      </w:r>
      <w:r w:rsidR="007A6C71">
        <w:rPr>
          <w:rFonts w:ascii="Arial" w:hAnsi="Arial" w:cs="Arial"/>
          <w:lang w:val="es-CL"/>
        </w:rPr>
        <w:t>, además de 15 pruebas de integración en PostgreSQL local sin fallos</w:t>
      </w:r>
      <w:r w:rsidRPr="007A6C71">
        <w:rPr>
          <w:rFonts w:ascii="Arial" w:hAnsi="Arial" w:cs="Arial"/>
          <w:lang w:val="es-CL"/>
        </w:rPr>
        <w:t xml:space="preserve">. El comando agregado </w:t>
      </w:r>
      <w:proofErr w:type="spellStart"/>
      <w:r w:rsidRPr="007A6C71">
        <w:rPr>
          <w:rFonts w:ascii="Arial" w:hAnsi="Arial" w:cs="Arial"/>
          <w:lang w:val="es-CL"/>
        </w:rPr>
        <w:t>npm</w:t>
      </w:r>
      <w:proofErr w:type="spellEnd"/>
      <w:r w:rsidRPr="007A6C71">
        <w:rPr>
          <w:rFonts w:ascii="Arial" w:hAnsi="Arial" w:cs="Arial"/>
          <w:lang w:val="es-CL"/>
        </w:rPr>
        <w:t xml:space="preserve"> run </w:t>
      </w:r>
      <w:proofErr w:type="spellStart"/>
      <w:r w:rsidRPr="007A6C71">
        <w:rPr>
          <w:rFonts w:ascii="Arial" w:hAnsi="Arial" w:cs="Arial"/>
          <w:lang w:val="es-CL"/>
        </w:rPr>
        <w:t>check</w:t>
      </w:r>
      <w:proofErr w:type="spellEnd"/>
      <w:r w:rsidRPr="007A6C71">
        <w:rPr>
          <w:rFonts w:ascii="Arial" w:hAnsi="Arial" w:cs="Arial"/>
          <w:lang w:val="es-CL"/>
        </w:rPr>
        <w:t xml:space="preserve"> se bloqueó en el lanzador; el Informe de verificación explica la ejecución alternativa y sus límites.</w:t>
      </w:r>
    </w:p>
    <w:p w14:paraId="5F01DB89" w14:textId="77777777" w:rsidR="00E90652" w:rsidRPr="007A6C71" w:rsidRDefault="007A6C7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3" w:name="_Toc242124794"/>
      <w:bookmarkStart w:id="4" w:name="_Toc242271332"/>
      <w:bookmarkStart w:id="5" w:name="_Toc242272865"/>
      <w:r>
        <w:rPr>
          <w:rFonts w:ascii="Arial" w:hAnsi="Arial" w:cs="Arial"/>
          <w:lang w:val="es-CL"/>
        </w:rPr>
        <w:t xml:space="preserve">2. </w:t>
      </w:r>
      <w:r w:rsidRPr="007A6C71">
        <w:rPr>
          <w:rFonts w:ascii="Arial" w:hAnsi="Arial" w:cs="Arial"/>
          <w:lang w:val="es-CL"/>
        </w:rPr>
        <w:t>Introducción y objetivos</w:t>
      </w:r>
      <w:bookmarkEnd w:id="3"/>
      <w:bookmarkEnd w:id="4"/>
      <w:bookmarkEnd w:id="5"/>
    </w:p>
    <w:p w14:paraId="654FF92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La evaluación requiere relacionar requisitos y resultados. Se prueba venta y efecto sobre stock; fiado y saldo; compra y recepción; permisos y aislamiento. Los tipos, </w:t>
      </w:r>
      <w:proofErr w:type="spellStart"/>
      <w:r w:rsidRPr="007A6C71">
        <w:rPr>
          <w:rFonts w:ascii="Arial" w:hAnsi="Arial" w:cs="Arial"/>
          <w:lang w:val="es-CL"/>
        </w:rPr>
        <w:t>build</w:t>
      </w:r>
      <w:proofErr w:type="spellEnd"/>
      <w:r w:rsidRPr="007A6C71">
        <w:rPr>
          <w:rFonts w:ascii="Arial" w:hAnsi="Arial" w:cs="Arial"/>
          <w:lang w:val="es-CL"/>
        </w:rPr>
        <w:t xml:space="preserve"> y pruebas de lógica detectan errores distintos. </w:t>
      </w:r>
      <w:proofErr w:type="spellStart"/>
      <w:r w:rsidRPr="007A6C71">
        <w:rPr>
          <w:rFonts w:ascii="Arial" w:hAnsi="Arial" w:cs="Arial"/>
          <w:lang w:val="es-CL"/>
        </w:rPr>
        <w:t>Node</w:t>
      </w:r>
      <w:proofErr w:type="spellEnd"/>
      <w:r w:rsidRPr="007A6C71">
        <w:rPr>
          <w:rFonts w:ascii="Arial" w:hAnsi="Arial" w:cs="Arial"/>
          <w:lang w:val="es-CL"/>
        </w:rPr>
        <w:t xml:space="preserve"> proporciona el ejecutor de pruebas utilizado por el proyecto (Node.js, s. f.), sin que su existencia acredite cobertura suficiente.</w:t>
      </w:r>
    </w:p>
    <w:p w14:paraId="4816139A" w14:textId="77777777" w:rsidR="00E90652" w:rsidRPr="007A6C71" w:rsidRDefault="007A6C7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6" w:name="_Toc242124795"/>
      <w:bookmarkStart w:id="7" w:name="_Toc242271333"/>
      <w:bookmarkStart w:id="8" w:name="_Toc242272866"/>
      <w:r>
        <w:rPr>
          <w:rFonts w:ascii="Arial" w:hAnsi="Arial" w:cs="Arial"/>
          <w:lang w:val="es-CL"/>
        </w:rPr>
        <w:t xml:space="preserve">3. </w:t>
      </w:r>
      <w:r w:rsidRPr="007A6C71">
        <w:rPr>
          <w:rFonts w:ascii="Arial" w:hAnsi="Arial" w:cs="Arial"/>
          <w:lang w:val="es-CL"/>
        </w:rPr>
        <w:t>Alcance y niveles de prueba</w:t>
      </w:r>
      <w:bookmarkEnd w:id="6"/>
      <w:bookmarkEnd w:id="7"/>
      <w:bookmarkEnd w:id="8"/>
    </w:p>
    <w:p w14:paraId="11FACAE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Las pruebas de lógica revisan funciones de cálculo y validación. Las de integración deben comprobar las relaciones entre API y PostgreSQL. La regresión visual revisa estados y legibilidad; UAT revisa tareas con usuarios. Las pruebas de dispositivo evalúan cámara, PWA y almacenamiento. Cada resultado conserva el nivel y ambiente donde se obtuvo.</w:t>
      </w:r>
    </w:p>
    <w:p w14:paraId="5D4685C3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 xml:space="preserve">Una prueba </w:t>
      </w:r>
      <w:proofErr w:type="spellStart"/>
      <w:r w:rsidRPr="00025DFE">
        <w:rPr>
          <w:rFonts w:ascii="Arial" w:hAnsi="Arial" w:cs="Arial"/>
          <w:lang w:val="es-CL"/>
        </w:rPr>
        <w:t>MemoryRepository</w:t>
      </w:r>
      <w:proofErr w:type="spellEnd"/>
      <w:r w:rsidRPr="00025DFE">
        <w:rPr>
          <w:rFonts w:ascii="Arial" w:hAnsi="Arial" w:cs="Arial"/>
          <w:lang w:val="es-CL"/>
        </w:rPr>
        <w:t xml:space="preserve"> no verifica </w:t>
      </w:r>
      <w:proofErr w:type="spellStart"/>
      <w:r w:rsidRPr="00025DFE">
        <w:rPr>
          <w:rFonts w:ascii="Arial" w:hAnsi="Arial" w:cs="Arial"/>
          <w:lang w:val="es-CL"/>
        </w:rPr>
        <w:t>locks</w:t>
      </w:r>
      <w:proofErr w:type="spellEnd"/>
      <w:r w:rsidRPr="00025DFE">
        <w:rPr>
          <w:rFonts w:ascii="Arial" w:hAnsi="Arial" w:cs="Arial"/>
          <w:lang w:val="es-CL"/>
        </w:rPr>
        <w:t xml:space="preserve"> ni concurrencia SQL. La ejecución actual se acredita únicamente mediante el TAP</w:t>
      </w:r>
      <w:r w:rsidR="007A6C71" w:rsidRPr="00025DFE">
        <w:rPr>
          <w:rFonts w:ascii="Arial" w:hAnsi="Arial" w:cs="Arial"/>
          <w:lang w:val="es-CL"/>
        </w:rPr>
        <w:t>, los resultados HTTP identificados en el Informe de verificación y los registros de la campaña en PostgreSQL (evidencias/</w:t>
      </w:r>
      <w:proofErr w:type="spellStart"/>
      <w:r w:rsidR="007A6C71" w:rsidRPr="00025DFE">
        <w:rPr>
          <w:rFonts w:ascii="Arial" w:hAnsi="Arial" w:cs="Arial"/>
          <w:lang w:val="es-CL"/>
        </w:rPr>
        <w:t>verificacion_postgres</w:t>
      </w:r>
      <w:proofErr w:type="spellEnd"/>
      <w:r w:rsidR="007A6C71" w:rsidRPr="00025DFE">
        <w:rPr>
          <w:rFonts w:ascii="Arial" w:hAnsi="Arial" w:cs="Arial"/>
          <w:lang w:val="es-CL"/>
        </w:rPr>
        <w:t>/)</w:t>
      </w:r>
      <w:r w:rsidRPr="00025DFE">
        <w:rPr>
          <w:rFonts w:ascii="Arial" w:hAnsi="Arial" w:cs="Arial"/>
          <w:lang w:val="es-CL"/>
        </w:rPr>
        <w:t>. Los registros históricos se describen como históricos y los estados manuales se mantienen según su matriz.</w:t>
      </w:r>
    </w:p>
    <w:p w14:paraId="75866A1F" w14:textId="77777777" w:rsidR="00E90652" w:rsidRPr="007A6C71" w:rsidRDefault="007A6C7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9" w:name="_Toc242124796"/>
      <w:bookmarkStart w:id="10" w:name="_Toc242271334"/>
      <w:bookmarkStart w:id="11" w:name="_Toc242272867"/>
      <w:r>
        <w:rPr>
          <w:rFonts w:ascii="Arial" w:hAnsi="Arial" w:cs="Arial"/>
          <w:lang w:val="es-CL"/>
        </w:rPr>
        <w:t xml:space="preserve">4. </w:t>
      </w:r>
      <w:r w:rsidRPr="007A6C71">
        <w:rPr>
          <w:rFonts w:ascii="Arial" w:hAnsi="Arial" w:cs="Arial"/>
          <w:lang w:val="es-CL"/>
        </w:rPr>
        <w:t>Ambiente y datos</w:t>
      </w:r>
      <w:bookmarkEnd w:id="9"/>
      <w:bookmarkEnd w:id="10"/>
      <w:bookmarkEnd w:id="11"/>
    </w:p>
    <w:p w14:paraId="40A210C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El ambiente propuesto utiliza una base aislada, dos negocios, </w:t>
      </w:r>
      <w:r w:rsidR="00867EA1">
        <w:rPr>
          <w:rFonts w:ascii="Arial" w:hAnsi="Arial" w:cs="Arial"/>
          <w:lang w:val="es-CL"/>
        </w:rPr>
        <w:t>dueño (</w:t>
      </w:r>
      <w:proofErr w:type="spellStart"/>
      <w:r w:rsidR="00867EA1" w:rsidRPr="00867EA1">
        <w:rPr>
          <w:rFonts w:ascii="Arial" w:hAnsi="Arial" w:cs="Arial"/>
          <w:i/>
          <w:lang w:val="es-CL"/>
        </w:rPr>
        <w:t>owner</w:t>
      </w:r>
      <w:proofErr w:type="spellEnd"/>
      <w:r w:rsidR="00867EA1">
        <w:rPr>
          <w:rFonts w:ascii="Arial" w:hAnsi="Arial" w:cs="Arial"/>
          <w:lang w:val="es-CL"/>
        </w:rPr>
        <w:t>) y vendedor (</w:t>
      </w:r>
      <w:proofErr w:type="spellStart"/>
      <w:r w:rsidR="00867EA1" w:rsidRPr="00867EA1">
        <w:rPr>
          <w:rFonts w:ascii="Arial" w:hAnsi="Arial" w:cs="Arial"/>
          <w:i/>
          <w:lang w:val="es-CL"/>
        </w:rPr>
        <w:t>seller</w:t>
      </w:r>
      <w:proofErr w:type="spellEnd"/>
      <w:r w:rsidR="00867EA1">
        <w:rPr>
          <w:rFonts w:ascii="Arial" w:hAnsi="Arial" w:cs="Arial"/>
          <w:lang w:val="es-CL"/>
        </w:rPr>
        <w:t>) por negocio</w:t>
      </w:r>
      <w:r w:rsidRPr="007A6C71">
        <w:rPr>
          <w:rFonts w:ascii="Arial" w:hAnsi="Arial" w:cs="Arial"/>
          <w:lang w:val="es-CL"/>
        </w:rPr>
        <w:t xml:space="preserve">, productos activos e inactivos y clientes con distintas condiciones de crédito. Se registran </w:t>
      </w:r>
      <w:proofErr w:type="spellStart"/>
      <w:r w:rsidRPr="007A6C71">
        <w:rPr>
          <w:rFonts w:ascii="Arial" w:hAnsi="Arial" w:cs="Arial"/>
          <w:lang w:val="es-CL"/>
        </w:rPr>
        <w:t>commit</w:t>
      </w:r>
      <w:proofErr w:type="spellEnd"/>
      <w:r w:rsidRPr="007A6C71">
        <w:rPr>
          <w:rFonts w:ascii="Arial" w:hAnsi="Arial" w:cs="Arial"/>
          <w:lang w:val="es-CL"/>
        </w:rPr>
        <w:t>, versiones, hora, red y navegador. Las imágenes de factura y productos deben ser sintéticas o autorizadas y no incluir información privada del negocio real.</w:t>
      </w:r>
    </w:p>
    <w:p w14:paraId="2469D91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El stock inicial de cada caso se fija antes de comenzar. Las ventas concurrentes utilizan el mismo producto controlado; los reintentos conservan la clave original. Las pruebas que requieren </w:t>
      </w:r>
      <w:r w:rsidRPr="007A6C71">
        <w:rPr>
          <w:rFonts w:ascii="Arial" w:hAnsi="Arial" w:cs="Arial"/>
          <w:lang w:val="es-CL"/>
        </w:rPr>
        <w:lastRenderedPageBreak/>
        <w:t>limpieza deben describirla y evitar alterar datos de producción. Si no hay ambiente seguro, se conserva pendiente.</w:t>
      </w:r>
    </w:p>
    <w:p w14:paraId="0BBA0F71" w14:textId="77777777" w:rsidR="00E90652" w:rsidRPr="007A6C71" w:rsidRDefault="007A6C7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2" w:name="_Toc242124797"/>
      <w:bookmarkStart w:id="13" w:name="_Toc242271335"/>
      <w:bookmarkStart w:id="14" w:name="_Toc242272868"/>
      <w:r>
        <w:rPr>
          <w:rFonts w:ascii="Arial" w:hAnsi="Arial" w:cs="Arial"/>
          <w:lang w:val="es-CL"/>
        </w:rPr>
        <w:t xml:space="preserve">5. </w:t>
      </w:r>
      <w:r w:rsidRPr="007A6C71">
        <w:rPr>
          <w:rFonts w:ascii="Arial" w:hAnsi="Arial" w:cs="Arial"/>
          <w:lang w:val="es-CL"/>
        </w:rPr>
        <w:t>Ejecución automatizada y alcance real</w:t>
      </w:r>
      <w:bookmarkEnd w:id="12"/>
      <w:bookmarkEnd w:id="13"/>
      <w:bookmarkEnd w:id="14"/>
    </w:p>
    <w:p w14:paraId="7BEF0B7C" w14:textId="77777777" w:rsidR="00E90652" w:rsidRPr="007A6C71" w:rsidRDefault="00000000" w:rsidP="007A6C71">
      <w:pPr>
        <w:pStyle w:val="Code"/>
        <w:spacing w:line="360" w:lineRule="auto"/>
        <w:jc w:val="both"/>
        <w:rPr>
          <w:rFonts w:ascii="Arial" w:hAnsi="Arial" w:cs="Arial"/>
        </w:rPr>
      </w:pPr>
      <w:proofErr w:type="spellStart"/>
      <w:r w:rsidRPr="007A6C71">
        <w:rPr>
          <w:rFonts w:ascii="Arial" w:hAnsi="Arial" w:cs="Arial"/>
        </w:rPr>
        <w:t>npm</w:t>
      </w:r>
      <w:proofErr w:type="spellEnd"/>
      <w:r w:rsidRPr="007A6C71">
        <w:rPr>
          <w:rFonts w:ascii="Arial" w:hAnsi="Arial" w:cs="Arial"/>
        </w:rPr>
        <w:t xml:space="preserve"> ci</w:t>
      </w:r>
    </w:p>
    <w:p w14:paraId="1C987F0C" w14:textId="77777777" w:rsidR="00E90652" w:rsidRPr="007A6C71" w:rsidRDefault="00000000" w:rsidP="007A6C71">
      <w:pPr>
        <w:pStyle w:val="Code"/>
        <w:spacing w:line="360" w:lineRule="auto"/>
        <w:jc w:val="both"/>
        <w:rPr>
          <w:rFonts w:ascii="Arial" w:hAnsi="Arial" w:cs="Arial"/>
        </w:rPr>
      </w:pPr>
      <w:proofErr w:type="spellStart"/>
      <w:r w:rsidRPr="007A6C71">
        <w:rPr>
          <w:rFonts w:ascii="Arial" w:hAnsi="Arial" w:cs="Arial"/>
        </w:rPr>
        <w:t>npm</w:t>
      </w:r>
      <w:proofErr w:type="spellEnd"/>
      <w:r w:rsidRPr="007A6C71">
        <w:rPr>
          <w:rFonts w:ascii="Arial" w:hAnsi="Arial" w:cs="Arial"/>
        </w:rPr>
        <w:t xml:space="preserve"> run check</w:t>
      </w:r>
    </w:p>
    <w:p w14:paraId="214EB186" w14:textId="77777777" w:rsidR="00E90652" w:rsidRPr="007A6C71" w:rsidRDefault="00E90652" w:rsidP="007A6C71">
      <w:pPr>
        <w:spacing w:after="20" w:line="360" w:lineRule="auto"/>
        <w:jc w:val="both"/>
        <w:rPr>
          <w:rFonts w:ascii="Arial" w:hAnsi="Arial" w:cs="Arial"/>
        </w:rPr>
      </w:pPr>
    </w:p>
    <w:p w14:paraId="62FD2410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proofErr w:type="spellStart"/>
      <w:proofErr w:type="gramStart"/>
      <w:r w:rsidRPr="00025DFE">
        <w:rPr>
          <w:rFonts w:ascii="Arial" w:hAnsi="Arial" w:cs="Arial"/>
        </w:rPr>
        <w:t>package.json</w:t>
      </w:r>
      <w:proofErr w:type="spellEnd"/>
      <w:proofErr w:type="gramEnd"/>
      <w:r w:rsidRPr="00025DFE">
        <w:rPr>
          <w:rFonts w:ascii="Arial" w:hAnsi="Arial" w:cs="Arial"/>
        </w:rPr>
        <w:t xml:space="preserve"> </w:t>
      </w:r>
      <w:proofErr w:type="gramStart"/>
      <w:r w:rsidRPr="00025DFE">
        <w:rPr>
          <w:rFonts w:ascii="Arial" w:hAnsi="Arial" w:cs="Arial"/>
        </w:rPr>
        <w:t>define</w:t>
      </w:r>
      <w:proofErr w:type="gramEnd"/>
      <w:r w:rsidRPr="00025DFE">
        <w:rPr>
          <w:rFonts w:ascii="Arial" w:hAnsi="Arial" w:cs="Arial"/>
        </w:rPr>
        <w:t xml:space="preserve"> check </w:t>
      </w:r>
      <w:proofErr w:type="spellStart"/>
      <w:r w:rsidRPr="00025DFE">
        <w:rPr>
          <w:rFonts w:ascii="Arial" w:hAnsi="Arial" w:cs="Arial"/>
        </w:rPr>
        <w:t>como</w:t>
      </w:r>
      <w:proofErr w:type="spellEnd"/>
      <w:r w:rsidRPr="00025DFE">
        <w:rPr>
          <w:rFonts w:ascii="Arial" w:hAnsi="Arial" w:cs="Arial"/>
        </w:rPr>
        <w:t xml:space="preserve"> </w:t>
      </w:r>
      <w:proofErr w:type="spellStart"/>
      <w:r w:rsidRPr="00025DFE">
        <w:rPr>
          <w:rFonts w:ascii="Arial" w:hAnsi="Arial" w:cs="Arial"/>
          <w:i/>
        </w:rPr>
        <w:t>typecheck</w:t>
      </w:r>
      <w:proofErr w:type="spellEnd"/>
      <w:r w:rsidRPr="00025DFE">
        <w:rPr>
          <w:rFonts w:ascii="Arial" w:hAnsi="Arial" w:cs="Arial"/>
        </w:rPr>
        <w:t xml:space="preserve">, test y build. </w:t>
      </w:r>
      <w:r w:rsidRPr="00025DFE">
        <w:rPr>
          <w:rFonts w:ascii="Arial" w:hAnsi="Arial" w:cs="Arial"/>
          <w:lang w:val="es-CL"/>
        </w:rPr>
        <w:t xml:space="preserve">El script test utiliza </w:t>
      </w:r>
      <w:proofErr w:type="spellStart"/>
      <w:r w:rsidRPr="00025DFE">
        <w:rPr>
          <w:rFonts w:ascii="Arial" w:hAnsi="Arial" w:cs="Arial"/>
          <w:lang w:val="es-CL"/>
        </w:rPr>
        <w:t>tsx</w:t>
      </w:r>
      <w:proofErr w:type="spellEnd"/>
      <w:r w:rsidRPr="00025DFE">
        <w:rPr>
          <w:rFonts w:ascii="Arial" w:hAnsi="Arial" w:cs="Arial"/>
          <w:lang w:val="es-CL"/>
        </w:rPr>
        <w:t xml:space="preserve"> con el ejecutor </w:t>
      </w:r>
      <w:proofErr w:type="spellStart"/>
      <w:r w:rsidRPr="00025DFE">
        <w:rPr>
          <w:rFonts w:ascii="Arial" w:hAnsi="Arial" w:cs="Arial"/>
          <w:lang w:val="es-CL"/>
        </w:rPr>
        <w:t>Node</w:t>
      </w:r>
      <w:proofErr w:type="spellEnd"/>
      <w:r w:rsidRPr="00025DFE">
        <w:rPr>
          <w:rFonts w:ascii="Arial" w:hAnsi="Arial" w:cs="Arial"/>
          <w:lang w:val="es-CL"/>
        </w:rPr>
        <w:t xml:space="preserve"> y archivos de API y scripts. El </w:t>
      </w:r>
      <w:proofErr w:type="spellStart"/>
      <w:r w:rsidRPr="00025DFE">
        <w:rPr>
          <w:rFonts w:ascii="Arial" w:hAnsi="Arial" w:cs="Arial"/>
          <w:lang w:val="es-CL"/>
        </w:rPr>
        <w:t>workflow</w:t>
      </w:r>
      <w:proofErr w:type="spellEnd"/>
      <w:r w:rsidRPr="00025DFE">
        <w:rPr>
          <w:rFonts w:ascii="Arial" w:hAnsi="Arial" w:cs="Arial"/>
          <w:lang w:val="es-CL"/>
        </w:rPr>
        <w:t xml:space="preserve"> de CI ejecuta instalación reproducible y ese comando. Su presencia se comprobó estáticamente; para acreditar ejecución se debe consultar la corrida específica y guardar su resultado.</w:t>
      </w:r>
    </w:p>
    <w:p w14:paraId="245D7778" w14:textId="77777777" w:rsidR="00E90652" w:rsidRPr="007A6C71" w:rsidRDefault="007A6C71" w:rsidP="007A6C71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5" w:name="hx4"/>
      <w:bookmarkStart w:id="16" w:name="_Toc242124798"/>
      <w:bookmarkStart w:id="17" w:name="_Toc242271336"/>
      <w:bookmarkStart w:id="18" w:name="_Toc242272869"/>
      <w:r w:rsidRPr="007A6C71">
        <w:rPr>
          <w:rFonts w:ascii="Arial" w:eastAsiaTheme="minorEastAsia" w:hAnsi="Arial" w:cs="Arial"/>
          <w:b w:val="0"/>
          <w:bCs w:val="0"/>
          <w:sz w:val="22"/>
          <w:szCs w:val="22"/>
          <w:lang w:val="es-CL"/>
        </w:rPr>
        <w:t xml:space="preserve">5.1. </w:t>
      </w:r>
      <w:r w:rsidRPr="007A6C71">
        <w:rPr>
          <w:rFonts w:ascii="Arial" w:hAnsi="Arial" w:cs="Arial"/>
          <w:lang w:val="es-CL"/>
        </w:rPr>
        <w:t>Resultados de la campaña en PostgreSQL (</w:t>
      </w:r>
      <w:r w:rsidR="00867EA1">
        <w:rPr>
          <w:rFonts w:ascii="Arial" w:hAnsi="Arial" w:cs="Arial"/>
          <w:lang w:val="es-CL"/>
        </w:rPr>
        <w:t>4 de octubre de 2026</w:t>
      </w:r>
      <w:r w:rsidRPr="007A6C71">
        <w:rPr>
          <w:rFonts w:ascii="Arial" w:hAnsi="Arial" w:cs="Arial"/>
          <w:lang w:val="es-CL"/>
        </w:rPr>
        <w:t>)</w:t>
      </w:r>
      <w:bookmarkEnd w:id="15"/>
      <w:bookmarkEnd w:id="16"/>
      <w:bookmarkEnd w:id="17"/>
      <w:bookmarkEnd w:id="18"/>
    </w:p>
    <w:p w14:paraId="30BD018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El </w:t>
      </w:r>
      <w:r w:rsidR="00867EA1">
        <w:rPr>
          <w:rFonts w:ascii="Arial" w:hAnsi="Arial" w:cs="Arial"/>
          <w:lang w:val="es-CL"/>
        </w:rPr>
        <w:t>4 de octubre de 2026</w:t>
      </w:r>
      <w:r w:rsidRPr="007A6C71">
        <w:rPr>
          <w:rFonts w:ascii="Arial" w:hAnsi="Arial" w:cs="Arial"/>
          <w:lang w:val="es-CL"/>
        </w:rPr>
        <w:t xml:space="preserve"> se ejecutó una campaña complementaria sobre PostgreSQL 16.15 local, aislado y con datos sintéticos, usando las pruebas de integración de la rama mejoras/</w:t>
      </w:r>
      <w:proofErr w:type="spellStart"/>
      <w:r w:rsidRPr="007A6C71">
        <w:rPr>
          <w:rFonts w:ascii="Arial" w:hAnsi="Arial" w:cs="Arial"/>
          <w:lang w:val="es-CL"/>
        </w:rPr>
        <w:t>verificacion-postgres</w:t>
      </w:r>
      <w:proofErr w:type="spellEnd"/>
      <w:r w:rsidRPr="007A6C71">
        <w:rPr>
          <w:rFonts w:ascii="Arial" w:hAnsi="Arial" w:cs="Arial"/>
          <w:lang w:val="es-CL"/>
        </w:rPr>
        <w:t xml:space="preserve"> (</w:t>
      </w:r>
      <w:proofErr w:type="spellStart"/>
      <w:r w:rsidRPr="007A6C71">
        <w:rPr>
          <w:rFonts w:ascii="Arial" w:hAnsi="Arial" w:cs="Arial"/>
          <w:lang w:val="es-CL"/>
        </w:rPr>
        <w:t>commit</w:t>
      </w:r>
      <w:proofErr w:type="spellEnd"/>
      <w:r w:rsidRPr="007A6C71">
        <w:rPr>
          <w:rFonts w:ascii="Arial" w:hAnsi="Arial" w:cs="Arial"/>
          <w:lang w:val="es-CL"/>
        </w:rPr>
        <w:t xml:space="preserve"> b424c55, sobre e1523d4). Resultado: 15 pruebas de integración aprobadas y 0 fallidas; con las 78 pruebas anteriores, el conjunto ejecutado suma 93 y ninguna falla. Los casos CP-120, CP-121 y CP-122 siguen pendientes porque requieren dispositivos físicos y comerciantes. Estos resultados provienen de un ambiente local y no sustituyen la repetición en el despliegue real.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600"/>
        <w:gridCol w:w="3900"/>
        <w:gridCol w:w="2148"/>
      </w:tblGrid>
      <w:tr w:rsidR="00E90652" w:rsidRPr="007A6C71" w14:paraId="02A3F7E5" w14:textId="77777777">
        <w:trPr>
          <w:cantSplit/>
          <w:tblHeader/>
          <w:jc w:val="center"/>
        </w:trPr>
        <w:tc>
          <w:tcPr>
            <w:tcW w:w="3600" w:type="dxa"/>
            <w:shd w:val="clear" w:color="auto" w:fill="404040"/>
            <w:vAlign w:val="center"/>
          </w:tcPr>
          <w:p w14:paraId="5DF03DBB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6C71">
              <w:rPr>
                <w:rFonts w:ascii="Arial" w:hAnsi="Arial" w:cs="Arial"/>
                <w:b/>
                <w:color w:val="FFFFFF"/>
                <w:sz w:val="19"/>
              </w:rPr>
              <w:t>Caso</w:t>
            </w:r>
          </w:p>
        </w:tc>
        <w:tc>
          <w:tcPr>
            <w:tcW w:w="3900" w:type="dxa"/>
            <w:shd w:val="clear" w:color="auto" w:fill="404040"/>
            <w:vAlign w:val="center"/>
          </w:tcPr>
          <w:p w14:paraId="647D16C8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A6C71">
              <w:rPr>
                <w:rFonts w:ascii="Arial" w:hAnsi="Arial" w:cs="Arial"/>
                <w:b/>
                <w:color w:val="FFFFFF"/>
                <w:sz w:val="19"/>
              </w:rPr>
              <w:t>Resultado</w:t>
            </w:r>
            <w:proofErr w:type="spellEnd"/>
          </w:p>
        </w:tc>
        <w:tc>
          <w:tcPr>
            <w:tcW w:w="2148" w:type="dxa"/>
            <w:shd w:val="clear" w:color="auto" w:fill="404040"/>
            <w:vAlign w:val="center"/>
          </w:tcPr>
          <w:p w14:paraId="2DDFED6B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A6C71">
              <w:rPr>
                <w:rFonts w:ascii="Arial" w:hAnsi="Arial" w:cs="Arial"/>
                <w:b/>
                <w:color w:val="FFFFFF"/>
                <w:sz w:val="19"/>
              </w:rPr>
              <w:t>Evidencia</w:t>
            </w:r>
            <w:proofErr w:type="spellEnd"/>
          </w:p>
        </w:tc>
      </w:tr>
      <w:tr w:rsidR="00E90652" w:rsidRPr="007A6C71" w14:paraId="55A298C3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6769AD62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7A6C71">
              <w:rPr>
                <w:rFonts w:ascii="Arial" w:hAnsi="Arial" w:cs="Arial"/>
                <w:sz w:val="19"/>
                <w:lang w:val="es-CL"/>
              </w:rPr>
              <w:t>CP-114 última unidad y concurrencia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5C2D7459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7A6C71">
              <w:rPr>
                <w:rFonts w:ascii="Arial" w:hAnsi="Arial" w:cs="Arial"/>
                <w:sz w:val="19"/>
                <w:lang w:val="es-CL"/>
              </w:rPr>
              <w:t xml:space="preserve">Aprobado tras corregir un </w:t>
            </w:r>
            <w:proofErr w:type="spellStart"/>
            <w:r w:rsidRPr="00867EA1">
              <w:rPr>
                <w:rFonts w:ascii="Arial" w:hAnsi="Arial" w:cs="Arial"/>
                <w:i/>
                <w:sz w:val="19"/>
                <w:lang w:val="es-CL"/>
              </w:rPr>
              <w:t>deadlock</w:t>
            </w:r>
            <w:proofErr w:type="spellEnd"/>
          </w:p>
        </w:tc>
        <w:tc>
          <w:tcPr>
            <w:tcW w:w="2148" w:type="dxa"/>
            <w:shd w:val="clear" w:color="auto" w:fill="FFFFFF"/>
            <w:vAlign w:val="center"/>
          </w:tcPr>
          <w:p w14:paraId="56D572D1" w14:textId="77777777" w:rsidR="00E90652" w:rsidRPr="00025DFE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25DFE">
              <w:rPr>
                <w:rFonts w:ascii="Arial" w:hAnsi="Arial" w:cs="Arial"/>
                <w:sz w:val="19"/>
              </w:rPr>
              <w:t>pg_final.log (PG-01, PG-04)</w:t>
            </w:r>
          </w:p>
        </w:tc>
      </w:tr>
      <w:tr w:rsidR="00E90652" w:rsidRPr="007A6C71" w14:paraId="77F41678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59CB4CB3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6C71">
              <w:rPr>
                <w:rFonts w:ascii="Arial" w:hAnsi="Arial" w:cs="Arial"/>
                <w:sz w:val="19"/>
              </w:rPr>
              <w:t xml:space="preserve">CP-115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idempotencia</w:t>
            </w:r>
            <w:proofErr w:type="spellEnd"/>
            <w:r w:rsidRPr="007A6C71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concurrente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674A6364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A6C71">
              <w:rPr>
                <w:rFonts w:ascii="Arial" w:hAnsi="Arial" w:cs="Arial"/>
                <w:sz w:val="19"/>
              </w:rPr>
              <w:t>Aprobado</w:t>
            </w:r>
            <w:proofErr w:type="spellEnd"/>
          </w:p>
        </w:tc>
        <w:tc>
          <w:tcPr>
            <w:tcW w:w="2148" w:type="dxa"/>
            <w:shd w:val="clear" w:color="auto" w:fill="FFFFFF"/>
            <w:vAlign w:val="center"/>
          </w:tcPr>
          <w:p w14:paraId="2BD3D08A" w14:textId="77777777" w:rsidR="00E90652" w:rsidRPr="00025DFE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25DFE">
              <w:rPr>
                <w:rFonts w:ascii="Arial" w:hAnsi="Arial" w:cs="Arial"/>
                <w:sz w:val="19"/>
              </w:rPr>
              <w:t>pg_final.log (PG-02)</w:t>
            </w:r>
          </w:p>
        </w:tc>
      </w:tr>
      <w:tr w:rsidR="00E90652" w:rsidRPr="007A6C71" w14:paraId="6FDD1062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6A0EFFB7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7A6C71">
              <w:rPr>
                <w:rFonts w:ascii="Arial" w:hAnsi="Arial" w:cs="Arial"/>
                <w:sz w:val="19"/>
                <w:lang w:val="es-CL"/>
              </w:rPr>
              <w:t xml:space="preserve">CP-116 </w:t>
            </w:r>
            <w:proofErr w:type="spellStart"/>
            <w:r w:rsidRPr="00867EA1">
              <w:rPr>
                <w:rFonts w:ascii="Arial" w:hAnsi="Arial" w:cs="Arial"/>
                <w:i/>
                <w:sz w:val="19"/>
                <w:lang w:val="es-CL"/>
              </w:rPr>
              <w:t>rollback</w:t>
            </w:r>
            <w:proofErr w:type="spellEnd"/>
            <w:r w:rsidRPr="007A6C71">
              <w:rPr>
                <w:rFonts w:ascii="Arial" w:hAnsi="Arial" w:cs="Arial"/>
                <w:sz w:val="19"/>
                <w:lang w:val="es-CL"/>
              </w:rPr>
              <w:t xml:space="preserve"> de venta inválida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5C74EEB7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A6C71">
              <w:rPr>
                <w:rFonts w:ascii="Arial" w:hAnsi="Arial" w:cs="Arial"/>
                <w:sz w:val="19"/>
              </w:rPr>
              <w:t>Aprobado</w:t>
            </w:r>
            <w:proofErr w:type="spellEnd"/>
          </w:p>
        </w:tc>
        <w:tc>
          <w:tcPr>
            <w:tcW w:w="2148" w:type="dxa"/>
            <w:shd w:val="clear" w:color="auto" w:fill="FFFFFF"/>
            <w:vAlign w:val="center"/>
          </w:tcPr>
          <w:p w14:paraId="0CF6B727" w14:textId="77777777" w:rsidR="00E90652" w:rsidRPr="00025DFE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25DFE">
              <w:rPr>
                <w:rFonts w:ascii="Arial" w:hAnsi="Arial" w:cs="Arial"/>
                <w:sz w:val="19"/>
              </w:rPr>
              <w:t>pg_final.log (PG-02)</w:t>
            </w:r>
          </w:p>
        </w:tc>
      </w:tr>
      <w:tr w:rsidR="00E90652" w:rsidRPr="007A6C71" w14:paraId="5E407C5F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0ECA68CE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6C71">
              <w:rPr>
                <w:rFonts w:ascii="Arial" w:hAnsi="Arial" w:cs="Arial"/>
                <w:sz w:val="19"/>
              </w:rPr>
              <w:t xml:space="preserve">CP-117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aislamiento</w:t>
            </w:r>
            <w:proofErr w:type="spellEnd"/>
            <w:r w:rsidRPr="007A6C71">
              <w:rPr>
                <w:rFonts w:ascii="Arial" w:hAnsi="Arial" w:cs="Arial"/>
                <w:sz w:val="19"/>
              </w:rPr>
              <w:t xml:space="preserve"> entre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negocios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06235B37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7A6C71">
              <w:rPr>
                <w:rFonts w:ascii="Arial" w:hAnsi="Arial" w:cs="Arial"/>
                <w:sz w:val="19"/>
                <w:lang w:val="es-CL"/>
              </w:rPr>
              <w:t>Aprobado en local; pendiente en despliegue real</w:t>
            </w:r>
          </w:p>
        </w:tc>
        <w:tc>
          <w:tcPr>
            <w:tcW w:w="2148" w:type="dxa"/>
            <w:shd w:val="clear" w:color="auto" w:fill="FFFFFF"/>
            <w:vAlign w:val="center"/>
          </w:tcPr>
          <w:p w14:paraId="156EFF2F" w14:textId="77777777" w:rsidR="00E90652" w:rsidRPr="00025DFE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25DFE">
              <w:rPr>
                <w:rFonts w:ascii="Arial" w:hAnsi="Arial" w:cs="Arial"/>
                <w:sz w:val="19"/>
              </w:rPr>
              <w:t>pg_final.log (PG-02)</w:t>
            </w:r>
          </w:p>
        </w:tc>
      </w:tr>
      <w:tr w:rsidR="00E90652" w:rsidRPr="007A6C71" w14:paraId="6F33BBC8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6AF04198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6C71">
              <w:rPr>
                <w:rFonts w:ascii="Arial" w:hAnsi="Arial" w:cs="Arial"/>
                <w:sz w:val="19"/>
              </w:rPr>
              <w:t xml:space="preserve">CP-118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respaldo</w:t>
            </w:r>
            <w:proofErr w:type="spellEnd"/>
            <w:r w:rsidRPr="007A6C71">
              <w:rPr>
                <w:rFonts w:ascii="Arial" w:hAnsi="Arial" w:cs="Arial"/>
                <w:sz w:val="19"/>
              </w:rPr>
              <w:t xml:space="preserve"> y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restauración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1E115271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7A6C71">
              <w:rPr>
                <w:rFonts w:ascii="Arial" w:hAnsi="Arial" w:cs="Arial"/>
                <w:sz w:val="19"/>
                <w:lang w:val="es-CL"/>
              </w:rPr>
              <w:t>Aprobado en local: 0,11 s y 0,18 s</w:t>
            </w:r>
          </w:p>
        </w:tc>
        <w:tc>
          <w:tcPr>
            <w:tcW w:w="2148" w:type="dxa"/>
            <w:shd w:val="clear" w:color="auto" w:fill="FFFFFF"/>
            <w:vAlign w:val="center"/>
          </w:tcPr>
          <w:p w14:paraId="19947406" w14:textId="77777777" w:rsidR="00E90652" w:rsidRPr="00025DFE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25DFE">
              <w:rPr>
                <w:rFonts w:ascii="Arial" w:hAnsi="Arial" w:cs="Arial"/>
                <w:sz w:val="19"/>
              </w:rPr>
              <w:t>cp118/ (PG-05, PG-06)</w:t>
            </w:r>
          </w:p>
        </w:tc>
      </w:tr>
      <w:tr w:rsidR="00E90652" w:rsidRPr="007A6C71" w14:paraId="4C721E85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2EB7CAF0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6C71">
              <w:rPr>
                <w:rFonts w:ascii="Arial" w:hAnsi="Arial" w:cs="Arial"/>
                <w:sz w:val="19"/>
              </w:rPr>
              <w:t xml:space="preserve">CP-119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respuesta</w:t>
            </w:r>
            <w:proofErr w:type="spellEnd"/>
            <w:r w:rsidRPr="007A6C71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perdida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5BF12696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7A6C71">
              <w:rPr>
                <w:rFonts w:ascii="Arial" w:hAnsi="Arial" w:cs="Arial"/>
                <w:sz w:val="19"/>
                <w:lang w:val="es-CL"/>
              </w:rPr>
              <w:t>Aprobado a nivel de repositorio</w:t>
            </w:r>
          </w:p>
        </w:tc>
        <w:tc>
          <w:tcPr>
            <w:tcW w:w="2148" w:type="dxa"/>
            <w:shd w:val="clear" w:color="auto" w:fill="FFFFFF"/>
            <w:vAlign w:val="center"/>
          </w:tcPr>
          <w:p w14:paraId="4D623AAF" w14:textId="77777777" w:rsidR="00E90652" w:rsidRPr="00025DFE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25DFE">
              <w:rPr>
                <w:rFonts w:ascii="Arial" w:hAnsi="Arial" w:cs="Arial"/>
                <w:sz w:val="19"/>
              </w:rPr>
              <w:t>pg_final.log (PG-02)</w:t>
            </w:r>
          </w:p>
        </w:tc>
      </w:tr>
      <w:tr w:rsidR="00E90652" w:rsidRPr="00CB2FF3" w14:paraId="67051A4A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5109B114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6C71">
              <w:rPr>
                <w:rFonts w:ascii="Arial" w:hAnsi="Arial" w:cs="Arial"/>
                <w:sz w:val="19"/>
              </w:rPr>
              <w:t xml:space="preserve">CP-123 carga y </w:t>
            </w:r>
            <w:proofErr w:type="spellStart"/>
            <w:r w:rsidRPr="007A6C71">
              <w:rPr>
                <w:rFonts w:ascii="Arial" w:hAnsi="Arial" w:cs="Arial"/>
                <w:sz w:val="19"/>
              </w:rPr>
              <w:t>latencia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7BDB2128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7A6C71">
              <w:rPr>
                <w:rFonts w:ascii="Arial" w:hAnsi="Arial" w:cs="Arial"/>
                <w:sz w:val="19"/>
                <w:lang w:val="es-CL"/>
              </w:rPr>
              <w:t>Reducida: 0 errores, p95 358 a 696 ms</w:t>
            </w:r>
          </w:p>
        </w:tc>
        <w:tc>
          <w:tcPr>
            <w:tcW w:w="2148" w:type="dxa"/>
            <w:shd w:val="clear" w:color="auto" w:fill="FFFFFF"/>
            <w:vAlign w:val="center"/>
          </w:tcPr>
          <w:p w14:paraId="2093F405" w14:textId="77777777" w:rsidR="00E90652" w:rsidRPr="00CB2FF3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CB2FF3">
              <w:rPr>
                <w:rFonts w:ascii="Arial" w:hAnsi="Arial" w:cs="Arial"/>
                <w:sz w:val="19"/>
                <w:lang w:val="es-CL"/>
              </w:rPr>
              <w:t>carga_cp123.json (PG-07 a PG-10)</w:t>
            </w:r>
          </w:p>
        </w:tc>
      </w:tr>
      <w:tr w:rsidR="00E90652" w:rsidRPr="007A6C71" w14:paraId="67DD26B0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49CE64BF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6C71">
              <w:rPr>
                <w:rFonts w:ascii="Arial" w:hAnsi="Arial" w:cs="Arial"/>
                <w:sz w:val="19"/>
              </w:rPr>
              <w:lastRenderedPageBreak/>
              <w:t>CP-120, CP-121 y CP-122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0DFBC164" w14:textId="77777777" w:rsidR="00E90652" w:rsidRPr="007A6C71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 w:rsidRPr="007A6C71">
              <w:rPr>
                <w:rFonts w:ascii="Arial" w:hAnsi="Arial" w:cs="Arial"/>
                <w:sz w:val="19"/>
                <w:lang w:val="es-CL"/>
              </w:rPr>
              <w:t>Pendientes (</w:t>
            </w:r>
            <w:r w:rsidRPr="00867EA1">
              <w:rPr>
                <w:rFonts w:ascii="Arial" w:hAnsi="Arial" w:cs="Arial"/>
                <w:i/>
                <w:sz w:val="19"/>
                <w:lang w:val="es-CL"/>
              </w:rPr>
              <w:t>offline</w:t>
            </w:r>
            <w:r w:rsidRPr="007A6C71">
              <w:rPr>
                <w:rFonts w:ascii="Arial" w:hAnsi="Arial" w:cs="Arial"/>
                <w:sz w:val="19"/>
                <w:lang w:val="es-CL"/>
              </w:rPr>
              <w:t>, dispositivos y comerciantes)</w:t>
            </w:r>
          </w:p>
        </w:tc>
        <w:tc>
          <w:tcPr>
            <w:tcW w:w="2148" w:type="dxa"/>
            <w:shd w:val="clear" w:color="auto" w:fill="FFFFFF"/>
            <w:vAlign w:val="center"/>
          </w:tcPr>
          <w:p w14:paraId="0E36D02E" w14:textId="77777777" w:rsidR="00E90652" w:rsidRPr="00025DFE" w:rsidRDefault="00000000" w:rsidP="007A6C7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25DFE">
              <w:rPr>
                <w:rFonts w:ascii="Arial" w:hAnsi="Arial" w:cs="Arial"/>
                <w:sz w:val="19"/>
              </w:rPr>
              <w:t xml:space="preserve">Sin </w:t>
            </w:r>
            <w:proofErr w:type="spellStart"/>
            <w:r w:rsidRPr="00025DFE">
              <w:rPr>
                <w:rFonts w:ascii="Arial" w:hAnsi="Arial" w:cs="Arial"/>
                <w:sz w:val="19"/>
              </w:rPr>
              <w:t>ejecutar</w:t>
            </w:r>
            <w:proofErr w:type="spellEnd"/>
          </w:p>
        </w:tc>
      </w:tr>
    </w:tbl>
    <w:p w14:paraId="2A220DB3" w14:textId="77777777" w:rsidR="002A2CB3" w:rsidRPr="00CB2FF3" w:rsidRDefault="00000000">
      <w:pPr>
        <w:pStyle w:val="Ttulo3"/>
        <w:spacing w:line="360" w:lineRule="auto"/>
        <w:jc w:val="both"/>
        <w:rPr>
          <w:lang w:val="es-CL"/>
        </w:rPr>
      </w:pPr>
      <w:bookmarkStart w:id="19" w:name="_Toc242272870"/>
      <w:r>
        <w:rPr>
          <w:rFonts w:ascii="Arial" w:hAnsi="Arial" w:cs="Arial"/>
          <w:lang w:val="es-CL"/>
        </w:rPr>
        <w:t>5.1.1. Evidencia de respaldo de la campaña en PostgreSQL</w:t>
      </w:r>
      <w:bookmarkEnd w:id="19"/>
    </w:p>
    <w:p w14:paraId="777444BF" w14:textId="77777777" w:rsidR="002A2CB3" w:rsidRPr="00CB2FF3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lang w:val="es-CL"/>
        </w:rPr>
        <w:t>Los archivos citados en la tabla anterior están versionados en el repositorio del proyecto, en la rama mejoras/</w:t>
      </w:r>
      <w:proofErr w:type="spellStart"/>
      <w:r>
        <w:rPr>
          <w:rFonts w:ascii="Arial" w:hAnsi="Arial" w:cs="Arial"/>
          <w:lang w:val="es-CL"/>
        </w:rPr>
        <w:t>verificacion-postgres</w:t>
      </w:r>
      <w:proofErr w:type="spellEnd"/>
      <w:r>
        <w:rPr>
          <w:rFonts w:ascii="Arial" w:hAnsi="Arial" w:cs="Arial"/>
          <w:lang w:val="es-CL"/>
        </w:rPr>
        <w:t xml:space="preserve"> (</w:t>
      </w:r>
      <w:proofErr w:type="spellStart"/>
      <w:r>
        <w:rPr>
          <w:rFonts w:ascii="Arial" w:hAnsi="Arial" w:cs="Arial"/>
          <w:lang w:val="es-CL"/>
        </w:rPr>
        <w:t>commit</w:t>
      </w:r>
      <w:proofErr w:type="spellEnd"/>
      <w:r>
        <w:rPr>
          <w:rFonts w:ascii="Arial" w:hAnsi="Arial" w:cs="Arial"/>
          <w:lang w:val="es-CL"/>
        </w:rPr>
        <w:t xml:space="preserve"> b424c55, 4 de octubre de 2026, 18:10 h), carpeta evidencias/</w:t>
      </w:r>
      <w:proofErr w:type="spellStart"/>
      <w:r>
        <w:rPr>
          <w:rFonts w:ascii="Arial" w:hAnsi="Arial" w:cs="Arial"/>
          <w:lang w:val="es-CL"/>
        </w:rPr>
        <w:t>verificacion_postgres</w:t>
      </w:r>
      <w:proofErr w:type="spellEnd"/>
      <w:r>
        <w:rPr>
          <w:rFonts w:ascii="Arial" w:hAnsi="Arial" w:cs="Arial"/>
          <w:lang w:val="es-CL"/>
        </w:rPr>
        <w:t xml:space="preserve">/. Los 19 archivos de la carpeta coinciden con su manifiesto SHA256SUMS (verificación sha256sum -c sin diferencias). Los extractos siguientes se copiaron literalmente de esos archivos, con su número de línea, y las capturas PG-01 a PG-11 se tomaron el 7 de octubre de 2026 desde GitHub, en el mismo </w:t>
      </w:r>
      <w:proofErr w:type="spellStart"/>
      <w:r>
        <w:rPr>
          <w:rFonts w:ascii="Arial" w:hAnsi="Arial" w:cs="Arial"/>
          <w:lang w:val="es-CL"/>
        </w:rPr>
        <w:t>commit</w:t>
      </w:r>
      <w:proofErr w:type="spellEnd"/>
      <w:r>
        <w:rPr>
          <w:rFonts w:ascii="Arial" w:hAnsi="Arial" w:cs="Arial"/>
          <w:lang w:val="es-CL"/>
        </w:rPr>
        <w:t>.</w:t>
      </w:r>
    </w:p>
    <w:p w14:paraId="427E407C" w14:textId="77777777" w:rsidR="002A2CB3" w:rsidRPr="00CB2FF3" w:rsidRDefault="00000000">
      <w:pPr>
        <w:spacing w:line="360" w:lineRule="auto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Carpeta completa en GitHub: </w:t>
      </w:r>
      <w:hyperlink r:id="rId8">
        <w:r w:rsidRPr="00CB2FF3">
          <w:rPr>
            <w:rFonts w:ascii="Arial" w:hAnsi="Arial" w:cs="Arial"/>
            <w:color w:val="0563C1"/>
            <w:sz w:val="17"/>
            <w:u w:val="single"/>
            <w:lang w:val="es-CL"/>
          </w:rPr>
          <w:t>https://github.com/CamiloGonzalezSt/LocalitoSaaS/tree/b424c55337b1334b6fb20a0d71faaa79978f5dde/evidencias/verificacion_postgres</w:t>
        </w:r>
      </w:hyperlink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2350"/>
        <w:gridCol w:w="4800"/>
        <w:gridCol w:w="1248"/>
      </w:tblGrid>
      <w:tr w:rsidR="002A2CB3" w14:paraId="3D2F62DE" w14:textId="77777777">
        <w:trPr>
          <w:tblHeader/>
          <w:jc w:val="center"/>
        </w:trPr>
        <w:tc>
          <w:tcPr>
            <w:tcW w:w="1250" w:type="dxa"/>
            <w:shd w:val="clear" w:color="auto" w:fill="404040"/>
          </w:tcPr>
          <w:p w14:paraId="007C9A82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6"/>
                <w:lang w:val="es-CL"/>
              </w:rPr>
              <w:t>Caso</w:t>
            </w:r>
          </w:p>
        </w:tc>
        <w:tc>
          <w:tcPr>
            <w:tcW w:w="2350" w:type="dxa"/>
            <w:shd w:val="clear" w:color="auto" w:fill="404040"/>
          </w:tcPr>
          <w:p w14:paraId="47402F50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6"/>
                <w:lang w:val="es-CL"/>
              </w:rPr>
              <w:t>Archivo y líneas</w:t>
            </w:r>
          </w:p>
        </w:tc>
        <w:tc>
          <w:tcPr>
            <w:tcW w:w="4800" w:type="dxa"/>
            <w:shd w:val="clear" w:color="auto" w:fill="404040"/>
          </w:tcPr>
          <w:p w14:paraId="0463F1D9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6"/>
                <w:lang w:val="es-CL"/>
              </w:rPr>
              <w:t>Extracto literal</w:t>
            </w:r>
          </w:p>
        </w:tc>
        <w:tc>
          <w:tcPr>
            <w:tcW w:w="1248" w:type="dxa"/>
            <w:shd w:val="clear" w:color="auto" w:fill="404040"/>
          </w:tcPr>
          <w:p w14:paraId="0941D259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6"/>
                <w:lang w:val="es-CL"/>
              </w:rPr>
              <w:t>Captura</w:t>
            </w:r>
          </w:p>
        </w:tc>
      </w:tr>
      <w:tr w:rsidR="002A2CB3" w14:paraId="21B7F7B5" w14:textId="77777777">
        <w:trPr>
          <w:cantSplit/>
          <w:jc w:val="center"/>
        </w:trPr>
        <w:tc>
          <w:tcPr>
            <w:tcW w:w="1250" w:type="dxa"/>
          </w:tcPr>
          <w:p w14:paraId="5DF0C3E0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CP-114</w:t>
            </w:r>
          </w:p>
        </w:tc>
        <w:tc>
          <w:tcPr>
            <w:tcW w:w="2350" w:type="dxa"/>
          </w:tcPr>
          <w:p w14:paraId="7897516C" w14:textId="77777777" w:rsidR="002A2CB3" w:rsidRDefault="00000000">
            <w:pPr>
              <w:spacing w:after="0" w:line="276" w:lineRule="auto"/>
            </w:pPr>
            <w:r w:rsidRPr="00CB2FF3">
              <w:rPr>
                <w:rFonts w:ascii="Arial" w:hAnsi="Arial" w:cs="Arial"/>
                <w:sz w:val="16"/>
              </w:rPr>
              <w:t>pg_final.log, L8, L14, L20</w:t>
            </w:r>
          </w:p>
        </w:tc>
        <w:tc>
          <w:tcPr>
            <w:tcW w:w="4800" w:type="dxa"/>
          </w:tcPr>
          <w:p w14:paraId="601B8F66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ok 1 - CP-114 última unidad: dos ventas simultáneas, 25 repeticiones · ok 2 - CP-114b stock 10 con 30 ventas simultáneas de una unidad · ok 3 - CP-114c orden de bloqueo: ventas [</w:t>
            </w:r>
            <w:proofErr w:type="gramStart"/>
            <w:r>
              <w:rPr>
                <w:rFonts w:ascii="Arial" w:hAnsi="Arial" w:cs="Arial"/>
                <w:sz w:val="16"/>
                <w:lang w:val="es-CL"/>
              </w:rPr>
              <w:t>A,B</w:t>
            </w:r>
            <w:proofErr w:type="gramEnd"/>
            <w:r>
              <w:rPr>
                <w:rFonts w:ascii="Arial" w:hAnsi="Arial" w:cs="Arial"/>
                <w:sz w:val="16"/>
                <w:lang w:val="es-CL"/>
              </w:rPr>
              <w:t>] y [</w:t>
            </w:r>
            <w:proofErr w:type="gramStart"/>
            <w:r>
              <w:rPr>
                <w:rFonts w:ascii="Arial" w:hAnsi="Arial" w:cs="Arial"/>
                <w:sz w:val="16"/>
                <w:lang w:val="es-CL"/>
              </w:rPr>
              <w:t>B,A</w:t>
            </w:r>
            <w:proofErr w:type="gramEnd"/>
            <w:r>
              <w:rPr>
                <w:rFonts w:ascii="Arial" w:hAnsi="Arial" w:cs="Arial"/>
                <w:sz w:val="16"/>
                <w:lang w:val="es-CL"/>
              </w:rPr>
              <w:t xml:space="preserve">] simultáneas sin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deadlock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(40 repeticiones)</w:t>
            </w:r>
          </w:p>
        </w:tc>
        <w:tc>
          <w:tcPr>
            <w:tcW w:w="1248" w:type="dxa"/>
          </w:tcPr>
          <w:p w14:paraId="1C591CF1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PG-01</w:t>
            </w:r>
          </w:p>
        </w:tc>
      </w:tr>
      <w:tr w:rsidR="002A2CB3" w14:paraId="5FEAA9FF" w14:textId="77777777">
        <w:trPr>
          <w:cantSplit/>
          <w:jc w:val="center"/>
        </w:trPr>
        <w:tc>
          <w:tcPr>
            <w:tcW w:w="1250" w:type="dxa"/>
          </w:tcPr>
          <w:p w14:paraId="29A6B066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CP-114 (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deadlock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>)</w:t>
            </w:r>
          </w:p>
        </w:tc>
        <w:tc>
          <w:tcPr>
            <w:tcW w:w="2350" w:type="dxa"/>
          </w:tcPr>
          <w:p w14:paraId="7ACA0421" w14:textId="77777777" w:rsidR="002A2CB3" w:rsidRDefault="00000000">
            <w:pPr>
              <w:spacing w:after="0" w:line="276" w:lineRule="auto"/>
            </w:pPr>
            <w:r w:rsidRPr="00CB2FF3">
              <w:rPr>
                <w:rFonts w:ascii="Arial" w:hAnsi="Arial" w:cs="Arial"/>
                <w:sz w:val="16"/>
              </w:rPr>
              <w:t>apps/</w:t>
            </w:r>
            <w:proofErr w:type="spellStart"/>
            <w:r w:rsidRPr="00CB2FF3">
              <w:rPr>
                <w:rFonts w:ascii="Arial" w:hAnsi="Arial" w:cs="Arial"/>
                <w:sz w:val="16"/>
              </w:rPr>
              <w:t>api</w:t>
            </w:r>
            <w:proofErr w:type="spellEnd"/>
            <w:r w:rsidRPr="00CB2FF3">
              <w:rPr>
                <w:rFonts w:ascii="Arial" w:hAnsi="Arial" w:cs="Arial"/>
                <w:sz w:val="16"/>
              </w:rPr>
              <w:t>/</w:t>
            </w:r>
            <w:proofErr w:type="spellStart"/>
            <w:r w:rsidRPr="00CB2FF3">
              <w:rPr>
                <w:rFonts w:ascii="Arial" w:hAnsi="Arial" w:cs="Arial"/>
                <w:sz w:val="16"/>
              </w:rPr>
              <w:t>src</w:t>
            </w:r>
            <w:proofErr w:type="spellEnd"/>
            <w:r w:rsidRPr="00CB2FF3">
              <w:rPr>
                <w:rFonts w:ascii="Arial" w:hAnsi="Arial" w:cs="Arial"/>
                <w:sz w:val="16"/>
              </w:rPr>
              <w:t>/</w:t>
            </w:r>
            <w:proofErr w:type="spellStart"/>
            <w:r w:rsidRPr="00CB2FF3">
              <w:rPr>
                <w:rFonts w:ascii="Arial" w:hAnsi="Arial" w:cs="Arial"/>
                <w:sz w:val="16"/>
              </w:rPr>
              <w:t>repository.ts</w:t>
            </w:r>
            <w:proofErr w:type="spellEnd"/>
            <w:r w:rsidRPr="00CB2FF3">
              <w:rPr>
                <w:rFonts w:ascii="Arial" w:hAnsi="Arial" w:cs="Arial"/>
                <w:sz w:val="16"/>
              </w:rPr>
              <w:t>, L2540-2542</w:t>
            </w:r>
          </w:p>
        </w:tc>
        <w:tc>
          <w:tcPr>
            <w:tcW w:w="4800" w:type="dxa"/>
          </w:tcPr>
          <w:p w14:paraId="330D6657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“Los productos se bloquean siempre en el mismo orden (por id). Si dos ventas incluyen los mismos productos en orden distinto, bloquear en el orden recibido provoca "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deadlock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detected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>".”</w:t>
            </w:r>
          </w:p>
        </w:tc>
        <w:tc>
          <w:tcPr>
            <w:tcW w:w="1248" w:type="dxa"/>
          </w:tcPr>
          <w:p w14:paraId="241BF74A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PG-04</w:t>
            </w:r>
          </w:p>
        </w:tc>
      </w:tr>
      <w:tr w:rsidR="002A2CB3" w14:paraId="2F46C86D" w14:textId="77777777">
        <w:trPr>
          <w:cantSplit/>
          <w:jc w:val="center"/>
        </w:trPr>
        <w:tc>
          <w:tcPr>
            <w:tcW w:w="1250" w:type="dxa"/>
          </w:tcPr>
          <w:p w14:paraId="48888CDA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CP-115</w:t>
            </w:r>
          </w:p>
        </w:tc>
        <w:tc>
          <w:tcPr>
            <w:tcW w:w="2350" w:type="dxa"/>
          </w:tcPr>
          <w:p w14:paraId="399072A5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pg_final.log, L26</w:t>
            </w:r>
          </w:p>
        </w:tc>
        <w:tc>
          <w:tcPr>
            <w:tcW w:w="4800" w:type="dxa"/>
          </w:tcPr>
          <w:p w14:paraId="758AE98C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ok 4 - CP-115 idempotencia: diez solicitudes simultáneas con la misma clave</w:t>
            </w:r>
          </w:p>
        </w:tc>
        <w:tc>
          <w:tcPr>
            <w:tcW w:w="1248" w:type="dxa"/>
          </w:tcPr>
          <w:p w14:paraId="6D2E963E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PG-02</w:t>
            </w:r>
          </w:p>
        </w:tc>
      </w:tr>
      <w:tr w:rsidR="002A2CB3" w14:paraId="2AC02CF2" w14:textId="77777777">
        <w:trPr>
          <w:cantSplit/>
          <w:jc w:val="center"/>
        </w:trPr>
        <w:tc>
          <w:tcPr>
            <w:tcW w:w="1250" w:type="dxa"/>
          </w:tcPr>
          <w:p w14:paraId="4983D9D6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CP-116</w:t>
            </w:r>
          </w:p>
        </w:tc>
        <w:tc>
          <w:tcPr>
            <w:tcW w:w="2350" w:type="dxa"/>
          </w:tcPr>
          <w:p w14:paraId="6248B138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pg_final.log, L38</w:t>
            </w:r>
          </w:p>
        </w:tc>
        <w:tc>
          <w:tcPr>
            <w:tcW w:w="4800" w:type="dxa"/>
          </w:tcPr>
          <w:p w14:paraId="19C3A051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 xml:space="preserve">ok 6 - CP-116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rollback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: </w:t>
            </w:r>
            <w:proofErr w:type="gramStart"/>
            <w:r>
              <w:rPr>
                <w:rFonts w:ascii="Arial" w:hAnsi="Arial" w:cs="Arial"/>
                <w:sz w:val="16"/>
                <w:lang w:val="es-CL"/>
              </w:rPr>
              <w:t>ticket</w:t>
            </w:r>
            <w:proofErr w:type="gramEnd"/>
            <w:r>
              <w:rPr>
                <w:rFonts w:ascii="Arial" w:hAnsi="Arial" w:cs="Arial"/>
                <w:sz w:val="16"/>
                <w:lang w:val="es-CL"/>
              </w:rPr>
              <w:t xml:space="preserve"> con producto sin stock no deja efectos parciales</w:t>
            </w:r>
          </w:p>
        </w:tc>
        <w:tc>
          <w:tcPr>
            <w:tcW w:w="1248" w:type="dxa"/>
          </w:tcPr>
          <w:p w14:paraId="00E9F748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PG-02</w:t>
            </w:r>
          </w:p>
        </w:tc>
      </w:tr>
      <w:tr w:rsidR="002A2CB3" w14:paraId="56F4ACB3" w14:textId="77777777">
        <w:trPr>
          <w:cantSplit/>
          <w:jc w:val="center"/>
        </w:trPr>
        <w:tc>
          <w:tcPr>
            <w:tcW w:w="1250" w:type="dxa"/>
          </w:tcPr>
          <w:p w14:paraId="298904B3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CP-117</w:t>
            </w:r>
          </w:p>
        </w:tc>
        <w:tc>
          <w:tcPr>
            <w:tcW w:w="2350" w:type="dxa"/>
          </w:tcPr>
          <w:p w14:paraId="088622A2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pg_final.log, L44</w:t>
            </w:r>
          </w:p>
        </w:tc>
        <w:tc>
          <w:tcPr>
            <w:tcW w:w="4800" w:type="dxa"/>
          </w:tcPr>
          <w:p w14:paraId="1CEB4349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ok 7 - CP-117 aislamiento entre negocios en PostgreSQL</w:t>
            </w:r>
          </w:p>
        </w:tc>
        <w:tc>
          <w:tcPr>
            <w:tcW w:w="1248" w:type="dxa"/>
          </w:tcPr>
          <w:p w14:paraId="0880F99D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PG-02</w:t>
            </w:r>
          </w:p>
        </w:tc>
      </w:tr>
      <w:tr w:rsidR="002A2CB3" w14:paraId="437C0064" w14:textId="77777777">
        <w:trPr>
          <w:cantSplit/>
          <w:jc w:val="center"/>
        </w:trPr>
        <w:tc>
          <w:tcPr>
            <w:tcW w:w="1250" w:type="dxa"/>
          </w:tcPr>
          <w:p w14:paraId="03923B1E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CP-119</w:t>
            </w:r>
          </w:p>
        </w:tc>
        <w:tc>
          <w:tcPr>
            <w:tcW w:w="2350" w:type="dxa"/>
          </w:tcPr>
          <w:p w14:paraId="1BF28EDF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pg_final.log, L32</w:t>
            </w:r>
          </w:p>
        </w:tc>
        <w:tc>
          <w:tcPr>
            <w:tcW w:w="4800" w:type="dxa"/>
          </w:tcPr>
          <w:p w14:paraId="435FB17E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ok 5 - CP-119 respuesta perdida: reintento con la misma clave tras confirmar (nivel repositorio)</w:t>
            </w:r>
          </w:p>
        </w:tc>
        <w:tc>
          <w:tcPr>
            <w:tcW w:w="1248" w:type="dxa"/>
          </w:tcPr>
          <w:p w14:paraId="4928F641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PG-02</w:t>
            </w:r>
          </w:p>
        </w:tc>
      </w:tr>
      <w:tr w:rsidR="002A2CB3" w14:paraId="728989BC" w14:textId="77777777">
        <w:trPr>
          <w:cantSplit/>
          <w:jc w:val="center"/>
        </w:trPr>
        <w:tc>
          <w:tcPr>
            <w:tcW w:w="1250" w:type="dxa"/>
          </w:tcPr>
          <w:p w14:paraId="0727E1EF" w14:textId="77777777" w:rsidR="002A2CB3" w:rsidRDefault="00000000">
            <w:pPr>
              <w:spacing w:after="0" w:line="276" w:lineRule="auto"/>
            </w:pPr>
            <w:proofErr w:type="gramStart"/>
            <w:r>
              <w:rPr>
                <w:rFonts w:ascii="Arial" w:hAnsi="Arial" w:cs="Arial"/>
                <w:sz w:val="16"/>
                <w:lang w:val="es-CL"/>
              </w:rPr>
              <w:t>Total</w:t>
            </w:r>
            <w:proofErr w:type="gramEnd"/>
            <w:r>
              <w:rPr>
                <w:rFonts w:ascii="Arial" w:hAnsi="Arial" w:cs="Arial"/>
                <w:sz w:val="16"/>
                <w:lang w:val="es-CL"/>
              </w:rPr>
              <w:t xml:space="preserve"> integración</w:t>
            </w:r>
          </w:p>
        </w:tc>
        <w:tc>
          <w:tcPr>
            <w:tcW w:w="2350" w:type="dxa"/>
          </w:tcPr>
          <w:p w14:paraId="20134CFE" w14:textId="77777777" w:rsidR="002A2CB3" w:rsidRDefault="00000000">
            <w:pPr>
              <w:spacing w:after="0" w:line="276" w:lineRule="auto"/>
            </w:pPr>
            <w:r w:rsidRPr="00CB2FF3">
              <w:rPr>
                <w:rFonts w:ascii="Arial" w:hAnsi="Arial" w:cs="Arial"/>
                <w:sz w:val="16"/>
              </w:rPr>
              <w:t>pg_final.log, L98-L101</w:t>
            </w:r>
          </w:p>
        </w:tc>
        <w:tc>
          <w:tcPr>
            <w:tcW w:w="4800" w:type="dxa"/>
          </w:tcPr>
          <w:p w14:paraId="1F7D6479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 xml:space="preserve">#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tests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15 · #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pass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15 · #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fail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0</w:t>
            </w:r>
          </w:p>
        </w:tc>
        <w:tc>
          <w:tcPr>
            <w:tcW w:w="1248" w:type="dxa"/>
          </w:tcPr>
          <w:p w14:paraId="28843247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PG-03</w:t>
            </w:r>
          </w:p>
        </w:tc>
      </w:tr>
      <w:tr w:rsidR="002A2CB3" w14:paraId="3BED2684" w14:textId="77777777">
        <w:trPr>
          <w:cantSplit/>
          <w:jc w:val="center"/>
        </w:trPr>
        <w:tc>
          <w:tcPr>
            <w:tcW w:w="1250" w:type="dxa"/>
          </w:tcPr>
          <w:p w14:paraId="2175D720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Suite completa</w:t>
            </w:r>
          </w:p>
        </w:tc>
        <w:tc>
          <w:tcPr>
            <w:tcW w:w="2350" w:type="dxa"/>
          </w:tcPr>
          <w:p w14:paraId="40CABAC5" w14:textId="77777777" w:rsidR="002A2CB3" w:rsidRDefault="00000000">
            <w:pPr>
              <w:spacing w:after="0" w:line="276" w:lineRule="auto"/>
            </w:pPr>
            <w:r w:rsidRPr="00CB2FF3">
              <w:rPr>
                <w:rFonts w:ascii="Arial" w:hAnsi="Arial" w:cs="Arial"/>
                <w:sz w:val="16"/>
              </w:rPr>
              <w:t>test_final.log, L576-L581</w:t>
            </w:r>
          </w:p>
        </w:tc>
        <w:tc>
          <w:tcPr>
            <w:tcW w:w="4800" w:type="dxa"/>
          </w:tcPr>
          <w:p w14:paraId="3C6BF0BB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 xml:space="preserve">#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tests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93 · #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pass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78 · #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fail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0 · #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skipped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15</w:t>
            </w:r>
          </w:p>
        </w:tc>
        <w:tc>
          <w:tcPr>
            <w:tcW w:w="1248" w:type="dxa"/>
          </w:tcPr>
          <w:p w14:paraId="13FF159F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PG-11</w:t>
            </w:r>
          </w:p>
        </w:tc>
      </w:tr>
      <w:tr w:rsidR="002A2CB3" w14:paraId="56BCFEA1" w14:textId="77777777">
        <w:trPr>
          <w:cantSplit/>
          <w:jc w:val="center"/>
        </w:trPr>
        <w:tc>
          <w:tcPr>
            <w:tcW w:w="1250" w:type="dxa"/>
          </w:tcPr>
          <w:p w14:paraId="13EB60CF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CP-118</w:t>
            </w:r>
          </w:p>
        </w:tc>
        <w:tc>
          <w:tcPr>
            <w:tcW w:w="2350" w:type="dxa"/>
          </w:tcPr>
          <w:p w14:paraId="47EDAA48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cp118/resumen.txt, L3-L7</w:t>
            </w:r>
          </w:p>
        </w:tc>
        <w:tc>
          <w:tcPr>
            <w:tcW w:w="4800" w:type="dxa"/>
          </w:tcPr>
          <w:p w14:paraId="03AA7822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proofErr w:type="spellStart"/>
            <w:r>
              <w:rPr>
                <w:rFonts w:ascii="Arial" w:hAnsi="Arial" w:cs="Arial"/>
                <w:sz w:val="16"/>
                <w:lang w:val="es-CL"/>
              </w:rPr>
              <w:t>tamano_bytes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=120412 ·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duracion_respaldo_s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=.106924231 ·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duracion_restauracion_s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=.184203278 ·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estructura_identica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>=si</w:t>
            </w:r>
          </w:p>
        </w:tc>
        <w:tc>
          <w:tcPr>
            <w:tcW w:w="1248" w:type="dxa"/>
          </w:tcPr>
          <w:p w14:paraId="3DCF5A03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PG-05</w:t>
            </w:r>
          </w:p>
        </w:tc>
      </w:tr>
      <w:tr w:rsidR="002A2CB3" w14:paraId="07B5B3B8" w14:textId="77777777">
        <w:trPr>
          <w:cantSplit/>
          <w:jc w:val="center"/>
        </w:trPr>
        <w:tc>
          <w:tcPr>
            <w:tcW w:w="1250" w:type="dxa"/>
          </w:tcPr>
          <w:p w14:paraId="2B8142A7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CP-118</w:t>
            </w:r>
          </w:p>
        </w:tc>
        <w:tc>
          <w:tcPr>
            <w:tcW w:w="2350" w:type="dxa"/>
          </w:tcPr>
          <w:p w14:paraId="18E6C42E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cp118/meta_origen.txt y meta_restaurada.txt; diferencias.txt L2-L4; lecturas_restaurada.txt</w:t>
            </w:r>
          </w:p>
        </w:tc>
        <w:tc>
          <w:tcPr>
            <w:tcW w:w="4800" w:type="dxa"/>
          </w:tcPr>
          <w:p w14:paraId="6800E56F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constraints|77 · indexes|77 · tables|24 (iguales en origen y restaurada) · negocios|21 en origen posterior vs negocios|20 restaurada · stock_negativo|0 · saldo_negativo|0</w:t>
            </w:r>
          </w:p>
        </w:tc>
        <w:tc>
          <w:tcPr>
            <w:tcW w:w="1248" w:type="dxa"/>
          </w:tcPr>
          <w:p w14:paraId="056ED388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PG-06</w:t>
            </w:r>
          </w:p>
        </w:tc>
      </w:tr>
      <w:tr w:rsidR="002A2CB3" w14:paraId="38A6606F" w14:textId="77777777">
        <w:trPr>
          <w:cantSplit/>
          <w:jc w:val="center"/>
        </w:trPr>
        <w:tc>
          <w:tcPr>
            <w:tcW w:w="1250" w:type="dxa"/>
          </w:tcPr>
          <w:p w14:paraId="60BC4CDE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CP-123</w:t>
            </w:r>
          </w:p>
        </w:tc>
        <w:tc>
          <w:tcPr>
            <w:tcW w:w="2350" w:type="dxa"/>
          </w:tcPr>
          <w:p w14:paraId="32DDD53D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carga_cp123.json, L4-L8, L17, L21, L54, L58, L91, L95</w:t>
            </w:r>
          </w:p>
        </w:tc>
        <w:tc>
          <w:tcPr>
            <w:tcW w:w="4800" w:type="dxa"/>
          </w:tcPr>
          <w:p w14:paraId="034A50EB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10 usuarios, 3 rondas de 120 s, 1.000 productos · errores 0 / 0 / 0 · p95 358.3 / 554.5 / 696 ms</w:t>
            </w:r>
          </w:p>
        </w:tc>
        <w:tc>
          <w:tcPr>
            <w:tcW w:w="1248" w:type="dxa"/>
          </w:tcPr>
          <w:p w14:paraId="550EECFC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PG-07 a PG-09</w:t>
            </w:r>
          </w:p>
        </w:tc>
      </w:tr>
      <w:tr w:rsidR="002A2CB3" w14:paraId="65BA4124" w14:textId="77777777">
        <w:trPr>
          <w:cantSplit/>
          <w:jc w:val="center"/>
        </w:trPr>
        <w:tc>
          <w:tcPr>
            <w:tcW w:w="1250" w:type="dxa"/>
          </w:tcPr>
          <w:p w14:paraId="61CE477B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CP-123</w:t>
            </w:r>
          </w:p>
        </w:tc>
        <w:tc>
          <w:tcPr>
            <w:tcW w:w="2350" w:type="dxa"/>
          </w:tcPr>
          <w:p w14:paraId="41992CA0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6"/>
                <w:lang w:val="es-CL"/>
              </w:rPr>
              <w:t>carga_cp123.json, L126-L131</w:t>
            </w:r>
          </w:p>
        </w:tc>
        <w:tc>
          <w:tcPr>
            <w:tcW w:w="4800" w:type="dxa"/>
          </w:tcPr>
          <w:p w14:paraId="2C51C207" w14:textId="77777777" w:rsidR="002A2CB3" w:rsidRPr="00CB2FF3" w:rsidRDefault="00000000">
            <w:pPr>
              <w:spacing w:after="0" w:line="276" w:lineRule="auto"/>
              <w:rPr>
                <w:lang w:val="es-CL"/>
              </w:rPr>
            </w:pPr>
            <w:proofErr w:type="spellStart"/>
            <w:r>
              <w:rPr>
                <w:rFonts w:ascii="Arial" w:hAnsi="Arial" w:cs="Arial"/>
                <w:sz w:val="16"/>
                <w:lang w:val="es-CL"/>
              </w:rPr>
              <w:t>ventas_registradas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6220 ·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unidades_descontadas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11789 · </w:t>
            </w:r>
            <w:proofErr w:type="spellStart"/>
            <w:r>
              <w:rPr>
                <w:rFonts w:ascii="Arial" w:hAnsi="Arial" w:cs="Arial"/>
                <w:sz w:val="16"/>
                <w:lang w:val="es-CL"/>
              </w:rPr>
              <w:t>stock_negativo</w:t>
            </w:r>
            <w:proofErr w:type="spellEnd"/>
            <w:r>
              <w:rPr>
                <w:rFonts w:ascii="Arial" w:hAnsi="Arial" w:cs="Arial"/>
                <w:sz w:val="16"/>
                <w:lang w:val="es-CL"/>
              </w:rPr>
              <w:t xml:space="preserve"> 0 · consistente true</w:t>
            </w:r>
          </w:p>
        </w:tc>
        <w:tc>
          <w:tcPr>
            <w:tcW w:w="1248" w:type="dxa"/>
          </w:tcPr>
          <w:p w14:paraId="578D6075" w14:textId="77777777" w:rsidR="002A2CB3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6"/>
                <w:lang w:val="es-CL"/>
              </w:rPr>
              <w:t>PG-10</w:t>
            </w:r>
          </w:p>
        </w:tc>
      </w:tr>
    </w:tbl>
    <w:p w14:paraId="3561FDB6" w14:textId="77777777" w:rsidR="002A2CB3" w:rsidRDefault="002A2CB3">
      <w:pPr>
        <w:spacing w:after="40" w:line="240" w:lineRule="auto"/>
        <w:jc w:val="both"/>
      </w:pPr>
    </w:p>
    <w:p w14:paraId="0B4EFDB8" w14:textId="77777777" w:rsidR="002A2CB3" w:rsidRPr="00CB2FF3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Concordancia con la tabla. </w:t>
      </w:r>
      <w:r>
        <w:rPr>
          <w:rFonts w:ascii="Arial" w:hAnsi="Arial" w:cs="Arial"/>
          <w:lang w:val="es-CL"/>
        </w:rPr>
        <w:t xml:space="preserve">Los valores de los archivos coinciden con los informados: 15 pruebas aprobadas y 0 fallidas; respaldo de 0,107 s (0,11 s) y restauración de 0,184 s (0,18 s); p95 de 358, 555 y 696 ms sin errores. Sobre CP-114 no se conserva el registro de la ejecución que falló por </w:t>
      </w:r>
      <w:proofErr w:type="spellStart"/>
      <w:r>
        <w:rPr>
          <w:rFonts w:ascii="Arial" w:hAnsi="Arial" w:cs="Arial"/>
          <w:lang w:val="es-CL"/>
        </w:rPr>
        <w:t>deadlock</w:t>
      </w:r>
      <w:proofErr w:type="spellEnd"/>
      <w:r>
        <w:rPr>
          <w:rFonts w:ascii="Arial" w:hAnsi="Arial" w:cs="Arial"/>
          <w:lang w:val="es-CL"/>
        </w:rPr>
        <w:t>: la corrección se acredita con la prueba CP-114c aprobada (40 repeticiones con productos en orden inverso) y con el código corregido (PG-04). En CP-123 el p95 es el agregado de todas las solicitudes; por tipo, GET /</w:t>
      </w:r>
      <w:proofErr w:type="spellStart"/>
      <w:r>
        <w:rPr>
          <w:rFonts w:ascii="Arial" w:hAnsi="Arial" w:cs="Arial"/>
          <w:lang w:val="es-CL"/>
        </w:rPr>
        <w:t>reports</w:t>
      </w:r>
      <w:proofErr w:type="spellEnd"/>
      <w:r>
        <w:rPr>
          <w:rFonts w:ascii="Arial" w:hAnsi="Arial" w:cs="Arial"/>
          <w:lang w:val="es-CL"/>
        </w:rPr>
        <w:t>/</w:t>
      </w:r>
      <w:proofErr w:type="spellStart"/>
      <w:r>
        <w:rPr>
          <w:rFonts w:ascii="Arial" w:hAnsi="Arial" w:cs="Arial"/>
          <w:lang w:val="es-CL"/>
        </w:rPr>
        <w:t>summary</w:t>
      </w:r>
      <w:proofErr w:type="spellEnd"/>
      <w:r>
        <w:rPr>
          <w:rFonts w:ascii="Arial" w:hAnsi="Arial" w:cs="Arial"/>
          <w:lang w:val="es-CL"/>
        </w:rPr>
        <w:t xml:space="preserve"> alcanza 1.253,6 ms en la ronda 3 (carga_cp123.json, línea 119).</w:t>
      </w:r>
    </w:p>
    <w:p w14:paraId="70684412" w14:textId="77777777" w:rsidR="002A2CB3" w:rsidRPr="00CB2FF3" w:rsidRDefault="00000000">
      <w:pPr>
        <w:keepNext/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>Capturas de los archivos de evidencia</w:t>
      </w:r>
    </w:p>
    <w:p w14:paraId="6B086AA3" w14:textId="77777777" w:rsidR="002A2CB3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FF1CC02" wp14:editId="0A2C46FD">
            <wp:extent cx="5345816" cy="42062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1_CP-114_pg_final_lineas_1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81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D20C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PG-01 (captura de GitHub, 07-10-2026). </w:t>
      </w:r>
      <w:r>
        <w:rPr>
          <w:rFonts w:ascii="Arial" w:hAnsi="Arial" w:cs="Arial"/>
          <w:color w:val="404040"/>
          <w:sz w:val="16"/>
          <w:lang w:val="es-CL"/>
        </w:rPr>
        <w:t>pg_final.log, líneas 1-27: comando “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tsx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--test scripts/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postgres.integration.test.ts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” y pruebas CP-114, CP-114b y CP-114c (“sin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deadlock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, 40 repeticiones”) con resultado ok.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10" w:anchor="L1-L27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https://github.com/CamiloGonzalezSt/LocalitoSaaS/blob/b424c55337b1334b6fb20a0d71faaa79978f5dde/evidencias/verificacion_postgres/pg_final.log#L1-L27</w:t>
        </w:r>
      </w:hyperlink>
    </w:p>
    <w:p w14:paraId="5759E050" w14:textId="77777777" w:rsidR="002A2CB3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AC1EB7" wp14:editId="69234545">
            <wp:extent cx="5163830" cy="420623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2_CP-115-119-116-117_pg_final_lineas_25-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830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419E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PG-02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pg_final.log, líneas 25-44 (resaltadas): CP-115 idempotencia, CP-119 respuesta perdida, CP-116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rollback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y CP-117 aislamiento entre negocios, todas ok.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12" w:anchor="L25-L44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https://github.com/CamiloGonzalezSt/LocalitoSaaS/blob/b424c55337b1334b6fb20a0d71faaa79978f5dde/evidencias/verificacion_postgres/pg_final.log#L25-L44</w:t>
        </w:r>
      </w:hyperlink>
    </w:p>
    <w:p w14:paraId="34851B19" w14:textId="77777777" w:rsidR="002A2CB3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9254C66" wp14:editId="76F0A0D8">
            <wp:extent cx="4536449" cy="42062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3_Total_15_aprobadas_pg_final_lineas_97-1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449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599B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PG-03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pg_final.log, líneas 97-105 (resaltadas): “#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tests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15”, “#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pass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15”, “#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fail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0”.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14" w:anchor="L97-L105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https://github.com/CamiloGonzalezSt/LocalitoSaaS/blob/b424c55337b1334b6fb20a0d71faaa79978f5dde/evidencias/verificacion_postgres/pg_final.log#L97-L105</w:t>
        </w:r>
      </w:hyperlink>
    </w:p>
    <w:p w14:paraId="0B13931C" w14:textId="77777777" w:rsidR="002A2CB3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8577CBA" wp14:editId="1F58A199">
            <wp:extent cx="5253325" cy="420624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4_CP-114_deadlock_corregido_repository_lineas_2540-254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3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6022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PG-04 (captura de GitHub, 07-10-2026). </w:t>
      </w:r>
      <w:proofErr w:type="gramStart"/>
      <w:r>
        <w:rPr>
          <w:rFonts w:ascii="Arial" w:hAnsi="Arial" w:cs="Arial"/>
          <w:color w:val="404040"/>
          <w:sz w:val="16"/>
          <w:lang w:val="es-CL"/>
        </w:rPr>
        <w:t>apps</w:t>
      </w:r>
      <w:proofErr w:type="gramEnd"/>
      <w:r>
        <w:rPr>
          <w:rFonts w:ascii="Arial" w:hAnsi="Arial" w:cs="Arial"/>
          <w:color w:val="404040"/>
          <w:sz w:val="16"/>
          <w:lang w:val="es-CL"/>
        </w:rPr>
        <w:t>/api/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src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>/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repository.ts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, líneas 2540-2546 (resaltadas): corrección del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deadlock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; los productos se bloquean siempre en el mismo orden (por id).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16" w:anchor="L2540-L2546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https://github.com/CamiloGonzalezSt/LocalitoSaaS/blob/b424c55337b1334b6fb20a0d71faaa79978f5dde/apps/api/src/repository.ts#L2540-L2546</w:t>
        </w:r>
      </w:hyperlink>
    </w:p>
    <w:p w14:paraId="4817AC5A" w14:textId="77777777" w:rsidR="002A2CB3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63C1CA3" wp14:editId="6B235993">
            <wp:extent cx="5669280" cy="204856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5_CP-118_respaldo_resum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D4C8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PG-05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cp118/resumen.txt, líneas 1-7: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duracion_respaldo_s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=.106924231,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duracion_restauracion_s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=.184203278,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tamano_bytes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=120412,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estructura_identica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>=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si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18" w:anchor="L1-L7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https://github.com/CamiloGonzalezSt/LocalitoSaaS/blob/b424c55337b1334b6fb20a0d71faaa79978f5dde/evidencias/verificacion_postgres/cp118/resumen.txt#L1-L7</w:t>
        </w:r>
      </w:hyperlink>
    </w:p>
    <w:p w14:paraId="455EDF90" w14:textId="77777777" w:rsidR="002A2CB3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6305DBB" wp14:editId="48889631">
            <wp:extent cx="5669280" cy="204856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6_CP-118_estructura_restaura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6829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PG-06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cp118/meta_restaurada.txt: constraints|77, indexes|77, tables|24 (igual que meta_origen.txt).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20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https://github.com/CamiloGonzalezSt/LocalitoSaaS/blob/b424c55337b1334b6fb20a0d71faaa79978f5dde/evidencias/verificacion_postgres/cp118/meta_restaurada.txt</w:t>
        </w:r>
      </w:hyperlink>
    </w:p>
    <w:p w14:paraId="74AFC65B" w14:textId="77777777" w:rsidR="002A2CB3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AF6A5AD" wp14:editId="233EA974">
            <wp:extent cx="5669280" cy="324239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7_CP-123_configuracion_y_ronda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8C9E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PG-07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carga_cp123.json, líneas 1-40: configuración (10 usuarios, 30 s de calentamiento, 3 rondas de 120 s, 1.000 productos) y ronda 1 (líneas 14-21 resaltadas): errores 0, p95 358.3 ms.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22" w:anchor="L14-L21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https://github.com/CamiloGonzalezSt/LocalitoSaaS/blob/b424c55337b1334b6fb20a0d71faaa79978f5dde/evidencias/verificacion_postgres/carga_cp123.json#L14-L21</w:t>
        </w:r>
      </w:hyperlink>
    </w:p>
    <w:p w14:paraId="0474511C" w14:textId="77777777" w:rsidR="002A2CB3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5F7852F" wp14:editId="73BD1ED5">
            <wp:extent cx="5669280" cy="324239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8_CP-123_ronda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4C20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PG-08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carga_cp123.json, líneas 51-58 (resaltadas): ronda 2, errores 0, p95 554.5 ms.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24" w:anchor="L51-L58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https://github.com/CamiloGonzalezSt/LocalitoSaaS/blob/b424c55337b1334b6fb20a0d71faaa79978f5dde/evidencias/verificacion_postgres/carga_cp123.json#L51-L58</w:t>
        </w:r>
      </w:hyperlink>
    </w:p>
    <w:p w14:paraId="3F6D673A" w14:textId="77777777" w:rsidR="002A2CB3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954CB83" wp14:editId="05103D6E">
            <wp:extent cx="5669280" cy="324239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09_CP-123_ronda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02CC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PG-09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carga_cp123.json, líneas 88-95 (resaltadas): ronda 3, errores 0, p95 696 ms.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26" w:anchor="L88-L95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https://github.com/CamiloGonzalezSt/LocalitoSaaS/blob/b424c55337b1334b6fb20a0d71faaa79978f5dde/evidencias/verificacion_postgres/carga_cp123.json#L88-L95</w:t>
        </w:r>
      </w:hyperlink>
    </w:p>
    <w:p w14:paraId="115E2713" w14:textId="77777777" w:rsidR="002A2CB3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B115A75" wp14:editId="43C82EDE">
            <wp:extent cx="4494445" cy="42062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10_CP-123_integrid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444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CB02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PG-10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carga_cp123.json, líneas 125-132 (resaltadas): integridad 6.220 ventas, 11.789 unidades en ventas, detalle y movimientos,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stock_negativo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0, consistente true.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28" w:anchor="L125-L132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https://github.com/CamiloGonzalezSt/LocalitoSaaS/blob/b424c55337b1334b6fb20a0d71faaa79978f5dde/evidencias/verificacion_postgres/carga_cp123.json#L125-L132</w:t>
        </w:r>
      </w:hyperlink>
    </w:p>
    <w:p w14:paraId="0031F408" w14:textId="77777777" w:rsidR="002A2CB3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BAD7DB" wp14:editId="27F7EB44">
            <wp:extent cx="4622858" cy="420624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-11_Suite_completa_93_prueb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285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8464" w14:textId="77777777" w:rsidR="002A2CB3" w:rsidRDefault="00000000">
      <w:pPr>
        <w:keepLines/>
        <w:spacing w:after="16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PG-11 (captura de GitHub, 07-10-2026). </w:t>
      </w:r>
      <w:r>
        <w:rPr>
          <w:rFonts w:ascii="Arial" w:hAnsi="Arial" w:cs="Arial"/>
          <w:color w:val="404040"/>
          <w:sz w:val="16"/>
          <w:lang w:val="es-CL"/>
        </w:rPr>
        <w:t xml:space="preserve">test_final.log, líneas 576-583 (resaltadas): suite completa “#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tests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93”, “#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pass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78”, “#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fail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0”, “#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skipped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 xml:space="preserve"> 15” (las 15 de PostgreSQL se ejecutan aparte en pg_final.log). </w:t>
      </w:r>
      <w:r w:rsidRPr="00CB2FF3">
        <w:rPr>
          <w:rFonts w:ascii="Arial" w:hAnsi="Arial" w:cs="Arial"/>
          <w:color w:val="404040"/>
          <w:sz w:val="16"/>
        </w:rPr>
        <w:t xml:space="preserve">Enlace: </w:t>
      </w:r>
      <w:hyperlink r:id="rId30" w:anchor="L576-L583">
        <w:r>
          <w:rPr>
            <w:rFonts w:ascii="Arial" w:hAnsi="Arial" w:cs="Arial"/>
            <w:color w:val="0563C1"/>
            <w:sz w:val="15"/>
            <w:u w:val="single"/>
          </w:rPr>
          <w:t>https://github.com/CamiloGonzalezSt/LocalitoSaaS/blob/b424c55337b1334b6fb20a0d71faaa79978f5dde/evidencias/verificacion_postgres/test_final.log#L576-L583</w:t>
        </w:r>
      </w:hyperlink>
    </w:p>
    <w:p w14:paraId="12C2ADA0" w14:textId="77777777" w:rsidR="00E90652" w:rsidRPr="007A6C71" w:rsidRDefault="00E90652" w:rsidP="007A6C71">
      <w:pPr>
        <w:spacing w:after="60" w:line="360" w:lineRule="auto"/>
        <w:jc w:val="both"/>
        <w:rPr>
          <w:rFonts w:ascii="Arial" w:hAnsi="Arial" w:cs="Arial"/>
        </w:rPr>
      </w:pPr>
    </w:p>
    <w:p w14:paraId="518B84EF" w14:textId="77777777" w:rsidR="00E90652" w:rsidRPr="00CB2FF3" w:rsidRDefault="007A6C7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0" w:name="_Toc242124799"/>
      <w:bookmarkStart w:id="21" w:name="_Toc242271337"/>
      <w:bookmarkStart w:id="22" w:name="_Toc242272871"/>
      <w:r w:rsidRPr="00CB2FF3">
        <w:rPr>
          <w:rFonts w:ascii="Arial" w:hAnsi="Arial" w:cs="Arial"/>
          <w:lang w:val="es-CL"/>
        </w:rPr>
        <w:t>6. Criterios de entrada y salida</w:t>
      </w:r>
      <w:bookmarkEnd w:id="20"/>
      <w:bookmarkEnd w:id="21"/>
      <w:bookmarkEnd w:id="22"/>
    </w:p>
    <w:p w14:paraId="70779E7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Se inicia con ambiente accesible, datos preparados y alcance conocido. Se considera salida de una campaña cuando los casos seleccionados tienen resultado y los defectos críticos están resueltos o el incremento permanece pendiente. No se aprueba una campaña porque solo se ejecutaron casos favorables. Rechazos y efectos sobre datos forman parte del resultado.</w:t>
      </w:r>
    </w:p>
    <w:p w14:paraId="380839B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Los defectos incluyen identificador, pasos, esperado, obtenido, entorno y evidencia. Una respuesta ambigua posterior al </w:t>
      </w:r>
      <w:proofErr w:type="spellStart"/>
      <w:r w:rsidRPr="007A6C71">
        <w:rPr>
          <w:rFonts w:ascii="Arial" w:hAnsi="Arial" w:cs="Arial"/>
          <w:lang w:val="es-CL"/>
        </w:rPr>
        <w:t>commit</w:t>
      </w:r>
      <w:proofErr w:type="spellEnd"/>
      <w:r w:rsidRPr="007A6C71">
        <w:rPr>
          <w:rFonts w:ascii="Arial" w:hAnsi="Arial" w:cs="Arial"/>
          <w:lang w:val="es-CL"/>
        </w:rPr>
        <w:t xml:space="preserve"> exige revisar la venta antes de repetir. El fallo de captura no equivale al fallo funcional y debe documentarse por separado.</w:t>
      </w:r>
    </w:p>
    <w:p w14:paraId="2E9BEC24" w14:textId="77777777" w:rsidR="00E90652" w:rsidRPr="007A6C71" w:rsidRDefault="007A6C7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3" w:name="_Toc242124800"/>
      <w:bookmarkStart w:id="24" w:name="_Toc242271338"/>
      <w:bookmarkStart w:id="25" w:name="_Toc242272872"/>
      <w:r>
        <w:rPr>
          <w:rFonts w:ascii="Arial" w:hAnsi="Arial" w:cs="Arial"/>
          <w:lang w:val="es-CL"/>
        </w:rPr>
        <w:t xml:space="preserve">7. </w:t>
      </w:r>
      <w:r w:rsidRPr="007A6C71">
        <w:rPr>
          <w:rFonts w:ascii="Arial" w:hAnsi="Arial" w:cs="Arial"/>
          <w:lang w:val="es-CL"/>
        </w:rPr>
        <w:t>Catálogo de casos de la matriz</w:t>
      </w:r>
      <w:bookmarkEnd w:id="23"/>
      <w:bookmarkEnd w:id="24"/>
      <w:bookmarkEnd w:id="25"/>
    </w:p>
    <w:p w14:paraId="2EBEEAC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Cada caso conserva el estado original. Para ejecutarlo se deben completar precondiciones específicas y registrar ambiente, </w:t>
      </w:r>
      <w:proofErr w:type="spellStart"/>
      <w:r w:rsidRPr="007A6C71">
        <w:rPr>
          <w:rFonts w:ascii="Arial" w:hAnsi="Arial" w:cs="Arial"/>
          <w:lang w:val="es-CL"/>
        </w:rPr>
        <w:t>commit</w:t>
      </w:r>
      <w:proofErr w:type="spellEnd"/>
      <w:r w:rsidRPr="007A6C71">
        <w:rPr>
          <w:rFonts w:ascii="Arial" w:hAnsi="Arial" w:cs="Arial"/>
          <w:lang w:val="es-CL"/>
        </w:rPr>
        <w:t xml:space="preserve">, estado anterior y posterior y evidencia. La nueva </w:t>
      </w:r>
      <w:r w:rsidRPr="007A6C71">
        <w:rPr>
          <w:rFonts w:ascii="Arial" w:hAnsi="Arial" w:cs="Arial"/>
          <w:lang w:val="es-CL"/>
        </w:rPr>
        <w:lastRenderedPageBreak/>
        <w:t>campaña AUT/HTTP se registra por separado; no se atribuye a los CP manuales una ejecución que no se realizó. Las diferencias de puertos o rutas de las instrucciones históricas se ajustan al ambiente auditado antes de la campaña; Vite utiliza 5173 por defecto.</w:t>
      </w:r>
    </w:p>
    <w:p w14:paraId="6D42D6D8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6" w:name="h8"/>
      <w:bookmarkStart w:id="27" w:name="_Toc242272873"/>
      <w:r w:rsidRPr="00025DFE">
        <w:rPr>
          <w:rFonts w:ascii="Arial" w:hAnsi="Arial" w:cs="Arial"/>
          <w:lang w:val="es-CL"/>
        </w:rPr>
        <w:t>7.1. CP-01 Inicio de sesión dueño</w:t>
      </w:r>
      <w:bookmarkEnd w:id="26"/>
      <w:bookmarkEnd w:id="27"/>
    </w:p>
    <w:p w14:paraId="38391FE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Autenticación.</w:t>
      </w:r>
    </w:p>
    <w:p w14:paraId="02895EC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Ingresar correo y clave demo.</w:t>
      </w:r>
    </w:p>
    <w:p w14:paraId="6B0494F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El sistema muestra </w:t>
      </w:r>
      <w:r w:rsidR="007A6C71">
        <w:rPr>
          <w:rFonts w:ascii="Arial" w:hAnsi="Arial" w:cs="Arial"/>
          <w:lang w:val="es-CL"/>
        </w:rPr>
        <w:t>panel del día</w:t>
      </w:r>
      <w:r w:rsidRPr="007A6C71">
        <w:rPr>
          <w:rFonts w:ascii="Arial" w:hAnsi="Arial" w:cs="Arial"/>
          <w:lang w:val="es-CL"/>
        </w:rPr>
        <w:t xml:space="preserve"> y nombre del usuario.</w:t>
      </w:r>
    </w:p>
    <w:p w14:paraId="29D37777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309ACF65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8" w:name="h9"/>
      <w:bookmarkStart w:id="29" w:name="_Toc242272874"/>
      <w:r w:rsidRPr="00025DFE">
        <w:rPr>
          <w:rFonts w:ascii="Arial" w:hAnsi="Arial" w:cs="Arial"/>
          <w:lang w:val="es-CL"/>
        </w:rPr>
        <w:t>7.2. CP-02 Rechazo de clave incorrecta</w:t>
      </w:r>
      <w:bookmarkEnd w:id="28"/>
      <w:bookmarkEnd w:id="29"/>
    </w:p>
    <w:p w14:paraId="3E13344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Autenticación.</w:t>
      </w:r>
    </w:p>
    <w:p w14:paraId="01C85DE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Ingresar usuario válido con clave incorrecta.</w:t>
      </w:r>
    </w:p>
    <w:p w14:paraId="7EC855C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sistema responde credenciales inválidas.</w:t>
      </w:r>
    </w:p>
    <w:p w14:paraId="668F2608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1CB2EBFB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30" w:name="h10"/>
      <w:bookmarkStart w:id="31" w:name="_Toc242272875"/>
      <w:r w:rsidRPr="00025DFE">
        <w:rPr>
          <w:rFonts w:ascii="Arial" w:hAnsi="Arial" w:cs="Arial"/>
          <w:lang w:val="es-CL"/>
        </w:rPr>
        <w:t>7.3. CP-03 Crear producto</w:t>
      </w:r>
      <w:bookmarkEnd w:id="30"/>
      <w:bookmarkEnd w:id="31"/>
    </w:p>
    <w:p w14:paraId="1713C55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Productos.</w:t>
      </w:r>
    </w:p>
    <w:p w14:paraId="6C8572B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Ir a Stock, completar formulario y crear.</w:t>
      </w:r>
    </w:p>
    <w:p w14:paraId="568DC7F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Producto aparece en inventario y puede venderse.</w:t>
      </w:r>
    </w:p>
    <w:p w14:paraId="183D3CA7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004C980E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32" w:name="h11"/>
      <w:bookmarkStart w:id="33" w:name="_Toc242272876"/>
      <w:r w:rsidRPr="00025DFE">
        <w:rPr>
          <w:rFonts w:ascii="Arial" w:hAnsi="Arial" w:cs="Arial"/>
          <w:lang w:val="es-CL"/>
        </w:rPr>
        <w:t>7.4. CP-04 Editar producto</w:t>
      </w:r>
      <w:bookmarkEnd w:id="32"/>
      <w:bookmarkEnd w:id="33"/>
    </w:p>
    <w:p w14:paraId="15720C3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Productos.</w:t>
      </w:r>
    </w:p>
    <w:p w14:paraId="534B0CC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Seleccionar editar, cambiar precio o </w:t>
      </w:r>
      <w:r w:rsidR="007A6C71">
        <w:rPr>
          <w:rFonts w:ascii="Arial" w:hAnsi="Arial" w:cs="Arial"/>
          <w:lang w:val="es-CL"/>
        </w:rPr>
        <w:t>stock mínimo</w:t>
      </w:r>
      <w:r w:rsidRPr="007A6C71">
        <w:rPr>
          <w:rFonts w:ascii="Arial" w:hAnsi="Arial" w:cs="Arial"/>
          <w:lang w:val="es-CL"/>
        </w:rPr>
        <w:t>, guardar.</w:t>
      </w:r>
    </w:p>
    <w:p w14:paraId="0136B12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Producto refleja cambios.</w:t>
      </w:r>
    </w:p>
    <w:p w14:paraId="2A36F651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19945067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34" w:name="h12"/>
      <w:bookmarkStart w:id="35" w:name="_Toc242272877"/>
      <w:r w:rsidRPr="00025DFE">
        <w:rPr>
          <w:rFonts w:ascii="Arial" w:hAnsi="Arial" w:cs="Arial"/>
          <w:lang w:val="es-CL"/>
        </w:rPr>
        <w:t>7.5. CP-05 Desactivar producto</w:t>
      </w:r>
      <w:bookmarkEnd w:id="34"/>
      <w:bookmarkEnd w:id="35"/>
    </w:p>
    <w:p w14:paraId="69DD4FA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Productos.</w:t>
      </w:r>
    </w:p>
    <w:p w14:paraId="6A44AB4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Presionar desactivar en un producto.</w:t>
      </w:r>
    </w:p>
    <w:p w14:paraId="676B34B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Producto deja de aparecer en inventario activo.</w:t>
      </w:r>
    </w:p>
    <w:p w14:paraId="16D1D7E7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0B546BB9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36" w:name="h13"/>
      <w:bookmarkStart w:id="37" w:name="_Toc242272878"/>
      <w:r w:rsidRPr="00025DFE">
        <w:rPr>
          <w:rFonts w:ascii="Arial" w:hAnsi="Arial" w:cs="Arial"/>
          <w:lang w:val="es-CL"/>
        </w:rPr>
        <w:t>7.6. CP-06 Alerta de stock bajo</w:t>
      </w:r>
      <w:bookmarkEnd w:id="36"/>
      <w:bookmarkEnd w:id="37"/>
    </w:p>
    <w:p w14:paraId="40B5518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Stock.</w:t>
      </w:r>
    </w:p>
    <w:p w14:paraId="0705802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Dejar stock menor o </w:t>
      </w:r>
      <w:r w:rsidR="007A6C71">
        <w:rPr>
          <w:rFonts w:ascii="Arial" w:hAnsi="Arial" w:cs="Arial"/>
          <w:lang w:val="es-CL"/>
        </w:rPr>
        <w:t>igual al mínimo</w:t>
      </w:r>
      <w:r w:rsidRPr="007A6C71">
        <w:rPr>
          <w:rFonts w:ascii="Arial" w:hAnsi="Arial" w:cs="Arial"/>
          <w:lang w:val="es-CL"/>
        </w:rPr>
        <w:t>.</w:t>
      </w:r>
    </w:p>
    <w:p w14:paraId="79126FB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</w:t>
      </w:r>
      <w:proofErr w:type="spellStart"/>
      <w:r w:rsidRPr="007A6C71">
        <w:rPr>
          <w:rFonts w:ascii="Arial" w:hAnsi="Arial" w:cs="Arial"/>
          <w:lang w:val="es-CL"/>
        </w:rPr>
        <w:t>Dashboard</w:t>
      </w:r>
      <w:proofErr w:type="spellEnd"/>
      <w:r w:rsidRPr="007A6C71">
        <w:rPr>
          <w:rFonts w:ascii="Arial" w:hAnsi="Arial" w:cs="Arial"/>
          <w:lang w:val="es-CL"/>
        </w:rPr>
        <w:t xml:space="preserve"> muestra alerta.</w:t>
      </w:r>
    </w:p>
    <w:p w14:paraId="5355DDD5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202C2081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38" w:name="h14"/>
      <w:bookmarkStart w:id="39" w:name="_Toc242272879"/>
      <w:r w:rsidRPr="00025DFE">
        <w:rPr>
          <w:rFonts w:ascii="Arial" w:hAnsi="Arial" w:cs="Arial"/>
          <w:lang w:val="es-CL"/>
        </w:rPr>
        <w:t>7.7. CP-07 Venta normal</w:t>
      </w:r>
      <w:bookmarkEnd w:id="38"/>
      <w:bookmarkEnd w:id="39"/>
    </w:p>
    <w:p w14:paraId="57E7AC7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Ventas.</w:t>
      </w:r>
    </w:p>
    <w:p w14:paraId="6DCFFC2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Agregar producto al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y confirmar con efectivo.</w:t>
      </w:r>
    </w:p>
    <w:p w14:paraId="5F09B42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Se registra venta, baja stock y se muestra comprobante.</w:t>
      </w:r>
    </w:p>
    <w:p w14:paraId="1251B87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641E0405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40" w:name="h15"/>
      <w:bookmarkStart w:id="41" w:name="_Toc242272880"/>
      <w:r w:rsidRPr="00025DFE">
        <w:rPr>
          <w:rFonts w:ascii="Arial" w:hAnsi="Arial" w:cs="Arial"/>
          <w:lang w:val="es-CL"/>
        </w:rPr>
        <w:t>7.8. CP-08 Venta fiada</w:t>
      </w:r>
      <w:bookmarkEnd w:id="40"/>
      <w:bookmarkEnd w:id="41"/>
    </w:p>
    <w:p w14:paraId="6E8D116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Ventas.</w:t>
      </w:r>
    </w:p>
    <w:p w14:paraId="34E1713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</w:t>
      </w:r>
      <w:r w:rsidR="007A6C71">
        <w:rPr>
          <w:rFonts w:ascii="Arial" w:hAnsi="Arial" w:cs="Arial"/>
          <w:lang w:val="es-CL"/>
        </w:rPr>
        <w:t>Seleccionar método fiado</w:t>
      </w:r>
      <w:r w:rsidRPr="007A6C71">
        <w:rPr>
          <w:rFonts w:ascii="Arial" w:hAnsi="Arial" w:cs="Arial"/>
          <w:lang w:val="es-CL"/>
        </w:rPr>
        <w:t>, elegir cliente y confirmar.</w:t>
      </w:r>
    </w:p>
    <w:p w14:paraId="47C1FC5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Se registra venta y aumenta deuda del cliente.</w:t>
      </w:r>
    </w:p>
    <w:p w14:paraId="77F96A0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36651D4E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42" w:name="h16"/>
      <w:bookmarkStart w:id="43" w:name="_Toc242272881"/>
      <w:r w:rsidRPr="00025DFE">
        <w:rPr>
          <w:rFonts w:ascii="Arial" w:hAnsi="Arial" w:cs="Arial"/>
          <w:lang w:val="es-CL"/>
        </w:rPr>
        <w:t>7.9. CP-09 Anular venta</w:t>
      </w:r>
      <w:bookmarkEnd w:id="42"/>
      <w:bookmarkEnd w:id="43"/>
    </w:p>
    <w:p w14:paraId="60220AE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Ventas.</w:t>
      </w:r>
    </w:p>
    <w:p w14:paraId="150A454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Ir a Reportes y anular venta activa.</w:t>
      </w:r>
    </w:p>
    <w:p w14:paraId="460F543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Venta queda anulada y stock se restaura.</w:t>
      </w:r>
    </w:p>
    <w:p w14:paraId="551F4D2C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2CE086D9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44" w:name="h17"/>
      <w:bookmarkStart w:id="45" w:name="_Toc242272882"/>
      <w:r w:rsidRPr="00025DFE">
        <w:rPr>
          <w:rFonts w:ascii="Arial" w:hAnsi="Arial" w:cs="Arial"/>
          <w:lang w:val="es-CL"/>
        </w:rPr>
        <w:t>7.10. CP-10 Imprimir comprobante</w:t>
      </w:r>
      <w:bookmarkEnd w:id="44"/>
      <w:bookmarkEnd w:id="45"/>
    </w:p>
    <w:p w14:paraId="3CA201F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Módulo.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>.</w:t>
      </w:r>
    </w:p>
    <w:p w14:paraId="2E31E6A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Confirmar venta y presionar imprimir.</w:t>
      </w:r>
    </w:p>
    <w:p w14:paraId="4B6A558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 xml:space="preserve">Resultado esperado. Se abre diálogo de impresión con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interno.</w:t>
      </w:r>
    </w:p>
    <w:p w14:paraId="49610DF7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2B618D5B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46" w:name="h18"/>
      <w:bookmarkStart w:id="47" w:name="_Toc242272883"/>
      <w:r w:rsidRPr="00025DFE">
        <w:rPr>
          <w:rFonts w:ascii="Arial" w:hAnsi="Arial" w:cs="Arial"/>
          <w:lang w:val="es-CL"/>
        </w:rPr>
        <w:t>7.11. CP-11 Compartir comprobante</w:t>
      </w:r>
      <w:bookmarkEnd w:id="46"/>
      <w:bookmarkEnd w:id="47"/>
    </w:p>
    <w:p w14:paraId="5878A09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Módulo.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>.</w:t>
      </w:r>
    </w:p>
    <w:p w14:paraId="26B6AEF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Confirmar venta y presionar compartir.</w:t>
      </w:r>
    </w:p>
    <w:p w14:paraId="4962B38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En móvil se abre menú nativo o se copia texto.</w:t>
      </w:r>
    </w:p>
    <w:p w14:paraId="6A8D7F81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51616CAD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48" w:name="h19"/>
      <w:bookmarkStart w:id="49" w:name="_Toc242272884"/>
      <w:r w:rsidRPr="00025DFE">
        <w:rPr>
          <w:rFonts w:ascii="Arial" w:hAnsi="Arial" w:cs="Arial"/>
          <w:lang w:val="es-CL"/>
        </w:rPr>
        <w:t>7.12. CP-12 Crear cliente</w:t>
      </w:r>
      <w:bookmarkEnd w:id="48"/>
      <w:bookmarkEnd w:id="49"/>
    </w:p>
    <w:p w14:paraId="2193098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Clientes.</w:t>
      </w:r>
    </w:p>
    <w:p w14:paraId="20E07FD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Ir a Fiado, ingresar nombre y contacto.</w:t>
      </w:r>
    </w:p>
    <w:p w14:paraId="5F953D1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Cliente aparece en cuentas por cobrar.</w:t>
      </w:r>
    </w:p>
    <w:p w14:paraId="7B564B7C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389ADEF7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50" w:name="h20"/>
      <w:bookmarkStart w:id="51" w:name="_Toc242272885"/>
      <w:r w:rsidRPr="00025DFE">
        <w:rPr>
          <w:rFonts w:ascii="Arial" w:hAnsi="Arial" w:cs="Arial"/>
          <w:lang w:val="es-CL"/>
        </w:rPr>
        <w:t>7.13. CP-13 Editar cliente</w:t>
      </w:r>
      <w:bookmarkEnd w:id="50"/>
      <w:bookmarkEnd w:id="51"/>
    </w:p>
    <w:p w14:paraId="28687A9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Clientes.</w:t>
      </w:r>
    </w:p>
    <w:p w14:paraId="4B33593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Seleccionar editar, cambiar teléfono y guardar.</w:t>
      </w:r>
    </w:p>
    <w:p w14:paraId="0BF301A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Cliente refleja el nuevo dato.</w:t>
      </w:r>
    </w:p>
    <w:p w14:paraId="04924520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7A72829C" w14:textId="77777777" w:rsidR="00E90652" w:rsidRPr="00025DFE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52" w:name="_Toc242272886"/>
      <w:r w:rsidRPr="00025DFE">
        <w:rPr>
          <w:rFonts w:ascii="Arial" w:hAnsi="Arial" w:cs="Arial"/>
          <w:lang w:val="es-CL"/>
        </w:rPr>
        <w:t>7.14. CP-14 Registrar abono en cliente</w:t>
      </w:r>
      <w:bookmarkEnd w:id="52"/>
    </w:p>
    <w:p w14:paraId="16099E6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Clientes.</w:t>
      </w:r>
    </w:p>
    <w:p w14:paraId="0A0E6F1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Ingresar monto y presionar abono.</w:t>
      </w:r>
    </w:p>
    <w:p w14:paraId="66C9B75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Deuda disminuye.</w:t>
      </w:r>
    </w:p>
    <w:p w14:paraId="638BCF49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059C0A53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53" w:name="h22"/>
      <w:bookmarkStart w:id="54" w:name="_Toc242272887"/>
      <w:r w:rsidRPr="00025DFE">
        <w:rPr>
          <w:rFonts w:ascii="Arial" w:hAnsi="Arial" w:cs="Arial"/>
          <w:lang w:val="es-CL"/>
        </w:rPr>
        <w:t>7.15. CP-15 Reconocer una fotografía</w:t>
      </w:r>
      <w:bookmarkEnd w:id="53"/>
      <w:bookmarkEnd w:id="54"/>
    </w:p>
    <w:p w14:paraId="4E44CDB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Rápida.</w:t>
      </w:r>
    </w:p>
    <w:p w14:paraId="4094F53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Fotografiar uno o más productos desde Venta Rápida.</w:t>
      </w:r>
    </w:p>
    <w:p w14:paraId="2D8F417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Propone productos y cantidades usando exclusivamente el catálogo del negocio.</w:t>
      </w:r>
    </w:p>
    <w:p w14:paraId="6BCFB5A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Normalización automatizada aprobada; visual pendiente.</w:t>
      </w:r>
    </w:p>
    <w:p w14:paraId="1A7849FE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55" w:name="h23"/>
      <w:bookmarkStart w:id="56" w:name="_Toc242272888"/>
      <w:r w:rsidRPr="00025DFE">
        <w:rPr>
          <w:rFonts w:ascii="Arial" w:hAnsi="Arial" w:cs="Arial"/>
          <w:lang w:val="es-CL"/>
        </w:rPr>
        <w:t>7.16. CP-16 Reconocer por código</w:t>
      </w:r>
      <w:bookmarkEnd w:id="55"/>
      <w:bookmarkEnd w:id="56"/>
    </w:p>
    <w:p w14:paraId="13BB610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Código de barras.</w:t>
      </w:r>
    </w:p>
    <w:p w14:paraId="1686158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Crear producto con código real, abrir </w:t>
      </w:r>
      <w:r w:rsidRPr="007A6C71">
        <w:rPr>
          <w:rFonts w:ascii="Arial" w:hAnsi="Arial" w:cs="Arial"/>
          <w:b/>
          <w:lang w:val="es-CL"/>
        </w:rPr>
        <w:t>Venta Rápida → Vender con código de barras</w:t>
      </w:r>
      <w:r w:rsidRPr="007A6C71">
        <w:rPr>
          <w:rFonts w:ascii="Arial" w:hAnsi="Arial" w:cs="Arial"/>
          <w:lang w:val="es-CL"/>
        </w:rPr>
        <w:t xml:space="preserve"> y leer o ingresar </w:t>
      </w:r>
      <w:r w:rsidRPr="007A6C71">
        <w:rPr>
          <w:rFonts w:ascii="Arial" w:hAnsi="Arial" w:cs="Arial"/>
          <w:sz w:val="18"/>
          <w:lang w:val="es-CL"/>
        </w:rPr>
        <w:t>7801610001347</w:t>
      </w:r>
      <w:r w:rsidRPr="007A6C71">
        <w:rPr>
          <w:rFonts w:ascii="Arial" w:hAnsi="Arial" w:cs="Arial"/>
          <w:lang w:val="es-CL"/>
        </w:rPr>
        <w:t>.</w:t>
      </w:r>
    </w:p>
    <w:p w14:paraId="30F4703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Localito encuentra el producto exacto sin depender del análisis visual.</w:t>
      </w:r>
    </w:p>
    <w:p w14:paraId="2C81290C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72108700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57" w:name="h24"/>
      <w:bookmarkStart w:id="58" w:name="_Toc242272889"/>
      <w:r w:rsidRPr="00025DFE">
        <w:rPr>
          <w:rFonts w:ascii="Arial" w:hAnsi="Arial" w:cs="Arial"/>
          <w:lang w:val="es-CL"/>
        </w:rPr>
        <w:t>7.17. CP-17 Corregir propuesta</w:t>
      </w:r>
      <w:bookmarkEnd w:id="57"/>
      <w:bookmarkEnd w:id="58"/>
    </w:p>
    <w:p w14:paraId="7F17FC7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Rápida.</w:t>
      </w:r>
    </w:p>
    <w:p w14:paraId="563C553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Cambiar cantidad, reemplazar un producto ambiguo y eliminar otro.</w:t>
      </w:r>
    </w:p>
    <w:p w14:paraId="639D000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total se recalcula con precios del inventario y la propuesta queda bajo control del vendedor.</w:t>
      </w:r>
    </w:p>
    <w:p w14:paraId="19180F53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4B10AEC1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59" w:name="h25"/>
      <w:bookmarkStart w:id="60" w:name="_Toc242272890"/>
      <w:r w:rsidRPr="00025DFE">
        <w:rPr>
          <w:rFonts w:ascii="Arial" w:hAnsi="Arial" w:cs="Arial"/>
          <w:lang w:val="es-CL"/>
        </w:rPr>
        <w:t>7.18. CP-18 Caja en vivo</w:t>
      </w:r>
      <w:bookmarkEnd w:id="59"/>
      <w:bookmarkEnd w:id="60"/>
    </w:p>
    <w:p w14:paraId="5A0D068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Caja.</w:t>
      </w:r>
    </w:p>
    <w:p w14:paraId="40BFDF1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Ir a Reportes.</w:t>
      </w:r>
    </w:p>
    <w:p w14:paraId="1BDDD60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</w:t>
      </w:r>
      <w:proofErr w:type="gramStart"/>
      <w:r w:rsidRPr="007A6C71">
        <w:rPr>
          <w:rFonts w:ascii="Arial" w:hAnsi="Arial" w:cs="Arial"/>
          <w:lang w:val="es-CL"/>
        </w:rPr>
        <w:t>Muestra efectivo</w:t>
      </w:r>
      <w:proofErr w:type="gramEnd"/>
      <w:r w:rsidRPr="007A6C71">
        <w:rPr>
          <w:rFonts w:ascii="Arial" w:hAnsi="Arial" w:cs="Arial"/>
          <w:lang w:val="es-CL"/>
        </w:rPr>
        <w:t>, tarjeta, transferencia, fiado, total y anuladas.</w:t>
      </w:r>
    </w:p>
    <w:p w14:paraId="2868F3F5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5D63CBEE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61" w:name="h26"/>
      <w:bookmarkStart w:id="62" w:name="_Toc242272891"/>
      <w:r w:rsidRPr="00025DFE">
        <w:rPr>
          <w:rFonts w:ascii="Arial" w:hAnsi="Arial" w:cs="Arial"/>
          <w:lang w:val="es-CL"/>
        </w:rPr>
        <w:t>7.19. CP-19 Cierre manual</w:t>
      </w:r>
      <w:bookmarkEnd w:id="61"/>
      <w:bookmarkEnd w:id="62"/>
    </w:p>
    <w:p w14:paraId="58933FB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Caja.</w:t>
      </w:r>
    </w:p>
    <w:p w14:paraId="23FFB8D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Escribir </w:t>
      </w:r>
      <w:proofErr w:type="spellStart"/>
      <w:r w:rsidRPr="007A6C71">
        <w:rPr>
          <w:rFonts w:ascii="Arial" w:hAnsi="Arial" w:cs="Arial"/>
          <w:lang w:val="es-CL"/>
        </w:rPr>
        <w:t>observacion</w:t>
      </w:r>
      <w:proofErr w:type="spellEnd"/>
      <w:r w:rsidRPr="007A6C71">
        <w:rPr>
          <w:rFonts w:ascii="Arial" w:hAnsi="Arial" w:cs="Arial"/>
          <w:lang w:val="es-CL"/>
        </w:rPr>
        <w:t xml:space="preserve"> y presionar Cerrar caja.</w:t>
      </w:r>
    </w:p>
    <w:p w14:paraId="2463629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Se guarda un cierre con totales, usuario, fecha/hora y </w:t>
      </w:r>
      <w:proofErr w:type="spellStart"/>
      <w:r w:rsidRPr="007A6C71">
        <w:rPr>
          <w:rFonts w:ascii="Arial" w:hAnsi="Arial" w:cs="Arial"/>
          <w:lang w:val="es-CL"/>
        </w:rPr>
        <w:t>observacion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13C9AA60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3A99D9DA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63" w:name="h27"/>
      <w:bookmarkStart w:id="64" w:name="_Toc242272892"/>
      <w:r w:rsidRPr="00025DFE">
        <w:rPr>
          <w:rFonts w:ascii="Arial" w:hAnsi="Arial" w:cs="Arial"/>
          <w:lang w:val="es-CL"/>
        </w:rPr>
        <w:lastRenderedPageBreak/>
        <w:t>7.20. CP-20 Crear usuario interno</w:t>
      </w:r>
      <w:bookmarkEnd w:id="63"/>
      <w:bookmarkEnd w:id="64"/>
    </w:p>
    <w:p w14:paraId="3B4743C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Usuarios.</w:t>
      </w:r>
    </w:p>
    <w:p w14:paraId="3800235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Ir a Configuración, crear vendedor.</w:t>
      </w:r>
    </w:p>
    <w:p w14:paraId="7859096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Usuario aparece en lista de usuarios activos.</w:t>
      </w:r>
    </w:p>
    <w:p w14:paraId="0ACAF98F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27D49288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65" w:name="h28"/>
      <w:bookmarkStart w:id="66" w:name="_Toc242272893"/>
      <w:r w:rsidRPr="00025DFE">
        <w:rPr>
          <w:rFonts w:ascii="Arial" w:hAnsi="Arial" w:cs="Arial"/>
          <w:lang w:val="es-CL"/>
        </w:rPr>
        <w:t>7.21. CP-21 Desactivar usuario</w:t>
      </w:r>
      <w:bookmarkEnd w:id="65"/>
      <w:bookmarkEnd w:id="66"/>
    </w:p>
    <w:p w14:paraId="21062BF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Usuarios.</w:t>
      </w:r>
    </w:p>
    <w:p w14:paraId="04D29F2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Desactivar usuario creado.</w:t>
      </w:r>
    </w:p>
    <w:p w14:paraId="1F30093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Usuario deja de aparecer como activo.</w:t>
      </w:r>
    </w:p>
    <w:p w14:paraId="10DD3980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11F3ACC8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67" w:name="h29"/>
      <w:bookmarkStart w:id="68" w:name="_Toc242272894"/>
      <w:r w:rsidRPr="00025DFE">
        <w:rPr>
          <w:rFonts w:ascii="Arial" w:hAnsi="Arial" w:cs="Arial"/>
          <w:lang w:val="es-CL"/>
        </w:rPr>
        <w:t>7.22. CP-22 Uso desde iPhone</w:t>
      </w:r>
      <w:bookmarkEnd w:id="67"/>
      <w:bookmarkEnd w:id="68"/>
    </w:p>
    <w:p w14:paraId="4C3840D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Mobile.</w:t>
      </w:r>
    </w:p>
    <w:p w14:paraId="251D075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Abrir </w:t>
      </w:r>
      <w:r w:rsidRPr="007A6C71">
        <w:rPr>
          <w:rFonts w:ascii="Arial" w:hAnsi="Arial" w:cs="Arial"/>
          <w:sz w:val="18"/>
          <w:lang w:val="es-CL"/>
        </w:rPr>
        <w:t>http://IP-DEL-PC:5174</w:t>
      </w:r>
      <w:r w:rsidRPr="007A6C71">
        <w:rPr>
          <w:rFonts w:ascii="Arial" w:hAnsi="Arial" w:cs="Arial"/>
          <w:lang w:val="es-CL"/>
        </w:rPr>
        <w:t>.</w:t>
      </w:r>
    </w:p>
    <w:p w14:paraId="65AFA97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PWA carga y consume API del PC mediante el proxy local.</w:t>
      </w:r>
    </w:p>
    <w:p w14:paraId="1F05F72E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42E86039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69" w:name="h30"/>
      <w:bookmarkStart w:id="70" w:name="_Toc242272895"/>
      <w:r w:rsidRPr="00025DFE">
        <w:rPr>
          <w:rFonts w:ascii="Arial" w:hAnsi="Arial" w:cs="Arial"/>
          <w:lang w:val="es-CL"/>
        </w:rPr>
        <w:t xml:space="preserve">7.23. CP-23 </w:t>
      </w:r>
      <w:proofErr w:type="spellStart"/>
      <w:r w:rsidRPr="00025DFE">
        <w:rPr>
          <w:rFonts w:ascii="Arial" w:hAnsi="Arial" w:cs="Arial"/>
          <w:lang w:val="es-CL"/>
        </w:rPr>
        <w:t>Instalabilidad</w:t>
      </w:r>
      <w:bookmarkEnd w:id="69"/>
      <w:bookmarkEnd w:id="70"/>
      <w:proofErr w:type="spellEnd"/>
    </w:p>
    <w:p w14:paraId="67C0539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PWA.</w:t>
      </w:r>
    </w:p>
    <w:p w14:paraId="5854468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Abrir con HTTPS o entorno compatible y agregar a inicio.</w:t>
      </w:r>
    </w:p>
    <w:p w14:paraId="3422DED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App se comporta como PWA instalable.</w:t>
      </w:r>
    </w:p>
    <w:p w14:paraId="38CAEB17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5BA9B229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71" w:name="h31"/>
      <w:bookmarkStart w:id="72" w:name="_Toc242272896"/>
      <w:r w:rsidRPr="00025DFE">
        <w:rPr>
          <w:rFonts w:ascii="Arial" w:hAnsi="Arial" w:cs="Arial"/>
          <w:lang w:val="es-CL"/>
        </w:rPr>
        <w:t>7.24. CP-24 Vendedor sin reportes completos</w:t>
      </w:r>
      <w:bookmarkEnd w:id="71"/>
      <w:bookmarkEnd w:id="72"/>
    </w:p>
    <w:p w14:paraId="1824C2D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Permisos.</w:t>
      </w:r>
    </w:p>
    <w:p w14:paraId="555258F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Iniciar como vendedor y entrar a Caja.</w:t>
      </w:r>
    </w:p>
    <w:p w14:paraId="532BC66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Solo ve caja en vivo, cierre y </w:t>
      </w:r>
      <w:proofErr w:type="spellStart"/>
      <w:r w:rsidRPr="007A6C71">
        <w:rPr>
          <w:rFonts w:ascii="Arial" w:hAnsi="Arial" w:cs="Arial"/>
          <w:lang w:val="es-CL"/>
        </w:rPr>
        <w:t>ultimos</w:t>
      </w:r>
      <w:proofErr w:type="spellEnd"/>
      <w:r w:rsidRPr="007A6C71">
        <w:rPr>
          <w:rFonts w:ascii="Arial" w:hAnsi="Arial" w:cs="Arial"/>
          <w:lang w:val="es-CL"/>
        </w:rPr>
        <w:t xml:space="preserve"> cierres.</w:t>
      </w:r>
    </w:p>
    <w:p w14:paraId="51686DD6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2E4A7898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73" w:name="h32"/>
      <w:bookmarkStart w:id="74" w:name="_Toc242272897"/>
      <w:r w:rsidRPr="00025DFE">
        <w:rPr>
          <w:rFonts w:ascii="Arial" w:hAnsi="Arial" w:cs="Arial"/>
          <w:lang w:val="es-CL"/>
        </w:rPr>
        <w:lastRenderedPageBreak/>
        <w:t>7.25. CP-25 Vendedor sin administración de productos</w:t>
      </w:r>
      <w:bookmarkEnd w:id="73"/>
      <w:bookmarkEnd w:id="74"/>
    </w:p>
    <w:p w14:paraId="7A012E7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Permisos.</w:t>
      </w:r>
    </w:p>
    <w:p w14:paraId="1A61785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Iniciar como vendedor y entrar a Stock.</w:t>
      </w:r>
    </w:p>
    <w:p w14:paraId="28531A2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Ve inventario solo lectura, sin crear, editar, ajustar o desactivar.</w:t>
      </w:r>
    </w:p>
    <w:p w14:paraId="171EC42D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1258B7CF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75" w:name="h33"/>
      <w:bookmarkStart w:id="76" w:name="_Toc242272898"/>
      <w:r w:rsidRPr="00025DFE">
        <w:rPr>
          <w:rFonts w:ascii="Arial" w:hAnsi="Arial" w:cs="Arial"/>
          <w:lang w:val="es-CL"/>
        </w:rPr>
        <w:t>7.26. CP-26 API rechaza acción administrativa</w:t>
      </w:r>
      <w:bookmarkEnd w:id="75"/>
      <w:bookmarkEnd w:id="76"/>
    </w:p>
    <w:p w14:paraId="7090424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Permisos.</w:t>
      </w:r>
    </w:p>
    <w:p w14:paraId="694BCC4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Llamar </w:t>
      </w:r>
      <w:proofErr w:type="spellStart"/>
      <w:r w:rsidRPr="007A6C71">
        <w:rPr>
          <w:rFonts w:ascii="Arial" w:hAnsi="Arial" w:cs="Arial"/>
          <w:lang w:val="es-CL"/>
        </w:rPr>
        <w:t>endpoint</w:t>
      </w:r>
      <w:proofErr w:type="spellEnd"/>
      <w:r w:rsidRPr="007A6C71">
        <w:rPr>
          <w:rFonts w:ascii="Arial" w:hAnsi="Arial" w:cs="Arial"/>
          <w:lang w:val="es-CL"/>
        </w:rPr>
        <w:t xml:space="preserve"> </w:t>
      </w:r>
      <w:proofErr w:type="spellStart"/>
      <w:r w:rsidRPr="007A6C71">
        <w:rPr>
          <w:rFonts w:ascii="Arial" w:hAnsi="Arial" w:cs="Arial"/>
          <w:lang w:val="es-CL"/>
        </w:rPr>
        <w:t>admin</w:t>
      </w:r>
      <w:proofErr w:type="spellEnd"/>
      <w:r w:rsidRPr="007A6C71">
        <w:rPr>
          <w:rFonts w:ascii="Arial" w:hAnsi="Arial" w:cs="Arial"/>
          <w:lang w:val="es-CL"/>
        </w:rPr>
        <w:t xml:space="preserve"> con token de vendedor.</w:t>
      </w:r>
    </w:p>
    <w:p w14:paraId="1BE9817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API responde 403 sin ejecutar acción.</w:t>
      </w:r>
    </w:p>
    <w:p w14:paraId="68185D63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09C390C9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77" w:name="h34"/>
      <w:bookmarkStart w:id="78" w:name="_Toc242272899"/>
      <w:r w:rsidRPr="00025DFE">
        <w:rPr>
          <w:rFonts w:ascii="Arial" w:hAnsi="Arial" w:cs="Arial"/>
          <w:lang w:val="es-CL"/>
        </w:rPr>
        <w:t>7.27. CP-27 Editar perfil propio</w:t>
      </w:r>
      <w:bookmarkEnd w:id="77"/>
      <w:bookmarkEnd w:id="78"/>
    </w:p>
    <w:p w14:paraId="2E961F2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Perfil.</w:t>
      </w:r>
    </w:p>
    <w:p w14:paraId="5034D9A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Iniciar como vendedor o dueño, entrar a Mi perfil/Configuración, cambiar nombre o correo y guardar.</w:t>
      </w:r>
    </w:p>
    <w:p w14:paraId="168DC88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perfil se actualiza sin cambiar rol ni permisos.</w:t>
      </w:r>
    </w:p>
    <w:p w14:paraId="585206F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5DE1B5C6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79" w:name="h35"/>
      <w:bookmarkStart w:id="80" w:name="_Toc242272900"/>
      <w:r w:rsidRPr="00025DFE">
        <w:rPr>
          <w:rFonts w:ascii="Arial" w:hAnsi="Arial" w:cs="Arial"/>
          <w:lang w:val="es-CL"/>
        </w:rPr>
        <w:t>7.28. CP-28 Vendedor no administra usuarios</w:t>
      </w:r>
      <w:bookmarkEnd w:id="79"/>
      <w:bookmarkEnd w:id="80"/>
    </w:p>
    <w:p w14:paraId="370765C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Usuarios.</w:t>
      </w:r>
    </w:p>
    <w:p w14:paraId="31D8CFB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Iniciar como vendedor y entrar a Mi perfil.</w:t>
      </w:r>
    </w:p>
    <w:p w14:paraId="65A4CD4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No aparece el formulario de crear usuarios ni la lista administrativa.</w:t>
      </w:r>
    </w:p>
    <w:p w14:paraId="7E64396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65FAA34B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81" w:name="h36"/>
      <w:bookmarkStart w:id="82" w:name="_Toc242272901"/>
      <w:r w:rsidRPr="00025DFE">
        <w:rPr>
          <w:rFonts w:ascii="Arial" w:hAnsi="Arial" w:cs="Arial"/>
          <w:lang w:val="es-CL"/>
        </w:rPr>
        <w:t>7.29. CP-29 Compartir simulación</w:t>
      </w:r>
      <w:bookmarkEnd w:id="81"/>
      <w:bookmarkEnd w:id="82"/>
    </w:p>
    <w:p w14:paraId="5B5758B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Simulación Webpay fiado.</w:t>
      </w:r>
    </w:p>
    <w:p w14:paraId="40F3A14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Entrar a Fiado, presionar Simular cobro en cliente con deuda.</w:t>
      </w:r>
    </w:p>
    <w:p w14:paraId="5D7FD69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Se genera una tarjeta de demostración con enlace, compartir, WhatsApp y copiar; no se envía dinero.</w:t>
      </w:r>
    </w:p>
    <w:p w14:paraId="0C596ED3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lastRenderedPageBreak/>
        <w:t>Estado registrado. Pendiente evidencia.</w:t>
      </w:r>
    </w:p>
    <w:p w14:paraId="5DFD5F0E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83" w:name="h37"/>
      <w:bookmarkStart w:id="84" w:name="_Toc242272902"/>
      <w:r w:rsidRPr="00025DFE">
        <w:rPr>
          <w:rFonts w:ascii="Arial" w:hAnsi="Arial" w:cs="Arial"/>
          <w:lang w:val="es-CL"/>
        </w:rPr>
        <w:t>7.30. CP-30 Confirmar simulación</w:t>
      </w:r>
      <w:bookmarkEnd w:id="83"/>
      <w:bookmarkEnd w:id="84"/>
    </w:p>
    <w:p w14:paraId="5C34841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Simulación Webpay fiado.</w:t>
      </w:r>
    </w:p>
    <w:p w14:paraId="65BC1E5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Generar la simulación y presionar Confirmar simulación.</w:t>
      </w:r>
    </w:p>
    <w:p w14:paraId="7CE44A4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 deuda disminuye por el monto de prueba, sin consultar ni cobrar mediante Transbank.</w:t>
      </w:r>
    </w:p>
    <w:p w14:paraId="5D02E78D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5379F100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85" w:name="h38"/>
      <w:bookmarkStart w:id="86" w:name="_Toc242272903"/>
      <w:r w:rsidRPr="00025DFE">
        <w:rPr>
          <w:rFonts w:ascii="Arial" w:hAnsi="Arial" w:cs="Arial"/>
          <w:lang w:val="es-CL"/>
        </w:rPr>
        <w:t>7.31. CP-31 Crear negocio</w:t>
      </w:r>
      <w:bookmarkEnd w:id="85"/>
      <w:bookmarkEnd w:id="86"/>
    </w:p>
    <w:p w14:paraId="081F729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Administración.</w:t>
      </w:r>
    </w:p>
    <w:p w14:paraId="397C637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Registrar negocio, dueño y clave desde Crear cuenta o como administrador.</w:t>
      </w:r>
    </w:p>
    <w:p w14:paraId="7400F78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Se crea un </w:t>
      </w:r>
      <w:proofErr w:type="spellStart"/>
      <w:r w:rsidRPr="007A6C71">
        <w:rPr>
          <w:rFonts w:ascii="Arial" w:hAnsi="Arial" w:cs="Arial"/>
          <w:lang w:val="es-CL"/>
        </w:rPr>
        <w:t>tenant</w:t>
      </w:r>
      <w:proofErr w:type="spellEnd"/>
      <w:r w:rsidRPr="007A6C71">
        <w:rPr>
          <w:rFonts w:ascii="Arial" w:hAnsi="Arial" w:cs="Arial"/>
          <w:lang w:val="es-CL"/>
        </w:rPr>
        <w:t xml:space="preserve"> aislado y una prueba Pro de 30 días.</w:t>
      </w:r>
    </w:p>
    <w:p w14:paraId="642465A2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635BDA3B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87" w:name="h39"/>
      <w:bookmarkStart w:id="88" w:name="_Toc242272904"/>
      <w:r w:rsidRPr="00025DFE">
        <w:rPr>
          <w:rFonts w:ascii="Arial" w:hAnsi="Arial" w:cs="Arial"/>
          <w:lang w:val="es-CL"/>
        </w:rPr>
        <w:t>7.32. CP-32 Cerrar sesión</w:t>
      </w:r>
      <w:bookmarkEnd w:id="87"/>
      <w:bookmarkEnd w:id="88"/>
    </w:p>
    <w:p w14:paraId="55CFF63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Seguridad.</w:t>
      </w:r>
    </w:p>
    <w:p w14:paraId="2626056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Cerrar sesión y reutilizar el token anterior.</w:t>
      </w:r>
    </w:p>
    <w:p w14:paraId="1BA9532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token queda revocado y la API responde 401.</w:t>
      </w:r>
    </w:p>
    <w:p w14:paraId="49E89F4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7C32DD33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89" w:name="h40"/>
      <w:bookmarkStart w:id="90" w:name="_Toc242272905"/>
      <w:r w:rsidRPr="00025DFE">
        <w:rPr>
          <w:rFonts w:ascii="Arial" w:hAnsi="Arial" w:cs="Arial"/>
          <w:lang w:val="es-CL"/>
        </w:rPr>
        <w:t>7.33. CP-33 Intentar cambiar negocio por cabecera</w:t>
      </w:r>
      <w:bookmarkEnd w:id="89"/>
      <w:bookmarkEnd w:id="90"/>
    </w:p>
    <w:p w14:paraId="465CE42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Módulo. </w:t>
      </w:r>
      <w:proofErr w:type="spellStart"/>
      <w:r w:rsidRPr="007A6C71">
        <w:rPr>
          <w:rFonts w:ascii="Arial" w:hAnsi="Arial" w:cs="Arial"/>
          <w:lang w:val="es-CL"/>
        </w:rPr>
        <w:t>Multi-tenant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74A9013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Enviar una cabecera </w:t>
      </w:r>
      <w:r w:rsidRPr="007A6C71">
        <w:rPr>
          <w:rFonts w:ascii="Arial" w:hAnsi="Arial" w:cs="Arial"/>
          <w:sz w:val="18"/>
          <w:lang w:val="es-CL"/>
        </w:rPr>
        <w:t>x-</w:t>
      </w:r>
      <w:proofErr w:type="spellStart"/>
      <w:r w:rsidRPr="007A6C71">
        <w:rPr>
          <w:rFonts w:ascii="Arial" w:hAnsi="Arial" w:cs="Arial"/>
          <w:sz w:val="18"/>
          <w:lang w:val="es-CL"/>
        </w:rPr>
        <w:t>tenant</w:t>
      </w:r>
      <w:proofErr w:type="spellEnd"/>
      <w:r w:rsidRPr="007A6C71">
        <w:rPr>
          <w:rFonts w:ascii="Arial" w:hAnsi="Arial" w:cs="Arial"/>
          <w:sz w:val="18"/>
          <w:lang w:val="es-CL"/>
        </w:rPr>
        <w:t>-id</w:t>
      </w:r>
      <w:r w:rsidRPr="007A6C71">
        <w:rPr>
          <w:rFonts w:ascii="Arial" w:hAnsi="Arial" w:cs="Arial"/>
          <w:lang w:val="es-CL"/>
        </w:rPr>
        <w:t xml:space="preserve"> distinta con un token válido.</w:t>
      </w:r>
    </w:p>
    <w:p w14:paraId="12A1319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 API ignora la cabecera y deriva el negocio desde la sesión.</w:t>
      </w:r>
    </w:p>
    <w:p w14:paraId="4CF74857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459F0214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91" w:name="h41"/>
      <w:bookmarkStart w:id="92" w:name="_Toc242272906"/>
      <w:r w:rsidRPr="00025DFE">
        <w:rPr>
          <w:rFonts w:ascii="Arial" w:hAnsi="Arial" w:cs="Arial"/>
          <w:lang w:val="es-CL"/>
        </w:rPr>
        <w:t>7.34. CP-34 Pago dividido</w:t>
      </w:r>
      <w:bookmarkEnd w:id="91"/>
      <w:bookmarkEnd w:id="92"/>
    </w:p>
    <w:p w14:paraId="001F964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Ventas.</w:t>
      </w:r>
    </w:p>
    <w:p w14:paraId="56D3FF0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Vender usando efectivo y tarjeta por montos que sumen el total.</w:t>
      </w:r>
    </w:p>
    <w:p w14:paraId="1DEC5B7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 xml:space="preserve">Resultado esperado. La venta queda </w:t>
      </w:r>
      <w:r w:rsidR="007A6C71">
        <w:rPr>
          <w:rFonts w:ascii="Arial" w:hAnsi="Arial" w:cs="Arial"/>
          <w:lang w:val="es-CL"/>
        </w:rPr>
        <w:t>con método mixto</w:t>
      </w:r>
      <w:r w:rsidRPr="007A6C71">
        <w:rPr>
          <w:rFonts w:ascii="Arial" w:hAnsi="Arial" w:cs="Arial"/>
          <w:lang w:val="es-CL"/>
        </w:rPr>
        <w:t xml:space="preserve"> y caja separa ambos montos.</w:t>
      </w:r>
    </w:p>
    <w:p w14:paraId="0F7E6A08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7FB68168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93" w:name="h42"/>
      <w:bookmarkStart w:id="94" w:name="_Toc242272907"/>
      <w:r>
        <w:rPr>
          <w:rFonts w:ascii="Arial" w:hAnsi="Arial" w:cs="Arial"/>
          <w:lang w:val="es-CL"/>
        </w:rPr>
        <w:t xml:space="preserve">7.35. CP-35 </w:t>
      </w:r>
      <w:r w:rsidRPr="007A6C71">
        <w:rPr>
          <w:rFonts w:ascii="Arial" w:hAnsi="Arial" w:cs="Arial"/>
          <w:lang w:val="es-CL"/>
        </w:rPr>
        <w:t>Reintento idempotente</w:t>
      </w:r>
      <w:bookmarkEnd w:id="93"/>
      <w:bookmarkEnd w:id="94"/>
    </w:p>
    <w:p w14:paraId="178F5E1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Ventas.</w:t>
      </w:r>
    </w:p>
    <w:p w14:paraId="7219034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Repetir una venta con la misma clave de idempotencia.</w:t>
      </w:r>
    </w:p>
    <w:p w14:paraId="44A0793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Se devuelve la misma venta y el stock baja una sola vez.</w:t>
      </w:r>
    </w:p>
    <w:p w14:paraId="5B57F21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57EF9A39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95" w:name="h43"/>
      <w:bookmarkStart w:id="96" w:name="_Toc242272908"/>
      <w:r>
        <w:rPr>
          <w:rFonts w:ascii="Arial" w:hAnsi="Arial" w:cs="Arial"/>
          <w:lang w:val="es-CL"/>
        </w:rPr>
        <w:t xml:space="preserve">7.36. CP-36 </w:t>
      </w:r>
      <w:r w:rsidRPr="007A6C71">
        <w:rPr>
          <w:rFonts w:ascii="Arial" w:hAnsi="Arial" w:cs="Arial"/>
          <w:lang w:val="es-CL"/>
        </w:rPr>
        <w:t>Devolución parcial</w:t>
      </w:r>
      <w:bookmarkEnd w:id="95"/>
      <w:bookmarkEnd w:id="96"/>
    </w:p>
    <w:p w14:paraId="1DFC613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Devoluciones.</w:t>
      </w:r>
    </w:p>
    <w:p w14:paraId="7629382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Devolver una unidad de una venta de varias unidades.</w:t>
      </w:r>
    </w:p>
    <w:p w14:paraId="265C994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Se repone solo esa unidad y se ajustan venta neta y deuda.</w:t>
      </w:r>
    </w:p>
    <w:p w14:paraId="4970C93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06E3A144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97" w:name="h44"/>
      <w:bookmarkStart w:id="98" w:name="_Toc242272909"/>
      <w:r>
        <w:rPr>
          <w:rFonts w:ascii="Arial" w:hAnsi="Arial" w:cs="Arial"/>
          <w:lang w:val="es-CL"/>
        </w:rPr>
        <w:t xml:space="preserve">7.37. CP-37 </w:t>
      </w:r>
      <w:r w:rsidRPr="007A6C71">
        <w:rPr>
          <w:rFonts w:ascii="Arial" w:hAnsi="Arial" w:cs="Arial"/>
          <w:lang w:val="es-CL"/>
        </w:rPr>
        <w:t xml:space="preserve">Evitar </w:t>
      </w:r>
      <w:bookmarkEnd w:id="97"/>
      <w:r>
        <w:rPr>
          <w:rFonts w:ascii="Arial" w:hAnsi="Arial" w:cs="Arial"/>
          <w:lang w:val="es-CL"/>
        </w:rPr>
        <w:t>doble reposición</w:t>
      </w:r>
      <w:bookmarkEnd w:id="98"/>
    </w:p>
    <w:p w14:paraId="65AE6B3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Devoluciones.</w:t>
      </w:r>
    </w:p>
    <w:p w14:paraId="6F54220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Devolver parcialmente y luego anular la venta.</w:t>
      </w:r>
    </w:p>
    <w:p w14:paraId="09AB3D5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Solo se repone la cantidad restante.</w:t>
      </w:r>
    </w:p>
    <w:p w14:paraId="095D0CB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51BEC291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99" w:name="h45"/>
      <w:bookmarkStart w:id="100" w:name="_Toc242272910"/>
      <w:r>
        <w:rPr>
          <w:rFonts w:ascii="Arial" w:hAnsi="Arial" w:cs="Arial"/>
          <w:lang w:val="es-CL"/>
        </w:rPr>
        <w:t>7.38. CP-38 Aplicar límite de</w:t>
      </w:r>
      <w:r w:rsidRPr="007A6C71">
        <w:rPr>
          <w:rFonts w:ascii="Arial" w:hAnsi="Arial" w:cs="Arial"/>
          <w:lang w:val="es-CL"/>
        </w:rPr>
        <w:t xml:space="preserve"> fiado</w:t>
      </w:r>
      <w:bookmarkEnd w:id="99"/>
      <w:bookmarkEnd w:id="100"/>
    </w:p>
    <w:p w14:paraId="1E3B23F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Módulo. </w:t>
      </w:r>
      <w:proofErr w:type="spellStart"/>
      <w:r w:rsidRPr="007A6C71">
        <w:rPr>
          <w:rFonts w:ascii="Arial" w:hAnsi="Arial" w:cs="Arial"/>
          <w:lang w:val="es-CL"/>
        </w:rPr>
        <w:t>Credito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5DDECAA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Superar el cupo configurado del cliente.</w:t>
      </w:r>
    </w:p>
    <w:p w14:paraId="4710B33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 API rechaza la venta sin descontar stock.</w:t>
      </w:r>
    </w:p>
    <w:p w14:paraId="66B93E2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6B92DFFE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01" w:name="h46"/>
      <w:bookmarkStart w:id="102" w:name="_Toc242272911"/>
      <w:r>
        <w:rPr>
          <w:rFonts w:ascii="Arial" w:hAnsi="Arial" w:cs="Arial"/>
          <w:lang w:val="es-CL"/>
        </w:rPr>
        <w:t xml:space="preserve">7.39. CP-39 </w:t>
      </w:r>
      <w:r w:rsidRPr="007A6C71">
        <w:rPr>
          <w:rFonts w:ascii="Arial" w:hAnsi="Arial" w:cs="Arial"/>
          <w:lang w:val="es-CL"/>
        </w:rPr>
        <w:t>Apertura y cierre de turno</w:t>
      </w:r>
      <w:bookmarkEnd w:id="101"/>
      <w:bookmarkEnd w:id="102"/>
    </w:p>
    <w:p w14:paraId="7CA8147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Caja.</w:t>
      </w:r>
    </w:p>
    <w:p w14:paraId="57255F4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Abrir con fondo inicial, registrar gasto, contar y cerrar.</w:t>
      </w:r>
    </w:p>
    <w:p w14:paraId="4FC64A5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Se informa efectivo esperado y diferencia.</w:t>
      </w:r>
    </w:p>
    <w:p w14:paraId="051DDF7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6613A4FC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03" w:name="h47"/>
      <w:bookmarkStart w:id="104" w:name="_Toc242272912"/>
      <w:r w:rsidRPr="00025DFE">
        <w:rPr>
          <w:rFonts w:ascii="Arial" w:hAnsi="Arial" w:cs="Arial"/>
          <w:lang w:val="es-CL"/>
        </w:rPr>
        <w:t xml:space="preserve">7.40. CP-40 Segundo </w:t>
      </w:r>
      <w:bookmarkEnd w:id="103"/>
      <w:r w:rsidRPr="00025DFE">
        <w:rPr>
          <w:rFonts w:ascii="Arial" w:hAnsi="Arial" w:cs="Arial"/>
          <w:lang w:val="es-CL"/>
        </w:rPr>
        <w:t>turno del día</w:t>
      </w:r>
      <w:bookmarkEnd w:id="104"/>
    </w:p>
    <w:p w14:paraId="1AAD4AF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Caja.</w:t>
      </w:r>
    </w:p>
    <w:p w14:paraId="0520A88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Cerrar un turno y abrir otro </w:t>
      </w:r>
      <w:r w:rsidR="007A6C71">
        <w:rPr>
          <w:rFonts w:ascii="Arial" w:hAnsi="Arial" w:cs="Arial"/>
          <w:lang w:val="es-CL"/>
        </w:rPr>
        <w:t>el mismo día.</w:t>
      </w:r>
    </w:p>
    <w:p w14:paraId="50EE775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segundo turno no vuelve a sumar ventas del primero.</w:t>
      </w:r>
    </w:p>
    <w:p w14:paraId="67645FAD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10B7565A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05" w:name="h48"/>
      <w:bookmarkStart w:id="106" w:name="_Toc242272913"/>
      <w:r>
        <w:rPr>
          <w:rFonts w:ascii="Arial" w:hAnsi="Arial" w:cs="Arial"/>
          <w:lang w:val="es-CL"/>
        </w:rPr>
        <w:t xml:space="preserve">7.41. CP-41 </w:t>
      </w:r>
      <w:r w:rsidRPr="007A6C71">
        <w:rPr>
          <w:rFonts w:ascii="Arial" w:hAnsi="Arial" w:cs="Arial"/>
          <w:lang w:val="es-CL"/>
        </w:rPr>
        <w:t>Recibir orden</w:t>
      </w:r>
      <w:bookmarkEnd w:id="105"/>
      <w:bookmarkEnd w:id="106"/>
    </w:p>
    <w:p w14:paraId="647880C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Compras.</w:t>
      </w:r>
    </w:p>
    <w:p w14:paraId="7DF03F9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Crear proveedor y orden, luego recibir </w:t>
      </w:r>
      <w:proofErr w:type="spellStart"/>
      <w:r w:rsidRPr="007A6C71">
        <w:rPr>
          <w:rFonts w:ascii="Arial" w:hAnsi="Arial" w:cs="Arial"/>
          <w:lang w:val="es-CL"/>
        </w:rPr>
        <w:t>mercaderia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04C41E4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Aumenta stock, registra </w:t>
      </w:r>
      <w:proofErr w:type="spellStart"/>
      <w:r w:rsidRPr="007A6C71">
        <w:rPr>
          <w:rFonts w:ascii="Arial" w:hAnsi="Arial" w:cs="Arial"/>
          <w:lang w:val="es-CL"/>
        </w:rPr>
        <w:t>kardex</w:t>
      </w:r>
      <w:proofErr w:type="spellEnd"/>
      <w:r w:rsidRPr="007A6C71">
        <w:rPr>
          <w:rFonts w:ascii="Arial" w:hAnsi="Arial" w:cs="Arial"/>
          <w:lang w:val="es-CL"/>
        </w:rPr>
        <w:t xml:space="preserve"> y recalcula costo promedio.</w:t>
      </w:r>
    </w:p>
    <w:p w14:paraId="72CB74D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024D7801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07" w:name="h49"/>
      <w:bookmarkStart w:id="108" w:name="_Toc242272914"/>
      <w:r w:rsidRPr="00025DFE">
        <w:rPr>
          <w:rFonts w:ascii="Arial" w:hAnsi="Arial" w:cs="Arial"/>
          <w:lang w:val="es-CL"/>
        </w:rPr>
        <w:t>7.42. CP-42 Alerta de vencimiento</w:t>
      </w:r>
      <w:bookmarkEnd w:id="107"/>
      <w:bookmarkEnd w:id="108"/>
    </w:p>
    <w:p w14:paraId="71017E6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Inventario.</w:t>
      </w:r>
    </w:p>
    <w:p w14:paraId="615C010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Asignar vencimiento dentro </w:t>
      </w:r>
      <w:r w:rsidR="007A6C71">
        <w:rPr>
          <w:rFonts w:ascii="Arial" w:hAnsi="Arial" w:cs="Arial"/>
          <w:lang w:val="es-CL"/>
        </w:rPr>
        <w:t>de 30 días.</w:t>
      </w:r>
    </w:p>
    <w:p w14:paraId="21A13E6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</w:t>
      </w:r>
      <w:proofErr w:type="spellStart"/>
      <w:r w:rsidRPr="007A6C71">
        <w:rPr>
          <w:rFonts w:ascii="Arial" w:hAnsi="Arial" w:cs="Arial"/>
          <w:lang w:val="es-CL"/>
        </w:rPr>
        <w:t>Gestion</w:t>
      </w:r>
      <w:proofErr w:type="spellEnd"/>
      <w:r w:rsidRPr="007A6C71">
        <w:rPr>
          <w:rFonts w:ascii="Arial" w:hAnsi="Arial" w:cs="Arial"/>
          <w:lang w:val="es-CL"/>
        </w:rPr>
        <w:t xml:space="preserve"> muestra alerta del producto.</w:t>
      </w:r>
    </w:p>
    <w:p w14:paraId="41E36708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4BF47C8A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09" w:name="h50"/>
      <w:bookmarkStart w:id="110" w:name="_Toc242272915"/>
      <w:r w:rsidRPr="00025DFE">
        <w:rPr>
          <w:rFonts w:ascii="Arial" w:hAnsi="Arial" w:cs="Arial"/>
          <w:lang w:val="es-CL"/>
        </w:rPr>
        <w:t>7.43. CP-43 Importar y exportar CSV</w:t>
      </w:r>
      <w:bookmarkEnd w:id="109"/>
      <w:bookmarkEnd w:id="110"/>
    </w:p>
    <w:p w14:paraId="7D5AA3C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Datos.</w:t>
      </w:r>
    </w:p>
    <w:p w14:paraId="194A0DD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Exportar catálogo e importar un archivo válido.</w:t>
      </w:r>
    </w:p>
    <w:p w14:paraId="4901D76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Se descarga CSV y se crean filas validas.</w:t>
      </w:r>
    </w:p>
    <w:p w14:paraId="66B0A21E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214838BC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11" w:name="h51"/>
      <w:bookmarkStart w:id="112" w:name="_Toc242272916"/>
      <w:r>
        <w:rPr>
          <w:rFonts w:ascii="Arial" w:hAnsi="Arial" w:cs="Arial"/>
          <w:lang w:val="es-CL"/>
        </w:rPr>
        <w:t xml:space="preserve">7.44. CP-44 </w:t>
      </w:r>
      <w:r w:rsidRPr="007A6C71">
        <w:rPr>
          <w:rFonts w:ascii="Arial" w:hAnsi="Arial" w:cs="Arial"/>
          <w:lang w:val="es-CL"/>
        </w:rPr>
        <w:t>Venta sin conexión</w:t>
      </w:r>
      <w:bookmarkEnd w:id="111"/>
      <w:bookmarkEnd w:id="112"/>
    </w:p>
    <w:p w14:paraId="6AB543F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Offline.</w:t>
      </w:r>
    </w:p>
    <w:p w14:paraId="46FE038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Perder red al confirmar, recargar con API caída y recuperarla.</w:t>
      </w:r>
    </w:p>
    <w:p w14:paraId="19D9F18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Cola por cuenta y catálogo guardado; venta se sincroniza una vez.</w:t>
      </w:r>
    </w:p>
    <w:p w14:paraId="5913138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Automatizada en navegador local aprobada: </w:t>
      </w:r>
      <w:r w:rsidRPr="007A6C71">
        <w:rPr>
          <w:rFonts w:ascii="Arial" w:hAnsi="Arial" w:cs="Arial"/>
          <w:sz w:val="18"/>
          <w:lang w:val="es-CL"/>
        </w:rPr>
        <w:t>test-</w:t>
      </w:r>
      <w:proofErr w:type="spellStart"/>
      <w:r w:rsidRPr="007A6C71">
        <w:rPr>
          <w:rFonts w:ascii="Arial" w:hAnsi="Arial" w:cs="Arial"/>
          <w:sz w:val="18"/>
          <w:lang w:val="es-CL"/>
        </w:rPr>
        <w:t>improvements.cjs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4BE0A27E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13" w:name="h52"/>
      <w:bookmarkStart w:id="114" w:name="_Toc242272917"/>
      <w:r w:rsidRPr="00025DFE">
        <w:rPr>
          <w:rFonts w:ascii="Arial" w:hAnsi="Arial" w:cs="Arial"/>
          <w:lang w:val="es-CL"/>
        </w:rPr>
        <w:t>7.45. CP-45 Reconocer envase</w:t>
      </w:r>
      <w:bookmarkEnd w:id="113"/>
      <w:bookmarkEnd w:id="114"/>
    </w:p>
    <w:p w14:paraId="03C6991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Vision.</w:t>
      </w:r>
    </w:p>
    <w:p w14:paraId="74EAB3C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Configurar </w:t>
      </w:r>
      <w:r w:rsidRPr="007A6C71">
        <w:rPr>
          <w:rFonts w:ascii="Arial" w:hAnsi="Arial" w:cs="Arial"/>
          <w:sz w:val="18"/>
          <w:lang w:val="es-CL"/>
        </w:rPr>
        <w:t>GROQ_API_KEY</w:t>
      </w:r>
      <w:r w:rsidRPr="007A6C71">
        <w:rPr>
          <w:rFonts w:ascii="Arial" w:hAnsi="Arial" w:cs="Arial"/>
          <w:lang w:val="es-CL"/>
        </w:rPr>
        <w:t xml:space="preserve"> (o </w:t>
      </w:r>
      <w:r w:rsidRPr="007A6C71">
        <w:rPr>
          <w:rFonts w:ascii="Arial" w:hAnsi="Arial" w:cs="Arial"/>
          <w:sz w:val="18"/>
          <w:lang w:val="es-CL"/>
        </w:rPr>
        <w:t>OPENAI_API_KEY</w:t>
      </w:r>
      <w:r w:rsidRPr="007A6C71">
        <w:rPr>
          <w:rFonts w:ascii="Arial" w:hAnsi="Arial" w:cs="Arial"/>
          <w:lang w:val="es-CL"/>
        </w:rPr>
        <w:t>), fotografiar un producto catalogado.</w:t>
      </w:r>
    </w:p>
    <w:p w14:paraId="6AFEF51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 API propone coincidencia con confianza y permite corregir.</w:t>
      </w:r>
    </w:p>
    <w:p w14:paraId="520E3911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06B031CC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15" w:name="h53"/>
      <w:bookmarkStart w:id="116" w:name="_Toc242272918"/>
      <w:r>
        <w:rPr>
          <w:rFonts w:ascii="Arial" w:hAnsi="Arial" w:cs="Arial"/>
          <w:lang w:val="es-CL"/>
        </w:rPr>
        <w:t xml:space="preserve">7.46. CP-46 </w:t>
      </w:r>
      <w:r w:rsidRPr="007A6C71">
        <w:rPr>
          <w:rFonts w:ascii="Arial" w:hAnsi="Arial" w:cs="Arial"/>
          <w:lang w:val="es-CL"/>
        </w:rPr>
        <w:t>Recuperar contraseña</w:t>
      </w:r>
      <w:bookmarkEnd w:id="115"/>
      <w:bookmarkEnd w:id="116"/>
    </w:p>
    <w:p w14:paraId="307312D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Seguridad.</w:t>
      </w:r>
    </w:p>
    <w:p w14:paraId="49A575C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Solicitar el enlace, cambiar la clave y volver a usar el enlace.</w:t>
      </w:r>
    </w:p>
    <w:p w14:paraId="6BA4205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 nueva clave funciona, sesiones anteriores quedan revocadas y el enlace no puede reutilizarse.</w:t>
      </w:r>
    </w:p>
    <w:p w14:paraId="1278B92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3C635B57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17" w:name="h54"/>
      <w:bookmarkStart w:id="118" w:name="_Toc242272919"/>
      <w:r>
        <w:rPr>
          <w:rFonts w:ascii="Arial" w:hAnsi="Arial" w:cs="Arial"/>
          <w:lang w:val="es-CL"/>
        </w:rPr>
        <w:t xml:space="preserve">7.47. CP-47 </w:t>
      </w:r>
      <w:r w:rsidRPr="007A6C71">
        <w:rPr>
          <w:rFonts w:ascii="Arial" w:hAnsi="Arial" w:cs="Arial"/>
          <w:lang w:val="es-CL"/>
        </w:rPr>
        <w:t>Extraer factura</w:t>
      </w:r>
      <w:bookmarkEnd w:id="117"/>
      <w:bookmarkEnd w:id="118"/>
    </w:p>
    <w:p w14:paraId="4AB3FA7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Factura IA.</w:t>
      </w:r>
    </w:p>
    <w:p w14:paraId="759C633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Fotografiar una factura legible desde Negocio.</w:t>
      </w:r>
    </w:p>
    <w:p w14:paraId="0B9854B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Propone proveedor, folio, fecha, totales y líneas con confianza y advertencias.</w:t>
      </w:r>
    </w:p>
    <w:p w14:paraId="6DF58D8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Esquema automatizado aprobado; </w:t>
      </w:r>
      <w:proofErr w:type="gramStart"/>
      <w:r w:rsidRPr="007A6C71">
        <w:rPr>
          <w:rFonts w:ascii="Arial" w:hAnsi="Arial" w:cs="Arial"/>
          <w:lang w:val="es-CL"/>
        </w:rPr>
        <w:t>visual aprobado</w:t>
      </w:r>
      <w:proofErr w:type="gramEnd"/>
      <w:r w:rsidRPr="007A6C71">
        <w:rPr>
          <w:rFonts w:ascii="Arial" w:hAnsi="Arial" w:cs="Arial"/>
          <w:lang w:val="es-CL"/>
        </w:rPr>
        <w:t>.</w:t>
      </w:r>
    </w:p>
    <w:p w14:paraId="00432041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19" w:name="h55"/>
      <w:bookmarkStart w:id="120" w:name="_Toc242272920"/>
      <w:r>
        <w:rPr>
          <w:rFonts w:ascii="Arial" w:hAnsi="Arial" w:cs="Arial"/>
          <w:lang w:val="es-CL"/>
        </w:rPr>
        <w:t xml:space="preserve">7.48. CP-48 </w:t>
      </w:r>
      <w:r w:rsidRPr="007A6C71">
        <w:rPr>
          <w:rFonts w:ascii="Arial" w:hAnsi="Arial" w:cs="Arial"/>
          <w:lang w:val="es-CL"/>
        </w:rPr>
        <w:t>Reutilizar catálogo</w:t>
      </w:r>
      <w:bookmarkEnd w:id="119"/>
      <w:bookmarkEnd w:id="120"/>
    </w:p>
    <w:p w14:paraId="2A3917A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Factura IA.</w:t>
      </w:r>
    </w:p>
    <w:p w14:paraId="6B4E65A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Leer una línea cuyo código o nombre corresponde a un producto activo.</w:t>
      </w:r>
    </w:p>
    <w:p w14:paraId="399E67B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 línea queda marcada En inventario y no crea otro producto.</w:t>
      </w:r>
    </w:p>
    <w:p w14:paraId="0CFD022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6147D6D3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21" w:name="h56"/>
      <w:bookmarkStart w:id="122" w:name="_Toc242272921"/>
      <w:r>
        <w:rPr>
          <w:rFonts w:ascii="Arial" w:hAnsi="Arial" w:cs="Arial"/>
          <w:lang w:val="es-CL"/>
        </w:rPr>
        <w:lastRenderedPageBreak/>
        <w:t xml:space="preserve">7.49. CP-49 </w:t>
      </w:r>
      <w:r w:rsidRPr="007A6C71">
        <w:rPr>
          <w:rFonts w:ascii="Arial" w:hAnsi="Arial" w:cs="Arial"/>
          <w:lang w:val="es-CL"/>
        </w:rPr>
        <w:t>Crear producto faltante</w:t>
      </w:r>
      <w:bookmarkEnd w:id="121"/>
      <w:bookmarkEnd w:id="122"/>
    </w:p>
    <w:p w14:paraId="1C093BE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Factura IA.</w:t>
      </w:r>
    </w:p>
    <w:p w14:paraId="294B482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Confirmar una línea marcada Producto nuevo con nombre, categoría y precio de venta.</w:t>
      </w:r>
    </w:p>
    <w:p w14:paraId="481B23E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Crea el producto y lo recibe con el stock y costo confirmados.</w:t>
      </w:r>
    </w:p>
    <w:p w14:paraId="543E4AA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74C31021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23" w:name="h57"/>
      <w:bookmarkStart w:id="124" w:name="_Toc242272922"/>
      <w:r>
        <w:rPr>
          <w:rFonts w:ascii="Arial" w:hAnsi="Arial" w:cs="Arial"/>
          <w:lang w:val="es-CL"/>
        </w:rPr>
        <w:t xml:space="preserve">7.50. CP-50 </w:t>
      </w:r>
      <w:r w:rsidRPr="007A6C71">
        <w:rPr>
          <w:rFonts w:ascii="Arial" w:hAnsi="Arial" w:cs="Arial"/>
          <w:lang w:val="es-CL"/>
        </w:rPr>
        <w:t>Exigir revisión</w:t>
      </w:r>
      <w:bookmarkEnd w:id="123"/>
      <w:bookmarkEnd w:id="124"/>
    </w:p>
    <w:p w14:paraId="7A4EC0E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Factura IA.</w:t>
      </w:r>
    </w:p>
    <w:p w14:paraId="3A4BC5D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Vaciar cantidad o precio de venta de una línea.</w:t>
      </w:r>
    </w:p>
    <w:p w14:paraId="07F0EA0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Confirmar e ingresar queda deshabilitado y la API rechaza valores inválidos.</w:t>
      </w:r>
    </w:p>
    <w:p w14:paraId="404EAEC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25934CBA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25" w:name="h58"/>
      <w:bookmarkStart w:id="126" w:name="_Toc242272923"/>
      <w:r>
        <w:rPr>
          <w:rFonts w:ascii="Arial" w:hAnsi="Arial" w:cs="Arial"/>
          <w:lang w:val="es-CL"/>
        </w:rPr>
        <w:t xml:space="preserve">7.51. CP-51 </w:t>
      </w:r>
      <w:r w:rsidRPr="007A6C71">
        <w:rPr>
          <w:rFonts w:ascii="Arial" w:hAnsi="Arial" w:cs="Arial"/>
          <w:lang w:val="es-CL"/>
        </w:rPr>
        <w:t>Evitar doble ingreso</w:t>
      </w:r>
      <w:bookmarkEnd w:id="125"/>
      <w:bookmarkEnd w:id="126"/>
    </w:p>
    <w:p w14:paraId="1EF345E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Factura IA.</w:t>
      </w:r>
    </w:p>
    <w:p w14:paraId="75CD699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Reintentar con la misma clave o volver a cargar el mismo folio.</w:t>
      </w:r>
    </w:p>
    <w:p w14:paraId="645881F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Devuelve la compra previa o rechaza el duplicado; el stock aumenta una sola vez.</w:t>
      </w:r>
    </w:p>
    <w:p w14:paraId="327E14D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29F1E2C8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27" w:name="h59"/>
      <w:bookmarkStart w:id="128" w:name="_Toc242272924"/>
      <w:r w:rsidRPr="00025DFE">
        <w:rPr>
          <w:rFonts w:ascii="Arial" w:hAnsi="Arial" w:cs="Arial"/>
          <w:lang w:val="es-CL"/>
        </w:rPr>
        <w:t>7.52. CP-52 Permisos</w:t>
      </w:r>
      <w:bookmarkEnd w:id="127"/>
      <w:bookmarkEnd w:id="128"/>
    </w:p>
    <w:p w14:paraId="3F95DD5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Factura IA.</w:t>
      </w:r>
    </w:p>
    <w:p w14:paraId="7359EFE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Intentar analizar o importar con token de vendedor.</w:t>
      </w:r>
    </w:p>
    <w:p w14:paraId="5C5671A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 API responde 403 y no cambia inventario.</w:t>
      </w:r>
    </w:p>
    <w:p w14:paraId="7B53C932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Importación CSV comprobada con 403; factura pendiente evidencia.</w:t>
      </w:r>
    </w:p>
    <w:p w14:paraId="585A6AB7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29" w:name="h60"/>
      <w:bookmarkStart w:id="130" w:name="_Toc242272925"/>
      <w:r>
        <w:rPr>
          <w:rFonts w:ascii="Arial" w:hAnsi="Arial" w:cs="Arial"/>
          <w:lang w:val="es-CL"/>
        </w:rPr>
        <w:t xml:space="preserve">7.53. CP-53 </w:t>
      </w:r>
      <w:r w:rsidRPr="007A6C71">
        <w:rPr>
          <w:rFonts w:ascii="Arial" w:hAnsi="Arial" w:cs="Arial"/>
          <w:lang w:val="es-CL"/>
        </w:rPr>
        <w:t>Apertura automática</w:t>
      </w:r>
      <w:bookmarkEnd w:id="129"/>
      <w:bookmarkEnd w:id="130"/>
    </w:p>
    <w:p w14:paraId="1FBCC98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Carga inicial.</w:t>
      </w:r>
    </w:p>
    <w:p w14:paraId="288BC16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Crear un local sin productos e iniciar sesión como dueño.</w:t>
      </w:r>
    </w:p>
    <w:p w14:paraId="1486FD8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Abre automáticamente el asistente y sugiere categorías según el rubro.</w:t>
      </w:r>
    </w:p>
    <w:p w14:paraId="19B8387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 xml:space="preserve">Estado registrado. Visual aprobada a 320 </w:t>
      </w:r>
      <w:proofErr w:type="spellStart"/>
      <w:r w:rsidRPr="007A6C71">
        <w:rPr>
          <w:rFonts w:ascii="Arial" w:hAnsi="Arial" w:cs="Arial"/>
          <w:lang w:val="es-CL"/>
        </w:rPr>
        <w:t>px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4B5A4D8C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31" w:name="h61"/>
      <w:bookmarkStart w:id="132" w:name="_Toc242272926"/>
      <w:r>
        <w:rPr>
          <w:rFonts w:ascii="Arial" w:hAnsi="Arial" w:cs="Arial"/>
          <w:lang w:val="es-CL"/>
        </w:rPr>
        <w:t xml:space="preserve">7.54. CP-54 </w:t>
      </w:r>
      <w:r w:rsidRPr="007A6C71">
        <w:rPr>
          <w:rFonts w:ascii="Arial" w:hAnsi="Arial" w:cs="Arial"/>
          <w:lang w:val="es-CL"/>
        </w:rPr>
        <w:t>Importación masiva</w:t>
      </w:r>
      <w:bookmarkEnd w:id="131"/>
      <w:bookmarkEnd w:id="132"/>
    </w:p>
    <w:p w14:paraId="625DCF6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Carga inicial.</w:t>
      </w:r>
    </w:p>
    <w:p w14:paraId="43EB3AB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Subir una plantilla CSV con dos productos válidos y una fila inválida.</w:t>
      </w:r>
    </w:p>
    <w:p w14:paraId="3238B8E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Muestra vista previa, omite la fila inválida y crea los dos productos válidos.</w:t>
      </w:r>
    </w:p>
    <w:p w14:paraId="451A4CC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Automatizada y </w:t>
      </w:r>
      <w:proofErr w:type="gramStart"/>
      <w:r w:rsidRPr="007A6C71">
        <w:rPr>
          <w:rFonts w:ascii="Arial" w:hAnsi="Arial" w:cs="Arial"/>
          <w:lang w:val="es-CL"/>
        </w:rPr>
        <w:t>visual aprobadas</w:t>
      </w:r>
      <w:proofErr w:type="gramEnd"/>
      <w:r w:rsidRPr="007A6C71">
        <w:rPr>
          <w:rFonts w:ascii="Arial" w:hAnsi="Arial" w:cs="Arial"/>
          <w:lang w:val="es-CL"/>
        </w:rPr>
        <w:t>.</w:t>
      </w:r>
    </w:p>
    <w:p w14:paraId="1CFF9C53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33" w:name="h62"/>
      <w:bookmarkStart w:id="134" w:name="_Toc242272927"/>
      <w:r>
        <w:rPr>
          <w:rFonts w:ascii="Arial" w:hAnsi="Arial" w:cs="Arial"/>
          <w:lang w:val="es-CL"/>
        </w:rPr>
        <w:t xml:space="preserve">7.55. CP-55 </w:t>
      </w:r>
      <w:r w:rsidRPr="007A6C71">
        <w:rPr>
          <w:rFonts w:ascii="Arial" w:hAnsi="Arial" w:cs="Arial"/>
          <w:lang w:val="es-CL"/>
        </w:rPr>
        <w:t>Evitar duplicados</w:t>
      </w:r>
      <w:bookmarkEnd w:id="133"/>
      <w:bookmarkEnd w:id="134"/>
    </w:p>
    <w:p w14:paraId="151CDA9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Carga inicial.</w:t>
      </w:r>
    </w:p>
    <w:p w14:paraId="0EF9D24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Reintentar la misma carga y subir un producto con código o nombre ya existente.</w:t>
      </w:r>
    </w:p>
    <w:p w14:paraId="2104D35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No crea duplicados e informa las filas ya existentes.</w:t>
      </w:r>
    </w:p>
    <w:p w14:paraId="512BCF5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18BE6C04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35" w:name="h63"/>
      <w:bookmarkStart w:id="136" w:name="_Toc242272928"/>
      <w:r>
        <w:rPr>
          <w:rFonts w:ascii="Arial" w:hAnsi="Arial" w:cs="Arial"/>
          <w:lang w:val="es-CL"/>
        </w:rPr>
        <w:t xml:space="preserve">7.56. CP-56 </w:t>
      </w:r>
      <w:r w:rsidRPr="007A6C71">
        <w:rPr>
          <w:rFonts w:ascii="Arial" w:hAnsi="Arial" w:cs="Arial"/>
          <w:lang w:val="es-CL"/>
        </w:rPr>
        <w:t>Reanudar o posponer</w:t>
      </w:r>
      <w:bookmarkEnd w:id="135"/>
      <w:bookmarkEnd w:id="136"/>
    </w:p>
    <w:p w14:paraId="5C42916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Carga inicial.</w:t>
      </w:r>
    </w:p>
    <w:p w14:paraId="00D0B58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Elegir un método, recargar y luego presionar Hacerlo después.</w:t>
      </w:r>
    </w:p>
    <w:p w14:paraId="61D0836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Recupera el método elegido; al posponer no fuerza nuevamente el asistente y permanece accesible desde el menú.</w:t>
      </w:r>
    </w:p>
    <w:p w14:paraId="174D3F2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Reanudación y acceso posterior aprobados.</w:t>
      </w:r>
    </w:p>
    <w:p w14:paraId="097CF72B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37" w:name="h64"/>
      <w:bookmarkStart w:id="138" w:name="_Toc242272929"/>
      <w:r>
        <w:rPr>
          <w:rFonts w:ascii="Arial" w:hAnsi="Arial" w:cs="Arial"/>
          <w:lang w:val="es-CL"/>
        </w:rPr>
        <w:t xml:space="preserve">7.57. CP-57 </w:t>
      </w:r>
      <w:r w:rsidRPr="007A6C71">
        <w:rPr>
          <w:rFonts w:ascii="Arial" w:hAnsi="Arial" w:cs="Arial"/>
          <w:lang w:val="es-CL"/>
        </w:rPr>
        <w:t>Un producto</w:t>
      </w:r>
      <w:bookmarkEnd w:id="137"/>
      <w:bookmarkEnd w:id="138"/>
    </w:p>
    <w:p w14:paraId="1A22D5F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A.</w:t>
      </w:r>
    </w:p>
    <w:p w14:paraId="4577E23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Analizar una foto con un producto catalogado.</w:t>
      </w:r>
    </w:p>
    <w:p w14:paraId="232E1E4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Muestra una línea lista con cantidad 1 y precio obtenido del inventario.</w:t>
      </w:r>
    </w:p>
    <w:p w14:paraId="3B4BD8B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67C5BF4B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39" w:name="h65"/>
      <w:bookmarkStart w:id="140" w:name="_Toc242272930"/>
      <w:r>
        <w:rPr>
          <w:rFonts w:ascii="Arial" w:hAnsi="Arial" w:cs="Arial"/>
          <w:lang w:val="es-CL"/>
        </w:rPr>
        <w:t xml:space="preserve">7.58. CP-58 </w:t>
      </w:r>
      <w:r w:rsidRPr="007A6C71">
        <w:rPr>
          <w:rFonts w:ascii="Arial" w:hAnsi="Arial" w:cs="Arial"/>
          <w:lang w:val="es-CL"/>
        </w:rPr>
        <w:t>Varios productos</w:t>
      </w:r>
      <w:bookmarkEnd w:id="139"/>
      <w:bookmarkEnd w:id="140"/>
    </w:p>
    <w:p w14:paraId="28487FC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B.</w:t>
      </w:r>
    </w:p>
    <w:p w14:paraId="005AE5D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Analizar una foto con productos distintos.</w:t>
      </w:r>
    </w:p>
    <w:p w14:paraId="3A3015D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Devuelve líneas separadas y calcula el total con precios locales.</w:t>
      </w:r>
    </w:p>
    <w:p w14:paraId="61C29D7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021ED318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41" w:name="h66"/>
      <w:bookmarkStart w:id="142" w:name="_Toc242272931"/>
      <w:r>
        <w:rPr>
          <w:rFonts w:ascii="Arial" w:hAnsi="Arial" w:cs="Arial"/>
          <w:lang w:val="es-CL"/>
        </w:rPr>
        <w:t xml:space="preserve">7.59. CP-59 </w:t>
      </w:r>
      <w:r w:rsidRPr="007A6C71">
        <w:rPr>
          <w:rFonts w:ascii="Arial" w:hAnsi="Arial" w:cs="Arial"/>
          <w:lang w:val="es-CL"/>
        </w:rPr>
        <w:t>Unidades repetidas</w:t>
      </w:r>
      <w:bookmarkEnd w:id="141"/>
      <w:bookmarkEnd w:id="142"/>
    </w:p>
    <w:p w14:paraId="7394E76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C.</w:t>
      </w:r>
    </w:p>
    <w:p w14:paraId="327F4B2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Analizar varias unidades iguales o una respuesta repetida para el mismo ID.</w:t>
      </w:r>
    </w:p>
    <w:p w14:paraId="58728F4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Agrupa el producto y suma las cantidades.</w:t>
      </w:r>
    </w:p>
    <w:p w14:paraId="3DF0540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47D4E005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43" w:name="h67"/>
      <w:bookmarkStart w:id="144" w:name="_Toc242272932"/>
      <w:r>
        <w:rPr>
          <w:rFonts w:ascii="Arial" w:hAnsi="Arial" w:cs="Arial"/>
          <w:lang w:val="es-CL"/>
        </w:rPr>
        <w:t xml:space="preserve">7.60. CP-60 </w:t>
      </w:r>
      <w:r w:rsidRPr="007A6C71">
        <w:rPr>
          <w:rFonts w:ascii="Arial" w:hAnsi="Arial" w:cs="Arial"/>
          <w:lang w:val="es-CL"/>
        </w:rPr>
        <w:t>Producto no encontrado</w:t>
      </w:r>
      <w:bookmarkEnd w:id="143"/>
      <w:bookmarkEnd w:id="144"/>
    </w:p>
    <w:p w14:paraId="4CA2F83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D.</w:t>
      </w:r>
    </w:p>
    <w:p w14:paraId="2319D62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Analizar un objeto sin coincidencia de catálogo.</w:t>
      </w:r>
    </w:p>
    <w:p w14:paraId="3139BDD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Lo marca Producto no reconocido y permite buscar o ignorar; no crea inventario.</w:t>
      </w:r>
    </w:p>
    <w:p w14:paraId="0F35680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Automatizada y </w:t>
      </w:r>
      <w:proofErr w:type="gramStart"/>
      <w:r w:rsidRPr="007A6C71">
        <w:rPr>
          <w:rFonts w:ascii="Arial" w:hAnsi="Arial" w:cs="Arial"/>
          <w:lang w:val="es-CL"/>
        </w:rPr>
        <w:t>visual aprobadas</w:t>
      </w:r>
      <w:proofErr w:type="gramEnd"/>
      <w:r w:rsidRPr="007A6C71">
        <w:rPr>
          <w:rFonts w:ascii="Arial" w:hAnsi="Arial" w:cs="Arial"/>
          <w:lang w:val="es-CL"/>
        </w:rPr>
        <w:t xml:space="preserve"> mediante código desconocido y corrección manual.</w:t>
      </w:r>
    </w:p>
    <w:p w14:paraId="0EE4BCD9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45" w:name="h68"/>
      <w:bookmarkStart w:id="146" w:name="_Toc242272933"/>
      <w:r w:rsidRPr="00025DFE">
        <w:rPr>
          <w:rFonts w:ascii="Arial" w:hAnsi="Arial" w:cs="Arial"/>
          <w:lang w:val="es-CL"/>
        </w:rPr>
        <w:t>7.61. CP-61 Detección ambigua</w:t>
      </w:r>
      <w:bookmarkEnd w:id="145"/>
      <w:bookmarkEnd w:id="146"/>
    </w:p>
    <w:p w14:paraId="782D7E4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E.</w:t>
      </w:r>
    </w:p>
    <w:p w14:paraId="0453A6B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Devolver una coincidencia de confianza media con varias alternativas.</w:t>
      </w:r>
    </w:p>
    <w:p w14:paraId="182FAAC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Exige selección o confirmación antes de habilitar Agregar a la venta.</w:t>
      </w:r>
    </w:p>
    <w:p w14:paraId="77B838A9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Automatizada aprobada; visual pendiente.</w:t>
      </w:r>
    </w:p>
    <w:p w14:paraId="7162A274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47" w:name="h69"/>
      <w:bookmarkStart w:id="148" w:name="_Toc242272934"/>
      <w:r>
        <w:rPr>
          <w:rFonts w:ascii="Arial" w:hAnsi="Arial" w:cs="Arial"/>
          <w:lang w:val="es-CL"/>
        </w:rPr>
        <w:t xml:space="preserve">7.62. CP-62 </w:t>
      </w:r>
      <w:r w:rsidRPr="007A6C71">
        <w:rPr>
          <w:rFonts w:ascii="Arial" w:hAnsi="Arial" w:cs="Arial"/>
          <w:lang w:val="es-CL"/>
        </w:rPr>
        <w:t>Stock insuficiente</w:t>
      </w:r>
      <w:bookmarkEnd w:id="147"/>
      <w:bookmarkEnd w:id="148"/>
    </w:p>
    <w:p w14:paraId="6FFF2E1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F.</w:t>
      </w:r>
    </w:p>
    <w:p w14:paraId="2B98A64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Detectar cantidad superior al stock registrado.</w:t>
      </w:r>
    </w:p>
    <w:p w14:paraId="1A302EB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Advierte detectado versus stock y aplica la misma regla del POS al agregar.</w:t>
      </w:r>
    </w:p>
    <w:p w14:paraId="457BEC8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Automatizada y </w:t>
      </w:r>
      <w:proofErr w:type="gramStart"/>
      <w:r w:rsidRPr="007A6C71">
        <w:rPr>
          <w:rFonts w:ascii="Arial" w:hAnsi="Arial" w:cs="Arial"/>
          <w:lang w:val="es-CL"/>
        </w:rPr>
        <w:t>visual aprobadas</w:t>
      </w:r>
      <w:proofErr w:type="gramEnd"/>
      <w:r w:rsidRPr="007A6C71">
        <w:rPr>
          <w:rFonts w:ascii="Arial" w:hAnsi="Arial" w:cs="Arial"/>
          <w:lang w:val="es-CL"/>
        </w:rPr>
        <w:t>; el POS rechazó cantidad 29 con stock 28.</w:t>
      </w:r>
    </w:p>
    <w:p w14:paraId="3E2EDC87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49" w:name="h70"/>
      <w:bookmarkStart w:id="150" w:name="_Toc242272935"/>
      <w:r w:rsidRPr="00025DFE">
        <w:rPr>
          <w:rFonts w:ascii="Arial" w:hAnsi="Arial" w:cs="Arial"/>
          <w:lang w:val="es-CL"/>
        </w:rPr>
        <w:lastRenderedPageBreak/>
        <w:t>7.63. CP-63 Falla de IA</w:t>
      </w:r>
      <w:bookmarkEnd w:id="149"/>
      <w:bookmarkEnd w:id="150"/>
    </w:p>
    <w:p w14:paraId="26CEF1D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G.</w:t>
      </w:r>
    </w:p>
    <w:p w14:paraId="6C1FE9C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Simular error o servicio no configurado.</w:t>
      </w:r>
    </w:p>
    <w:p w14:paraId="1F57F44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Mantiene la foto y ofrece reintentar sin modificar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ni stock.</w:t>
      </w:r>
    </w:p>
    <w:p w14:paraId="0C43D743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 xml:space="preserve">Estado registrado. </w:t>
      </w:r>
      <w:proofErr w:type="spellStart"/>
      <w:r w:rsidRPr="00025DFE">
        <w:rPr>
          <w:rFonts w:ascii="Arial" w:hAnsi="Arial" w:cs="Arial"/>
          <w:lang w:val="es-CL"/>
        </w:rPr>
        <w:t>Endpoint</w:t>
      </w:r>
      <w:proofErr w:type="spellEnd"/>
      <w:r w:rsidRPr="00025DFE">
        <w:rPr>
          <w:rFonts w:ascii="Arial" w:hAnsi="Arial" w:cs="Arial"/>
          <w:lang w:val="es-CL"/>
        </w:rPr>
        <w:t xml:space="preserve"> aprobado sin clave (503 controlado); interacción visual pendiente.</w:t>
      </w:r>
    </w:p>
    <w:p w14:paraId="21A5DC0A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51" w:name="h71"/>
      <w:bookmarkStart w:id="152" w:name="_Toc242272936"/>
      <w:r w:rsidRPr="00025DFE">
        <w:rPr>
          <w:rFonts w:ascii="Arial" w:hAnsi="Arial" w:cs="Arial"/>
          <w:lang w:val="es-CL"/>
        </w:rPr>
        <w:t>7.64. CP-64 Cámara rechazada</w:t>
      </w:r>
      <w:bookmarkEnd w:id="151"/>
      <w:bookmarkEnd w:id="152"/>
    </w:p>
    <w:p w14:paraId="72F7360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H.</w:t>
      </w:r>
    </w:p>
    <w:p w14:paraId="10E0DF4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Rechazar permiso de cámara.</w:t>
      </w:r>
    </w:p>
    <w:p w14:paraId="1DE2386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Explica brevemente el permiso y ofrece cámara del teléfono o subir foto.</w:t>
      </w:r>
    </w:p>
    <w:p w14:paraId="0A9A9532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dispositivo real.</w:t>
      </w:r>
    </w:p>
    <w:p w14:paraId="675A6778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53" w:name="h72"/>
      <w:bookmarkStart w:id="154" w:name="_Toc242272937"/>
      <w:r w:rsidRPr="00025DFE">
        <w:rPr>
          <w:rFonts w:ascii="Arial" w:hAnsi="Arial" w:cs="Arial"/>
          <w:lang w:val="es-CL"/>
        </w:rPr>
        <w:t>7.65. CP-65 Foto sin productos</w:t>
      </w:r>
      <w:bookmarkEnd w:id="153"/>
      <w:bookmarkEnd w:id="154"/>
    </w:p>
    <w:p w14:paraId="12404B4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I.</w:t>
      </w:r>
    </w:p>
    <w:p w14:paraId="4795813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Analizar una imagen sin productos claros.</w:t>
      </w:r>
    </w:p>
    <w:p w14:paraId="4D8C112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Muestra No encontramos productos claramente visibles y permite otra foto.</w:t>
      </w:r>
    </w:p>
    <w:p w14:paraId="117BA32C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Automatizada aprobada; visual pendiente.</w:t>
      </w:r>
    </w:p>
    <w:p w14:paraId="4F2F8ED3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55" w:name="h73"/>
      <w:bookmarkStart w:id="156" w:name="_Toc242272938"/>
      <w:r>
        <w:rPr>
          <w:rFonts w:ascii="Arial" w:hAnsi="Arial" w:cs="Arial"/>
          <w:lang w:val="es-CL"/>
        </w:rPr>
        <w:t xml:space="preserve">7.66. CP-66 </w:t>
      </w:r>
      <w:r w:rsidRPr="007A6C71">
        <w:rPr>
          <w:rFonts w:ascii="Arial" w:hAnsi="Arial" w:cs="Arial"/>
          <w:lang w:val="es-CL"/>
        </w:rPr>
        <w:t>Integración POS</w:t>
      </w:r>
      <w:bookmarkEnd w:id="155"/>
      <w:bookmarkEnd w:id="156"/>
    </w:p>
    <w:p w14:paraId="6E87053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 Rápida J.</w:t>
      </w:r>
    </w:p>
    <w:p w14:paraId="4CDF597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Confirmar productos revisados y presionar Agregar a la venta.</w:t>
      </w:r>
    </w:p>
    <w:p w14:paraId="2F78A98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Abre el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POS existente; stock y </w:t>
      </w:r>
      <w:proofErr w:type="spellStart"/>
      <w:r w:rsidRPr="007A6C71">
        <w:rPr>
          <w:rFonts w:ascii="Arial" w:hAnsi="Arial" w:cs="Arial"/>
          <w:lang w:val="es-CL"/>
        </w:rPr>
        <w:t>kardex</w:t>
      </w:r>
      <w:proofErr w:type="spellEnd"/>
      <w:r w:rsidRPr="007A6C71">
        <w:rPr>
          <w:rFonts w:ascii="Arial" w:hAnsi="Arial" w:cs="Arial"/>
          <w:lang w:val="es-CL"/>
        </w:rPr>
        <w:t xml:space="preserve"> no cambian hasta confirmar el cobro.</w:t>
      </w:r>
    </w:p>
    <w:p w14:paraId="430BDAA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Automatizada y </w:t>
      </w:r>
      <w:proofErr w:type="gramStart"/>
      <w:r w:rsidRPr="007A6C71">
        <w:rPr>
          <w:rFonts w:ascii="Arial" w:hAnsi="Arial" w:cs="Arial"/>
          <w:lang w:val="es-CL"/>
        </w:rPr>
        <w:t>visual aprobadas</w:t>
      </w:r>
      <w:proofErr w:type="gramEnd"/>
      <w:r w:rsidRPr="007A6C71">
        <w:rPr>
          <w:rFonts w:ascii="Arial" w:hAnsi="Arial" w:cs="Arial"/>
          <w:lang w:val="es-CL"/>
        </w:rPr>
        <w:t xml:space="preserve">; cantidad 2 llegó al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y el stock permaneció en 28.</w:t>
      </w:r>
    </w:p>
    <w:p w14:paraId="38D05797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57" w:name="h74"/>
      <w:bookmarkStart w:id="158" w:name="_Toc242272939"/>
      <w:r>
        <w:rPr>
          <w:rFonts w:ascii="Arial" w:hAnsi="Arial" w:cs="Arial"/>
          <w:lang w:val="es-CL"/>
        </w:rPr>
        <w:t xml:space="preserve">7.67. CP-67 </w:t>
      </w:r>
      <w:r w:rsidRPr="007A6C71">
        <w:rPr>
          <w:rFonts w:ascii="Arial" w:hAnsi="Arial" w:cs="Arial"/>
          <w:lang w:val="es-CL"/>
        </w:rPr>
        <w:t>Menú por rol</w:t>
      </w:r>
      <w:bookmarkEnd w:id="157"/>
      <w:bookmarkEnd w:id="158"/>
    </w:p>
    <w:p w14:paraId="2BBD1FA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Navegación.</w:t>
      </w:r>
    </w:p>
    <w:p w14:paraId="11746E2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Iniciar como dueño y vendedor en móvil/escritorio.</w:t>
      </w:r>
    </w:p>
    <w:p w14:paraId="3AB2031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Dueño ve 7 áreas; vendedor ve Vender, Inventario, Clientes y Caja; funciones secundarias no duplican navegación.</w:t>
      </w:r>
    </w:p>
    <w:p w14:paraId="5A2D630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</w:t>
      </w:r>
      <w:proofErr w:type="spellStart"/>
      <w:r w:rsidR="00867EA1" w:rsidRPr="00867EA1">
        <w:rPr>
          <w:rFonts w:ascii="Arial" w:hAnsi="Arial" w:cs="Arial"/>
          <w:i/>
          <w:lang w:val="es-CL"/>
        </w:rPr>
        <w:t>Typecheck</w:t>
      </w:r>
      <w:proofErr w:type="spellEnd"/>
      <w:r w:rsidR="00867EA1">
        <w:rPr>
          <w:rFonts w:ascii="Arial" w:hAnsi="Arial" w:cs="Arial"/>
          <w:lang w:val="es-CL"/>
        </w:rPr>
        <w:t xml:space="preserve"> y revisión móvil aprobados. Observación: el README lista seis áreas para el dueño y este caso indica siete; se debe verificar contra la interfaz vigente y corregir el que corresponda.</w:t>
      </w:r>
    </w:p>
    <w:p w14:paraId="1A3D8719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59" w:name="h75"/>
      <w:bookmarkStart w:id="160" w:name="_Toc242272940"/>
      <w:r>
        <w:rPr>
          <w:rFonts w:ascii="Arial" w:hAnsi="Arial" w:cs="Arial"/>
          <w:lang w:val="es-CL"/>
        </w:rPr>
        <w:t xml:space="preserve">7.68. CP-68 </w:t>
      </w:r>
      <w:r w:rsidRPr="007A6C71">
        <w:rPr>
          <w:rFonts w:ascii="Arial" w:hAnsi="Arial" w:cs="Arial"/>
          <w:lang w:val="es-CL"/>
        </w:rPr>
        <w:t>Medios después de Cobrar</w:t>
      </w:r>
      <w:bookmarkEnd w:id="159"/>
      <w:bookmarkEnd w:id="160"/>
    </w:p>
    <w:p w14:paraId="4574855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POS.</w:t>
      </w:r>
    </w:p>
    <w:p w14:paraId="222C9B2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Agregar producto y observar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antes de pulsar Cobrar.</w:t>
      </w:r>
    </w:p>
    <w:p w14:paraId="2449B9C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Los medios de pago no aparecen hasta solicitar el cobro.</w:t>
      </w:r>
    </w:p>
    <w:p w14:paraId="3B68FC7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Visual móvil aprobada.</w:t>
      </w:r>
    </w:p>
    <w:p w14:paraId="45AAD7D2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61" w:name="h76"/>
      <w:bookmarkStart w:id="162" w:name="_Toc242272941"/>
      <w:r>
        <w:rPr>
          <w:rFonts w:ascii="Arial" w:hAnsi="Arial" w:cs="Arial"/>
          <w:lang w:val="es-CL"/>
        </w:rPr>
        <w:t xml:space="preserve">7.69. CP-69 </w:t>
      </w:r>
      <w:r w:rsidRPr="007A6C71">
        <w:rPr>
          <w:rFonts w:ascii="Arial" w:hAnsi="Arial" w:cs="Arial"/>
          <w:lang w:val="es-CL"/>
        </w:rPr>
        <w:t>Confirmación de pago externo</w:t>
      </w:r>
      <w:bookmarkEnd w:id="161"/>
      <w:bookmarkEnd w:id="162"/>
    </w:p>
    <w:p w14:paraId="462664A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POS.</w:t>
      </w:r>
    </w:p>
    <w:p w14:paraId="49F08B4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Elegir tarjeta, transferencia o Webpay.</w:t>
      </w:r>
    </w:p>
    <w:p w14:paraId="2C1BDB2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Registrar venta queda deshabilitado hasta marcar pago aprobado; antes de eso no existe venta ni baja stock.</w:t>
      </w:r>
    </w:p>
    <w:p w14:paraId="43B2BE5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Visual y API local aprobadas con tarjeta.</w:t>
      </w:r>
    </w:p>
    <w:p w14:paraId="3B3C9CF1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63" w:name="h77"/>
      <w:bookmarkStart w:id="164" w:name="_Toc242272942"/>
      <w:r>
        <w:rPr>
          <w:rFonts w:ascii="Arial" w:hAnsi="Arial" w:cs="Arial"/>
          <w:lang w:val="es-CL"/>
        </w:rPr>
        <w:t xml:space="preserve">7.70. CP-70 </w:t>
      </w:r>
      <w:r w:rsidRPr="007A6C71">
        <w:rPr>
          <w:rFonts w:ascii="Arial" w:hAnsi="Arial" w:cs="Arial"/>
          <w:lang w:val="es-CL"/>
        </w:rPr>
        <w:t>Prueba Pro al crear local</w:t>
      </w:r>
      <w:bookmarkEnd w:id="163"/>
      <w:bookmarkEnd w:id="164"/>
    </w:p>
    <w:p w14:paraId="1F5DB02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Suscripción.</w:t>
      </w:r>
    </w:p>
    <w:p w14:paraId="683AAF0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Crear </w:t>
      </w:r>
      <w:proofErr w:type="spellStart"/>
      <w:r w:rsidRPr="007A6C71">
        <w:rPr>
          <w:rFonts w:ascii="Arial" w:hAnsi="Arial" w:cs="Arial"/>
          <w:lang w:val="es-CL"/>
        </w:rPr>
        <w:t>tenant</w:t>
      </w:r>
      <w:proofErr w:type="spellEnd"/>
      <w:r w:rsidRPr="007A6C71">
        <w:rPr>
          <w:rFonts w:ascii="Arial" w:hAnsi="Arial" w:cs="Arial"/>
          <w:lang w:val="es-CL"/>
        </w:rPr>
        <w:t xml:space="preserve"> desde plataforma.</w:t>
      </w:r>
    </w:p>
    <w:p w14:paraId="2E58FBC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Se crea suscripción Pro </w:t>
      </w:r>
      <w:proofErr w:type="spellStart"/>
      <w:r w:rsidRPr="007A6C71">
        <w:rPr>
          <w:rFonts w:ascii="Arial" w:hAnsi="Arial" w:cs="Arial"/>
          <w:sz w:val="18"/>
          <w:lang w:val="es-CL"/>
        </w:rPr>
        <w:t>trialing</w:t>
      </w:r>
      <w:proofErr w:type="spellEnd"/>
      <w:r w:rsidRPr="007A6C71">
        <w:rPr>
          <w:rFonts w:ascii="Arial" w:hAnsi="Arial" w:cs="Arial"/>
          <w:lang w:val="es-CL"/>
        </w:rPr>
        <w:t xml:space="preserve"> por 30 días y </w:t>
      </w:r>
      <w:proofErr w:type="spellStart"/>
      <w:r w:rsidRPr="007A6C71">
        <w:rPr>
          <w:rFonts w:ascii="Arial" w:hAnsi="Arial" w:cs="Arial"/>
          <w:lang w:val="es-CL"/>
        </w:rPr>
        <w:t>bootstrap</w:t>
      </w:r>
      <w:proofErr w:type="spellEnd"/>
      <w:r w:rsidRPr="007A6C71">
        <w:rPr>
          <w:rFonts w:ascii="Arial" w:hAnsi="Arial" w:cs="Arial"/>
          <w:lang w:val="es-CL"/>
        </w:rPr>
        <w:t xml:space="preserve"> entrega </w:t>
      </w:r>
      <w:proofErr w:type="spellStart"/>
      <w:r w:rsidRPr="007A6C71">
        <w:rPr>
          <w:rFonts w:ascii="Arial" w:hAnsi="Arial" w:cs="Arial"/>
          <w:lang w:val="es-CL"/>
        </w:rPr>
        <w:t>entitlements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26C0CF0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4DD2F411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65" w:name="h78"/>
      <w:bookmarkStart w:id="166" w:name="_Toc242272943"/>
      <w:r>
        <w:rPr>
          <w:rFonts w:ascii="Arial" w:hAnsi="Arial" w:cs="Arial"/>
          <w:lang w:val="es-CL"/>
        </w:rPr>
        <w:t xml:space="preserve">7.71. CP-71 </w:t>
      </w:r>
      <w:r w:rsidRPr="007A6C71">
        <w:rPr>
          <w:rFonts w:ascii="Arial" w:hAnsi="Arial" w:cs="Arial"/>
          <w:lang w:val="es-CL"/>
        </w:rPr>
        <w:t>Plan Básico</w:t>
      </w:r>
      <w:bookmarkEnd w:id="165"/>
      <w:bookmarkEnd w:id="166"/>
    </w:p>
    <w:p w14:paraId="30EA16A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Suscripción.</w:t>
      </w:r>
    </w:p>
    <w:p w14:paraId="1F74D74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Cambiar a Básico e intentar clientes, IA o compras desde UI/API.</w:t>
      </w:r>
    </w:p>
    <w:p w14:paraId="6073458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Navegación oculta función y API responde 403; ventas, inventario y caja siguen disponibles.</w:t>
      </w:r>
    </w:p>
    <w:p w14:paraId="413F7FF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Estado registrado. UI y HTTP aprobados: productos 200, clientes 403 y Venta Rápida deriva a Mi plan.</w:t>
      </w:r>
    </w:p>
    <w:p w14:paraId="3C1C4553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67" w:name="h79"/>
      <w:bookmarkStart w:id="168" w:name="_Toc242272944"/>
      <w:r>
        <w:rPr>
          <w:rFonts w:ascii="Arial" w:hAnsi="Arial" w:cs="Arial"/>
          <w:lang w:val="es-CL"/>
        </w:rPr>
        <w:t xml:space="preserve">7.72. CP-72 </w:t>
      </w:r>
      <w:r w:rsidRPr="007A6C71">
        <w:rPr>
          <w:rFonts w:ascii="Arial" w:hAnsi="Arial" w:cs="Arial"/>
          <w:lang w:val="es-CL"/>
        </w:rPr>
        <w:t>Vencimiento solo lectura</w:t>
      </w:r>
      <w:bookmarkEnd w:id="167"/>
      <w:bookmarkEnd w:id="168"/>
    </w:p>
    <w:p w14:paraId="239C55E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Suscripción.</w:t>
      </w:r>
    </w:p>
    <w:p w14:paraId="3F981CB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Vencer prueba/período y consultar/modificar datos.</w:t>
      </w:r>
    </w:p>
    <w:p w14:paraId="499363B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Consultas del plan siguen disponibles; mutaciones responden 403 y los datos permanecen.</w:t>
      </w:r>
    </w:p>
    <w:p w14:paraId="366624C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HTTP/UI aprobados: productos GET 200, POST 403 y controles POS deshabilitados.</w:t>
      </w:r>
    </w:p>
    <w:p w14:paraId="079D94FA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69" w:name="h80"/>
      <w:bookmarkStart w:id="170" w:name="_Toc242272945"/>
      <w:r>
        <w:rPr>
          <w:rFonts w:ascii="Arial" w:hAnsi="Arial" w:cs="Arial"/>
          <w:lang w:val="es-CL"/>
        </w:rPr>
        <w:t xml:space="preserve">7.73. CP-73 </w:t>
      </w:r>
      <w:r w:rsidRPr="007A6C71">
        <w:rPr>
          <w:rFonts w:ascii="Arial" w:hAnsi="Arial" w:cs="Arial"/>
          <w:lang w:val="es-CL"/>
        </w:rPr>
        <w:t>Métricas SaaS</w:t>
      </w:r>
      <w:bookmarkEnd w:id="169"/>
      <w:bookmarkEnd w:id="170"/>
    </w:p>
    <w:p w14:paraId="4368F48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Plataforma.</w:t>
      </w:r>
    </w:p>
    <w:p w14:paraId="2C79408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Entrar como </w:t>
      </w:r>
      <w:proofErr w:type="spellStart"/>
      <w:r w:rsidRPr="007A6C71">
        <w:rPr>
          <w:rFonts w:ascii="Arial" w:hAnsi="Arial" w:cs="Arial"/>
          <w:sz w:val="18"/>
          <w:lang w:val="es-CL"/>
        </w:rPr>
        <w:t>system_admin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42AE177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</w:t>
      </w:r>
      <w:proofErr w:type="gramStart"/>
      <w:r w:rsidRPr="007A6C71">
        <w:rPr>
          <w:rFonts w:ascii="Arial" w:hAnsi="Arial" w:cs="Arial"/>
          <w:lang w:val="es-CL"/>
        </w:rPr>
        <w:t>Muestra locales</w:t>
      </w:r>
      <w:proofErr w:type="gramEnd"/>
      <w:r w:rsidRPr="007A6C71">
        <w:rPr>
          <w:rFonts w:ascii="Arial" w:hAnsi="Arial" w:cs="Arial"/>
          <w:lang w:val="es-CL"/>
        </w:rPr>
        <w:t xml:space="preserve">, pruebas activas, MRR estimado y controles de plan/estado por </w:t>
      </w:r>
      <w:proofErr w:type="spellStart"/>
      <w:r w:rsidRPr="007A6C71">
        <w:rPr>
          <w:rFonts w:ascii="Arial" w:hAnsi="Arial" w:cs="Arial"/>
          <w:lang w:val="es-CL"/>
        </w:rPr>
        <w:t>tenant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2BC743E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Visual aprobada; activación Basic actualizó MRR de $59.970 a $49.970.</w:t>
      </w:r>
    </w:p>
    <w:p w14:paraId="16854260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71" w:name="h81"/>
      <w:bookmarkStart w:id="172" w:name="_Toc242272946"/>
      <w:r>
        <w:rPr>
          <w:rFonts w:ascii="Arial" w:hAnsi="Arial" w:cs="Arial"/>
          <w:lang w:val="es-CL"/>
        </w:rPr>
        <w:t>7.74. CP-74 Claro, oscuro</w:t>
      </w:r>
      <w:r w:rsidRPr="007A6C71">
        <w:rPr>
          <w:rFonts w:ascii="Arial" w:hAnsi="Arial" w:cs="Arial"/>
          <w:lang w:val="es-CL"/>
        </w:rPr>
        <w:t xml:space="preserve"> y sistema</w:t>
      </w:r>
      <w:bookmarkEnd w:id="171"/>
      <w:bookmarkEnd w:id="172"/>
    </w:p>
    <w:p w14:paraId="1150129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Apariencia.</w:t>
      </w:r>
    </w:p>
    <w:p w14:paraId="47E65A7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Cambiar el control Apariencia del lateral en escritorio o del menú móvil y recargar.</w:t>
      </w:r>
    </w:p>
    <w:p w14:paraId="6B2A3E4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Tema persiste por usuario, mantiene contraste y respeta preferencia del sistema.</w:t>
      </w:r>
    </w:p>
    <w:p w14:paraId="4EA3437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Claro predeterminado y Oscuro persistido tras recarga a 390 </w:t>
      </w:r>
      <w:proofErr w:type="spellStart"/>
      <w:r w:rsidRPr="007A6C71">
        <w:rPr>
          <w:rFonts w:ascii="Arial" w:hAnsi="Arial" w:cs="Arial"/>
          <w:lang w:val="es-CL"/>
        </w:rPr>
        <w:t>px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685F1B64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73" w:name="h82"/>
      <w:bookmarkStart w:id="174" w:name="_Toc242272947"/>
      <w:r>
        <w:rPr>
          <w:rFonts w:ascii="Arial" w:hAnsi="Arial" w:cs="Arial"/>
          <w:lang w:val="es-CL"/>
        </w:rPr>
        <w:t xml:space="preserve">7.75. CP-75 </w:t>
      </w:r>
      <w:r w:rsidRPr="007A6C71">
        <w:rPr>
          <w:rFonts w:ascii="Arial" w:hAnsi="Arial" w:cs="Arial"/>
          <w:lang w:val="es-CL"/>
        </w:rPr>
        <w:t xml:space="preserve">Sin </w:t>
      </w:r>
      <w:proofErr w:type="gramStart"/>
      <w:r w:rsidRPr="007A6C71">
        <w:rPr>
          <w:rFonts w:ascii="Arial" w:hAnsi="Arial" w:cs="Arial"/>
          <w:lang w:val="es-CL"/>
        </w:rPr>
        <w:t>zoom</w:t>
      </w:r>
      <w:proofErr w:type="gramEnd"/>
      <w:r w:rsidRPr="007A6C71">
        <w:rPr>
          <w:rFonts w:ascii="Arial" w:hAnsi="Arial" w:cs="Arial"/>
          <w:lang w:val="es-CL"/>
        </w:rPr>
        <w:t xml:space="preserve"> ni desborde</w:t>
      </w:r>
      <w:bookmarkEnd w:id="173"/>
      <w:bookmarkEnd w:id="174"/>
    </w:p>
    <w:p w14:paraId="23AAC74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Responsive.</w:t>
      </w:r>
    </w:p>
    <w:p w14:paraId="69AB197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Revisar Inicio, Vender, Inventario y formularios a 390 × 844.</w:t>
      </w:r>
    </w:p>
    <w:p w14:paraId="63FC2EE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</w:t>
      </w:r>
      <w:proofErr w:type="spellStart"/>
      <w:r w:rsidRPr="007A6C71">
        <w:rPr>
          <w:rFonts w:ascii="Arial" w:hAnsi="Arial" w:cs="Arial"/>
          <w:sz w:val="18"/>
          <w:lang w:val="es-CL"/>
        </w:rPr>
        <w:t>scrollWidth</w:t>
      </w:r>
      <w:proofErr w:type="spellEnd"/>
      <w:r w:rsidRPr="007A6C71">
        <w:rPr>
          <w:rFonts w:ascii="Arial" w:hAnsi="Arial" w:cs="Arial"/>
          <w:lang w:val="es-CL"/>
        </w:rPr>
        <w:t xml:space="preserve"> no supera el </w:t>
      </w:r>
      <w:proofErr w:type="spellStart"/>
      <w:r w:rsidRPr="007A6C71">
        <w:rPr>
          <w:rFonts w:ascii="Arial" w:hAnsi="Arial" w:cs="Arial"/>
          <w:lang w:val="es-CL"/>
        </w:rPr>
        <w:t>viewport</w:t>
      </w:r>
      <w:proofErr w:type="spellEnd"/>
      <w:r w:rsidRPr="007A6C71">
        <w:rPr>
          <w:rFonts w:ascii="Arial" w:hAnsi="Arial" w:cs="Arial"/>
          <w:lang w:val="es-CL"/>
        </w:rPr>
        <w:t xml:space="preserve"> y la navegación inferior no tapa controles esenciales.</w:t>
      </w:r>
    </w:p>
    <w:p w14:paraId="5C9F99B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Estado registrado. Aprobada en 390 × 844.</w:t>
      </w:r>
    </w:p>
    <w:p w14:paraId="71D83CB2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75" w:name="h83"/>
      <w:bookmarkStart w:id="176" w:name="_Toc242272948"/>
      <w:r>
        <w:rPr>
          <w:rFonts w:ascii="Arial" w:hAnsi="Arial" w:cs="Arial"/>
          <w:lang w:val="es-CL"/>
        </w:rPr>
        <w:t xml:space="preserve">7.76. CP-76 </w:t>
      </w:r>
      <w:r w:rsidRPr="007A6C71">
        <w:rPr>
          <w:rFonts w:ascii="Arial" w:hAnsi="Arial" w:cs="Arial"/>
          <w:lang w:val="es-CL"/>
        </w:rPr>
        <w:t>Jerarquía diaria</w:t>
      </w:r>
      <w:bookmarkEnd w:id="175"/>
      <w:bookmarkEnd w:id="176"/>
    </w:p>
    <w:p w14:paraId="0F9D5C3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Inicio.</w:t>
      </w:r>
    </w:p>
    <w:p w14:paraId="22E89FC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Entrar como </w:t>
      </w:r>
      <w:proofErr w:type="spellStart"/>
      <w:r w:rsidRPr="00867EA1">
        <w:rPr>
          <w:rFonts w:ascii="Arial" w:hAnsi="Arial" w:cs="Arial"/>
          <w:i/>
          <w:lang w:val="es-CL"/>
        </w:rPr>
        <w:t>owner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514736D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Ventas de hoy domina; muestra acciones Vender/Agregar producto/Ver caja, atención y cuatro métricas útiles.</w:t>
      </w:r>
    </w:p>
    <w:p w14:paraId="340EC45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Visual aprobada a 390 y 1440 </w:t>
      </w:r>
      <w:proofErr w:type="spellStart"/>
      <w:r w:rsidRPr="007A6C71">
        <w:rPr>
          <w:rFonts w:ascii="Arial" w:hAnsi="Arial" w:cs="Arial"/>
          <w:lang w:val="es-CL"/>
        </w:rPr>
        <w:t>px</w:t>
      </w:r>
      <w:proofErr w:type="spellEnd"/>
      <w:r w:rsidRPr="007A6C71">
        <w:rPr>
          <w:rFonts w:ascii="Arial" w:hAnsi="Arial" w:cs="Arial"/>
          <w:lang w:val="es-CL"/>
        </w:rPr>
        <w:t>; sin desborde.</w:t>
      </w:r>
    </w:p>
    <w:p w14:paraId="35903F30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77" w:name="h84"/>
      <w:bookmarkStart w:id="178" w:name="_Toc242272949"/>
      <w:r>
        <w:rPr>
          <w:rFonts w:ascii="Arial" w:hAnsi="Arial" w:cs="Arial"/>
          <w:lang w:val="es-CL"/>
        </w:rPr>
        <w:t xml:space="preserve">7.77. CP-77 </w:t>
      </w:r>
      <w:r w:rsidRPr="007A6C71">
        <w:rPr>
          <w:rFonts w:ascii="Arial" w:hAnsi="Arial" w:cs="Arial"/>
          <w:lang w:val="es-CL"/>
        </w:rPr>
        <w:t>Editar identidad</w:t>
      </w:r>
      <w:bookmarkEnd w:id="177"/>
      <w:bookmarkEnd w:id="178"/>
    </w:p>
    <w:p w14:paraId="79D4E3A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Negocio.</w:t>
      </w:r>
    </w:p>
    <w:p w14:paraId="772DBDD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Cambiar nombre, rubro, dirección y teléfono desde el engranaje de Configuración.</w:t>
      </w:r>
    </w:p>
    <w:p w14:paraId="30D8512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API persiste el </w:t>
      </w:r>
      <w:proofErr w:type="spellStart"/>
      <w:r w:rsidRPr="007A6C71">
        <w:rPr>
          <w:rFonts w:ascii="Arial" w:hAnsi="Arial" w:cs="Arial"/>
          <w:lang w:val="es-CL"/>
        </w:rPr>
        <w:t>tenant</w:t>
      </w:r>
      <w:proofErr w:type="spellEnd"/>
      <w:r w:rsidRPr="007A6C71">
        <w:rPr>
          <w:rFonts w:ascii="Arial" w:hAnsi="Arial" w:cs="Arial"/>
          <w:lang w:val="es-CL"/>
        </w:rPr>
        <w:t xml:space="preserve">, actualiza sesión y registra auditoría sin permitir cambiar </w:t>
      </w:r>
      <w:r w:rsidRPr="007A6C71">
        <w:rPr>
          <w:rFonts w:ascii="Arial" w:hAnsi="Arial" w:cs="Arial"/>
          <w:sz w:val="18"/>
          <w:lang w:val="es-CL"/>
        </w:rPr>
        <w:t>active</w:t>
      </w:r>
      <w:r w:rsidRPr="007A6C71">
        <w:rPr>
          <w:rFonts w:ascii="Arial" w:hAnsi="Arial" w:cs="Arial"/>
          <w:lang w:val="es-CL"/>
        </w:rPr>
        <w:t>.</w:t>
      </w:r>
    </w:p>
    <w:p w14:paraId="75ADDE4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y visual/HTTP aprobadas con mensaje Datos del negocio guardados.</w:t>
      </w:r>
    </w:p>
    <w:p w14:paraId="2A34D123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79" w:name="h85"/>
      <w:bookmarkStart w:id="180" w:name="_Toc242272950"/>
      <w:r>
        <w:rPr>
          <w:rFonts w:ascii="Arial" w:hAnsi="Arial" w:cs="Arial"/>
          <w:lang w:val="es-CL"/>
        </w:rPr>
        <w:t xml:space="preserve">7.78. CP-78 </w:t>
      </w:r>
      <w:r w:rsidRPr="007A6C71">
        <w:rPr>
          <w:rFonts w:ascii="Arial" w:hAnsi="Arial" w:cs="Arial"/>
          <w:lang w:val="es-CL"/>
        </w:rPr>
        <w:t xml:space="preserve">Solicitud durante </w:t>
      </w:r>
      <w:r w:rsidRPr="00867EA1">
        <w:rPr>
          <w:rFonts w:ascii="Arial" w:hAnsi="Arial" w:cs="Arial"/>
          <w:i/>
          <w:lang w:val="es-CL"/>
        </w:rPr>
        <w:t>trial</w:t>
      </w:r>
      <w:bookmarkEnd w:id="179"/>
      <w:bookmarkEnd w:id="180"/>
    </w:p>
    <w:p w14:paraId="4747FE1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Suscripción.</w:t>
      </w:r>
    </w:p>
    <w:p w14:paraId="2FEA773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Solicitar Basic mientras existe </w:t>
      </w:r>
      <w:r w:rsidRPr="00867EA1">
        <w:rPr>
          <w:rFonts w:ascii="Arial" w:hAnsi="Arial" w:cs="Arial"/>
          <w:i/>
          <w:lang w:val="es-CL"/>
        </w:rPr>
        <w:t>trial</w:t>
      </w:r>
      <w:r w:rsidRPr="007A6C71">
        <w:rPr>
          <w:rFonts w:ascii="Arial" w:hAnsi="Arial" w:cs="Arial"/>
          <w:lang w:val="es-CL"/>
        </w:rPr>
        <w:t xml:space="preserve"> Pro.</w:t>
      </w:r>
    </w:p>
    <w:p w14:paraId="50EB624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Mantiene Pro </w:t>
      </w:r>
      <w:proofErr w:type="spellStart"/>
      <w:r w:rsidRPr="007A6C71">
        <w:rPr>
          <w:rFonts w:ascii="Arial" w:hAnsi="Arial" w:cs="Arial"/>
          <w:sz w:val="18"/>
          <w:lang w:val="es-CL"/>
        </w:rPr>
        <w:t>trialing</w:t>
      </w:r>
      <w:proofErr w:type="spellEnd"/>
      <w:r w:rsidRPr="007A6C71">
        <w:rPr>
          <w:rFonts w:ascii="Arial" w:hAnsi="Arial" w:cs="Arial"/>
          <w:lang w:val="es-CL"/>
        </w:rPr>
        <w:t xml:space="preserve">, registra </w:t>
      </w:r>
      <w:proofErr w:type="spellStart"/>
      <w:r w:rsidRPr="007A6C71">
        <w:rPr>
          <w:rFonts w:ascii="Arial" w:hAnsi="Arial" w:cs="Arial"/>
          <w:sz w:val="18"/>
          <w:lang w:val="es-CL"/>
        </w:rPr>
        <w:t>pendingPlan</w:t>
      </w:r>
      <w:proofErr w:type="spellEnd"/>
      <w:r w:rsidRPr="007A6C71">
        <w:rPr>
          <w:rFonts w:ascii="Arial" w:hAnsi="Arial" w:cs="Arial"/>
          <w:sz w:val="18"/>
          <w:lang w:val="es-CL"/>
        </w:rPr>
        <w:t>=</w:t>
      </w:r>
      <w:proofErr w:type="spellStart"/>
      <w:r w:rsidRPr="007A6C71">
        <w:rPr>
          <w:rFonts w:ascii="Arial" w:hAnsi="Arial" w:cs="Arial"/>
          <w:sz w:val="18"/>
          <w:lang w:val="es-CL"/>
        </w:rPr>
        <w:t>basic</w:t>
      </w:r>
      <w:proofErr w:type="spellEnd"/>
      <w:r w:rsidRPr="007A6C71">
        <w:rPr>
          <w:rFonts w:ascii="Arial" w:hAnsi="Arial" w:cs="Arial"/>
          <w:lang w:val="es-CL"/>
        </w:rPr>
        <w:t xml:space="preserve"> y no corta acceso.</w:t>
      </w:r>
    </w:p>
    <w:p w14:paraId="7126F31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7E48D8B9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81" w:name="h86"/>
      <w:bookmarkStart w:id="182" w:name="_Toc242272951"/>
      <w:r>
        <w:rPr>
          <w:rFonts w:ascii="Arial" w:hAnsi="Arial" w:cs="Arial"/>
          <w:lang w:val="es-CL"/>
        </w:rPr>
        <w:t xml:space="preserve">7.79. CP-79 </w:t>
      </w:r>
      <w:r w:rsidRPr="007A6C71">
        <w:rPr>
          <w:rFonts w:ascii="Arial" w:hAnsi="Arial" w:cs="Arial"/>
          <w:lang w:val="es-CL"/>
        </w:rPr>
        <w:t>Activación manual</w:t>
      </w:r>
      <w:bookmarkEnd w:id="181"/>
      <w:bookmarkEnd w:id="182"/>
    </w:p>
    <w:p w14:paraId="4BAF3EE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Suscripción.</w:t>
      </w:r>
    </w:p>
    <w:p w14:paraId="1D0CC39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Como </w:t>
      </w:r>
      <w:proofErr w:type="spellStart"/>
      <w:r w:rsidRPr="007A6C71">
        <w:rPr>
          <w:rFonts w:ascii="Arial" w:hAnsi="Arial" w:cs="Arial"/>
          <w:lang w:val="es-CL"/>
        </w:rPr>
        <w:t>system_admin</w:t>
      </w:r>
      <w:proofErr w:type="spellEnd"/>
      <w:r w:rsidRPr="007A6C71">
        <w:rPr>
          <w:rFonts w:ascii="Arial" w:hAnsi="Arial" w:cs="Arial"/>
          <w:lang w:val="es-CL"/>
        </w:rPr>
        <w:t xml:space="preserve"> activar un </w:t>
      </w:r>
      <w:proofErr w:type="spellStart"/>
      <w:r w:rsidRPr="007A6C71">
        <w:rPr>
          <w:rFonts w:ascii="Arial" w:hAnsi="Arial" w:cs="Arial"/>
          <w:lang w:val="es-CL"/>
        </w:rPr>
        <w:t>tenant</w:t>
      </w:r>
      <w:proofErr w:type="spellEnd"/>
      <w:r w:rsidRPr="007A6C71">
        <w:rPr>
          <w:rFonts w:ascii="Arial" w:hAnsi="Arial" w:cs="Arial"/>
          <w:lang w:val="es-CL"/>
        </w:rPr>
        <w:t xml:space="preserve"> con plan solicitado.</w:t>
      </w:r>
    </w:p>
    <w:p w14:paraId="0DB9318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Aplica plan solicitado, crea período, limpia pendiente y audita.</w:t>
      </w:r>
    </w:p>
    <w:p w14:paraId="14AD090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Visual/HTTP aprobada: solicitud Basic desapareció y plan quedó active.</w:t>
      </w:r>
    </w:p>
    <w:p w14:paraId="4D40A30B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83" w:name="h87"/>
      <w:bookmarkStart w:id="184" w:name="_Toc242272952"/>
      <w:r>
        <w:rPr>
          <w:rFonts w:ascii="Arial" w:hAnsi="Arial" w:cs="Arial"/>
          <w:lang w:val="es-CL"/>
        </w:rPr>
        <w:lastRenderedPageBreak/>
        <w:t xml:space="preserve">7.80. CP-80 </w:t>
      </w:r>
      <w:r w:rsidRPr="007A6C71">
        <w:rPr>
          <w:rFonts w:ascii="Arial" w:hAnsi="Arial" w:cs="Arial"/>
          <w:lang w:val="es-CL"/>
        </w:rPr>
        <w:t>Vencido con lectura</w:t>
      </w:r>
      <w:bookmarkEnd w:id="183"/>
      <w:bookmarkEnd w:id="184"/>
    </w:p>
    <w:p w14:paraId="43BBB1B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Suscripción.</w:t>
      </w:r>
    </w:p>
    <w:p w14:paraId="129E8A3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Vencer plan Pro y entrar a Clientes/Reportes.</w:t>
      </w:r>
    </w:p>
    <w:p w14:paraId="6728F85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Datos del plan siguen visibles; botones operativos deshabilitados y API rechaza mutaciones.</w:t>
      </w:r>
    </w:p>
    <w:p w14:paraId="29CBAFF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UI y HTTP aprobados con banner y productos del POS deshabilitados.</w:t>
      </w:r>
    </w:p>
    <w:p w14:paraId="062B7852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85" w:name="h88"/>
      <w:bookmarkStart w:id="186" w:name="_Toc242272953"/>
      <w:r>
        <w:rPr>
          <w:rFonts w:ascii="Arial" w:hAnsi="Arial" w:cs="Arial"/>
          <w:lang w:val="es-CL"/>
        </w:rPr>
        <w:t xml:space="preserve">7.81. CP-81 </w:t>
      </w:r>
      <w:r w:rsidRPr="007A6C71">
        <w:rPr>
          <w:rFonts w:ascii="Arial" w:hAnsi="Arial" w:cs="Arial"/>
          <w:lang w:val="es-CL"/>
        </w:rPr>
        <w:t>Embudo SaaS</w:t>
      </w:r>
      <w:bookmarkEnd w:id="185"/>
      <w:bookmarkEnd w:id="186"/>
    </w:p>
    <w:p w14:paraId="4CB39B7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Plataforma.</w:t>
      </w:r>
    </w:p>
    <w:p w14:paraId="2160B8A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Entrar como </w:t>
      </w:r>
      <w:proofErr w:type="spellStart"/>
      <w:r w:rsidRPr="007A6C71">
        <w:rPr>
          <w:rFonts w:ascii="Arial" w:hAnsi="Arial" w:cs="Arial"/>
          <w:lang w:val="es-CL"/>
        </w:rPr>
        <w:t>system_admin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1698483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Muestra Basic, Pro, </w:t>
      </w:r>
      <w:proofErr w:type="spellStart"/>
      <w:r w:rsidRPr="007A6C71">
        <w:rPr>
          <w:rFonts w:ascii="Arial" w:hAnsi="Arial" w:cs="Arial"/>
          <w:lang w:val="es-CL"/>
        </w:rPr>
        <w:t>past_due</w:t>
      </w:r>
      <w:proofErr w:type="spellEnd"/>
      <w:r w:rsidRPr="007A6C71">
        <w:rPr>
          <w:rFonts w:ascii="Arial" w:hAnsi="Arial" w:cs="Arial"/>
          <w:lang w:val="es-CL"/>
        </w:rPr>
        <w:t>, expirados, pruebas nuevas, conversión y MRR.</w:t>
      </w:r>
    </w:p>
    <w:p w14:paraId="6B1646C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Visual aprobada en panel </w:t>
      </w:r>
      <w:proofErr w:type="spellStart"/>
      <w:r w:rsidRPr="007A6C71">
        <w:rPr>
          <w:rFonts w:ascii="Arial" w:hAnsi="Arial" w:cs="Arial"/>
          <w:lang w:val="es-CL"/>
        </w:rPr>
        <w:t>system_admin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50A55AD7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87" w:name="h89"/>
      <w:bookmarkStart w:id="188" w:name="_Toc242272954"/>
      <w:r>
        <w:rPr>
          <w:rFonts w:ascii="Arial" w:hAnsi="Arial" w:cs="Arial"/>
          <w:lang w:val="es-CL"/>
        </w:rPr>
        <w:t xml:space="preserve">7.82. CP-82 </w:t>
      </w:r>
      <w:r w:rsidRPr="007A6C71">
        <w:rPr>
          <w:rFonts w:ascii="Arial" w:hAnsi="Arial" w:cs="Arial"/>
          <w:lang w:val="es-CL"/>
        </w:rPr>
        <w:t>Predeterminado Claro</w:t>
      </w:r>
      <w:bookmarkEnd w:id="187"/>
      <w:bookmarkEnd w:id="188"/>
    </w:p>
    <w:p w14:paraId="729AC65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Apariencia.</w:t>
      </w:r>
    </w:p>
    <w:p w14:paraId="36B7E87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Iniciar con un usuario sin preferencia guardada.</w:t>
      </w:r>
    </w:p>
    <w:p w14:paraId="485D4C8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Localito abre en Claro; Oscuro/Sistema quedan como selección explícita persistida.</w:t>
      </w:r>
    </w:p>
    <w:p w14:paraId="3E4DE58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Visual aprobada: </w:t>
      </w:r>
      <w:proofErr w:type="spellStart"/>
      <w:r w:rsidRPr="007A6C71">
        <w:rPr>
          <w:rFonts w:ascii="Arial" w:hAnsi="Arial" w:cs="Arial"/>
          <w:lang w:val="es-CL"/>
        </w:rPr>
        <w:t>dataset</w:t>
      </w:r>
      <w:proofErr w:type="spellEnd"/>
      <w:r w:rsidRPr="007A6C71">
        <w:rPr>
          <w:rFonts w:ascii="Arial" w:hAnsi="Arial" w:cs="Arial"/>
          <w:lang w:val="es-CL"/>
        </w:rPr>
        <w:t xml:space="preserve"> light inicial y selector Claro presionado.</w:t>
      </w:r>
    </w:p>
    <w:p w14:paraId="4D6C64DB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89" w:name="h90"/>
      <w:bookmarkStart w:id="190" w:name="_Toc242272955"/>
      <w:r>
        <w:rPr>
          <w:rFonts w:ascii="Arial" w:hAnsi="Arial" w:cs="Arial"/>
          <w:lang w:val="es-CL"/>
        </w:rPr>
        <w:t xml:space="preserve">7.83. CP-83 </w:t>
      </w:r>
      <w:r w:rsidRPr="007A6C71">
        <w:rPr>
          <w:rFonts w:ascii="Arial" w:hAnsi="Arial" w:cs="Arial"/>
          <w:lang w:val="es-CL"/>
        </w:rPr>
        <w:t>Crear empresa nueva</w:t>
      </w:r>
      <w:bookmarkEnd w:id="189"/>
      <w:bookmarkEnd w:id="190"/>
    </w:p>
    <w:p w14:paraId="5266117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Registro público.</w:t>
      </w:r>
    </w:p>
    <w:p w14:paraId="30B87E8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Completar negocio, dueño, correo y clave desde el login.</w:t>
      </w:r>
    </w:p>
    <w:p w14:paraId="30DC119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Crea </w:t>
      </w:r>
      <w:proofErr w:type="spellStart"/>
      <w:r w:rsidRPr="007A6C71">
        <w:rPr>
          <w:rFonts w:ascii="Arial" w:hAnsi="Arial" w:cs="Arial"/>
          <w:lang w:val="es-CL"/>
        </w:rPr>
        <w:t>tenant</w:t>
      </w:r>
      <w:proofErr w:type="spellEnd"/>
      <w:r w:rsidRPr="007A6C71">
        <w:rPr>
          <w:rFonts w:ascii="Arial" w:hAnsi="Arial" w:cs="Arial"/>
          <w:lang w:val="es-CL"/>
        </w:rPr>
        <w:t xml:space="preserve"> aislado, sesión </w:t>
      </w:r>
      <w:proofErr w:type="spellStart"/>
      <w:r w:rsidRPr="00867EA1">
        <w:rPr>
          <w:rFonts w:ascii="Arial" w:hAnsi="Arial" w:cs="Arial"/>
          <w:i/>
          <w:lang w:val="es-CL"/>
        </w:rPr>
        <w:t>owner</w:t>
      </w:r>
      <w:proofErr w:type="spellEnd"/>
      <w:r w:rsidRPr="007A6C71">
        <w:rPr>
          <w:rFonts w:ascii="Arial" w:hAnsi="Arial" w:cs="Arial"/>
          <w:lang w:val="es-CL"/>
        </w:rPr>
        <w:t xml:space="preserve"> y prueba Pro de 30 días.</w:t>
      </w:r>
    </w:p>
    <w:p w14:paraId="059C697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y HTTP local aprobadas.</w:t>
      </w:r>
    </w:p>
    <w:p w14:paraId="5C869AE6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91" w:name="h91"/>
      <w:bookmarkStart w:id="192" w:name="_Toc242272956"/>
      <w:r>
        <w:rPr>
          <w:rFonts w:ascii="Arial" w:hAnsi="Arial" w:cs="Arial"/>
          <w:lang w:val="es-CL"/>
        </w:rPr>
        <w:t xml:space="preserve">7.84. CP-84 </w:t>
      </w:r>
      <w:r w:rsidRPr="007A6C71">
        <w:rPr>
          <w:rFonts w:ascii="Arial" w:hAnsi="Arial" w:cs="Arial"/>
          <w:lang w:val="es-CL"/>
        </w:rPr>
        <w:t>Solicitar enlace sin proveedor de correo</w:t>
      </w:r>
      <w:bookmarkEnd w:id="191"/>
      <w:bookmarkEnd w:id="192"/>
    </w:p>
    <w:p w14:paraId="32F14AE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Recuperación.</w:t>
      </w:r>
    </w:p>
    <w:p w14:paraId="6DD2BE6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Enviar un correo válido con email transaccional sin configurar.</w:t>
      </w:r>
    </w:p>
    <w:p w14:paraId="48E0653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Responde 202 sin revelar cuentas ni producir error 500; informa alternativa administrativa.</w:t>
      </w:r>
    </w:p>
    <w:p w14:paraId="6398C8E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HTTP local aprobada.</w:t>
      </w:r>
    </w:p>
    <w:p w14:paraId="7760F7EC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93" w:name="h92"/>
      <w:bookmarkStart w:id="194" w:name="_Toc242272957"/>
      <w:r>
        <w:rPr>
          <w:rFonts w:ascii="Arial" w:hAnsi="Arial" w:cs="Arial"/>
          <w:lang w:val="es-CL"/>
        </w:rPr>
        <w:t xml:space="preserve">7.85. CP-85 </w:t>
      </w:r>
      <w:r w:rsidRPr="007A6C71">
        <w:rPr>
          <w:rFonts w:ascii="Arial" w:hAnsi="Arial" w:cs="Arial"/>
          <w:lang w:val="es-CL"/>
        </w:rPr>
        <w:t>Persistencia de plan</w:t>
      </w:r>
      <w:bookmarkEnd w:id="193"/>
      <w:bookmarkEnd w:id="194"/>
    </w:p>
    <w:p w14:paraId="5E14120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Plataforma.</w:t>
      </w:r>
    </w:p>
    <w:p w14:paraId="43050CD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Cambiar Pro a Básico, recargar el panel y volver a Pro.</w:t>
      </w:r>
    </w:p>
    <w:p w14:paraId="33CA233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 selección persiste después de la recarga.</w:t>
      </w:r>
    </w:p>
    <w:p w14:paraId="6CB6CF8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Visual local aprobada.</w:t>
      </w:r>
    </w:p>
    <w:p w14:paraId="3C4424E4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95" w:name="h93"/>
      <w:bookmarkStart w:id="196" w:name="_Toc242272958"/>
      <w:r>
        <w:rPr>
          <w:rFonts w:ascii="Arial" w:hAnsi="Arial" w:cs="Arial"/>
          <w:lang w:val="es-CL"/>
        </w:rPr>
        <w:t xml:space="preserve">7.86. CP-86 </w:t>
      </w:r>
      <w:r w:rsidRPr="007A6C71">
        <w:rPr>
          <w:rFonts w:ascii="Arial" w:hAnsi="Arial" w:cs="Arial"/>
          <w:lang w:val="es-CL"/>
        </w:rPr>
        <w:t>Eliminación definitiva de usuario</w:t>
      </w:r>
      <w:bookmarkEnd w:id="195"/>
      <w:bookmarkEnd w:id="196"/>
    </w:p>
    <w:p w14:paraId="1D48172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Plataforma.</w:t>
      </w:r>
    </w:p>
    <w:p w14:paraId="71ADAC6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Restablecer clave y eliminar un vendedor.</w:t>
      </w:r>
    </w:p>
    <w:p w14:paraId="2EBAE45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Sesiones revocadas; historial de venta se conserva sin FK inválida.</w:t>
      </w:r>
    </w:p>
    <w:p w14:paraId="52D60AF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786F4BCA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97" w:name="h94"/>
      <w:bookmarkStart w:id="198" w:name="_Toc242272959"/>
      <w:r>
        <w:rPr>
          <w:rFonts w:ascii="Arial" w:hAnsi="Arial" w:cs="Arial"/>
          <w:lang w:val="es-CL"/>
        </w:rPr>
        <w:t xml:space="preserve">7.87. CP-87 </w:t>
      </w:r>
      <w:r w:rsidRPr="007A6C71">
        <w:rPr>
          <w:rFonts w:ascii="Arial" w:hAnsi="Arial" w:cs="Arial"/>
          <w:lang w:val="es-CL"/>
        </w:rPr>
        <w:t>Eliminación definitiva de local</w:t>
      </w:r>
      <w:bookmarkEnd w:id="197"/>
      <w:bookmarkEnd w:id="198"/>
    </w:p>
    <w:p w14:paraId="60BB8F1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Plataforma.</w:t>
      </w:r>
    </w:p>
    <w:p w14:paraId="166CAE2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Eliminar </w:t>
      </w:r>
      <w:proofErr w:type="spellStart"/>
      <w:r w:rsidRPr="007A6C71">
        <w:rPr>
          <w:rFonts w:ascii="Arial" w:hAnsi="Arial" w:cs="Arial"/>
          <w:lang w:val="es-CL"/>
        </w:rPr>
        <w:t>tenant</w:t>
      </w:r>
      <w:proofErr w:type="spellEnd"/>
      <w:r w:rsidRPr="007A6C71">
        <w:rPr>
          <w:rFonts w:ascii="Arial" w:hAnsi="Arial" w:cs="Arial"/>
          <w:lang w:val="es-CL"/>
        </w:rPr>
        <w:t xml:space="preserve"> de prueba con confirmación reforzada.</w:t>
      </w:r>
    </w:p>
    <w:p w14:paraId="62612D3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Se eliminan todos sus datos y no afecta otros </w:t>
      </w:r>
      <w:proofErr w:type="spellStart"/>
      <w:r w:rsidRPr="007A6C71">
        <w:rPr>
          <w:rFonts w:ascii="Arial" w:hAnsi="Arial" w:cs="Arial"/>
          <w:lang w:val="es-CL"/>
        </w:rPr>
        <w:t>tenants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451048C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1CC5FF06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199" w:name="h95"/>
      <w:bookmarkStart w:id="200" w:name="_Toc242272960"/>
      <w:r>
        <w:rPr>
          <w:rFonts w:ascii="Arial" w:hAnsi="Arial" w:cs="Arial"/>
          <w:lang w:val="es-CL"/>
        </w:rPr>
        <w:t xml:space="preserve">7.88. CP-88 </w:t>
      </w:r>
      <w:r w:rsidRPr="007A6C71">
        <w:rPr>
          <w:rFonts w:ascii="Arial" w:hAnsi="Arial" w:cs="Arial"/>
          <w:lang w:val="es-CL"/>
        </w:rPr>
        <w:t>Pestañas estables</w:t>
      </w:r>
      <w:bookmarkEnd w:id="199"/>
      <w:bookmarkEnd w:id="200"/>
    </w:p>
    <w:p w14:paraId="72D54A2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Clientes.</w:t>
      </w:r>
    </w:p>
    <w:p w14:paraId="7B8A336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Alternar Clientes, Fiado y Pendientes.</w:t>
      </w:r>
    </w:p>
    <w:p w14:paraId="7FE3A93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La franja conserva 58 </w:t>
      </w:r>
      <w:proofErr w:type="spellStart"/>
      <w:r w:rsidRPr="007A6C71">
        <w:rPr>
          <w:rFonts w:ascii="Arial" w:hAnsi="Arial" w:cs="Arial"/>
          <w:lang w:val="es-CL"/>
        </w:rPr>
        <w:t>px</w:t>
      </w:r>
      <w:proofErr w:type="spellEnd"/>
      <w:r w:rsidRPr="007A6C71">
        <w:rPr>
          <w:rFonts w:ascii="Arial" w:hAnsi="Arial" w:cs="Arial"/>
          <w:lang w:val="es-CL"/>
        </w:rPr>
        <w:t xml:space="preserve"> de alto y no mueve la pantalla.</w:t>
      </w:r>
    </w:p>
    <w:p w14:paraId="5BE0CF3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Visual automatizada en navegador aprobada.</w:t>
      </w:r>
    </w:p>
    <w:p w14:paraId="5A798E00" w14:textId="77777777" w:rsidR="00E90652" w:rsidRPr="007A6C71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01" w:name="_Toc242272961"/>
      <w:r>
        <w:rPr>
          <w:rFonts w:ascii="Arial" w:hAnsi="Arial" w:cs="Arial"/>
          <w:lang w:val="es-CL"/>
        </w:rPr>
        <w:t>7.89. CP-89 Registrar abono con medio de pago y validación</w:t>
      </w:r>
      <w:bookmarkEnd w:id="201"/>
    </w:p>
    <w:p w14:paraId="044971D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Fiado.</w:t>
      </w:r>
    </w:p>
    <w:p w14:paraId="10A1F94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Ingresar monto y medio en cliente con deuda.</w:t>
      </w:r>
    </w:p>
    <w:p w14:paraId="30E542B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Abono se habilita, reduce saldo y no admite monto vacío o superior.</w:t>
      </w:r>
    </w:p>
    <w:p w14:paraId="663DD84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Lógica y UI aprobadas.</w:t>
      </w:r>
    </w:p>
    <w:p w14:paraId="6D9ED530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02" w:name="h97"/>
      <w:bookmarkStart w:id="203" w:name="_Toc242272962"/>
      <w:r w:rsidRPr="00025DFE">
        <w:rPr>
          <w:rFonts w:ascii="Arial" w:hAnsi="Arial" w:cs="Arial"/>
          <w:lang w:val="es-CL"/>
        </w:rPr>
        <w:t>7.90. CP-90 Explorar por categoría</w:t>
      </w:r>
      <w:bookmarkEnd w:id="202"/>
      <w:bookmarkEnd w:id="203"/>
    </w:p>
    <w:p w14:paraId="0165718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POS.</w:t>
      </w:r>
    </w:p>
    <w:p w14:paraId="2BC0E87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Entrar a Vender, elegir una categoría y luego volver a Todos.</w:t>
      </w:r>
    </w:p>
    <w:p w14:paraId="22A3CFD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Solo se muestran los productos de la categoría elegida; búsqueda restablece Todos y el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no cambia.</w:t>
      </w:r>
    </w:p>
    <w:p w14:paraId="0169349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3C12B5D8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04" w:name="h98"/>
      <w:bookmarkStart w:id="205" w:name="_Toc242272963"/>
      <w:r w:rsidRPr="00025DFE">
        <w:rPr>
          <w:rFonts w:ascii="Arial" w:hAnsi="Arial" w:cs="Arial"/>
          <w:lang w:val="es-CL"/>
        </w:rPr>
        <w:t>7.91. CP-91 Prioridad contextual</w:t>
      </w:r>
      <w:bookmarkEnd w:id="204"/>
      <w:bookmarkEnd w:id="205"/>
    </w:p>
    <w:p w14:paraId="34D6F7C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Inicio.</w:t>
      </w:r>
    </w:p>
    <w:p w14:paraId="35EC3B8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Abrir Inicio con stock agotado, stock bajo, fiado pendiente y sin alertas.</w:t>
      </w:r>
    </w:p>
    <w:p w14:paraId="42B4604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Muestra una única prioridad con acción directa; las tarjetas de atención aparecen solo cuando hay algo que revisar.</w:t>
      </w:r>
    </w:p>
    <w:p w14:paraId="1CDEE435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2DE57941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06" w:name="h99"/>
      <w:bookmarkStart w:id="207" w:name="_Toc242272964"/>
      <w:r w:rsidRPr="00025DFE">
        <w:rPr>
          <w:rFonts w:ascii="Arial" w:hAnsi="Arial" w:cs="Arial"/>
          <w:lang w:val="es-CL"/>
        </w:rPr>
        <w:t>7.92. CP-92 Productos frecuentes</w:t>
      </w:r>
      <w:bookmarkEnd w:id="206"/>
      <w:bookmarkEnd w:id="207"/>
    </w:p>
    <w:p w14:paraId="57698EB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POS.</w:t>
      </w:r>
    </w:p>
    <w:p w14:paraId="07944BF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Registrar ventas, abrir Vender y alternar Más vendidos/Recientes.</w:t>
      </w:r>
    </w:p>
    <w:p w14:paraId="5F31E0A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Muestra hasta seis productos existentes del catálogo; al tocar uno se agrega al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sin alterar filtros ni stock.</w:t>
      </w:r>
    </w:p>
    <w:p w14:paraId="1784FFF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645BE278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08" w:name="h100"/>
      <w:bookmarkStart w:id="209" w:name="_Toc242272965"/>
      <w:r w:rsidRPr="00025DFE">
        <w:rPr>
          <w:rFonts w:ascii="Arial" w:hAnsi="Arial" w:cs="Arial"/>
          <w:lang w:val="es-CL"/>
        </w:rPr>
        <w:t>7.93. CP-93 Total y cobro fijo</w:t>
      </w:r>
      <w:bookmarkEnd w:id="208"/>
      <w:bookmarkEnd w:id="209"/>
    </w:p>
    <w:p w14:paraId="340C039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POS móvil.</w:t>
      </w:r>
    </w:p>
    <w:p w14:paraId="4BF2843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Agregar un producto y desplazarse por el catálogo a 390 </w:t>
      </w:r>
      <w:proofErr w:type="spellStart"/>
      <w:r w:rsidRPr="007A6C71">
        <w:rPr>
          <w:rFonts w:ascii="Arial" w:hAnsi="Arial" w:cs="Arial"/>
          <w:lang w:val="es-CL"/>
        </w:rPr>
        <w:t>px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31C6C29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La barra fija muestra cantidad, total, Revisar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y Cobrar sin tapar la navegación; Cobrar abre el paso de pago.</w:t>
      </w:r>
    </w:p>
    <w:p w14:paraId="3124E750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6FCABF93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10" w:name="h105"/>
      <w:bookmarkStart w:id="211" w:name="_Toc242272966"/>
      <w:r>
        <w:rPr>
          <w:rFonts w:ascii="Arial" w:hAnsi="Arial" w:cs="Arial"/>
          <w:lang w:val="es-CL"/>
        </w:rPr>
        <w:lastRenderedPageBreak/>
        <w:t xml:space="preserve">7.94. CP-94 </w:t>
      </w:r>
      <w:r w:rsidRPr="007A6C71">
        <w:rPr>
          <w:rFonts w:ascii="Arial" w:hAnsi="Arial" w:cs="Arial"/>
          <w:lang w:val="es-CL"/>
        </w:rPr>
        <w:t xml:space="preserve">Controles a 320 </w:t>
      </w:r>
      <w:proofErr w:type="spellStart"/>
      <w:r w:rsidRPr="007A6C71">
        <w:rPr>
          <w:rFonts w:ascii="Arial" w:hAnsi="Arial" w:cs="Arial"/>
          <w:lang w:val="es-CL"/>
        </w:rPr>
        <w:t>px</w:t>
      </w:r>
      <w:bookmarkEnd w:id="210"/>
      <w:bookmarkEnd w:id="211"/>
      <w:proofErr w:type="spellEnd"/>
    </w:p>
    <w:p w14:paraId="5024709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Responsive.</w:t>
      </w:r>
    </w:p>
    <w:p w14:paraId="210083B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Abrir POS y medir encabezado/navegación.</w:t>
      </w:r>
    </w:p>
    <w:p w14:paraId="2BC9A6B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Resultado esperado. Cuatro botones de 44 </w:t>
      </w:r>
      <w:proofErr w:type="spellStart"/>
      <w:r w:rsidRPr="007A6C71">
        <w:rPr>
          <w:rFonts w:ascii="Arial" w:hAnsi="Arial" w:cs="Arial"/>
          <w:lang w:val="es-CL"/>
        </w:rPr>
        <w:t>px</w:t>
      </w:r>
      <w:proofErr w:type="spellEnd"/>
      <w:r w:rsidRPr="007A6C71">
        <w:rPr>
          <w:rFonts w:ascii="Arial" w:hAnsi="Arial" w:cs="Arial"/>
          <w:lang w:val="es-CL"/>
        </w:rPr>
        <w:t xml:space="preserve"> sin superposición y sin </w:t>
      </w:r>
      <w:proofErr w:type="spellStart"/>
      <w:r w:rsidRPr="007A6C71">
        <w:rPr>
          <w:rFonts w:ascii="Arial" w:hAnsi="Arial" w:cs="Arial"/>
          <w:lang w:val="es-CL"/>
        </w:rPr>
        <w:t>overflow</w:t>
      </w:r>
      <w:proofErr w:type="spellEnd"/>
      <w:r w:rsidRPr="007A6C71">
        <w:rPr>
          <w:rFonts w:ascii="Arial" w:hAnsi="Arial" w:cs="Arial"/>
          <w:lang w:val="es-CL"/>
        </w:rPr>
        <w:t xml:space="preserve"> horizontal.</w:t>
      </w:r>
    </w:p>
    <w:p w14:paraId="720CE2B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Visual y </w:t>
      </w:r>
      <w:proofErr w:type="gramStart"/>
      <w:r w:rsidRPr="007A6C71">
        <w:rPr>
          <w:rFonts w:ascii="Arial" w:hAnsi="Arial" w:cs="Arial"/>
          <w:lang w:val="es-CL"/>
        </w:rPr>
        <w:t>medición aprobadas</w:t>
      </w:r>
      <w:proofErr w:type="gramEnd"/>
      <w:r w:rsidRPr="007A6C71">
        <w:rPr>
          <w:rFonts w:ascii="Arial" w:hAnsi="Arial" w:cs="Arial"/>
          <w:lang w:val="es-CL"/>
        </w:rPr>
        <w:t>.</w:t>
      </w:r>
    </w:p>
    <w:p w14:paraId="736351F6" w14:textId="77777777" w:rsidR="00E90652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12" w:name="h106"/>
      <w:bookmarkStart w:id="213" w:name="_Toc242272967"/>
      <w:r>
        <w:rPr>
          <w:rFonts w:ascii="Arial" w:hAnsi="Arial" w:cs="Arial"/>
          <w:lang w:val="es-CL"/>
        </w:rPr>
        <w:t xml:space="preserve">7.95. CP-95 </w:t>
      </w:r>
      <w:r w:rsidRPr="007A6C71">
        <w:rPr>
          <w:rFonts w:ascii="Arial" w:hAnsi="Arial" w:cs="Arial"/>
          <w:lang w:val="es-CL"/>
        </w:rPr>
        <w:t>Plan oculto</w:t>
      </w:r>
      <w:bookmarkEnd w:id="212"/>
      <w:bookmarkEnd w:id="213"/>
    </w:p>
    <w:p w14:paraId="444C3A6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Rol vendedor.</w:t>
      </w:r>
    </w:p>
    <w:p w14:paraId="3B68B0B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Iniciar como vendedor en escritorio y móvil.</w:t>
      </w:r>
    </w:p>
    <w:p w14:paraId="3A506AF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No ve tarjeta, días, contratación ni reportes del dueño.</w:t>
      </w:r>
    </w:p>
    <w:p w14:paraId="3A257E8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Visual local aprobada.</w:t>
      </w:r>
    </w:p>
    <w:p w14:paraId="4B748664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14" w:name="h107"/>
      <w:bookmarkStart w:id="215" w:name="_Toc242272968"/>
      <w:r w:rsidRPr="00025DFE">
        <w:rPr>
          <w:rFonts w:ascii="Arial" w:hAnsi="Arial" w:cs="Arial"/>
          <w:lang w:val="es-CL"/>
        </w:rPr>
        <w:t>7.96. CP-96 Estados vacíos con orientación</w:t>
      </w:r>
      <w:bookmarkEnd w:id="214"/>
      <w:bookmarkEnd w:id="215"/>
    </w:p>
    <w:p w14:paraId="505499B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Experiencia.</w:t>
      </w:r>
    </w:p>
    <w:p w14:paraId="589B120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 de la fuente. Abrir Vender sin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>, filtrar un catálogo sin resultados, abrir Clientes vacío y elegir un mes sin ventas.</w:t>
      </w:r>
    </w:p>
    <w:p w14:paraId="5010322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Cada estado explica la situación y, cuando corresponde, entrega una acción segura para continuar sin crear datos de prueba.</w:t>
      </w:r>
    </w:p>
    <w:p w14:paraId="1860A2D7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4E53CD13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16" w:name="h108"/>
      <w:bookmarkStart w:id="217" w:name="_Toc242272969"/>
      <w:r w:rsidRPr="00025DFE">
        <w:rPr>
          <w:rFonts w:ascii="Arial" w:hAnsi="Arial" w:cs="Arial"/>
          <w:lang w:val="es-CL"/>
        </w:rPr>
        <w:t>7.97. CP-97 Acceso por tarea</w:t>
      </w:r>
      <w:bookmarkEnd w:id="216"/>
      <w:bookmarkEnd w:id="217"/>
    </w:p>
    <w:p w14:paraId="7FEF29D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Inventario.</w:t>
      </w:r>
    </w:p>
    <w:p w14:paraId="15260CE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Abrir Inventario como dueño y usar Revisar catálogo, Agregar producto, Cargar varios e Ingresar factura.</w:t>
      </w:r>
    </w:p>
    <w:p w14:paraId="6FCAD3DC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Cada tarea dirige al flujo existente correspondiente; no crea un segundo catálogo ni duplica la lógica de recepción.</w:t>
      </w:r>
    </w:p>
    <w:p w14:paraId="532E911D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3C81D87B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18" w:name="h109"/>
      <w:bookmarkStart w:id="219" w:name="_Toc242272970"/>
      <w:r w:rsidRPr="00025DFE">
        <w:rPr>
          <w:rFonts w:ascii="Arial" w:hAnsi="Arial" w:cs="Arial"/>
          <w:lang w:val="es-CL"/>
        </w:rPr>
        <w:t>7.98. CP-98 Lectura por período</w:t>
      </w:r>
      <w:bookmarkEnd w:id="218"/>
      <w:bookmarkEnd w:id="219"/>
    </w:p>
    <w:p w14:paraId="5C5AC37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Reportes.</w:t>
      </w:r>
    </w:p>
    <w:p w14:paraId="2108C14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Procedimiento de la fuente. Elegir un mes con y sin ventas y recorrer resultado, análisis, caja e historial.</w:t>
      </w:r>
    </w:p>
    <w:p w14:paraId="67ECC5D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total y las métricas corresponden al período elegido; Caja de hoy declara que es operativa y los historiales muestran su alcance sin mezclar datos.</w:t>
      </w:r>
    </w:p>
    <w:p w14:paraId="016DE621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7022357C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20" w:name="h110"/>
      <w:bookmarkStart w:id="221" w:name="_Toc242272971"/>
      <w:r w:rsidRPr="00025DFE">
        <w:rPr>
          <w:rFonts w:ascii="Arial" w:hAnsi="Arial" w:cs="Arial"/>
          <w:lang w:val="es-CL"/>
        </w:rPr>
        <w:t>7.99. CP-99 Formulario progresivo</w:t>
      </w:r>
      <w:bookmarkEnd w:id="220"/>
      <w:bookmarkEnd w:id="221"/>
    </w:p>
    <w:p w14:paraId="6B6ACA6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Productos.</w:t>
      </w:r>
    </w:p>
    <w:p w14:paraId="7AE406F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Crear y editar un producto completando solo datos principales y luego desplegando información adicional.</w:t>
      </w:r>
    </w:p>
    <w:p w14:paraId="18EC366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Nombre, categoría, precio y stock son claros y suficientes para crear; datos opcionales conservan el mismo comportamiento al guardar.</w:t>
      </w:r>
    </w:p>
    <w:p w14:paraId="38F0E7D0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0CF9E5D7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22" w:name="h111"/>
      <w:bookmarkStart w:id="223" w:name="_Toc242272972"/>
      <w:r w:rsidRPr="00025DFE">
        <w:rPr>
          <w:rFonts w:ascii="Arial" w:hAnsi="Arial" w:cs="Arial"/>
          <w:lang w:val="es-CL"/>
        </w:rPr>
        <w:t>7.100. CP-100 Textos y acciones consistentes</w:t>
      </w:r>
      <w:bookmarkEnd w:id="222"/>
      <w:bookmarkEnd w:id="223"/>
    </w:p>
    <w:p w14:paraId="69F3235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Experiencia.</w:t>
      </w:r>
    </w:p>
    <w:p w14:paraId="2F9F062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Recorrer Inicio, Inventario, Clientes, Reportes y los mensajes de sesión.</w:t>
      </w:r>
    </w:p>
    <w:p w14:paraId="02BC390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Las acciones distinguen crear, guardar, revisar y cerrar; etiquetas, búsquedas y mensajes visibles usan español claro y acentuación correcta.</w:t>
      </w:r>
    </w:p>
    <w:p w14:paraId="09E464C3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19FA4E8F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24" w:name="h112"/>
      <w:bookmarkStart w:id="225" w:name="_Toc242272973"/>
      <w:r w:rsidRPr="00025DFE">
        <w:rPr>
          <w:rFonts w:ascii="Arial" w:hAnsi="Arial" w:cs="Arial"/>
          <w:lang w:val="es-CL"/>
        </w:rPr>
        <w:t>7.101. CP-101 Foco y reducción de movimiento</w:t>
      </w:r>
      <w:bookmarkEnd w:id="224"/>
      <w:bookmarkEnd w:id="225"/>
    </w:p>
    <w:p w14:paraId="32A4738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Accesibilidad.</w:t>
      </w:r>
    </w:p>
    <w:p w14:paraId="69F08D0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Navegar con teclado por botones, campos, filtros y enlaces en ambos temas; activar reducción de movimiento del sistema.</w:t>
      </w:r>
    </w:p>
    <w:p w14:paraId="4C5ED6E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foco es visible en cada control y la interfaz elimina transiciones no esenciales cuando el sistema solicita menos movimiento.</w:t>
      </w:r>
    </w:p>
    <w:p w14:paraId="6D66B15B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17AEE9AC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26" w:name="h113"/>
      <w:bookmarkStart w:id="227" w:name="_Toc242272974"/>
      <w:r w:rsidRPr="00025DFE">
        <w:rPr>
          <w:rFonts w:ascii="Arial" w:hAnsi="Arial" w:cs="Arial"/>
          <w:lang w:val="es-CL"/>
        </w:rPr>
        <w:t>7.102. CP-102 Ayuda contextual</w:t>
      </w:r>
      <w:bookmarkEnd w:id="226"/>
      <w:bookmarkEnd w:id="227"/>
    </w:p>
    <w:p w14:paraId="2C47177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Experiencia.</w:t>
      </w:r>
    </w:p>
    <w:p w14:paraId="3E5C21F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Procedimiento de la fuente. Abrir las ayudas de Vender, Inventario y Clientes.</w:t>
      </w:r>
    </w:p>
    <w:p w14:paraId="6F901CF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Cada ayuda explica el flujo propio de la sección en lenguaje simple, puede abrirse o cerrarse y no bloquea la tarea principal.</w:t>
      </w:r>
    </w:p>
    <w:p w14:paraId="06B3B222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36C56EA3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28" w:name="h114"/>
      <w:bookmarkStart w:id="229" w:name="_Toc242272975"/>
      <w:r w:rsidRPr="00025DFE">
        <w:rPr>
          <w:rFonts w:ascii="Arial" w:hAnsi="Arial" w:cs="Arial"/>
          <w:lang w:val="es-CL"/>
        </w:rPr>
        <w:t>7.103. CP-103 Puesta en marcha</w:t>
      </w:r>
      <w:bookmarkEnd w:id="228"/>
      <w:bookmarkEnd w:id="229"/>
    </w:p>
    <w:p w14:paraId="4F32241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Inicio.</w:t>
      </w:r>
    </w:p>
    <w:p w14:paraId="519FDED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Ingresar como dueño con catálogo vacío y luego con catálogo sin ventas.</w:t>
      </w:r>
    </w:p>
    <w:p w14:paraId="7D34154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Inicio muestra únicamente los pasos pendientes para cargar productos y realizar la primera venta; cada paso abre el flujo existente.</w:t>
      </w:r>
    </w:p>
    <w:p w14:paraId="5221095A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5870A353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30" w:name="h115"/>
      <w:bookmarkStart w:id="231" w:name="_Toc242272976"/>
      <w:r w:rsidRPr="00025DFE">
        <w:rPr>
          <w:rFonts w:ascii="Arial" w:hAnsi="Arial" w:cs="Arial"/>
          <w:lang w:val="es-CL"/>
        </w:rPr>
        <w:t>7.104. CP-104 Indicadores operativos</w:t>
      </w:r>
      <w:bookmarkEnd w:id="230"/>
      <w:bookmarkEnd w:id="231"/>
    </w:p>
    <w:p w14:paraId="74369AF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Inicio.</w:t>
      </w:r>
    </w:p>
    <w:p w14:paraId="6DE4D51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Registrar ventas y revisar Inicio.</w:t>
      </w:r>
    </w:p>
    <w:p w14:paraId="7ECEE26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Muestra producto más vendido, tamaño y categorías del catálogo y valor estimado del stock usando datos del negocio.</w:t>
      </w:r>
    </w:p>
    <w:p w14:paraId="61D1C6DD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47C706F1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32" w:name="h116"/>
      <w:bookmarkStart w:id="233" w:name="_Toc242272977"/>
      <w:r w:rsidRPr="00025DFE">
        <w:rPr>
          <w:rFonts w:ascii="Arial" w:hAnsi="Arial" w:cs="Arial"/>
          <w:lang w:val="es-CL"/>
        </w:rPr>
        <w:t>7.105. CP-105 Historial del turno</w:t>
      </w:r>
      <w:bookmarkEnd w:id="232"/>
      <w:bookmarkEnd w:id="233"/>
    </w:p>
    <w:p w14:paraId="396232A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Caja.</w:t>
      </w:r>
    </w:p>
    <w:p w14:paraId="073E081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Abrir caja, registrar ingreso, gasto y retiro.</w:t>
      </w:r>
    </w:p>
    <w:p w14:paraId="71C9F30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historial lista tipo, motivo, categoría, monto, hora y usuario de cada movimiento del turno abierto.</w:t>
      </w:r>
    </w:p>
    <w:p w14:paraId="6B7D8A71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4A34F9BA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34" w:name="h117"/>
      <w:bookmarkStart w:id="235" w:name="_Toc242272978"/>
      <w:r w:rsidRPr="00025DFE">
        <w:rPr>
          <w:rFonts w:ascii="Arial" w:hAnsi="Arial" w:cs="Arial"/>
          <w:lang w:val="es-CL"/>
        </w:rPr>
        <w:t>7.106. CP-106 Búsqueda global</w:t>
      </w:r>
      <w:bookmarkEnd w:id="234"/>
      <w:bookmarkEnd w:id="235"/>
    </w:p>
    <w:p w14:paraId="6D5D24F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Búsqueda.</w:t>
      </w:r>
    </w:p>
    <w:p w14:paraId="2960141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Usar Buscar desde escritorio y menú móvil con producto, cliente, código y venta.</w:t>
      </w:r>
    </w:p>
    <w:p w14:paraId="65F0641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Resultado esperado. Los resultados son del negocio actual y dirigen al módulo correspondiente sin exponer datos no autorizados al vendedor.</w:t>
      </w:r>
    </w:p>
    <w:p w14:paraId="523CB21A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7D8970EC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36" w:name="h118"/>
      <w:bookmarkStart w:id="237" w:name="_Toc242272979"/>
      <w:r w:rsidRPr="00025DFE">
        <w:rPr>
          <w:rFonts w:ascii="Arial" w:hAnsi="Arial" w:cs="Arial"/>
          <w:lang w:val="es-CL"/>
        </w:rPr>
        <w:t>7.107. CP-107 Confirmaciones críticas</w:t>
      </w:r>
      <w:bookmarkEnd w:id="236"/>
      <w:bookmarkEnd w:id="237"/>
    </w:p>
    <w:p w14:paraId="1CBE1A0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Seguridad operativa.</w:t>
      </w:r>
    </w:p>
    <w:p w14:paraId="43F84D0A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Intentar desactivar producto/cliente, eliminar usuario y cerrar caja.</w:t>
      </w:r>
    </w:p>
    <w:p w14:paraId="27B046B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Explica el efecto de la acción y permite volver; solo ejecuta después de confirmar explícitamente.</w:t>
      </w:r>
    </w:p>
    <w:p w14:paraId="309571EF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7040B20A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38" w:name="h119"/>
      <w:bookmarkStart w:id="239" w:name="_Toc242272980"/>
      <w:r w:rsidRPr="00025DFE">
        <w:rPr>
          <w:rFonts w:ascii="Arial" w:hAnsi="Arial" w:cs="Arial"/>
          <w:lang w:val="es-CL"/>
        </w:rPr>
        <w:t>7.108. CP-108 Guion de demostración</w:t>
      </w:r>
      <w:bookmarkEnd w:id="238"/>
      <w:bookmarkEnd w:id="239"/>
    </w:p>
    <w:p w14:paraId="7CFB302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Tesis.</w:t>
      </w:r>
    </w:p>
    <w:p w14:paraId="4B723DA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Seguir el documento de demostración desde una cuenta demo.</w:t>
      </w:r>
    </w:p>
    <w:p w14:paraId="78B302A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El recorrido cubre Inicio, Inventario, Venta, Venta Rápida, Clientes, Caja y Reportes sin requerir cobros reales.</w:t>
      </w:r>
    </w:p>
    <w:p w14:paraId="0679D79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0B4FF5A7" w14:textId="77777777" w:rsidR="00E90652" w:rsidRPr="00025DFE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40" w:name="h120"/>
      <w:bookmarkStart w:id="241" w:name="_Toc242272981"/>
      <w:r w:rsidRPr="00025DFE">
        <w:rPr>
          <w:rFonts w:ascii="Arial" w:hAnsi="Arial" w:cs="Arial"/>
          <w:lang w:val="es-CL"/>
        </w:rPr>
        <w:t>7.109. CP-109 Filtros, comparativas y exportación</w:t>
      </w:r>
      <w:bookmarkEnd w:id="240"/>
      <w:bookmarkEnd w:id="241"/>
    </w:p>
    <w:p w14:paraId="158FB39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Reportes.</w:t>
      </w:r>
    </w:p>
    <w:p w14:paraId="44E8F92D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Filtrar por mes, vendedor y categoría; guardar una vista; comparar el mes anterior y exportar CSV.</w:t>
      </w:r>
    </w:p>
    <w:p w14:paraId="38AC06F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Las métricas, gráficos, alertas y CSV reflejan los filtros activos. El filtro guardado solo está disponible en el mismo local y navegador.</w:t>
      </w:r>
    </w:p>
    <w:p w14:paraId="3A9426D8" w14:textId="77777777" w:rsidR="007A6C71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 registrado. Pendiente evidencia.</w:t>
      </w:r>
    </w:p>
    <w:p w14:paraId="60A302A2" w14:textId="77777777" w:rsidR="007A6C71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42" w:name="_Toc242272982"/>
      <w:r>
        <w:rPr>
          <w:rFonts w:ascii="Arial" w:hAnsi="Arial" w:cs="Arial"/>
          <w:lang w:val="es-CL"/>
        </w:rPr>
        <w:t xml:space="preserve">7.110. CP-110 </w:t>
      </w:r>
      <w:r w:rsidRPr="007A6C71">
        <w:rPr>
          <w:rFonts w:ascii="Arial" w:hAnsi="Arial" w:cs="Arial"/>
          <w:lang w:val="es-CL"/>
        </w:rPr>
        <w:t>Carga según plan y rol</w:t>
      </w:r>
      <w:bookmarkEnd w:id="242"/>
    </w:p>
    <w:p w14:paraId="68A8FCB5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Caja.</w:t>
      </w:r>
    </w:p>
    <w:p w14:paraId="35F38F42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Abrir Caja con Basic/Pro y dueño/vendedor.</w:t>
      </w:r>
    </w:p>
    <w:p w14:paraId="5BCBB935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No muestra el error genérico de API; solicita solo módulos autorizados.</w:t>
      </w:r>
    </w:p>
    <w:p w14:paraId="318D051D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Visual local aprobada.</w:t>
      </w:r>
    </w:p>
    <w:p w14:paraId="0A0A01BB" w14:textId="77777777" w:rsidR="007A6C71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43" w:name="_Toc242272983"/>
      <w:r>
        <w:rPr>
          <w:rFonts w:ascii="Arial" w:hAnsi="Arial" w:cs="Arial"/>
          <w:lang w:val="es-CL"/>
        </w:rPr>
        <w:lastRenderedPageBreak/>
        <w:t xml:space="preserve">7.111. CP-111 </w:t>
      </w:r>
      <w:r w:rsidRPr="007A6C71">
        <w:rPr>
          <w:rFonts w:ascii="Arial" w:hAnsi="Arial" w:cs="Arial"/>
          <w:lang w:val="es-CL"/>
        </w:rPr>
        <w:t>Filtro mensual</w:t>
      </w:r>
      <w:bookmarkEnd w:id="243"/>
    </w:p>
    <w:p w14:paraId="3CF10E64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Reportes.</w:t>
      </w:r>
    </w:p>
    <w:p w14:paraId="06C1F9A8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Cambiar mes y revisar métricas/gráficos/listas.</w:t>
      </w:r>
    </w:p>
    <w:p w14:paraId="5A936803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Todos los bloques usan el mismo período y valores netos.</w:t>
      </w:r>
    </w:p>
    <w:p w14:paraId="640A2DF4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</w:t>
      </w:r>
      <w:proofErr w:type="spellStart"/>
      <w:r w:rsidRPr="00867EA1">
        <w:rPr>
          <w:rFonts w:ascii="Arial" w:hAnsi="Arial" w:cs="Arial"/>
          <w:i/>
          <w:lang w:val="es-CL"/>
        </w:rPr>
        <w:t>Typecheck</w:t>
      </w:r>
      <w:proofErr w:type="spellEnd"/>
      <w:r w:rsidRPr="007A6C71">
        <w:rPr>
          <w:rFonts w:ascii="Arial" w:hAnsi="Arial" w:cs="Arial"/>
          <w:lang w:val="es-CL"/>
        </w:rPr>
        <w:t xml:space="preserve"> y </w:t>
      </w:r>
      <w:proofErr w:type="gramStart"/>
      <w:r w:rsidRPr="007A6C71">
        <w:rPr>
          <w:rFonts w:ascii="Arial" w:hAnsi="Arial" w:cs="Arial"/>
          <w:lang w:val="es-CL"/>
        </w:rPr>
        <w:t>visual aprobadas</w:t>
      </w:r>
      <w:proofErr w:type="gramEnd"/>
      <w:r w:rsidRPr="007A6C71">
        <w:rPr>
          <w:rFonts w:ascii="Arial" w:hAnsi="Arial" w:cs="Arial"/>
          <w:lang w:val="es-CL"/>
        </w:rPr>
        <w:t>.</w:t>
      </w:r>
    </w:p>
    <w:p w14:paraId="7591D4EF" w14:textId="77777777" w:rsidR="007A6C71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44" w:name="_Toc242272984"/>
      <w:r>
        <w:rPr>
          <w:rFonts w:ascii="Arial" w:hAnsi="Arial" w:cs="Arial"/>
          <w:lang w:val="es-CL"/>
        </w:rPr>
        <w:t xml:space="preserve">7.112. CP-112 </w:t>
      </w:r>
      <w:r w:rsidRPr="007A6C71">
        <w:rPr>
          <w:rFonts w:ascii="Arial" w:hAnsi="Arial" w:cs="Arial"/>
          <w:lang w:val="es-CL"/>
        </w:rPr>
        <w:t>Devolución parcial acumulada</w:t>
      </w:r>
      <w:bookmarkEnd w:id="244"/>
    </w:p>
    <w:p w14:paraId="76A2D938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Ventas.</w:t>
      </w:r>
    </w:p>
    <w:p w14:paraId="6074380C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Devolver unidades en dos operaciones.</w:t>
      </w:r>
    </w:p>
    <w:p w14:paraId="65970431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Nunca supera cantidad original y repone stock exactamente una vez.</w:t>
      </w:r>
    </w:p>
    <w:p w14:paraId="6D88B1DA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Estado registrado. Automatizada aprobada.</w:t>
      </w:r>
    </w:p>
    <w:p w14:paraId="301BE12C" w14:textId="77777777" w:rsidR="007A6C71" w:rsidRPr="007A6C71" w:rsidRDefault="007A6C7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45" w:name="_Toc242272985"/>
      <w:r>
        <w:rPr>
          <w:rFonts w:ascii="Arial" w:hAnsi="Arial" w:cs="Arial"/>
          <w:lang w:val="es-CL"/>
        </w:rPr>
        <w:t xml:space="preserve">7.113. CP-113 </w:t>
      </w:r>
      <w:r w:rsidRPr="007A6C71">
        <w:rPr>
          <w:rFonts w:ascii="Arial" w:hAnsi="Arial" w:cs="Arial"/>
          <w:lang w:val="es-CL"/>
        </w:rPr>
        <w:t>Sin superficies blancas</w:t>
      </w:r>
      <w:bookmarkEnd w:id="245"/>
    </w:p>
    <w:p w14:paraId="389A1AE5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Módulo. Tema oscuro.</w:t>
      </w:r>
    </w:p>
    <w:p w14:paraId="0B0688BA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 de la fuente. Revisar POS, buscador, clientes, reportes y modales.</w:t>
      </w:r>
    </w:p>
    <w:p w14:paraId="14B810A1" w14:textId="77777777" w:rsidR="007A6C71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Fondo #090909, superficie #111111, bordes #292929 y sin sombras blancas.</w:t>
      </w:r>
    </w:p>
    <w:p w14:paraId="7462A7C8" w14:textId="77777777" w:rsidR="007A6C71" w:rsidRPr="007A6C71" w:rsidRDefault="007A6C71" w:rsidP="007A6C71">
      <w:pPr>
        <w:rPr>
          <w:lang w:val="es-CL"/>
        </w:rPr>
      </w:pPr>
      <w:r w:rsidRPr="007A6C71">
        <w:rPr>
          <w:rFonts w:ascii="Arial" w:hAnsi="Arial" w:cs="Arial"/>
          <w:lang w:val="es-CL"/>
        </w:rPr>
        <w:t xml:space="preserve">Estado registrado. CSS computado y visual a 320 </w:t>
      </w:r>
      <w:proofErr w:type="spellStart"/>
      <w:r w:rsidRPr="007A6C71">
        <w:rPr>
          <w:rFonts w:ascii="Arial" w:hAnsi="Arial" w:cs="Arial"/>
          <w:lang w:val="es-CL"/>
        </w:rPr>
        <w:t>px</w:t>
      </w:r>
      <w:proofErr w:type="spellEnd"/>
      <w:r w:rsidRPr="007A6C71">
        <w:rPr>
          <w:rFonts w:ascii="Arial" w:hAnsi="Arial" w:cs="Arial"/>
          <w:lang w:val="es-CL"/>
        </w:rPr>
        <w:t xml:space="preserve"> aprobados.</w:t>
      </w:r>
    </w:p>
    <w:p w14:paraId="07CBA5CF" w14:textId="77777777" w:rsidR="00E90652" w:rsidRPr="007A6C71" w:rsidRDefault="007A6C7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46" w:name="_Toc242124801"/>
      <w:bookmarkStart w:id="247" w:name="_Toc242271339"/>
      <w:bookmarkStart w:id="248" w:name="_Toc242272986"/>
      <w:r>
        <w:rPr>
          <w:rFonts w:ascii="Arial" w:hAnsi="Arial" w:cs="Arial"/>
          <w:lang w:val="es-CL"/>
        </w:rPr>
        <w:t xml:space="preserve">8. </w:t>
      </w:r>
      <w:bookmarkEnd w:id="246"/>
      <w:r w:rsidR="00867EA1">
        <w:rPr>
          <w:rFonts w:ascii="Arial" w:hAnsi="Arial" w:cs="Arial"/>
          <w:lang w:val="es-CL"/>
        </w:rPr>
        <w:t>Casos adicionales, evidencia histórica y límites</w:t>
      </w:r>
      <w:bookmarkEnd w:id="247"/>
      <w:bookmarkEnd w:id="248"/>
    </w:p>
    <w:p w14:paraId="2AA4BD4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Se proponen casos PostgreSQL de reintento simultáneo, última unidad con dos vendedores, rechazo sin efecto parcial y aislamiento de recursos. También restauración, pérdida de respuesta después de confirmar, cierre con varias cuentas y cambios de precio mientras una venta permanece </w:t>
      </w:r>
      <w:r w:rsidRPr="00867EA1">
        <w:rPr>
          <w:rFonts w:ascii="Arial" w:hAnsi="Arial" w:cs="Arial"/>
          <w:i/>
          <w:lang w:val="es-CL"/>
        </w:rPr>
        <w:t>offline</w:t>
      </w:r>
      <w:r w:rsidRPr="007A6C71">
        <w:rPr>
          <w:rFonts w:ascii="Arial" w:hAnsi="Arial" w:cs="Arial"/>
          <w:lang w:val="es-CL"/>
        </w:rPr>
        <w:t xml:space="preserve">. Estos casos </w:t>
      </w:r>
      <w:r w:rsidR="007A6C71" w:rsidRPr="007A6C71">
        <w:rPr>
          <w:rFonts w:ascii="Arial" w:hAnsi="Arial" w:cs="Arial"/>
          <w:lang w:val="es-CL"/>
        </w:rPr>
        <w:t>se detallan e</w:t>
      </w:r>
      <w:r w:rsidRPr="007A6C71">
        <w:rPr>
          <w:rFonts w:ascii="Arial" w:hAnsi="Arial" w:cs="Arial"/>
          <w:lang w:val="es-CL"/>
        </w:rPr>
        <w:t xml:space="preserve">n la </w:t>
      </w:r>
      <w:r w:rsidR="00867EA1">
        <w:rPr>
          <w:rFonts w:ascii="Arial" w:hAnsi="Arial" w:cs="Arial"/>
          <w:lang w:val="es-CL"/>
        </w:rPr>
        <w:t>sección 9</w:t>
      </w:r>
      <w:r w:rsidR="007A6C71" w:rsidRPr="007A6C71">
        <w:rPr>
          <w:rFonts w:ascii="Arial" w:hAnsi="Arial" w:cs="Arial"/>
          <w:lang w:val="es-CL"/>
        </w:rPr>
        <w:t>, donde se indica cuáles ya tienen resultado local</w:t>
      </w:r>
      <w:r w:rsidRPr="007A6C71">
        <w:rPr>
          <w:rFonts w:ascii="Arial" w:hAnsi="Arial" w:cs="Arial"/>
          <w:lang w:val="es-CL"/>
        </w:rPr>
        <w:t xml:space="preserve"> y </w:t>
      </w:r>
      <w:r w:rsidR="007A6C71">
        <w:rPr>
          <w:rFonts w:ascii="Arial" w:hAnsi="Arial" w:cs="Arial"/>
          <w:lang w:val="es-CL"/>
        </w:rPr>
        <w:t xml:space="preserve">cuáles </w:t>
      </w:r>
      <w:r w:rsidRPr="007A6C71">
        <w:rPr>
          <w:rFonts w:ascii="Arial" w:hAnsi="Arial" w:cs="Arial"/>
          <w:lang w:val="es-CL"/>
        </w:rPr>
        <w:t>siguen pendientes.</w:t>
      </w:r>
    </w:p>
    <w:p w14:paraId="0CFF41A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La IA necesita comprobar respuesta desconocida, cantidades inválidas, catálogo vacío, proveedor sin clave y límite externo. La propuesta debe mantenerse editable. Las pruebas de accesibilidad examinan teclado y foco en los flujos principales. Los RNF con umbrales propuestos requieren aceptar primero las condiciones de medición.</w:t>
      </w:r>
    </w:p>
    <w:p w14:paraId="3785DE0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Los documentos de estado y operación describen ejecuciones locales previas con cantidades de pruebas en distintos cortes. Se conservan como antecedentes; no se fusionan en un nuevo total </w:t>
      </w:r>
      <w:r w:rsidRPr="007A6C71">
        <w:rPr>
          <w:rFonts w:ascii="Arial" w:hAnsi="Arial" w:cs="Arial"/>
          <w:lang w:val="es-CL"/>
        </w:rPr>
        <w:lastRenderedPageBreak/>
        <w:t>de pruebas aprobadas. Una prueba local de un pool de una conexión no sustituye el caso real productivo de anulación o devolución.</w:t>
      </w:r>
    </w:p>
    <w:p w14:paraId="25A4C91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La </w:t>
      </w:r>
      <w:r w:rsidR="007A6C71" w:rsidRPr="007A6C71">
        <w:rPr>
          <w:rFonts w:ascii="Arial" w:hAnsi="Arial" w:cs="Arial"/>
          <w:lang w:val="es-CL"/>
        </w:rPr>
        <w:t>concurrencia, la restauración y el aislamiento ya tienen resultado en PostgreSQL local; la evidencia pendiente incluye su repetición en el despliegue real, dispositivos físicos y usuarios</w:t>
      </w:r>
      <w:r w:rsidRPr="007A6C71">
        <w:rPr>
          <w:rFonts w:ascii="Arial" w:hAnsi="Arial" w:cs="Arial"/>
          <w:lang w:val="es-CL"/>
        </w:rPr>
        <w:t xml:space="preserve">. La documentación desarrollada ayuda a ejecutarlas y a informar el resultado. Un caso con evidencia pendiente no se marca </w:t>
      </w:r>
      <w:proofErr w:type="gramStart"/>
      <w:r w:rsidRPr="007A6C71">
        <w:rPr>
          <w:rFonts w:ascii="Arial" w:hAnsi="Arial" w:cs="Arial"/>
          <w:lang w:val="es-CL"/>
        </w:rPr>
        <w:t>aprobado</w:t>
      </w:r>
      <w:proofErr w:type="gramEnd"/>
      <w:r w:rsidRPr="007A6C71">
        <w:rPr>
          <w:rFonts w:ascii="Arial" w:hAnsi="Arial" w:cs="Arial"/>
          <w:lang w:val="es-CL"/>
        </w:rPr>
        <w:t xml:space="preserve"> aunque el mecanismo exista en código.</w:t>
      </w:r>
    </w:p>
    <w:p w14:paraId="3DC3DA9D" w14:textId="77777777" w:rsidR="00E90652" w:rsidRPr="007A6C71" w:rsidRDefault="00867EA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49" w:name="_Toc242124803"/>
      <w:bookmarkStart w:id="250" w:name="_Toc242271340"/>
      <w:bookmarkStart w:id="251" w:name="_Toc242272987"/>
      <w:r>
        <w:rPr>
          <w:rFonts w:ascii="Arial" w:hAnsi="Arial" w:cs="Arial"/>
          <w:lang w:val="es-CL"/>
        </w:rPr>
        <w:t xml:space="preserve">9. </w:t>
      </w:r>
      <w:r w:rsidRPr="007A6C71">
        <w:rPr>
          <w:rFonts w:ascii="Arial" w:hAnsi="Arial" w:cs="Arial"/>
          <w:lang w:val="es-CL"/>
        </w:rPr>
        <w:t>Campaña complementaria de integración y validación</w:t>
      </w:r>
      <w:bookmarkEnd w:id="249"/>
      <w:bookmarkEnd w:id="250"/>
      <w:bookmarkEnd w:id="251"/>
    </w:p>
    <w:p w14:paraId="1DA68FA8" w14:textId="77777777" w:rsidR="00E90652" w:rsidRPr="007A6C71" w:rsidRDefault="007A6C71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Los casos CP-114 a CP-119 y CP-123 se ejecutaron el </w:t>
      </w:r>
      <w:r w:rsidR="00867EA1">
        <w:rPr>
          <w:rFonts w:ascii="Arial" w:hAnsi="Arial" w:cs="Arial"/>
          <w:lang w:val="es-CL"/>
        </w:rPr>
        <w:t>4 de octubre de 2026</w:t>
      </w:r>
      <w:r w:rsidRPr="007A6C71">
        <w:rPr>
          <w:rFonts w:ascii="Arial" w:hAnsi="Arial" w:cs="Arial"/>
          <w:lang w:val="es-CL"/>
        </w:rPr>
        <w:t xml:space="preserve"> en un ambiente local aislado (véase 5.1); CP-120, CP-121 y CP-122 siguen pendientes. Cada caso debe conservar fecha, </w:t>
      </w:r>
      <w:proofErr w:type="spellStart"/>
      <w:r w:rsidRPr="007A6C71">
        <w:rPr>
          <w:rFonts w:ascii="Arial" w:hAnsi="Arial" w:cs="Arial"/>
          <w:lang w:val="es-CL"/>
        </w:rPr>
        <w:t>commit</w:t>
      </w:r>
      <w:proofErr w:type="spellEnd"/>
      <w:r w:rsidRPr="007A6C71">
        <w:rPr>
          <w:rFonts w:ascii="Arial" w:hAnsi="Arial" w:cs="Arial"/>
          <w:lang w:val="es-CL"/>
        </w:rPr>
        <w:t xml:space="preserve">, configuración, ejecutor, datos iniciales, resultado real, evidencia y limpieza. </w:t>
      </w:r>
      <w:r w:rsidR="00867EA1">
        <w:rPr>
          <w:rFonts w:ascii="Arial" w:hAnsi="Arial" w:cs="Arial"/>
          <w:lang w:val="es-CL"/>
        </w:rPr>
        <w:t>Se usan ambientes y datos aislados y, al finalizar cada caso, se restaura el dato de prueba o se destruye el ambiente aislado.</w:t>
      </w:r>
    </w:p>
    <w:p w14:paraId="19E1D29C" w14:textId="77777777" w:rsidR="00E90652" w:rsidRPr="007A6C71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52" w:name="h124"/>
      <w:bookmarkStart w:id="253" w:name="_Toc242272988"/>
      <w:r>
        <w:rPr>
          <w:rFonts w:ascii="Arial" w:hAnsi="Arial" w:cs="Arial"/>
          <w:lang w:val="es-CL"/>
        </w:rPr>
        <w:t xml:space="preserve">9.1. </w:t>
      </w:r>
      <w:r w:rsidR="007A6C71">
        <w:rPr>
          <w:rFonts w:ascii="Arial" w:hAnsi="Arial" w:cs="Arial"/>
          <w:lang w:val="es-CL"/>
        </w:rPr>
        <w:t xml:space="preserve">CP-114 </w:t>
      </w:r>
      <w:r w:rsidRPr="007A6C71">
        <w:rPr>
          <w:rFonts w:ascii="Arial" w:hAnsi="Arial" w:cs="Arial"/>
          <w:lang w:val="es-CL"/>
        </w:rPr>
        <w:t>Concurrencia por última unidad</w:t>
      </w:r>
      <w:bookmarkEnd w:id="252"/>
      <w:bookmarkEnd w:id="253"/>
    </w:p>
    <w:p w14:paraId="0759757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Precondiciones. PostgreSQL de prueba, dos sesiones de venta y producto con stock uno.</w:t>
      </w:r>
    </w:p>
    <w:p w14:paraId="0DFBA142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Procedimiento. Enviar dos ventas de una unidad a la vez, con claves distintas; repetir al menos veinte veces reiniciando el dato controlado.</w:t>
      </w:r>
    </w:p>
    <w:p w14:paraId="09662AB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Una venta confirmada y otra rechazada; stock cero, sin negativos ni doble descuento.</w:t>
      </w:r>
    </w:p>
    <w:p w14:paraId="2F813167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Aprobado (</w:t>
      </w:r>
      <w:r w:rsidR="00867EA1" w:rsidRPr="00025DFE">
        <w:rPr>
          <w:rFonts w:ascii="Arial" w:hAnsi="Arial" w:cs="Arial"/>
          <w:lang w:val="es-CL"/>
        </w:rPr>
        <w:t>4 de octubre de 2026</w:t>
      </w:r>
      <w:r w:rsidRPr="00025DFE">
        <w:rPr>
          <w:rFonts w:ascii="Arial" w:hAnsi="Arial" w:cs="Arial"/>
          <w:lang w:val="es-CL"/>
        </w:rPr>
        <w:t xml:space="preserve">, PostgreSQL 16.15). Resultado obtenido: en 25 repeticiones, de dos ventas simultáneas por la última unidad se confirmó una y se rechazó la otra, con stock 0; con stock 10 y 30 ventas simultáneas de una unidad hubo 10 confirmadas y 20 rechazadas; ventas con productos en orden inverso, 40 repeticiones, sin </w:t>
      </w:r>
      <w:proofErr w:type="spellStart"/>
      <w:r w:rsidRPr="00025DFE">
        <w:rPr>
          <w:rFonts w:ascii="Arial" w:hAnsi="Arial" w:cs="Arial"/>
          <w:i/>
          <w:lang w:val="es-CL"/>
        </w:rPr>
        <w:t>deadlock</w:t>
      </w:r>
      <w:proofErr w:type="spellEnd"/>
      <w:r w:rsidRPr="00025DFE">
        <w:rPr>
          <w:rFonts w:ascii="Arial" w:hAnsi="Arial" w:cs="Arial"/>
          <w:lang w:val="es-CL"/>
        </w:rPr>
        <w:t xml:space="preserve"> (el defecto encontrado se corrigió). Evidencia: evidencias/</w:t>
      </w:r>
      <w:proofErr w:type="spellStart"/>
      <w:r w:rsidRPr="00025DFE">
        <w:rPr>
          <w:rFonts w:ascii="Arial" w:hAnsi="Arial" w:cs="Arial"/>
          <w:lang w:val="es-CL"/>
        </w:rPr>
        <w:t>verificacion_postgres</w:t>
      </w:r>
      <w:proofErr w:type="spellEnd"/>
      <w:r w:rsidRPr="00025DFE">
        <w:rPr>
          <w:rFonts w:ascii="Arial" w:hAnsi="Arial" w:cs="Arial"/>
          <w:lang w:val="es-CL"/>
        </w:rPr>
        <w:t>/pg_final.log.</w:t>
      </w:r>
    </w:p>
    <w:p w14:paraId="0A51197C" w14:textId="77777777" w:rsidR="00E90652" w:rsidRPr="007A6C71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54" w:name="h125"/>
      <w:bookmarkStart w:id="255" w:name="_Toc242272989"/>
      <w:r>
        <w:rPr>
          <w:rFonts w:ascii="Arial" w:hAnsi="Arial" w:cs="Arial"/>
          <w:lang w:val="es-CL"/>
        </w:rPr>
        <w:t xml:space="preserve">9.2. </w:t>
      </w:r>
      <w:r w:rsidR="007A6C71">
        <w:rPr>
          <w:rFonts w:ascii="Arial" w:hAnsi="Arial" w:cs="Arial"/>
          <w:lang w:val="es-CL"/>
        </w:rPr>
        <w:t xml:space="preserve">CP-115 </w:t>
      </w:r>
      <w:r w:rsidRPr="007A6C71">
        <w:rPr>
          <w:rFonts w:ascii="Arial" w:hAnsi="Arial" w:cs="Arial"/>
          <w:lang w:val="es-CL"/>
        </w:rPr>
        <w:t>Idempotencia concurrente</w:t>
      </w:r>
      <w:bookmarkEnd w:id="254"/>
      <w:bookmarkEnd w:id="255"/>
    </w:p>
    <w:p w14:paraId="644B4E1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Precondiciones. PostgreSQL aislado y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válido con clave única de campaña.</w:t>
      </w:r>
    </w:p>
    <w:p w14:paraId="37FF89F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Procedimiento. Enviar diez solicitudes simultáneas con la misma clave; consultar ventas y movimientos por la operación.</w:t>
      </w:r>
    </w:p>
    <w:p w14:paraId="615DB39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Una sola venta y un solo conjunto de efectos; las respuestas se relacionan con la misma operación o con un conflicto controlado recuperable.</w:t>
      </w:r>
    </w:p>
    <w:p w14:paraId="62C03572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lastRenderedPageBreak/>
        <w:t>Estado. Aprobado (</w:t>
      </w:r>
      <w:r w:rsidR="00867EA1" w:rsidRPr="00025DFE">
        <w:rPr>
          <w:rFonts w:ascii="Arial" w:hAnsi="Arial" w:cs="Arial"/>
          <w:lang w:val="es-CL"/>
        </w:rPr>
        <w:t>4 de octubre de 2026</w:t>
      </w:r>
      <w:r w:rsidRPr="00025DFE">
        <w:rPr>
          <w:rFonts w:ascii="Arial" w:hAnsi="Arial" w:cs="Arial"/>
          <w:lang w:val="es-CL"/>
        </w:rPr>
        <w:t>, PostgreSQL 16.15). Resultado obtenido: diez solicitudes simultáneas con la misma clave de idempotencia dejaron una sola venta y un solo descuento de stock. Evidencia: evidencias/</w:t>
      </w:r>
      <w:proofErr w:type="spellStart"/>
      <w:r w:rsidRPr="00025DFE">
        <w:rPr>
          <w:rFonts w:ascii="Arial" w:hAnsi="Arial" w:cs="Arial"/>
          <w:lang w:val="es-CL"/>
        </w:rPr>
        <w:t>verificacion_postgres</w:t>
      </w:r>
      <w:proofErr w:type="spellEnd"/>
      <w:r w:rsidRPr="00025DFE">
        <w:rPr>
          <w:rFonts w:ascii="Arial" w:hAnsi="Arial" w:cs="Arial"/>
          <w:lang w:val="es-CL"/>
        </w:rPr>
        <w:t>/pg_final.log.</w:t>
      </w:r>
    </w:p>
    <w:p w14:paraId="02CF4516" w14:textId="77777777" w:rsidR="00E90652" w:rsidRPr="007A6C71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56" w:name="h126"/>
      <w:bookmarkStart w:id="257" w:name="_Toc242272990"/>
      <w:r>
        <w:rPr>
          <w:rFonts w:ascii="Arial" w:hAnsi="Arial" w:cs="Arial"/>
          <w:lang w:val="es-CL"/>
        </w:rPr>
        <w:t xml:space="preserve">9.3. </w:t>
      </w:r>
      <w:r w:rsidR="007A6C71">
        <w:rPr>
          <w:rFonts w:ascii="Arial" w:hAnsi="Arial" w:cs="Arial"/>
          <w:lang w:val="es-CL"/>
        </w:rPr>
        <w:t xml:space="preserve">CP-116 </w:t>
      </w:r>
      <w:proofErr w:type="spellStart"/>
      <w:r w:rsidRPr="00867EA1">
        <w:rPr>
          <w:rFonts w:ascii="Arial" w:hAnsi="Arial" w:cs="Arial"/>
          <w:i/>
          <w:lang w:val="es-CL"/>
        </w:rPr>
        <w:t>Rollback</w:t>
      </w:r>
      <w:proofErr w:type="spellEnd"/>
      <w:r w:rsidRPr="007A6C71">
        <w:rPr>
          <w:rFonts w:ascii="Arial" w:hAnsi="Arial" w:cs="Arial"/>
          <w:lang w:val="es-CL"/>
        </w:rPr>
        <w:t xml:space="preserve"> de venta inválida</w:t>
      </w:r>
      <w:bookmarkEnd w:id="256"/>
      <w:bookmarkEnd w:id="257"/>
    </w:p>
    <w:p w14:paraId="649A1B5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Precondiciones. Dos productos: uno suficiente y otro sin stock.</w:t>
      </w:r>
    </w:p>
    <w:p w14:paraId="07176A8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Procedimiento. Confirmar un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que incluya ambos; comparar stock, deuda, caja y ventas antes y después.</w:t>
      </w:r>
    </w:p>
    <w:p w14:paraId="285E243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Rechazo completo y ningún efecto parcial en tablas persistentes.</w:t>
      </w:r>
    </w:p>
    <w:p w14:paraId="3EA133A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Aprobado (</w:t>
      </w:r>
      <w:r w:rsidR="00867EA1" w:rsidRPr="00025DFE">
        <w:rPr>
          <w:rFonts w:ascii="Arial" w:hAnsi="Arial" w:cs="Arial"/>
          <w:lang w:val="es-CL"/>
        </w:rPr>
        <w:t>4 de octubre de 2026</w:t>
      </w:r>
      <w:r w:rsidRPr="00025DFE">
        <w:rPr>
          <w:rFonts w:ascii="Arial" w:hAnsi="Arial" w:cs="Arial"/>
          <w:lang w:val="es-CL"/>
        </w:rPr>
        <w:t xml:space="preserve">, PostgreSQL 16.15). Resultado obtenido: un </w:t>
      </w:r>
      <w:proofErr w:type="gramStart"/>
      <w:r w:rsidRPr="00025DFE">
        <w:rPr>
          <w:rFonts w:ascii="Arial" w:hAnsi="Arial" w:cs="Arial"/>
          <w:lang w:val="es-CL"/>
        </w:rPr>
        <w:t>ticket</w:t>
      </w:r>
      <w:proofErr w:type="gramEnd"/>
      <w:r w:rsidRPr="00025DFE">
        <w:rPr>
          <w:rFonts w:ascii="Arial" w:hAnsi="Arial" w:cs="Arial"/>
          <w:lang w:val="es-CL"/>
        </w:rPr>
        <w:t xml:space="preserve"> con un producto sin stock fue rechazado sin dejar venta, movimientos ni descuentos parciales. Evidencia: evidencias/</w:t>
      </w:r>
      <w:proofErr w:type="spellStart"/>
      <w:r w:rsidRPr="00025DFE">
        <w:rPr>
          <w:rFonts w:ascii="Arial" w:hAnsi="Arial" w:cs="Arial"/>
          <w:lang w:val="es-CL"/>
        </w:rPr>
        <w:t>verificacion_postgres</w:t>
      </w:r>
      <w:proofErr w:type="spellEnd"/>
      <w:r w:rsidRPr="00025DFE">
        <w:rPr>
          <w:rFonts w:ascii="Arial" w:hAnsi="Arial" w:cs="Arial"/>
          <w:lang w:val="es-CL"/>
        </w:rPr>
        <w:t>/pg_final.log.</w:t>
      </w:r>
    </w:p>
    <w:p w14:paraId="4947019B" w14:textId="77777777" w:rsidR="00E90652" w:rsidRPr="007A6C71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58" w:name="h127"/>
      <w:bookmarkStart w:id="259" w:name="_Toc242272991"/>
      <w:r>
        <w:rPr>
          <w:rFonts w:ascii="Arial" w:hAnsi="Arial" w:cs="Arial"/>
          <w:lang w:val="es-CL"/>
        </w:rPr>
        <w:t xml:space="preserve">9.4. </w:t>
      </w:r>
      <w:r w:rsidR="007A6C71">
        <w:rPr>
          <w:rFonts w:ascii="Arial" w:hAnsi="Arial" w:cs="Arial"/>
          <w:lang w:val="es-CL"/>
        </w:rPr>
        <w:t xml:space="preserve">CP-117 </w:t>
      </w:r>
      <w:r w:rsidRPr="007A6C71">
        <w:rPr>
          <w:rFonts w:ascii="Arial" w:hAnsi="Arial" w:cs="Arial"/>
          <w:lang w:val="es-CL"/>
        </w:rPr>
        <w:t>Aislamiento persistente</w:t>
      </w:r>
      <w:bookmarkEnd w:id="258"/>
      <w:bookmarkEnd w:id="259"/>
    </w:p>
    <w:p w14:paraId="441567C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Precondiciones. Dos negocios con dueños y productos propios en PostgreSQL.</w:t>
      </w:r>
    </w:p>
    <w:p w14:paraId="043B40A5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Procedimiento. Con token A consultar y modificar identificadores de B; cambiar cabecera de negocio y probar venta con producto ajeno.</w:t>
      </w:r>
    </w:p>
    <w:p w14:paraId="702BBD6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Ningún dato de B expuesto o cambiado; rechazo sin efectos y registros atribuibles al negocio correcto.</w:t>
      </w:r>
    </w:p>
    <w:p w14:paraId="590CF7FF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Aprobado en base local de prueba (</w:t>
      </w:r>
      <w:r w:rsidR="00867EA1" w:rsidRPr="00025DFE">
        <w:rPr>
          <w:rFonts w:ascii="Arial" w:hAnsi="Arial" w:cs="Arial"/>
          <w:lang w:val="es-CL"/>
        </w:rPr>
        <w:t>4 de octubre de 2026</w:t>
      </w:r>
      <w:r w:rsidRPr="00025DFE">
        <w:rPr>
          <w:rFonts w:ascii="Arial" w:hAnsi="Arial" w:cs="Arial"/>
          <w:lang w:val="es-CL"/>
        </w:rPr>
        <w:t>); pendiente repetir en el despliegue real. Resultado obtenido: un negocio no puede leer ni modificar productos, ventas ni clientes de otro en PostgreSQL. Evidencia: evidencias/</w:t>
      </w:r>
      <w:proofErr w:type="spellStart"/>
      <w:r w:rsidRPr="00025DFE">
        <w:rPr>
          <w:rFonts w:ascii="Arial" w:hAnsi="Arial" w:cs="Arial"/>
          <w:lang w:val="es-CL"/>
        </w:rPr>
        <w:t>verificacion_postgres</w:t>
      </w:r>
      <w:proofErr w:type="spellEnd"/>
      <w:r w:rsidRPr="00025DFE">
        <w:rPr>
          <w:rFonts w:ascii="Arial" w:hAnsi="Arial" w:cs="Arial"/>
          <w:lang w:val="es-CL"/>
        </w:rPr>
        <w:t>/pg_final.log.</w:t>
      </w:r>
    </w:p>
    <w:p w14:paraId="6192CFAC" w14:textId="77777777" w:rsidR="00E90652" w:rsidRPr="007A6C71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60" w:name="h128"/>
      <w:bookmarkStart w:id="261" w:name="_Toc242272992"/>
      <w:r>
        <w:rPr>
          <w:rFonts w:ascii="Arial" w:hAnsi="Arial" w:cs="Arial"/>
          <w:lang w:val="es-CL"/>
        </w:rPr>
        <w:t xml:space="preserve">9.5. </w:t>
      </w:r>
      <w:r w:rsidR="007A6C71">
        <w:rPr>
          <w:rFonts w:ascii="Arial" w:hAnsi="Arial" w:cs="Arial"/>
          <w:lang w:val="es-CL"/>
        </w:rPr>
        <w:t xml:space="preserve">CP-118 </w:t>
      </w:r>
      <w:r w:rsidRPr="007A6C71">
        <w:rPr>
          <w:rFonts w:ascii="Arial" w:hAnsi="Arial" w:cs="Arial"/>
          <w:lang w:val="es-CL"/>
        </w:rPr>
        <w:t>Respaldo y restauración</w:t>
      </w:r>
      <w:bookmarkEnd w:id="260"/>
      <w:bookmarkEnd w:id="261"/>
    </w:p>
    <w:p w14:paraId="5835D1C0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Precondiciones. Base de prueba con ventas, abonos y compras; destino nuevo vacío.</w:t>
      </w:r>
    </w:p>
    <w:p w14:paraId="23BC8B8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Procedimiento. Generar </w:t>
      </w:r>
      <w:proofErr w:type="spellStart"/>
      <w:r w:rsidRPr="007A6C71">
        <w:rPr>
          <w:rFonts w:ascii="Arial" w:hAnsi="Arial" w:cs="Arial"/>
          <w:lang w:val="es-CL"/>
        </w:rPr>
        <w:t>pg_dump</w:t>
      </w:r>
      <w:proofErr w:type="spellEnd"/>
      <w:r w:rsidRPr="007A6C71">
        <w:rPr>
          <w:rFonts w:ascii="Arial" w:hAnsi="Arial" w:cs="Arial"/>
          <w:lang w:val="es-CL"/>
        </w:rPr>
        <w:t>, registrar hora y hash; restaurar en destino aislado; comparar conteos, sumas, claves y operaciones de lectura.</w:t>
      </w:r>
    </w:p>
    <w:p w14:paraId="1342105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Restauración completa y coherente; medir duración y pérdida temporal respecto al respaldo. Comparar con RTO/RPO acordados, sin inventar aprobación.</w:t>
      </w:r>
    </w:p>
    <w:p w14:paraId="68799FF6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Aprobado en base local de prueba (</w:t>
      </w:r>
      <w:r w:rsidR="00867EA1" w:rsidRPr="00025DFE">
        <w:rPr>
          <w:rFonts w:ascii="Arial" w:hAnsi="Arial" w:cs="Arial"/>
          <w:lang w:val="es-CL"/>
        </w:rPr>
        <w:t>4 de octubre de 2026</w:t>
      </w:r>
      <w:r w:rsidRPr="00025DFE">
        <w:rPr>
          <w:rFonts w:ascii="Arial" w:hAnsi="Arial" w:cs="Arial"/>
          <w:lang w:val="es-CL"/>
        </w:rPr>
        <w:t xml:space="preserve">). Resultado obtenido: respaldo de 120.412 bytes en 0,11 s y restauración en 0,18 s; 24 tablas, 77 índices y 77 restricciones </w:t>
      </w:r>
      <w:r w:rsidRPr="00025DFE">
        <w:rPr>
          <w:rFonts w:ascii="Arial" w:hAnsi="Arial" w:cs="Arial"/>
          <w:lang w:val="es-CL"/>
        </w:rPr>
        <w:lastRenderedPageBreak/>
        <w:t>idénticos y huellas por tabla iguales, salvo la tabla negocios, cuyo origen posterior tenía una fila más; sin stock ni saldos negativos. Evidencia: evidencias/</w:t>
      </w:r>
      <w:proofErr w:type="spellStart"/>
      <w:r w:rsidRPr="00025DFE">
        <w:rPr>
          <w:rFonts w:ascii="Arial" w:hAnsi="Arial" w:cs="Arial"/>
          <w:lang w:val="es-CL"/>
        </w:rPr>
        <w:t>verificacion_postgres</w:t>
      </w:r>
      <w:proofErr w:type="spellEnd"/>
      <w:r w:rsidRPr="00025DFE">
        <w:rPr>
          <w:rFonts w:ascii="Arial" w:hAnsi="Arial" w:cs="Arial"/>
          <w:lang w:val="es-CL"/>
        </w:rPr>
        <w:t>/cp118/.</w:t>
      </w:r>
    </w:p>
    <w:p w14:paraId="1CFA8FB7" w14:textId="77777777" w:rsidR="00E90652" w:rsidRPr="007A6C71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62" w:name="h129"/>
      <w:bookmarkStart w:id="263" w:name="_Toc242272993"/>
      <w:r>
        <w:rPr>
          <w:rFonts w:ascii="Arial" w:hAnsi="Arial" w:cs="Arial"/>
          <w:lang w:val="es-CL"/>
        </w:rPr>
        <w:t xml:space="preserve">9.6. </w:t>
      </w:r>
      <w:r w:rsidR="007A6C71">
        <w:rPr>
          <w:rFonts w:ascii="Arial" w:hAnsi="Arial" w:cs="Arial"/>
          <w:lang w:val="es-CL"/>
        </w:rPr>
        <w:t xml:space="preserve">CP-119 </w:t>
      </w:r>
      <w:r w:rsidRPr="007A6C71">
        <w:rPr>
          <w:rFonts w:ascii="Arial" w:hAnsi="Arial" w:cs="Arial"/>
          <w:lang w:val="es-CL"/>
        </w:rPr>
        <w:t>Respuesta perdida tras confirmar</w:t>
      </w:r>
      <w:bookmarkEnd w:id="262"/>
      <w:bookmarkEnd w:id="263"/>
    </w:p>
    <w:p w14:paraId="53680FC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Precondiciones. Ambiente de prueba y mecanismo controlado para cortar la respuesta sin cancelar el </w:t>
      </w:r>
      <w:proofErr w:type="spellStart"/>
      <w:r w:rsidRPr="007A6C71">
        <w:rPr>
          <w:rFonts w:ascii="Arial" w:hAnsi="Arial" w:cs="Arial"/>
          <w:lang w:val="es-CL"/>
        </w:rPr>
        <w:t>commit</w:t>
      </w:r>
      <w:proofErr w:type="spellEnd"/>
      <w:r w:rsidRPr="007A6C71">
        <w:rPr>
          <w:rFonts w:ascii="Arial" w:hAnsi="Arial" w:cs="Arial"/>
          <w:lang w:val="es-CL"/>
        </w:rPr>
        <w:t>.</w:t>
      </w:r>
    </w:p>
    <w:p w14:paraId="5A33581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Procedimiento. Confirmar una venta, interrumpir recepción de respuesta y reintentar con la misma clave; consultar estado definitivo.</w:t>
      </w:r>
    </w:p>
    <w:p w14:paraId="7EC7F0D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Una operación, stock descontado una vez y recuperación visible para el usuario.</w:t>
      </w:r>
    </w:p>
    <w:p w14:paraId="576ED9DE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Aprobado a nivel de repositorio (</w:t>
      </w:r>
      <w:r w:rsidR="00867EA1" w:rsidRPr="00025DFE">
        <w:rPr>
          <w:rFonts w:ascii="Arial" w:hAnsi="Arial" w:cs="Arial"/>
          <w:lang w:val="es-CL"/>
        </w:rPr>
        <w:t>4 de octubre de 2026</w:t>
      </w:r>
      <w:r w:rsidRPr="00025DFE">
        <w:rPr>
          <w:rFonts w:ascii="Arial" w:hAnsi="Arial" w:cs="Arial"/>
          <w:lang w:val="es-CL"/>
        </w:rPr>
        <w:t>); no se probó con corte de red real desde el navegador. Resultado obtenido: el reintento con la misma clave tras confirmar devolvió la venta original sin duplicar. Evidencia: evidencias/</w:t>
      </w:r>
      <w:proofErr w:type="spellStart"/>
      <w:r w:rsidRPr="00025DFE">
        <w:rPr>
          <w:rFonts w:ascii="Arial" w:hAnsi="Arial" w:cs="Arial"/>
          <w:lang w:val="es-CL"/>
        </w:rPr>
        <w:t>verificacion_postgres</w:t>
      </w:r>
      <w:proofErr w:type="spellEnd"/>
      <w:r w:rsidRPr="00025DFE">
        <w:rPr>
          <w:rFonts w:ascii="Arial" w:hAnsi="Arial" w:cs="Arial"/>
          <w:lang w:val="es-CL"/>
        </w:rPr>
        <w:t>/pg_final.log.</w:t>
      </w:r>
    </w:p>
    <w:p w14:paraId="52A9065E" w14:textId="77777777" w:rsidR="00E90652" w:rsidRPr="00025DFE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64" w:name="h130"/>
      <w:bookmarkStart w:id="265" w:name="_Toc242272994"/>
      <w:r w:rsidRPr="00025DFE">
        <w:rPr>
          <w:rFonts w:ascii="Arial" w:hAnsi="Arial" w:cs="Arial"/>
          <w:lang w:val="es-CL"/>
        </w:rPr>
        <w:t xml:space="preserve">9.7. </w:t>
      </w:r>
      <w:r w:rsidR="007A6C71" w:rsidRPr="00025DFE">
        <w:rPr>
          <w:rFonts w:ascii="Arial" w:hAnsi="Arial" w:cs="Arial"/>
          <w:lang w:val="es-CL"/>
        </w:rPr>
        <w:t xml:space="preserve">CP-120 </w:t>
      </w:r>
      <w:r w:rsidRPr="00025DFE">
        <w:rPr>
          <w:rFonts w:ascii="Arial" w:hAnsi="Arial" w:cs="Arial"/>
          <w:lang w:val="es-CL"/>
        </w:rPr>
        <w:t xml:space="preserve">Precio cambiado durante cola </w:t>
      </w:r>
      <w:r w:rsidRPr="00025DFE">
        <w:rPr>
          <w:rFonts w:ascii="Arial" w:hAnsi="Arial" w:cs="Arial"/>
          <w:i/>
          <w:lang w:val="es-CL"/>
        </w:rPr>
        <w:t>offline</w:t>
      </w:r>
      <w:bookmarkEnd w:id="264"/>
      <w:bookmarkEnd w:id="265"/>
    </w:p>
    <w:p w14:paraId="3966337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Precondiciones.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local pendiente y dueño con capacidad de cambiar el catálogo.</w:t>
      </w:r>
    </w:p>
    <w:p w14:paraId="20D23F7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Procedimiento. Crear </w:t>
      </w:r>
      <w:proofErr w:type="gramStart"/>
      <w:r w:rsidRPr="007A6C71">
        <w:rPr>
          <w:rFonts w:ascii="Arial" w:hAnsi="Arial" w:cs="Arial"/>
          <w:lang w:val="es-CL"/>
        </w:rPr>
        <w:t>ticket</w:t>
      </w:r>
      <w:proofErr w:type="gramEnd"/>
      <w:r w:rsidRPr="007A6C71">
        <w:rPr>
          <w:rFonts w:ascii="Arial" w:hAnsi="Arial" w:cs="Arial"/>
          <w:lang w:val="es-CL"/>
        </w:rPr>
        <w:t xml:space="preserve"> sin red, cambiar precio o stock desde otra sesión y volver a conectar; registrar propuesta y decisión del servidor.</w:t>
      </w:r>
    </w:p>
    <w:p w14:paraId="3CD99824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Aplicación explícita de reglas vigentes, sin precio obsoleto aceptado silenciosamente ni doble venta.</w:t>
      </w:r>
    </w:p>
    <w:p w14:paraId="02AE63BD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Pendiente. Resultado obtenido: por registrar. Evidencia: por adjuntar.</w:t>
      </w:r>
    </w:p>
    <w:p w14:paraId="77350826" w14:textId="77777777" w:rsidR="00E90652" w:rsidRPr="00025DFE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66" w:name="h131"/>
      <w:bookmarkStart w:id="267" w:name="_Toc242272995"/>
      <w:r w:rsidRPr="00025DFE">
        <w:rPr>
          <w:rFonts w:ascii="Arial" w:hAnsi="Arial" w:cs="Arial"/>
          <w:lang w:val="es-CL"/>
        </w:rPr>
        <w:t xml:space="preserve">9.8. </w:t>
      </w:r>
      <w:r w:rsidR="007A6C71" w:rsidRPr="00025DFE">
        <w:rPr>
          <w:rFonts w:ascii="Arial" w:hAnsi="Arial" w:cs="Arial"/>
          <w:lang w:val="es-CL"/>
        </w:rPr>
        <w:t xml:space="preserve">CP-121 </w:t>
      </w:r>
      <w:r w:rsidRPr="00025DFE">
        <w:rPr>
          <w:rFonts w:ascii="Arial" w:hAnsi="Arial" w:cs="Arial"/>
          <w:lang w:val="es-CL"/>
        </w:rPr>
        <w:t>Cámara e instalación móvil</w:t>
      </w:r>
      <w:bookmarkEnd w:id="266"/>
      <w:bookmarkEnd w:id="267"/>
    </w:p>
    <w:p w14:paraId="48868661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Precondiciones. Un equipo iOS y uno Android físicos, HTTPS y catálogo sintético.</w:t>
      </w:r>
    </w:p>
    <w:p w14:paraId="6BDE0948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Procedimiento. Anotar modelo y versión; abrir e instalar PWA; permitir y denegar cámara, buscar código y fotografiar producto; repetir tras reabrir.</w:t>
      </w:r>
    </w:p>
    <w:p w14:paraId="40170B63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Flujo usable, errores comprensibles y alternativa manual; documentar diferencias de plataforma, sin extrapolar a todos los equipos.</w:t>
      </w:r>
    </w:p>
    <w:p w14:paraId="4F1CB519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Pendiente. Resultado obtenido: por registrar. Evidencia: por adjuntar.</w:t>
      </w:r>
    </w:p>
    <w:p w14:paraId="1B5C5BA6" w14:textId="77777777" w:rsidR="00E90652" w:rsidRPr="00025DFE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68" w:name="h132"/>
      <w:bookmarkStart w:id="269" w:name="_Toc242272996"/>
      <w:r w:rsidRPr="00025DFE">
        <w:rPr>
          <w:rFonts w:ascii="Arial" w:hAnsi="Arial" w:cs="Arial"/>
          <w:lang w:val="es-CL"/>
        </w:rPr>
        <w:t xml:space="preserve">9.9. </w:t>
      </w:r>
      <w:r w:rsidR="007A6C71" w:rsidRPr="00025DFE">
        <w:rPr>
          <w:rFonts w:ascii="Arial" w:hAnsi="Arial" w:cs="Arial"/>
          <w:lang w:val="es-CL"/>
        </w:rPr>
        <w:t xml:space="preserve">CP-122 </w:t>
      </w:r>
      <w:r w:rsidRPr="00025DFE">
        <w:rPr>
          <w:rFonts w:ascii="Arial" w:hAnsi="Arial" w:cs="Arial"/>
          <w:lang w:val="es-CL"/>
        </w:rPr>
        <w:t>Tareas con comerciantes</w:t>
      </w:r>
      <w:bookmarkEnd w:id="268"/>
      <w:bookmarkEnd w:id="269"/>
    </w:p>
    <w:p w14:paraId="4134A16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Precondiciones. Consentimiento informado, catálogo de prueba e instrumentos UAT01–07.</w:t>
      </w:r>
    </w:p>
    <w:p w14:paraId="1B21E6A9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lastRenderedPageBreak/>
        <w:t>Procedimiento. Aplicar las tareas sin enseñar previamente la respuesta; registrar finalización, ayuda, errores, tiempo y comentarios según el protocolo.</w:t>
      </w:r>
    </w:p>
    <w:p w14:paraId="7E9A91DF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Resultados observados y anonimizados; aceptación solo según criterios previamente acordados, no por una opinión favorable aislada.</w:t>
      </w:r>
    </w:p>
    <w:p w14:paraId="0ADB05DC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Pendiente. Resultado obtenido: por registrar. Evidencia: por adjuntar.</w:t>
      </w:r>
    </w:p>
    <w:p w14:paraId="0F7C877E" w14:textId="77777777" w:rsidR="00E90652" w:rsidRPr="007A6C71" w:rsidRDefault="00867EA1" w:rsidP="007A6C71">
      <w:pPr>
        <w:pStyle w:val="Ttulo3"/>
        <w:spacing w:line="360" w:lineRule="auto"/>
        <w:jc w:val="both"/>
        <w:rPr>
          <w:rFonts w:ascii="Arial" w:hAnsi="Arial" w:cs="Arial"/>
          <w:lang w:val="es-CL"/>
        </w:rPr>
      </w:pPr>
      <w:bookmarkStart w:id="270" w:name="h133"/>
      <w:bookmarkStart w:id="271" w:name="_Toc242272997"/>
      <w:r>
        <w:rPr>
          <w:rFonts w:ascii="Arial" w:hAnsi="Arial" w:cs="Arial"/>
          <w:lang w:val="es-CL"/>
        </w:rPr>
        <w:t xml:space="preserve">9.10. </w:t>
      </w:r>
      <w:r w:rsidR="007A6C71">
        <w:rPr>
          <w:rFonts w:ascii="Arial" w:hAnsi="Arial" w:cs="Arial"/>
          <w:lang w:val="es-CL"/>
        </w:rPr>
        <w:t xml:space="preserve">CP-123 </w:t>
      </w:r>
      <w:r w:rsidRPr="007A6C71">
        <w:rPr>
          <w:rFonts w:ascii="Arial" w:hAnsi="Arial" w:cs="Arial"/>
          <w:lang w:val="es-CL"/>
        </w:rPr>
        <w:t>Carga y latencia</w:t>
      </w:r>
      <w:bookmarkEnd w:id="270"/>
      <w:bookmarkEnd w:id="271"/>
    </w:p>
    <w:p w14:paraId="3766939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Precondiciones. PostgreSQL de prueba, 1.000 productos sintéticos y 10 usuarios concurrentes; objetivo propuesto p95 menor a 2 s.</w:t>
      </w:r>
    </w:p>
    <w:p w14:paraId="7538BEC6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Procedimiento. Separar calentamiento de diez minutos medidos; combinar consultas y ventas válidas, registrar latencias, errores y stock; repetir tres veces.</w:t>
      </w:r>
    </w:p>
    <w:p w14:paraId="1CFBB79B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Resultado esperado. Sin errores de integridad; informar p50, p95, p99, tasa de errores y recursos. El umbral requiere acuerdo antes de marcar aprobación.</w:t>
      </w:r>
    </w:p>
    <w:p w14:paraId="7FBF6A94" w14:textId="77777777" w:rsidR="00E90652" w:rsidRPr="00025DFE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025DFE">
        <w:rPr>
          <w:rFonts w:ascii="Arial" w:hAnsi="Arial" w:cs="Arial"/>
          <w:lang w:val="es-CL"/>
        </w:rPr>
        <w:t>Estado. Ejecutado en versión reducida en ambiente local (</w:t>
      </w:r>
      <w:r w:rsidR="00867EA1" w:rsidRPr="00025DFE">
        <w:rPr>
          <w:rFonts w:ascii="Arial" w:hAnsi="Arial" w:cs="Arial"/>
          <w:lang w:val="es-CL"/>
        </w:rPr>
        <w:t>4 de octubre de 2026</w:t>
      </w:r>
      <w:r w:rsidRPr="00025DFE">
        <w:rPr>
          <w:rFonts w:ascii="Arial" w:hAnsi="Arial" w:cs="Arial"/>
          <w:lang w:val="es-CL"/>
        </w:rPr>
        <w:t>). Resultado obtenido: 10 usuarios concurrentes, 1.000 productos, tres rondas de 120 s; 0 errores; p95 de 358, 555 y 696 ms (bajo el umbral propuesto de 2 s) pero con degradación al crecer el historial (de 78 a 42 solicitudes por segundo); integridad consistente (6.220 ventas y 11.789 unidades iguales en ventas, detalle y movimientos). Cliente de carga, API y base en el mismo equipo. Evidencia: evidencias/</w:t>
      </w:r>
      <w:proofErr w:type="spellStart"/>
      <w:r w:rsidRPr="00025DFE">
        <w:rPr>
          <w:rFonts w:ascii="Arial" w:hAnsi="Arial" w:cs="Arial"/>
          <w:lang w:val="es-CL"/>
        </w:rPr>
        <w:t>verificacion_postgres</w:t>
      </w:r>
      <w:proofErr w:type="spellEnd"/>
      <w:r w:rsidRPr="00025DFE">
        <w:rPr>
          <w:rFonts w:ascii="Arial" w:hAnsi="Arial" w:cs="Arial"/>
          <w:lang w:val="es-CL"/>
        </w:rPr>
        <w:t>/carga_cp123.json.</w:t>
      </w:r>
    </w:p>
    <w:p w14:paraId="6D68B596" w14:textId="77777777" w:rsidR="00E90652" w:rsidRPr="007A6C71" w:rsidRDefault="00867EA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72" w:name="_Toc242271341"/>
      <w:bookmarkStart w:id="273" w:name="_Toc242272998"/>
      <w:r>
        <w:rPr>
          <w:rFonts w:ascii="Arial" w:hAnsi="Arial" w:cs="Arial"/>
          <w:lang w:val="es-CL"/>
        </w:rPr>
        <w:t>10. Campaña ejecutada el 4 de octubre de 2026</w:t>
      </w:r>
      <w:bookmarkEnd w:id="272"/>
      <w:bookmarkEnd w:id="273"/>
    </w:p>
    <w:p w14:paraId="650B2537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El Informe de verificación conserva el detalle reproducible de 78 pruebas automatizadas y 12 casos HTTP aprobados. La Matriz de trazabilidad relaciona esas comprobaciones con los RF y HU. </w:t>
      </w:r>
      <w:r w:rsidR="007A6C71" w:rsidRPr="007A6C71">
        <w:rPr>
          <w:rFonts w:ascii="Arial" w:hAnsi="Arial" w:cs="Arial"/>
          <w:lang w:val="es-CL"/>
        </w:rPr>
        <w:t xml:space="preserve">Esa campaña utiliza memoria y dobles de servicios, por lo que no cierra por sí sola los CP persistentes ni la aceptación de usuarios; los casos persistentes se cubren con la campaña en PostgreSQL descrita en 5.1 y en la </w:t>
      </w:r>
      <w:r w:rsidR="00867EA1">
        <w:rPr>
          <w:rFonts w:ascii="Arial" w:hAnsi="Arial" w:cs="Arial"/>
          <w:lang w:val="es-CL"/>
        </w:rPr>
        <w:t>sección 9</w:t>
      </w:r>
      <w:r w:rsidRPr="007A6C71">
        <w:rPr>
          <w:rFonts w:ascii="Arial" w:hAnsi="Arial" w:cs="Arial"/>
          <w:lang w:val="es-CL"/>
        </w:rPr>
        <w:t>.</w:t>
      </w:r>
    </w:p>
    <w:p w14:paraId="779F9435" w14:textId="77777777" w:rsidR="00E90652" w:rsidRPr="007A6C71" w:rsidRDefault="00867EA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74" w:name="_Toc242124805"/>
      <w:bookmarkStart w:id="275" w:name="_Toc242271342"/>
      <w:bookmarkStart w:id="276" w:name="_Toc242272999"/>
      <w:r>
        <w:rPr>
          <w:rFonts w:ascii="Arial" w:hAnsi="Arial" w:cs="Arial"/>
          <w:lang w:val="es-CL"/>
        </w:rPr>
        <w:t xml:space="preserve">11. </w:t>
      </w:r>
      <w:r w:rsidRPr="007A6C71">
        <w:rPr>
          <w:rFonts w:ascii="Arial" w:hAnsi="Arial" w:cs="Arial"/>
          <w:lang w:val="es-CL"/>
        </w:rPr>
        <w:t>Conclusiones</w:t>
      </w:r>
      <w:bookmarkEnd w:id="274"/>
      <w:bookmarkEnd w:id="275"/>
      <w:bookmarkEnd w:id="276"/>
    </w:p>
    <w:p w14:paraId="40059E4E" w14:textId="77777777" w:rsidR="00E90652" w:rsidRP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>El plan permite repetir comprobaciones y sostener aceptación por requisito. La entrega mejora la descripción de casos y conserva sus estados. La campaña AUT/HTTP aporta evidencia ejecutada sobre reglas e integración local</w:t>
      </w:r>
      <w:r w:rsidR="007A6C71">
        <w:rPr>
          <w:rFonts w:ascii="Arial" w:hAnsi="Arial" w:cs="Arial"/>
          <w:lang w:val="es-CL"/>
        </w:rPr>
        <w:t xml:space="preserve">, y la campaña en PostgreSQL aprueba en local los casos de concurrencia, idempotencia, </w:t>
      </w:r>
      <w:proofErr w:type="spellStart"/>
      <w:r w:rsidR="007A6C71" w:rsidRPr="00867EA1">
        <w:rPr>
          <w:rFonts w:ascii="Arial" w:hAnsi="Arial" w:cs="Arial"/>
          <w:i/>
          <w:lang w:val="es-CL"/>
        </w:rPr>
        <w:t>rollback</w:t>
      </w:r>
      <w:proofErr w:type="spellEnd"/>
      <w:r w:rsidR="007A6C71">
        <w:rPr>
          <w:rFonts w:ascii="Arial" w:hAnsi="Arial" w:cs="Arial"/>
          <w:lang w:val="es-CL"/>
        </w:rPr>
        <w:t xml:space="preserve">, aislamiento, respaldo y carga reducida. Quedan pendientes </w:t>
      </w:r>
      <w:r w:rsidR="007A6C71">
        <w:rPr>
          <w:rFonts w:ascii="Arial" w:hAnsi="Arial" w:cs="Arial"/>
          <w:lang w:val="es-CL"/>
        </w:rPr>
        <w:lastRenderedPageBreak/>
        <w:t xml:space="preserve">la repetición en el despliegue real, los casos </w:t>
      </w:r>
      <w:r w:rsidR="007A6C71" w:rsidRPr="00867EA1">
        <w:rPr>
          <w:rFonts w:ascii="Arial" w:hAnsi="Arial" w:cs="Arial"/>
          <w:i/>
          <w:lang w:val="es-CL"/>
        </w:rPr>
        <w:t>offline</w:t>
      </w:r>
      <w:r w:rsidR="007A6C71">
        <w:rPr>
          <w:rFonts w:ascii="Arial" w:hAnsi="Arial" w:cs="Arial"/>
          <w:lang w:val="es-CL"/>
        </w:rPr>
        <w:t xml:space="preserve"> y en dispositivos físicos (CP-120 y CP-121) y las tareas con comerciantes (CP-122)</w:t>
      </w:r>
      <w:r w:rsidRPr="007A6C71">
        <w:rPr>
          <w:rFonts w:ascii="Arial" w:hAnsi="Arial" w:cs="Arial"/>
          <w:lang w:val="es-CL"/>
        </w:rPr>
        <w:t>; los casos manuales mantienen sus estados específicos.</w:t>
      </w:r>
    </w:p>
    <w:p w14:paraId="3296E34A" w14:textId="77777777" w:rsidR="00E90652" w:rsidRPr="007A6C71" w:rsidRDefault="00867EA1" w:rsidP="007A6C71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77" w:name="_Toc242124806"/>
      <w:bookmarkStart w:id="278" w:name="_Toc242271343"/>
      <w:bookmarkStart w:id="279" w:name="_Toc242273000"/>
      <w:r>
        <w:rPr>
          <w:rFonts w:ascii="Arial" w:hAnsi="Arial" w:cs="Arial"/>
          <w:lang w:val="es-CL"/>
        </w:rPr>
        <w:t xml:space="preserve">12. </w:t>
      </w:r>
      <w:r w:rsidRPr="007A6C71">
        <w:rPr>
          <w:rFonts w:ascii="Arial" w:hAnsi="Arial" w:cs="Arial"/>
          <w:lang w:val="es-CL"/>
        </w:rPr>
        <w:t>Referencias</w:t>
      </w:r>
      <w:bookmarkEnd w:id="277"/>
      <w:bookmarkEnd w:id="278"/>
      <w:bookmarkEnd w:id="279"/>
    </w:p>
    <w:p w14:paraId="619A5643" w14:textId="77777777" w:rsidR="007A6C71" w:rsidRDefault="00000000" w:rsidP="007A6C71">
      <w:pPr>
        <w:spacing w:line="360" w:lineRule="auto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  <w:lang w:val="es-CL"/>
        </w:rPr>
        <w:t xml:space="preserve">Las normas se consultaron mediante sus resúmenes públicos; no se declara certificación. Las fuentes web fueron consultadas durante esta revisión, </w:t>
      </w:r>
      <w:r w:rsidR="00867EA1">
        <w:rPr>
          <w:rFonts w:ascii="Arial" w:hAnsi="Arial" w:cs="Arial"/>
          <w:lang w:val="es-CL"/>
        </w:rPr>
        <w:t>del 3 al 4 de octubre de 2026</w:t>
      </w:r>
      <w:r w:rsidRPr="007A6C71">
        <w:rPr>
          <w:rFonts w:ascii="Arial" w:hAnsi="Arial" w:cs="Arial"/>
          <w:lang w:val="es-CL"/>
        </w:rPr>
        <w:t>.</w:t>
      </w:r>
    </w:p>
    <w:p w14:paraId="78EC3402" w14:textId="77777777" w:rsidR="00E90652" w:rsidRPr="00025DFE" w:rsidRDefault="00000000" w:rsidP="007A6C71">
      <w:pPr>
        <w:keepLines/>
        <w:spacing w:line="360" w:lineRule="auto"/>
        <w:ind w:left="432" w:hanging="432"/>
        <w:jc w:val="both"/>
        <w:rPr>
          <w:rFonts w:ascii="Arial" w:hAnsi="Arial" w:cs="Arial"/>
          <w:lang w:val="es-CL"/>
        </w:rPr>
      </w:pPr>
      <w:r w:rsidRPr="007A6C71">
        <w:rPr>
          <w:rFonts w:ascii="Arial" w:hAnsi="Arial" w:cs="Arial"/>
        </w:rPr>
        <w:t xml:space="preserve">Node.js (s. f.). </w:t>
      </w:r>
      <w:r w:rsidRPr="007A6C71">
        <w:rPr>
          <w:rFonts w:ascii="Arial" w:hAnsi="Arial" w:cs="Arial"/>
          <w:i/>
        </w:rPr>
        <w:t>Test runner</w:t>
      </w:r>
      <w:r w:rsidRPr="007A6C71">
        <w:rPr>
          <w:rFonts w:ascii="Arial" w:hAnsi="Arial" w:cs="Arial"/>
        </w:rPr>
        <w:t xml:space="preserve">. </w:t>
      </w:r>
      <w:hyperlink r:id="rId31">
        <w:r w:rsidR="00E90652" w:rsidRPr="00025DFE">
          <w:rPr>
            <w:rFonts w:ascii="Arial" w:hAnsi="Arial" w:cs="Arial"/>
            <w:lang w:val="es-CL"/>
          </w:rPr>
          <w:t>https://nodejs.org/api/test.html</w:t>
        </w:r>
      </w:hyperlink>
    </w:p>
    <w:p w14:paraId="1894319B" w14:textId="77777777" w:rsidR="00B55534" w:rsidRPr="00025DFE" w:rsidRDefault="00000000">
      <w:pPr>
        <w:pStyle w:val="Ttulo1"/>
        <w:spacing w:line="360" w:lineRule="auto"/>
        <w:jc w:val="both"/>
        <w:rPr>
          <w:lang w:val="es-CL"/>
        </w:rPr>
      </w:pPr>
      <w:bookmarkStart w:id="280" w:name="_Toc242271344"/>
      <w:bookmarkStart w:id="281" w:name="_Toc242273001"/>
      <w:r>
        <w:rPr>
          <w:rFonts w:ascii="Arial" w:hAnsi="Arial" w:cs="Arial"/>
          <w:lang w:val="es-CL"/>
        </w:rPr>
        <w:t>13. Evidencias</w:t>
      </w:r>
      <w:bookmarkEnd w:id="280"/>
      <w:bookmarkEnd w:id="281"/>
    </w:p>
    <w:p w14:paraId="083FCAF9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lang w:val="es-CL"/>
        </w:rPr>
        <w:t>Esta sección es nueva y se agrega al final del documento sin modificar las anteriores. Los estados de las secciones 5 a 10 (campaña AUT/HTTP, campaña en PostgreSQL local del 4 de octubre de 2026 y estados manuales de la matriz) se conservan como pruebas históricas. Lo que sigue corresponde solo a pruebas nuevas realizadas en producción el 7 de octubre de 2026 y no reemplaza los estados de la sección 7.</w:t>
      </w:r>
    </w:p>
    <w:p w14:paraId="125A66C3" w14:textId="77777777" w:rsidR="00B55534" w:rsidRPr="00025DFE" w:rsidRDefault="00000000">
      <w:pPr>
        <w:pStyle w:val="Ttulo2"/>
        <w:spacing w:line="360" w:lineRule="auto"/>
        <w:jc w:val="both"/>
        <w:rPr>
          <w:lang w:val="es-CL"/>
        </w:rPr>
      </w:pPr>
      <w:bookmarkStart w:id="282" w:name="_Toc242271345"/>
      <w:bookmarkStart w:id="283" w:name="_Toc242273002"/>
      <w:r>
        <w:rPr>
          <w:rFonts w:ascii="Arial" w:hAnsi="Arial" w:cs="Arial"/>
          <w:lang w:val="es-CL"/>
        </w:rPr>
        <w:t>13.1. Ambiente y alcance de la campaña en producción (7 de octubre de 2026)</w:t>
      </w:r>
      <w:bookmarkEnd w:id="282"/>
      <w:bookmarkEnd w:id="283"/>
    </w:p>
    <w:p w14:paraId="3124F213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Ambiente. </w:t>
      </w:r>
      <w:r>
        <w:rPr>
          <w:rFonts w:ascii="Arial" w:hAnsi="Arial" w:cs="Arial"/>
          <w:lang w:val="es-CL"/>
        </w:rPr>
        <w:t xml:space="preserve">Producción https://localito-saas.vercel.app/ (plan Pro), con la versión publicada tras integrar a </w:t>
      </w:r>
      <w:proofErr w:type="spellStart"/>
      <w:r>
        <w:rPr>
          <w:rFonts w:ascii="Arial" w:hAnsi="Arial" w:cs="Arial"/>
          <w:lang w:val="es-CL"/>
        </w:rPr>
        <w:t>main</w:t>
      </w:r>
      <w:proofErr w:type="spellEnd"/>
      <w:r>
        <w:rPr>
          <w:rFonts w:ascii="Arial" w:hAnsi="Arial" w:cs="Arial"/>
          <w:lang w:val="es-CL"/>
        </w:rPr>
        <w:t xml:space="preserve"> las correcciones de la revisión del mismo día (PR #4 de </w:t>
      </w:r>
      <w:proofErr w:type="spellStart"/>
      <w:r>
        <w:rPr>
          <w:rFonts w:ascii="Arial" w:hAnsi="Arial" w:cs="Arial"/>
          <w:lang w:val="es-CL"/>
        </w:rPr>
        <w:t>LocalitoSaaS</w:t>
      </w:r>
      <w:proofErr w:type="spellEnd"/>
      <w:r>
        <w:rPr>
          <w:rFonts w:ascii="Arial" w:hAnsi="Arial" w:cs="Arial"/>
          <w:lang w:val="es-CL"/>
        </w:rPr>
        <w:t xml:space="preserve">, </w:t>
      </w:r>
      <w:proofErr w:type="spellStart"/>
      <w:r>
        <w:rPr>
          <w:rFonts w:ascii="Arial" w:hAnsi="Arial" w:cs="Arial"/>
          <w:lang w:val="es-CL"/>
        </w:rPr>
        <w:t>commit</w:t>
      </w:r>
      <w:proofErr w:type="spellEnd"/>
      <w:r>
        <w:rPr>
          <w:rFonts w:ascii="Arial" w:hAnsi="Arial" w:cs="Arial"/>
          <w:lang w:val="es-CL"/>
        </w:rPr>
        <w:t xml:space="preserve"> d80c716).</w:t>
      </w:r>
    </w:p>
    <w:p w14:paraId="71679552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Usuario y local. </w:t>
      </w:r>
      <w:r>
        <w:rPr>
          <w:rFonts w:ascii="Arial" w:hAnsi="Arial" w:cs="Arial"/>
          <w:lang w:val="es-CL"/>
        </w:rPr>
        <w:t xml:space="preserve">Jose </w:t>
      </w:r>
      <w:proofErr w:type="spellStart"/>
      <w:r>
        <w:rPr>
          <w:rFonts w:ascii="Arial" w:hAnsi="Arial" w:cs="Arial"/>
          <w:lang w:val="es-CL"/>
        </w:rPr>
        <w:t>Perez</w:t>
      </w:r>
      <w:proofErr w:type="spellEnd"/>
      <w:r>
        <w:rPr>
          <w:rFonts w:ascii="Arial" w:hAnsi="Arial" w:cs="Arial"/>
          <w:lang w:val="es-CL"/>
        </w:rPr>
        <w:t>, rol Dueño, local Botillería Don Pepe. El inicio de sesión lo hizo manualmente el usuario; durante la campaña no se escribieron ni registraron contraseñas.</w:t>
      </w:r>
    </w:p>
    <w:p w14:paraId="2DD86380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Formatos de pantalla. </w:t>
      </w:r>
      <w:r>
        <w:rPr>
          <w:rFonts w:ascii="Arial" w:hAnsi="Arial" w:cs="Arial"/>
          <w:lang w:val="es-CL"/>
        </w:rPr>
        <w:t xml:space="preserve">Las capturas de computador se tomaron con </w:t>
      </w:r>
      <w:proofErr w:type="spellStart"/>
      <w:r>
        <w:rPr>
          <w:rFonts w:ascii="Arial" w:hAnsi="Arial" w:cs="Arial"/>
          <w:lang w:val="es-CL"/>
        </w:rPr>
        <w:t>viewport</w:t>
      </w:r>
      <w:proofErr w:type="spellEnd"/>
      <w:r>
        <w:rPr>
          <w:rFonts w:ascii="Arial" w:hAnsi="Arial" w:cs="Arial"/>
          <w:lang w:val="es-CL"/>
        </w:rPr>
        <w:t xml:space="preserve"> de escritorio 1280×900 (menú lateral visible). Las de teléfono, con 375×812 y 320×700 emulando un teléfono Android en el navegador integrado de la aplicación de escritorio de Claude (</w:t>
      </w:r>
      <w:proofErr w:type="spellStart"/>
      <w:r>
        <w:rPr>
          <w:rFonts w:ascii="Arial" w:hAnsi="Arial" w:cs="Arial"/>
          <w:lang w:val="es-CL"/>
        </w:rPr>
        <w:t>Chromium</w:t>
      </w:r>
      <w:proofErr w:type="spellEnd"/>
      <w:r>
        <w:rPr>
          <w:rFonts w:ascii="Arial" w:hAnsi="Arial" w:cs="Arial"/>
          <w:lang w:val="es-CL"/>
        </w:rPr>
        <w:t>). La emulación no reemplaza a un dispositivo físico.</w:t>
      </w:r>
    </w:p>
    <w:p w14:paraId="616DF0F3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Horario. </w:t>
      </w:r>
      <w:r>
        <w:rPr>
          <w:rFonts w:ascii="Arial" w:hAnsi="Arial" w:cs="Arial"/>
          <w:lang w:val="es-CL"/>
        </w:rPr>
        <w:t>Capturas tomadas entre las 12:45 y las 13:05 h (hora de Chile), salvo la pantalla de inicio de sesión (11:48 h). Todas son capturas reales de la aplicación; se difuminó el teléfono de un cliente.</w:t>
      </w:r>
    </w:p>
    <w:p w14:paraId="51C1971B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Datos. </w:t>
      </w:r>
      <w:r>
        <w:rPr>
          <w:rFonts w:ascii="Arial" w:hAnsi="Arial" w:cs="Arial"/>
          <w:lang w:val="es-CL"/>
        </w:rPr>
        <w:t>Solo registros sintéticos: producto “PRUEBA TESIS 0710 Producto” (código TEST07102026) y la venta de prueba #29b31c2b; la venta de prueba anterior #d6dd0078 ya estaba totalmente devuelta. No se cerró la caja abierta, no se registraron pagos reales, no se modificaron ventas históricas ni configuraciones globales y no se eliminó información.</w:t>
      </w:r>
    </w:p>
    <w:p w14:paraId="0ACED82E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lastRenderedPageBreak/>
        <w:t xml:space="preserve">Secuencia ejecutada. </w:t>
      </w:r>
      <w:r>
        <w:rPr>
          <w:rFonts w:ascii="Arial" w:hAnsi="Arial" w:cs="Arial"/>
          <w:lang w:val="es-CL"/>
        </w:rPr>
        <w:t>Edición del producto (valores iniciales → precio $1.200 y mínimo 3, motivo “Prueba de tesis”), venta en efectivo de 2 unidades (stock 10 → 8), devolución parcial de 1 unidad (8 → 9), devolución de la unidad restante (9 → 10) y revisión de Reportes, búsqueda, Clientes, Caja, Inventario y formato teléfono.</w:t>
      </w:r>
    </w:p>
    <w:p w14:paraId="3C48095E" w14:textId="77777777" w:rsidR="00B55534" w:rsidRDefault="00000000">
      <w:pPr>
        <w:pStyle w:val="Ttulo2"/>
        <w:spacing w:line="360" w:lineRule="auto"/>
        <w:jc w:val="both"/>
      </w:pPr>
      <w:bookmarkStart w:id="284" w:name="_Toc242271346"/>
      <w:bookmarkStart w:id="285" w:name="_Toc242273003"/>
      <w:r>
        <w:rPr>
          <w:rFonts w:ascii="Arial" w:hAnsi="Arial" w:cs="Arial"/>
          <w:lang w:val="es-CL"/>
        </w:rPr>
        <w:t>13.2. Resumen de casos</w:t>
      </w:r>
      <w:bookmarkEnd w:id="284"/>
      <w:bookmarkEnd w:id="285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3650"/>
        <w:gridCol w:w="1350"/>
        <w:gridCol w:w="3148"/>
      </w:tblGrid>
      <w:tr w:rsidR="00B55534" w14:paraId="0C3C68F6" w14:textId="77777777">
        <w:trPr>
          <w:tblHeader/>
          <w:jc w:val="center"/>
        </w:trPr>
        <w:tc>
          <w:tcPr>
            <w:tcW w:w="1500" w:type="dxa"/>
            <w:shd w:val="clear" w:color="auto" w:fill="404040"/>
          </w:tcPr>
          <w:p w14:paraId="329C3EE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Código</w:t>
            </w:r>
          </w:p>
        </w:tc>
        <w:tc>
          <w:tcPr>
            <w:tcW w:w="3650" w:type="dxa"/>
            <w:shd w:val="clear" w:color="auto" w:fill="404040"/>
          </w:tcPr>
          <w:p w14:paraId="2F250E8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Caso</w:t>
            </w:r>
          </w:p>
        </w:tc>
        <w:tc>
          <w:tcPr>
            <w:tcW w:w="1350" w:type="dxa"/>
            <w:shd w:val="clear" w:color="auto" w:fill="404040"/>
          </w:tcPr>
          <w:p w14:paraId="3BAA8A1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Resultado</w:t>
            </w:r>
          </w:p>
        </w:tc>
        <w:tc>
          <w:tcPr>
            <w:tcW w:w="3148" w:type="dxa"/>
            <w:shd w:val="clear" w:color="auto" w:fill="404040"/>
          </w:tcPr>
          <w:p w14:paraId="1880474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Evidencias</w:t>
            </w:r>
          </w:p>
        </w:tc>
      </w:tr>
      <w:tr w:rsidR="00B55534" w14:paraId="7ACEDB09" w14:textId="77777777">
        <w:trPr>
          <w:cantSplit/>
          <w:jc w:val="center"/>
        </w:trPr>
        <w:tc>
          <w:tcPr>
            <w:tcW w:w="1500" w:type="dxa"/>
          </w:tcPr>
          <w:p w14:paraId="04934EE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CP-01</w:t>
            </w:r>
          </w:p>
        </w:tc>
        <w:tc>
          <w:tcPr>
            <w:tcW w:w="3650" w:type="dxa"/>
          </w:tcPr>
          <w:p w14:paraId="2245D958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Inicio de sesión dueño</w:t>
            </w:r>
          </w:p>
        </w:tc>
        <w:tc>
          <w:tcPr>
            <w:tcW w:w="1350" w:type="dxa"/>
          </w:tcPr>
          <w:p w14:paraId="6CAFC30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2DD90CD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EV-01, EV-02, EV-03</w:t>
            </w:r>
          </w:p>
        </w:tc>
      </w:tr>
      <w:tr w:rsidR="00B55534" w14:paraId="0E2D081F" w14:textId="77777777">
        <w:trPr>
          <w:cantSplit/>
          <w:jc w:val="center"/>
        </w:trPr>
        <w:tc>
          <w:tcPr>
            <w:tcW w:w="1500" w:type="dxa"/>
          </w:tcPr>
          <w:p w14:paraId="6CB5F24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CP-03</w:t>
            </w:r>
          </w:p>
        </w:tc>
        <w:tc>
          <w:tcPr>
            <w:tcW w:w="3650" w:type="dxa"/>
          </w:tcPr>
          <w:p w14:paraId="1B1CCAD7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Crear producto</w:t>
            </w:r>
          </w:p>
        </w:tc>
        <w:tc>
          <w:tcPr>
            <w:tcW w:w="1350" w:type="dxa"/>
          </w:tcPr>
          <w:p w14:paraId="3A9E585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67B10C2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EV-04, EV-24</w:t>
            </w:r>
          </w:p>
        </w:tc>
      </w:tr>
      <w:tr w:rsidR="00B55534" w14:paraId="51753472" w14:textId="77777777">
        <w:trPr>
          <w:cantSplit/>
          <w:jc w:val="center"/>
        </w:trPr>
        <w:tc>
          <w:tcPr>
            <w:tcW w:w="1500" w:type="dxa"/>
          </w:tcPr>
          <w:p w14:paraId="709D44B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CP-04</w:t>
            </w:r>
          </w:p>
        </w:tc>
        <w:tc>
          <w:tcPr>
            <w:tcW w:w="3650" w:type="dxa"/>
          </w:tcPr>
          <w:p w14:paraId="5C61BD7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Editar producto</w:t>
            </w:r>
          </w:p>
        </w:tc>
        <w:tc>
          <w:tcPr>
            <w:tcW w:w="1350" w:type="dxa"/>
          </w:tcPr>
          <w:p w14:paraId="2CAED68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4A69A1E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EV-05, EV-06</w:t>
            </w:r>
          </w:p>
        </w:tc>
      </w:tr>
      <w:tr w:rsidR="00B55534" w14:paraId="2BC72B15" w14:textId="77777777">
        <w:trPr>
          <w:cantSplit/>
          <w:jc w:val="center"/>
        </w:trPr>
        <w:tc>
          <w:tcPr>
            <w:tcW w:w="1500" w:type="dxa"/>
          </w:tcPr>
          <w:p w14:paraId="1869DA3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CP-07</w:t>
            </w:r>
          </w:p>
        </w:tc>
        <w:tc>
          <w:tcPr>
            <w:tcW w:w="3650" w:type="dxa"/>
          </w:tcPr>
          <w:p w14:paraId="2FE58A4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Venta normal</w:t>
            </w:r>
          </w:p>
        </w:tc>
        <w:tc>
          <w:tcPr>
            <w:tcW w:w="1350" w:type="dxa"/>
          </w:tcPr>
          <w:p w14:paraId="13F5DFB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5A9546B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EV-07, EV-08, EV-09</w:t>
            </w:r>
          </w:p>
        </w:tc>
      </w:tr>
      <w:tr w:rsidR="00B55534" w14:paraId="739D5BA0" w14:textId="77777777">
        <w:trPr>
          <w:cantSplit/>
          <w:jc w:val="center"/>
        </w:trPr>
        <w:tc>
          <w:tcPr>
            <w:tcW w:w="1500" w:type="dxa"/>
          </w:tcPr>
          <w:p w14:paraId="12CC927C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CP-111</w:t>
            </w:r>
          </w:p>
        </w:tc>
        <w:tc>
          <w:tcPr>
            <w:tcW w:w="3650" w:type="dxa"/>
          </w:tcPr>
          <w:p w14:paraId="4D1C47F5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Filtro mensual y valores netos</w:t>
            </w:r>
          </w:p>
        </w:tc>
        <w:tc>
          <w:tcPr>
            <w:tcW w:w="1350" w:type="dxa"/>
          </w:tcPr>
          <w:p w14:paraId="5101629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3D2FF38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EV-10, EV-13, EV-18</w:t>
            </w:r>
          </w:p>
        </w:tc>
      </w:tr>
      <w:tr w:rsidR="00B55534" w14:paraId="46C63380" w14:textId="77777777">
        <w:trPr>
          <w:cantSplit/>
          <w:jc w:val="center"/>
        </w:trPr>
        <w:tc>
          <w:tcPr>
            <w:tcW w:w="1500" w:type="dxa"/>
          </w:tcPr>
          <w:p w14:paraId="76D0F91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CP-36</w:t>
            </w:r>
          </w:p>
        </w:tc>
        <w:tc>
          <w:tcPr>
            <w:tcW w:w="3650" w:type="dxa"/>
          </w:tcPr>
          <w:p w14:paraId="49EFE967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Devolución parcial</w:t>
            </w:r>
          </w:p>
        </w:tc>
        <w:tc>
          <w:tcPr>
            <w:tcW w:w="1350" w:type="dxa"/>
          </w:tcPr>
          <w:p w14:paraId="13D9E15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28A7C1E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EV-12, EV-15, EV-13</w:t>
            </w:r>
          </w:p>
        </w:tc>
      </w:tr>
      <w:tr w:rsidR="00B55534" w14:paraId="7FCEE80B" w14:textId="77777777">
        <w:trPr>
          <w:cantSplit/>
          <w:jc w:val="center"/>
        </w:trPr>
        <w:tc>
          <w:tcPr>
            <w:tcW w:w="1500" w:type="dxa"/>
          </w:tcPr>
          <w:p w14:paraId="3CB2900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CP-112</w:t>
            </w:r>
          </w:p>
        </w:tc>
        <w:tc>
          <w:tcPr>
            <w:tcW w:w="3650" w:type="dxa"/>
          </w:tcPr>
          <w:p w14:paraId="294BAD1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Devolución parcial acumulada</w:t>
            </w:r>
          </w:p>
        </w:tc>
        <w:tc>
          <w:tcPr>
            <w:tcW w:w="1350" w:type="dxa"/>
          </w:tcPr>
          <w:p w14:paraId="573D0C3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5C09D21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EV-16, EV-17, EV-19</w:t>
            </w:r>
          </w:p>
        </w:tc>
      </w:tr>
      <w:tr w:rsidR="00B55534" w14:paraId="256D7AA4" w14:textId="77777777">
        <w:trPr>
          <w:cantSplit/>
          <w:jc w:val="center"/>
        </w:trPr>
        <w:tc>
          <w:tcPr>
            <w:tcW w:w="1500" w:type="dxa"/>
          </w:tcPr>
          <w:p w14:paraId="3FA8E6B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PRD-01</w:t>
            </w:r>
          </w:p>
        </w:tc>
        <w:tc>
          <w:tcPr>
            <w:tcW w:w="3650" w:type="dxa"/>
          </w:tcPr>
          <w:p w14:paraId="4DA77935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Registro sintético sin impacto neto</w:t>
            </w:r>
          </w:p>
        </w:tc>
        <w:tc>
          <w:tcPr>
            <w:tcW w:w="1350" w:type="dxa"/>
          </w:tcPr>
          <w:p w14:paraId="2CE1BCB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6B11D03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EV-19, EV-20, EV-21</w:t>
            </w:r>
          </w:p>
        </w:tc>
      </w:tr>
      <w:tr w:rsidR="00B55534" w14:paraId="4187C59E" w14:textId="77777777">
        <w:trPr>
          <w:cantSplit/>
          <w:jc w:val="center"/>
        </w:trPr>
        <w:tc>
          <w:tcPr>
            <w:tcW w:w="1500" w:type="dxa"/>
          </w:tcPr>
          <w:p w14:paraId="7406A2F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CP-09</w:t>
            </w:r>
          </w:p>
        </w:tc>
        <w:tc>
          <w:tcPr>
            <w:tcW w:w="3650" w:type="dxa"/>
          </w:tcPr>
          <w:p w14:paraId="3DA5EEB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Anular venta</w:t>
            </w:r>
          </w:p>
        </w:tc>
        <w:tc>
          <w:tcPr>
            <w:tcW w:w="1350" w:type="dxa"/>
          </w:tcPr>
          <w:p w14:paraId="21C2A89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148" w:type="dxa"/>
          </w:tcPr>
          <w:p w14:paraId="43CA436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EV-17</w:t>
            </w:r>
          </w:p>
        </w:tc>
      </w:tr>
      <w:tr w:rsidR="00B55534" w14:paraId="4FC62930" w14:textId="77777777">
        <w:trPr>
          <w:cantSplit/>
          <w:jc w:val="center"/>
        </w:trPr>
        <w:tc>
          <w:tcPr>
            <w:tcW w:w="1500" w:type="dxa"/>
          </w:tcPr>
          <w:p w14:paraId="10B50F0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CP-18</w:t>
            </w:r>
          </w:p>
        </w:tc>
        <w:tc>
          <w:tcPr>
            <w:tcW w:w="3650" w:type="dxa"/>
          </w:tcPr>
          <w:p w14:paraId="0D0E1DB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Caja en vivo</w:t>
            </w:r>
          </w:p>
        </w:tc>
        <w:tc>
          <w:tcPr>
            <w:tcW w:w="1350" w:type="dxa"/>
          </w:tcPr>
          <w:p w14:paraId="7197BD37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6542D3D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EV-14</w:t>
            </w:r>
          </w:p>
        </w:tc>
      </w:tr>
      <w:tr w:rsidR="00B55534" w14:paraId="3A414E23" w14:textId="77777777">
        <w:trPr>
          <w:cantSplit/>
          <w:jc w:val="center"/>
        </w:trPr>
        <w:tc>
          <w:tcPr>
            <w:tcW w:w="1500" w:type="dxa"/>
          </w:tcPr>
          <w:p w14:paraId="0026EBDC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CP-109</w:t>
            </w:r>
          </w:p>
        </w:tc>
        <w:tc>
          <w:tcPr>
            <w:tcW w:w="3650" w:type="dxa"/>
          </w:tcPr>
          <w:p w14:paraId="70330D18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Filtros, comparativas y exportación</w:t>
            </w:r>
          </w:p>
        </w:tc>
        <w:tc>
          <w:tcPr>
            <w:tcW w:w="1350" w:type="dxa"/>
          </w:tcPr>
          <w:p w14:paraId="718A381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5E95F76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EV-22, EV-23, EV-14</w:t>
            </w:r>
          </w:p>
        </w:tc>
      </w:tr>
      <w:tr w:rsidR="00B55534" w14:paraId="79AD79BF" w14:textId="77777777">
        <w:trPr>
          <w:cantSplit/>
          <w:jc w:val="center"/>
        </w:trPr>
        <w:tc>
          <w:tcPr>
            <w:tcW w:w="1500" w:type="dxa"/>
          </w:tcPr>
          <w:p w14:paraId="765F6A2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CP-106</w:t>
            </w:r>
          </w:p>
        </w:tc>
        <w:tc>
          <w:tcPr>
            <w:tcW w:w="3650" w:type="dxa"/>
          </w:tcPr>
          <w:p w14:paraId="457776E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Búsqueda global</w:t>
            </w:r>
          </w:p>
        </w:tc>
        <w:tc>
          <w:tcPr>
            <w:tcW w:w="1350" w:type="dxa"/>
          </w:tcPr>
          <w:p w14:paraId="1318C8E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38DFB848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EV-24, EV-25, EV-26</w:t>
            </w:r>
          </w:p>
        </w:tc>
      </w:tr>
      <w:tr w:rsidR="00B55534" w14:paraId="745D2CE2" w14:textId="77777777">
        <w:trPr>
          <w:cantSplit/>
          <w:jc w:val="center"/>
        </w:trPr>
        <w:tc>
          <w:tcPr>
            <w:tcW w:w="1500" w:type="dxa"/>
          </w:tcPr>
          <w:p w14:paraId="0F247B3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PRD-02</w:t>
            </w:r>
          </w:p>
        </w:tc>
        <w:tc>
          <w:tcPr>
            <w:tcW w:w="3650" w:type="dxa"/>
          </w:tcPr>
          <w:p w14:paraId="0596C25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Consistencia de fiado vencido</w:t>
            </w:r>
          </w:p>
        </w:tc>
        <w:tc>
          <w:tcPr>
            <w:tcW w:w="1350" w:type="dxa"/>
          </w:tcPr>
          <w:p w14:paraId="03AB798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6460E5C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EV-27, EV-29, EV-02</w:t>
            </w:r>
          </w:p>
        </w:tc>
      </w:tr>
      <w:tr w:rsidR="00B55534" w14:paraId="452E1585" w14:textId="77777777">
        <w:trPr>
          <w:cantSplit/>
          <w:jc w:val="center"/>
        </w:trPr>
        <w:tc>
          <w:tcPr>
            <w:tcW w:w="1500" w:type="dxa"/>
          </w:tcPr>
          <w:p w14:paraId="358FCF8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PRD-03</w:t>
            </w:r>
          </w:p>
        </w:tc>
        <w:tc>
          <w:tcPr>
            <w:tcW w:w="3650" w:type="dxa"/>
          </w:tcPr>
          <w:p w14:paraId="6918C6B4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Trazabilidad en Historial de cambios</w:t>
            </w:r>
          </w:p>
        </w:tc>
        <w:tc>
          <w:tcPr>
            <w:tcW w:w="1350" w:type="dxa"/>
          </w:tcPr>
          <w:p w14:paraId="768BD9B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  <w:tc>
          <w:tcPr>
            <w:tcW w:w="3148" w:type="dxa"/>
          </w:tcPr>
          <w:p w14:paraId="6E2CBBD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EV-06</w:t>
            </w:r>
          </w:p>
        </w:tc>
      </w:tr>
      <w:tr w:rsidR="00B55534" w14:paraId="74953886" w14:textId="77777777">
        <w:trPr>
          <w:cantSplit/>
          <w:jc w:val="center"/>
        </w:trPr>
        <w:tc>
          <w:tcPr>
            <w:tcW w:w="1500" w:type="dxa"/>
          </w:tcPr>
          <w:p w14:paraId="13FC6C0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CP-110</w:t>
            </w:r>
          </w:p>
        </w:tc>
        <w:tc>
          <w:tcPr>
            <w:tcW w:w="3650" w:type="dxa"/>
          </w:tcPr>
          <w:p w14:paraId="55C8304A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Carga según plan y rol (Caja)</w:t>
            </w:r>
          </w:p>
        </w:tc>
        <w:tc>
          <w:tcPr>
            <w:tcW w:w="1350" w:type="dxa"/>
          </w:tcPr>
          <w:p w14:paraId="7BF15D1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758E711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EV-28, EV-35</w:t>
            </w:r>
          </w:p>
        </w:tc>
      </w:tr>
      <w:tr w:rsidR="00B55534" w14:paraId="06DF74BC" w14:textId="77777777">
        <w:trPr>
          <w:cantSplit/>
          <w:jc w:val="center"/>
        </w:trPr>
        <w:tc>
          <w:tcPr>
            <w:tcW w:w="1500" w:type="dxa"/>
          </w:tcPr>
          <w:p w14:paraId="1BA65D4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CP-06</w:t>
            </w:r>
          </w:p>
        </w:tc>
        <w:tc>
          <w:tcPr>
            <w:tcW w:w="3650" w:type="dxa"/>
          </w:tcPr>
          <w:p w14:paraId="585606B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Alerta de stock bajo</w:t>
            </w:r>
          </w:p>
        </w:tc>
        <w:tc>
          <w:tcPr>
            <w:tcW w:w="1350" w:type="dxa"/>
          </w:tcPr>
          <w:p w14:paraId="774DBAE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7C092BB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EV-02</w:t>
            </w:r>
          </w:p>
        </w:tc>
      </w:tr>
      <w:tr w:rsidR="00B55534" w14:paraId="6D0E6C15" w14:textId="77777777">
        <w:trPr>
          <w:cantSplit/>
          <w:jc w:val="center"/>
        </w:trPr>
        <w:tc>
          <w:tcPr>
            <w:tcW w:w="1500" w:type="dxa"/>
          </w:tcPr>
          <w:p w14:paraId="458E150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CP-107</w:t>
            </w:r>
          </w:p>
        </w:tc>
        <w:tc>
          <w:tcPr>
            <w:tcW w:w="3650" w:type="dxa"/>
          </w:tcPr>
          <w:p w14:paraId="76C8B6DB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Confirmaciones críticas</w:t>
            </w:r>
          </w:p>
        </w:tc>
        <w:tc>
          <w:tcPr>
            <w:tcW w:w="1350" w:type="dxa"/>
          </w:tcPr>
          <w:p w14:paraId="0D1BD43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7FA80D2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EV-30, EV-12</w:t>
            </w:r>
          </w:p>
        </w:tc>
      </w:tr>
      <w:tr w:rsidR="00B55534" w14:paraId="4DD230CB" w14:textId="77777777">
        <w:trPr>
          <w:cantSplit/>
          <w:jc w:val="center"/>
        </w:trPr>
        <w:tc>
          <w:tcPr>
            <w:tcW w:w="1500" w:type="dxa"/>
          </w:tcPr>
          <w:p w14:paraId="5D5561D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CP-90</w:t>
            </w:r>
          </w:p>
        </w:tc>
        <w:tc>
          <w:tcPr>
            <w:tcW w:w="3650" w:type="dxa"/>
          </w:tcPr>
          <w:p w14:paraId="2F96FA2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Explorar por categoría (Vender)</w:t>
            </w:r>
          </w:p>
        </w:tc>
        <w:tc>
          <w:tcPr>
            <w:tcW w:w="1350" w:type="dxa"/>
          </w:tcPr>
          <w:p w14:paraId="4E067DFB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6A1BF6A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EV-07, EV-31</w:t>
            </w:r>
          </w:p>
        </w:tc>
      </w:tr>
      <w:tr w:rsidR="00B55534" w14:paraId="0C2982F2" w14:textId="77777777">
        <w:trPr>
          <w:cantSplit/>
          <w:jc w:val="center"/>
        </w:trPr>
        <w:tc>
          <w:tcPr>
            <w:tcW w:w="1500" w:type="dxa"/>
          </w:tcPr>
          <w:p w14:paraId="13A6CA9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CP-75</w:t>
            </w:r>
          </w:p>
        </w:tc>
        <w:tc>
          <w:tcPr>
            <w:tcW w:w="3650" w:type="dxa"/>
          </w:tcPr>
          <w:p w14:paraId="00B5E8F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 xml:space="preserve">Sin </w:t>
            </w:r>
            <w:proofErr w:type="gramStart"/>
            <w:r>
              <w:rPr>
                <w:rFonts w:ascii="Arial" w:hAnsi="Arial" w:cs="Arial"/>
                <w:sz w:val="17"/>
                <w:lang w:val="es-CL"/>
              </w:rPr>
              <w:t>zoom</w:t>
            </w:r>
            <w:proofErr w:type="gramEnd"/>
            <w:r>
              <w:rPr>
                <w:rFonts w:ascii="Arial" w:hAnsi="Arial" w:cs="Arial"/>
                <w:sz w:val="17"/>
                <w:lang w:val="es-CL"/>
              </w:rPr>
              <w:t xml:space="preserve"> ni desborde</w:t>
            </w:r>
          </w:p>
        </w:tc>
        <w:tc>
          <w:tcPr>
            <w:tcW w:w="1350" w:type="dxa"/>
          </w:tcPr>
          <w:p w14:paraId="5DB6AF08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4465B04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EV-03, EV-31, EV-32</w:t>
            </w:r>
          </w:p>
        </w:tc>
      </w:tr>
      <w:tr w:rsidR="00B55534" w14:paraId="23D09097" w14:textId="77777777">
        <w:trPr>
          <w:cantSplit/>
          <w:jc w:val="center"/>
        </w:trPr>
        <w:tc>
          <w:tcPr>
            <w:tcW w:w="1500" w:type="dxa"/>
          </w:tcPr>
          <w:p w14:paraId="2F9132E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CP-94</w:t>
            </w:r>
          </w:p>
        </w:tc>
        <w:tc>
          <w:tcPr>
            <w:tcW w:w="3650" w:type="dxa"/>
          </w:tcPr>
          <w:p w14:paraId="705A186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 xml:space="preserve">Controles a 320 </w:t>
            </w:r>
            <w:proofErr w:type="spellStart"/>
            <w:r>
              <w:rPr>
                <w:rFonts w:ascii="Arial" w:hAnsi="Arial" w:cs="Arial"/>
                <w:sz w:val="17"/>
                <w:lang w:val="es-CL"/>
              </w:rPr>
              <w:t>px</w:t>
            </w:r>
            <w:proofErr w:type="spellEnd"/>
          </w:p>
        </w:tc>
        <w:tc>
          <w:tcPr>
            <w:tcW w:w="1350" w:type="dxa"/>
          </w:tcPr>
          <w:p w14:paraId="4B676E3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59FB96A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EV-33</w:t>
            </w:r>
          </w:p>
        </w:tc>
      </w:tr>
      <w:tr w:rsidR="00B55534" w14:paraId="53E38C2A" w14:textId="77777777">
        <w:trPr>
          <w:cantSplit/>
          <w:jc w:val="center"/>
        </w:trPr>
        <w:tc>
          <w:tcPr>
            <w:tcW w:w="1500" w:type="dxa"/>
          </w:tcPr>
          <w:p w14:paraId="1347C29B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CP-74</w:t>
            </w:r>
          </w:p>
        </w:tc>
        <w:tc>
          <w:tcPr>
            <w:tcW w:w="3650" w:type="dxa"/>
          </w:tcPr>
          <w:p w14:paraId="43016E4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Claro, oscuro y sistema</w:t>
            </w:r>
          </w:p>
        </w:tc>
        <w:tc>
          <w:tcPr>
            <w:tcW w:w="1350" w:type="dxa"/>
          </w:tcPr>
          <w:p w14:paraId="28F1707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51736B2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EV-33, EV-34</w:t>
            </w:r>
          </w:p>
        </w:tc>
      </w:tr>
      <w:tr w:rsidR="00B55534" w14:paraId="74F1BA3E" w14:textId="77777777">
        <w:trPr>
          <w:cantSplit/>
          <w:jc w:val="center"/>
        </w:trPr>
        <w:tc>
          <w:tcPr>
            <w:tcW w:w="1500" w:type="dxa"/>
          </w:tcPr>
          <w:p w14:paraId="5B8519E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CP-113</w:t>
            </w:r>
          </w:p>
        </w:tc>
        <w:tc>
          <w:tcPr>
            <w:tcW w:w="3650" w:type="dxa"/>
          </w:tcPr>
          <w:p w14:paraId="1C3F62F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Sin superficies blancas</w:t>
            </w:r>
          </w:p>
        </w:tc>
        <w:tc>
          <w:tcPr>
            <w:tcW w:w="1350" w:type="dxa"/>
          </w:tcPr>
          <w:p w14:paraId="46C3C85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5FE87C3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EV-34</w:t>
            </w:r>
          </w:p>
        </w:tc>
      </w:tr>
      <w:tr w:rsidR="00B55534" w14:paraId="154DD158" w14:textId="77777777">
        <w:trPr>
          <w:cantSplit/>
          <w:jc w:val="center"/>
        </w:trPr>
        <w:tc>
          <w:tcPr>
            <w:tcW w:w="1500" w:type="dxa"/>
          </w:tcPr>
          <w:p w14:paraId="7882D72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CP-100</w:t>
            </w:r>
          </w:p>
        </w:tc>
        <w:tc>
          <w:tcPr>
            <w:tcW w:w="3650" w:type="dxa"/>
          </w:tcPr>
          <w:p w14:paraId="4E85E6E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Textos y acciones consistentes</w:t>
            </w:r>
          </w:p>
        </w:tc>
        <w:tc>
          <w:tcPr>
            <w:tcW w:w="1350" w:type="dxa"/>
          </w:tcPr>
          <w:p w14:paraId="01F770F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  <w:tc>
          <w:tcPr>
            <w:tcW w:w="3148" w:type="dxa"/>
          </w:tcPr>
          <w:p w14:paraId="0CB4F5F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EV-05, EV-28, EV-36</w:t>
            </w:r>
          </w:p>
        </w:tc>
      </w:tr>
      <w:tr w:rsidR="00B55534" w14:paraId="4A0EED5E" w14:textId="77777777">
        <w:trPr>
          <w:cantSplit/>
          <w:jc w:val="center"/>
        </w:trPr>
        <w:tc>
          <w:tcPr>
            <w:tcW w:w="1500" w:type="dxa"/>
          </w:tcPr>
          <w:p w14:paraId="6564CCB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CP-02</w:t>
            </w:r>
          </w:p>
        </w:tc>
        <w:tc>
          <w:tcPr>
            <w:tcW w:w="3650" w:type="dxa"/>
          </w:tcPr>
          <w:p w14:paraId="670D619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Rechazo de clave incorrecta</w:t>
            </w:r>
          </w:p>
        </w:tc>
        <w:tc>
          <w:tcPr>
            <w:tcW w:w="1350" w:type="dxa"/>
          </w:tcPr>
          <w:p w14:paraId="076540A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526D66D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4BAEB611" w14:textId="77777777">
        <w:trPr>
          <w:cantSplit/>
          <w:jc w:val="center"/>
        </w:trPr>
        <w:tc>
          <w:tcPr>
            <w:tcW w:w="1500" w:type="dxa"/>
          </w:tcPr>
          <w:p w14:paraId="39B50FE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CP-05</w:t>
            </w:r>
          </w:p>
        </w:tc>
        <w:tc>
          <w:tcPr>
            <w:tcW w:w="3650" w:type="dxa"/>
          </w:tcPr>
          <w:p w14:paraId="722F17A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Desactivar producto</w:t>
            </w:r>
          </w:p>
        </w:tc>
        <w:tc>
          <w:tcPr>
            <w:tcW w:w="1350" w:type="dxa"/>
          </w:tcPr>
          <w:p w14:paraId="13AC727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148" w:type="dxa"/>
          </w:tcPr>
          <w:p w14:paraId="59AFE34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2C8E0C0D" w14:textId="77777777">
        <w:trPr>
          <w:cantSplit/>
          <w:jc w:val="center"/>
        </w:trPr>
        <w:tc>
          <w:tcPr>
            <w:tcW w:w="1500" w:type="dxa"/>
          </w:tcPr>
          <w:p w14:paraId="088B888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CP-08</w:t>
            </w:r>
          </w:p>
        </w:tc>
        <w:tc>
          <w:tcPr>
            <w:tcW w:w="3650" w:type="dxa"/>
          </w:tcPr>
          <w:p w14:paraId="6C00D75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Venta fiada</w:t>
            </w:r>
          </w:p>
        </w:tc>
        <w:tc>
          <w:tcPr>
            <w:tcW w:w="1350" w:type="dxa"/>
          </w:tcPr>
          <w:p w14:paraId="7752F97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148" w:type="dxa"/>
          </w:tcPr>
          <w:p w14:paraId="4538BBEB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6ED0D9F4" w14:textId="77777777">
        <w:trPr>
          <w:cantSplit/>
          <w:jc w:val="center"/>
        </w:trPr>
        <w:tc>
          <w:tcPr>
            <w:tcW w:w="1500" w:type="dxa"/>
          </w:tcPr>
          <w:p w14:paraId="607114DB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 / CP-11</w:t>
            </w:r>
          </w:p>
        </w:tc>
        <w:tc>
          <w:tcPr>
            <w:tcW w:w="3650" w:type="dxa"/>
          </w:tcPr>
          <w:p w14:paraId="6D39EFF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Imprimir y compartir comprobante</w:t>
            </w:r>
          </w:p>
        </w:tc>
        <w:tc>
          <w:tcPr>
            <w:tcW w:w="1350" w:type="dxa"/>
          </w:tcPr>
          <w:p w14:paraId="62B8ECB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6B5D213C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5F92D0F2" w14:textId="77777777">
        <w:trPr>
          <w:cantSplit/>
          <w:jc w:val="center"/>
        </w:trPr>
        <w:tc>
          <w:tcPr>
            <w:tcW w:w="1500" w:type="dxa"/>
          </w:tcPr>
          <w:p w14:paraId="5D4659D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CP-12 a CP-14</w:t>
            </w:r>
          </w:p>
        </w:tc>
        <w:tc>
          <w:tcPr>
            <w:tcW w:w="3650" w:type="dxa"/>
          </w:tcPr>
          <w:p w14:paraId="6EF1F5E8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Crear y editar cliente, registrar abono</w:t>
            </w:r>
          </w:p>
        </w:tc>
        <w:tc>
          <w:tcPr>
            <w:tcW w:w="1350" w:type="dxa"/>
          </w:tcPr>
          <w:p w14:paraId="5373ACD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148" w:type="dxa"/>
          </w:tcPr>
          <w:p w14:paraId="17BA426B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0564E931" w14:textId="77777777">
        <w:trPr>
          <w:cantSplit/>
          <w:jc w:val="center"/>
        </w:trPr>
        <w:tc>
          <w:tcPr>
            <w:tcW w:w="1500" w:type="dxa"/>
          </w:tcPr>
          <w:p w14:paraId="1E66B818" w14:textId="77777777" w:rsidR="00B55534" w:rsidRDefault="00000000">
            <w:pPr>
              <w:spacing w:after="0" w:line="276" w:lineRule="auto"/>
            </w:pPr>
            <w:r w:rsidRPr="00025DFE">
              <w:rPr>
                <w:rFonts w:ascii="Arial" w:hAnsi="Arial" w:cs="Arial"/>
                <w:sz w:val="17"/>
              </w:rPr>
              <w:t>CP-15 / CP-16 / CP-17 / CP-45 / CP-57 a CP-65</w:t>
            </w:r>
          </w:p>
        </w:tc>
        <w:tc>
          <w:tcPr>
            <w:tcW w:w="3650" w:type="dxa"/>
          </w:tcPr>
          <w:p w14:paraId="65B144F0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Reconocimiento por cámara, código y propuesta</w:t>
            </w:r>
          </w:p>
        </w:tc>
        <w:tc>
          <w:tcPr>
            <w:tcW w:w="1350" w:type="dxa"/>
          </w:tcPr>
          <w:p w14:paraId="5CAE8B5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2F23A45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12F8BD44" w14:textId="77777777">
        <w:trPr>
          <w:cantSplit/>
          <w:jc w:val="center"/>
        </w:trPr>
        <w:tc>
          <w:tcPr>
            <w:tcW w:w="1500" w:type="dxa"/>
          </w:tcPr>
          <w:p w14:paraId="0B529DC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lastRenderedPageBreak/>
              <w:t>CP-19</w:t>
            </w:r>
          </w:p>
        </w:tc>
        <w:tc>
          <w:tcPr>
            <w:tcW w:w="3650" w:type="dxa"/>
          </w:tcPr>
          <w:p w14:paraId="7B7B6568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Cierre manual</w:t>
            </w:r>
          </w:p>
        </w:tc>
        <w:tc>
          <w:tcPr>
            <w:tcW w:w="1350" w:type="dxa"/>
          </w:tcPr>
          <w:p w14:paraId="47EE34A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1865C30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428CC660" w14:textId="77777777">
        <w:trPr>
          <w:cantSplit/>
          <w:jc w:val="center"/>
        </w:trPr>
        <w:tc>
          <w:tcPr>
            <w:tcW w:w="1500" w:type="dxa"/>
          </w:tcPr>
          <w:p w14:paraId="6B8190A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CP-105</w:t>
            </w:r>
          </w:p>
        </w:tc>
        <w:tc>
          <w:tcPr>
            <w:tcW w:w="3650" w:type="dxa"/>
          </w:tcPr>
          <w:p w14:paraId="6496296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Historial del turno</w:t>
            </w:r>
          </w:p>
        </w:tc>
        <w:tc>
          <w:tcPr>
            <w:tcW w:w="1350" w:type="dxa"/>
          </w:tcPr>
          <w:p w14:paraId="6FC062F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148" w:type="dxa"/>
          </w:tcPr>
          <w:p w14:paraId="42A156D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4BF8D7D1" w14:textId="77777777">
        <w:trPr>
          <w:cantSplit/>
          <w:jc w:val="center"/>
        </w:trPr>
        <w:tc>
          <w:tcPr>
            <w:tcW w:w="1500" w:type="dxa"/>
          </w:tcPr>
          <w:p w14:paraId="2DA33608" w14:textId="77777777" w:rsidR="00B55534" w:rsidRDefault="00000000">
            <w:pPr>
              <w:spacing w:after="0" w:line="276" w:lineRule="auto"/>
            </w:pPr>
            <w:r w:rsidRPr="00025DFE">
              <w:rPr>
                <w:rFonts w:ascii="Arial" w:hAnsi="Arial" w:cs="Arial"/>
                <w:sz w:val="17"/>
              </w:rPr>
              <w:t>CP-20 / CP-21 / CP-24 / CP-25 / CP-26 / CP-28</w:t>
            </w:r>
          </w:p>
        </w:tc>
        <w:tc>
          <w:tcPr>
            <w:tcW w:w="3650" w:type="dxa"/>
          </w:tcPr>
          <w:p w14:paraId="695C8C9F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Usuarios y permisos de vendedor</w:t>
            </w:r>
          </w:p>
        </w:tc>
        <w:tc>
          <w:tcPr>
            <w:tcW w:w="1350" w:type="dxa"/>
          </w:tcPr>
          <w:p w14:paraId="1E8BA70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6E9457C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2A2B228F" w14:textId="77777777">
        <w:trPr>
          <w:cantSplit/>
          <w:jc w:val="center"/>
        </w:trPr>
        <w:tc>
          <w:tcPr>
            <w:tcW w:w="1500" w:type="dxa"/>
          </w:tcPr>
          <w:p w14:paraId="247C5B7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CP-22 / CP-121</w:t>
            </w:r>
          </w:p>
        </w:tc>
        <w:tc>
          <w:tcPr>
            <w:tcW w:w="3650" w:type="dxa"/>
          </w:tcPr>
          <w:p w14:paraId="51CCFB2E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Uso desde iPhone y cámara/instalación móvil</w:t>
            </w:r>
          </w:p>
        </w:tc>
        <w:tc>
          <w:tcPr>
            <w:tcW w:w="1350" w:type="dxa"/>
          </w:tcPr>
          <w:p w14:paraId="3FCCFA9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35B6356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3335B598" w14:textId="77777777">
        <w:trPr>
          <w:cantSplit/>
          <w:jc w:val="center"/>
        </w:trPr>
        <w:tc>
          <w:tcPr>
            <w:tcW w:w="1500" w:type="dxa"/>
          </w:tcPr>
          <w:p w14:paraId="53D98AA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CP-46 / CP-84</w:t>
            </w:r>
          </w:p>
        </w:tc>
        <w:tc>
          <w:tcPr>
            <w:tcW w:w="3650" w:type="dxa"/>
          </w:tcPr>
          <w:p w14:paraId="5BA85C04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Recuperar contraseña y enlace por correo</w:t>
            </w:r>
          </w:p>
        </w:tc>
        <w:tc>
          <w:tcPr>
            <w:tcW w:w="1350" w:type="dxa"/>
          </w:tcPr>
          <w:p w14:paraId="64DEE64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563465E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54527568" w14:textId="77777777">
        <w:trPr>
          <w:cantSplit/>
          <w:jc w:val="center"/>
        </w:trPr>
        <w:tc>
          <w:tcPr>
            <w:tcW w:w="1500" w:type="dxa"/>
          </w:tcPr>
          <w:p w14:paraId="2E8452EC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CP-69</w:t>
            </w:r>
          </w:p>
        </w:tc>
        <w:tc>
          <w:tcPr>
            <w:tcW w:w="3650" w:type="dxa"/>
          </w:tcPr>
          <w:p w14:paraId="256E053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Confirmación de pago externo</w:t>
            </w:r>
          </w:p>
        </w:tc>
        <w:tc>
          <w:tcPr>
            <w:tcW w:w="1350" w:type="dxa"/>
          </w:tcPr>
          <w:p w14:paraId="08CC0FB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178494F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3AB72FDC" w14:textId="77777777">
        <w:trPr>
          <w:cantSplit/>
          <w:jc w:val="center"/>
        </w:trPr>
        <w:tc>
          <w:tcPr>
            <w:tcW w:w="1500" w:type="dxa"/>
          </w:tcPr>
          <w:p w14:paraId="7A6EF5C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CP-31 / CP-83</w:t>
            </w:r>
          </w:p>
        </w:tc>
        <w:tc>
          <w:tcPr>
            <w:tcW w:w="3650" w:type="dxa"/>
          </w:tcPr>
          <w:p w14:paraId="0DD82C83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Crear negocio o empresa nueva</w:t>
            </w:r>
          </w:p>
        </w:tc>
        <w:tc>
          <w:tcPr>
            <w:tcW w:w="1350" w:type="dxa"/>
          </w:tcPr>
          <w:p w14:paraId="3930673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148" w:type="dxa"/>
          </w:tcPr>
          <w:p w14:paraId="10F5A49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  <w:tr w:rsidR="00B55534" w14:paraId="7F8B041C" w14:textId="77777777">
        <w:trPr>
          <w:cantSplit/>
          <w:jc w:val="center"/>
        </w:trPr>
        <w:tc>
          <w:tcPr>
            <w:tcW w:w="1500" w:type="dxa"/>
          </w:tcPr>
          <w:p w14:paraId="20B3D4F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CP-117</w:t>
            </w:r>
          </w:p>
        </w:tc>
        <w:tc>
          <w:tcPr>
            <w:tcW w:w="3650" w:type="dxa"/>
          </w:tcPr>
          <w:p w14:paraId="2DFD59CD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Aislamiento entre negocios en el despliegue real</w:t>
            </w:r>
          </w:p>
        </w:tc>
        <w:tc>
          <w:tcPr>
            <w:tcW w:w="1350" w:type="dxa"/>
          </w:tcPr>
          <w:p w14:paraId="6B6ADA0C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148" w:type="dxa"/>
          </w:tcPr>
          <w:p w14:paraId="7D3BF09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—</w:t>
            </w:r>
          </w:p>
        </w:tc>
      </w:tr>
    </w:tbl>
    <w:p w14:paraId="1329AC39" w14:textId="77777777" w:rsidR="00B55534" w:rsidRDefault="00B55534">
      <w:pPr>
        <w:spacing w:after="40" w:line="240" w:lineRule="auto"/>
        <w:jc w:val="both"/>
      </w:pPr>
    </w:p>
    <w:p w14:paraId="40C0B889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Totales de la campaña en producción. </w:t>
      </w:r>
      <w:r>
        <w:rPr>
          <w:rFonts w:ascii="Arial" w:hAnsi="Arial" w:cs="Arial"/>
          <w:lang w:val="es-CL"/>
        </w:rPr>
        <w:t xml:space="preserve">Aprobado: 9; Parcial: 13; No ejecutado: 6; Pendiente: 9 (las filas agrupadas cuentan como una). Los códigos PRD-01 </w:t>
      </w:r>
      <w:proofErr w:type="gramStart"/>
      <w:r>
        <w:rPr>
          <w:rFonts w:ascii="Arial" w:hAnsi="Arial" w:cs="Arial"/>
          <w:lang w:val="es-CL"/>
        </w:rPr>
        <w:t>a PRD</w:t>
      </w:r>
      <w:proofErr w:type="gramEnd"/>
      <w:r>
        <w:rPr>
          <w:rFonts w:ascii="Arial" w:hAnsi="Arial" w:cs="Arial"/>
          <w:lang w:val="es-CL"/>
        </w:rPr>
        <w:t>-03 son verificaciones propias de esta campaña sin equivalente directo en la matriz. Un caso Parcial indica que se observó solo parte del resultado esperado; no se considera aprobado.</w:t>
      </w:r>
    </w:p>
    <w:p w14:paraId="3C743197" w14:textId="77777777" w:rsidR="00B55534" w:rsidRPr="00025DFE" w:rsidRDefault="00000000">
      <w:pPr>
        <w:pStyle w:val="Ttulo2"/>
        <w:spacing w:line="360" w:lineRule="auto"/>
        <w:jc w:val="both"/>
        <w:rPr>
          <w:lang w:val="es-CL"/>
        </w:rPr>
      </w:pPr>
      <w:bookmarkStart w:id="286" w:name="_Toc242271347"/>
      <w:bookmarkStart w:id="287" w:name="_Toc242273004"/>
      <w:r>
        <w:rPr>
          <w:rFonts w:ascii="Arial" w:hAnsi="Arial" w:cs="Arial"/>
          <w:lang w:val="es-CL"/>
        </w:rPr>
        <w:lastRenderedPageBreak/>
        <w:t>13.3. Evidencias por caso</w:t>
      </w:r>
      <w:bookmarkEnd w:id="286"/>
      <w:bookmarkEnd w:id="287"/>
    </w:p>
    <w:p w14:paraId="509F552E" w14:textId="77777777" w:rsidR="00B55534" w:rsidRPr="00025DFE" w:rsidRDefault="00000000">
      <w:pPr>
        <w:pStyle w:val="Ttulo3"/>
        <w:spacing w:line="360" w:lineRule="auto"/>
        <w:jc w:val="both"/>
        <w:rPr>
          <w:lang w:val="es-CL"/>
        </w:rPr>
      </w:pPr>
      <w:bookmarkStart w:id="288" w:name="_Toc242273005"/>
      <w:r>
        <w:rPr>
          <w:rFonts w:ascii="Arial" w:hAnsi="Arial" w:cs="Arial"/>
          <w:lang w:val="es-CL"/>
        </w:rPr>
        <w:t>13.3.1. CP-01 Inicio de sesión dueño</w:t>
      </w:r>
      <w:bookmarkEnd w:id="288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1AAB1694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0B93B21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3C22B5F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17B2C46F" w14:textId="77777777">
        <w:trPr>
          <w:cantSplit/>
          <w:jc w:val="center"/>
        </w:trPr>
        <w:tc>
          <w:tcPr>
            <w:tcW w:w="1700" w:type="dxa"/>
          </w:tcPr>
          <w:p w14:paraId="308DE37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4E5B17F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CP-01</w:t>
            </w:r>
          </w:p>
        </w:tc>
      </w:tr>
      <w:tr w:rsidR="00B55534" w14:paraId="5127CC2A" w14:textId="77777777">
        <w:trPr>
          <w:cantSplit/>
          <w:jc w:val="center"/>
        </w:trPr>
        <w:tc>
          <w:tcPr>
            <w:tcW w:w="1700" w:type="dxa"/>
          </w:tcPr>
          <w:p w14:paraId="4026932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22E89EF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Inicio de sesión dueño</w:t>
            </w:r>
          </w:p>
        </w:tc>
      </w:tr>
      <w:tr w:rsidR="00B55534" w14:paraId="1E80BF19" w14:textId="77777777">
        <w:trPr>
          <w:cantSplit/>
          <w:jc w:val="center"/>
        </w:trPr>
        <w:tc>
          <w:tcPr>
            <w:tcW w:w="1700" w:type="dxa"/>
          </w:tcPr>
          <w:p w14:paraId="7ED03DF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15E5733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6B2D9B14" w14:textId="77777777">
        <w:trPr>
          <w:cantSplit/>
          <w:jc w:val="center"/>
        </w:trPr>
        <w:tc>
          <w:tcPr>
            <w:tcW w:w="1700" w:type="dxa"/>
          </w:tcPr>
          <w:p w14:paraId="4C2FE09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63C72D9C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El usuario ingresó manualmente; durante la campaña no se escribieron contraseñas. Tras el ingreso se muestran “Panel del día”, “Hola, Jose”, Botillería Don Pepe y el rol Dueño, en escritorio y en teléfono. Parcial porque el ingreso de credenciales no lo ejecutó el probador.</w:t>
            </w:r>
          </w:p>
        </w:tc>
      </w:tr>
      <w:tr w:rsidR="00B55534" w14:paraId="0F66F983" w14:textId="77777777">
        <w:trPr>
          <w:cantSplit/>
          <w:jc w:val="center"/>
        </w:trPr>
        <w:tc>
          <w:tcPr>
            <w:tcW w:w="1700" w:type="dxa"/>
          </w:tcPr>
          <w:p w14:paraId="4FA32D3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4209DCC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EV-01, EV-02, EV-03</w:t>
            </w:r>
          </w:p>
        </w:tc>
      </w:tr>
    </w:tbl>
    <w:p w14:paraId="7C7ED3CE" w14:textId="77777777" w:rsidR="00B55534" w:rsidRDefault="00B55534">
      <w:pPr>
        <w:keepNext/>
        <w:spacing w:after="40" w:line="240" w:lineRule="auto"/>
        <w:jc w:val="both"/>
      </w:pPr>
    </w:p>
    <w:p w14:paraId="28906F09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49DEB05" wp14:editId="194E114F">
            <wp:extent cx="5528182" cy="3931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1_panel_escritor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8182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8702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EV-02 (12:45 h · Escritorio 1280×900). </w:t>
      </w:r>
      <w:r>
        <w:rPr>
          <w:rFonts w:ascii="Arial" w:hAnsi="Arial" w:cs="Arial"/>
          <w:color w:val="404040"/>
          <w:sz w:val="16"/>
          <w:lang w:val="es-CL"/>
        </w:rPr>
        <w:t xml:space="preserve">Panel del día con menú lateral: Jose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Perez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>, Botillería Don Pepe, rol Dueño, caja abierta y alertas.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B55534" w:rsidRPr="00CB2FF3" w14:paraId="1027CFCF" w14:textId="77777777">
        <w:trPr>
          <w:cantSplit/>
          <w:jc w:val="center"/>
        </w:trPr>
        <w:tc>
          <w:tcPr>
            <w:tcW w:w="4824" w:type="dxa"/>
          </w:tcPr>
          <w:p w14:paraId="5748304A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FACC27" wp14:editId="4A76E6CF">
                  <wp:extent cx="1828800" cy="223383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00_login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33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17B8D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EV-01 (11:48 h · Escritorio (panel 745 </w:t>
            </w:r>
            <w:proofErr w:type="spellStart"/>
            <w:r>
              <w:rPr>
                <w:rFonts w:ascii="Arial" w:hAnsi="Arial" w:cs="Arial"/>
                <w:b/>
                <w:sz w:val="16"/>
                <w:lang w:val="es-CL"/>
              </w:rPr>
              <w:t>px</w:t>
            </w:r>
            <w:proofErr w:type="spellEnd"/>
            <w:r>
              <w:rPr>
                <w:rFonts w:ascii="Arial" w:hAnsi="Arial" w:cs="Arial"/>
                <w:b/>
                <w:sz w:val="16"/>
                <w:lang w:val="es-CL"/>
              </w:rPr>
              <w:t xml:space="preserve">)).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>Pantalla de inicio de sesión de producción antes del ingreso manual del usuario.</w:t>
            </w:r>
          </w:p>
        </w:tc>
        <w:tc>
          <w:tcPr>
            <w:tcW w:w="4824" w:type="dxa"/>
          </w:tcPr>
          <w:p w14:paraId="279D7C95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E816997" wp14:editId="55BCB041">
                  <wp:extent cx="1815849" cy="393191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1_movil_inicio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849" cy="393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127FC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EV-03 (13:02 h · Teléfono 375×812).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>Panel del día en formato teléfono con barra de navegación inferior.</w:t>
            </w:r>
          </w:p>
        </w:tc>
      </w:tr>
    </w:tbl>
    <w:p w14:paraId="625BE2D5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7A19ECC7" w14:textId="77777777" w:rsidR="00B55534" w:rsidRDefault="00000000">
      <w:pPr>
        <w:pStyle w:val="Ttulo3"/>
        <w:spacing w:line="360" w:lineRule="auto"/>
        <w:jc w:val="both"/>
      </w:pPr>
      <w:bookmarkStart w:id="289" w:name="_Toc242273006"/>
      <w:r>
        <w:rPr>
          <w:rFonts w:ascii="Arial" w:hAnsi="Arial" w:cs="Arial"/>
          <w:lang w:val="es-CL"/>
        </w:rPr>
        <w:lastRenderedPageBreak/>
        <w:t>13.3.2. CP-03 Crear producto</w:t>
      </w:r>
      <w:bookmarkEnd w:id="289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5F31EC44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4F9D819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6882062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421C080A" w14:textId="77777777">
        <w:trPr>
          <w:cantSplit/>
          <w:jc w:val="center"/>
        </w:trPr>
        <w:tc>
          <w:tcPr>
            <w:tcW w:w="1700" w:type="dxa"/>
          </w:tcPr>
          <w:p w14:paraId="1941C31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0AE65A1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CP-03</w:t>
            </w:r>
          </w:p>
        </w:tc>
      </w:tr>
      <w:tr w:rsidR="00B55534" w14:paraId="4828D1FE" w14:textId="77777777">
        <w:trPr>
          <w:cantSplit/>
          <w:jc w:val="center"/>
        </w:trPr>
        <w:tc>
          <w:tcPr>
            <w:tcW w:w="1700" w:type="dxa"/>
          </w:tcPr>
          <w:p w14:paraId="486D4AF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23E2A035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Crear producto</w:t>
            </w:r>
          </w:p>
        </w:tc>
      </w:tr>
      <w:tr w:rsidR="00B55534" w14:paraId="4A8F9F24" w14:textId="77777777">
        <w:trPr>
          <w:cantSplit/>
          <w:jc w:val="center"/>
        </w:trPr>
        <w:tc>
          <w:tcPr>
            <w:tcW w:w="1700" w:type="dxa"/>
          </w:tcPr>
          <w:p w14:paraId="610CD4B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4449495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2A2609DA" w14:textId="77777777">
        <w:trPr>
          <w:cantSplit/>
          <w:jc w:val="center"/>
        </w:trPr>
        <w:tc>
          <w:tcPr>
            <w:tcW w:w="1700" w:type="dxa"/>
          </w:tcPr>
          <w:p w14:paraId="02D910A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5C61AC90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El producto de prueba (Abarrotes, código TEST07102026, costo $600) se creó a las 11:38, antes de esta campaña. No se volvió a crear para no duplicar el código; se verificó su ficha, su búsqueda por código y su registro en el historial.</w:t>
            </w:r>
          </w:p>
        </w:tc>
      </w:tr>
      <w:tr w:rsidR="00B55534" w14:paraId="4B87C891" w14:textId="77777777">
        <w:trPr>
          <w:cantSplit/>
          <w:jc w:val="center"/>
        </w:trPr>
        <w:tc>
          <w:tcPr>
            <w:tcW w:w="1700" w:type="dxa"/>
          </w:tcPr>
          <w:p w14:paraId="1054AC2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1B5CA08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EV-04, EV-24</w:t>
            </w:r>
          </w:p>
        </w:tc>
      </w:tr>
    </w:tbl>
    <w:p w14:paraId="332634E0" w14:textId="77777777" w:rsidR="00B55534" w:rsidRDefault="00B55534">
      <w:pPr>
        <w:keepNext/>
        <w:spacing w:after="40" w:line="240" w:lineRule="auto"/>
        <w:jc w:val="both"/>
      </w:pPr>
    </w:p>
    <w:p w14:paraId="5BC732D1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2C284C1" wp14:editId="3B6BC378">
            <wp:extent cx="5587097" cy="3931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2_inventario_stock1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53AC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EV-04 (12:46 h · Escritorio 1280×900). </w:t>
      </w:r>
      <w:r>
        <w:rPr>
          <w:rFonts w:ascii="Arial" w:hAnsi="Arial" w:cs="Arial"/>
          <w:color w:val="404040"/>
          <w:sz w:val="16"/>
          <w:lang w:val="es-CL"/>
        </w:rPr>
        <w:t>Inventario filtrado por TEST0710: producto de prueba con stock 10, mínimo 3, costo $600, precio $1.200.</w:t>
      </w:r>
    </w:p>
    <w:p w14:paraId="7597957E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036A6E4" wp14:editId="3BAD3991">
            <wp:extent cx="5597039" cy="3931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8_busqueda_codig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703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02D3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EV-24 (13:02 h · Escritorio 1280×900). </w:t>
      </w:r>
      <w:r>
        <w:rPr>
          <w:rFonts w:ascii="Arial" w:hAnsi="Arial" w:cs="Arial"/>
          <w:color w:val="404040"/>
          <w:sz w:val="16"/>
          <w:lang w:val="es-CL"/>
        </w:rPr>
        <w:t>Búsqueda global por “TEST0710”: producto de prueba, $1.200, stock 10.</w:t>
      </w:r>
    </w:p>
    <w:p w14:paraId="192C42D4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520C8140" w14:textId="77777777" w:rsidR="00B55534" w:rsidRDefault="00000000">
      <w:pPr>
        <w:pStyle w:val="Ttulo3"/>
        <w:spacing w:line="360" w:lineRule="auto"/>
        <w:jc w:val="both"/>
      </w:pPr>
      <w:bookmarkStart w:id="290" w:name="_Toc242273007"/>
      <w:r>
        <w:rPr>
          <w:rFonts w:ascii="Arial" w:hAnsi="Arial" w:cs="Arial"/>
          <w:lang w:val="es-CL"/>
        </w:rPr>
        <w:lastRenderedPageBreak/>
        <w:t>13.3.3. CP-04 Editar producto</w:t>
      </w:r>
      <w:bookmarkEnd w:id="290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7971A001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44C763F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3052F44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667E74FA" w14:textId="77777777">
        <w:trPr>
          <w:cantSplit/>
          <w:jc w:val="center"/>
        </w:trPr>
        <w:tc>
          <w:tcPr>
            <w:tcW w:w="1700" w:type="dxa"/>
          </w:tcPr>
          <w:p w14:paraId="1714354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7D4BF83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CP-04</w:t>
            </w:r>
          </w:p>
        </w:tc>
      </w:tr>
      <w:tr w:rsidR="00B55534" w14:paraId="6EC839A2" w14:textId="77777777">
        <w:trPr>
          <w:cantSplit/>
          <w:jc w:val="center"/>
        </w:trPr>
        <w:tc>
          <w:tcPr>
            <w:tcW w:w="1700" w:type="dxa"/>
          </w:tcPr>
          <w:p w14:paraId="1C5A85B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57C9AB9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Editar producto</w:t>
            </w:r>
          </w:p>
        </w:tc>
      </w:tr>
      <w:tr w:rsidR="00B55534" w14:paraId="39B7A822" w14:textId="77777777">
        <w:trPr>
          <w:cantSplit/>
          <w:jc w:val="center"/>
        </w:trPr>
        <w:tc>
          <w:tcPr>
            <w:tcW w:w="1700" w:type="dxa"/>
          </w:tcPr>
          <w:p w14:paraId="1257F92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53FD5BC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4DDA649D" w14:textId="77777777">
        <w:trPr>
          <w:cantSplit/>
          <w:jc w:val="center"/>
        </w:trPr>
        <w:tc>
          <w:tcPr>
            <w:tcW w:w="1700" w:type="dxa"/>
          </w:tcPr>
          <w:p w14:paraId="55B9DFF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56D1E8BC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Se dejó el producto con los valores iniciales (precio $1.000, mínimo 2) y luego se editó a precio $1.200 y stock mínimo 3 con motivo “Prueba de tesis”. El formulario dice “Editar producto” y “Stock actual”. El historial registra antes y después de precio, costo, stock y stock mínimo, junto con el motivo.</w:t>
            </w:r>
          </w:p>
        </w:tc>
      </w:tr>
      <w:tr w:rsidR="00B55534" w14:paraId="50C3171D" w14:textId="77777777">
        <w:trPr>
          <w:cantSplit/>
          <w:jc w:val="center"/>
        </w:trPr>
        <w:tc>
          <w:tcPr>
            <w:tcW w:w="1700" w:type="dxa"/>
          </w:tcPr>
          <w:p w14:paraId="4E52BF9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578CD48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EV-05, EV-06</w:t>
            </w:r>
          </w:p>
        </w:tc>
      </w:tr>
    </w:tbl>
    <w:p w14:paraId="675A90F8" w14:textId="77777777" w:rsidR="00B55534" w:rsidRDefault="00B55534">
      <w:pPr>
        <w:keepNext/>
        <w:spacing w:after="40" w:line="240" w:lineRule="auto"/>
        <w:jc w:val="both"/>
      </w:pPr>
    </w:p>
    <w:p w14:paraId="18786758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F86471D" wp14:editId="5D6322C3">
            <wp:extent cx="5587097" cy="3931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3_editar_produc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4800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EV-05 (12:48 h · Escritorio 1280×900). </w:t>
      </w:r>
      <w:r>
        <w:rPr>
          <w:rFonts w:ascii="Arial" w:hAnsi="Arial" w:cs="Arial"/>
          <w:color w:val="404040"/>
          <w:sz w:val="16"/>
          <w:lang w:val="es-CL"/>
        </w:rPr>
        <w:t>Formulario “Editar producto” con campo “Stock actual”: precio 1200, stock mínimo 3 y motivo “Prueba de tesis”.</w:t>
      </w:r>
    </w:p>
    <w:p w14:paraId="3DD40835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F397D2A" wp14:editId="1B83846F">
            <wp:extent cx="5587097" cy="3931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3_auditoria_espano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BBCA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EV-06 (12:59 h · Escritorio 1280×900). </w:t>
      </w:r>
      <w:r>
        <w:rPr>
          <w:rFonts w:ascii="Arial" w:hAnsi="Arial" w:cs="Arial"/>
          <w:color w:val="404040"/>
          <w:sz w:val="16"/>
          <w:lang w:val="es-CL"/>
        </w:rPr>
        <w:t>Historial de cambios en español: devoluciones con cantidad y motivo, creación de la venta y edición con antes/después de precio, costo, stock y stock mínimo.</w:t>
      </w:r>
    </w:p>
    <w:p w14:paraId="166FE264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5D4CDE08" w14:textId="77777777" w:rsidR="00B55534" w:rsidRDefault="00000000">
      <w:pPr>
        <w:pStyle w:val="Ttulo3"/>
        <w:spacing w:line="360" w:lineRule="auto"/>
        <w:jc w:val="both"/>
      </w:pPr>
      <w:bookmarkStart w:id="291" w:name="_Toc242273008"/>
      <w:r>
        <w:rPr>
          <w:rFonts w:ascii="Arial" w:hAnsi="Arial" w:cs="Arial"/>
          <w:lang w:val="es-CL"/>
        </w:rPr>
        <w:lastRenderedPageBreak/>
        <w:t>13.3.4. CP-07 Venta normal</w:t>
      </w:r>
      <w:bookmarkEnd w:id="291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1D9CB35F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68EED29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2D11C41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7C32C710" w14:textId="77777777">
        <w:trPr>
          <w:cantSplit/>
          <w:jc w:val="center"/>
        </w:trPr>
        <w:tc>
          <w:tcPr>
            <w:tcW w:w="1700" w:type="dxa"/>
          </w:tcPr>
          <w:p w14:paraId="1F9A178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7584A17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CP-07</w:t>
            </w:r>
          </w:p>
        </w:tc>
      </w:tr>
      <w:tr w:rsidR="00B55534" w14:paraId="78E42061" w14:textId="77777777">
        <w:trPr>
          <w:cantSplit/>
          <w:jc w:val="center"/>
        </w:trPr>
        <w:tc>
          <w:tcPr>
            <w:tcW w:w="1700" w:type="dxa"/>
          </w:tcPr>
          <w:p w14:paraId="430BAE9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3236BC5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Venta normal</w:t>
            </w:r>
          </w:p>
        </w:tc>
      </w:tr>
      <w:tr w:rsidR="00B55534" w14:paraId="53C11FF1" w14:textId="77777777">
        <w:trPr>
          <w:cantSplit/>
          <w:jc w:val="center"/>
        </w:trPr>
        <w:tc>
          <w:tcPr>
            <w:tcW w:w="1700" w:type="dxa"/>
          </w:tcPr>
          <w:p w14:paraId="62BB341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42C9D36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423842B4" w14:textId="77777777">
        <w:trPr>
          <w:cantSplit/>
          <w:jc w:val="center"/>
        </w:trPr>
        <w:tc>
          <w:tcPr>
            <w:tcW w:w="1700" w:type="dxa"/>
          </w:tcPr>
          <w:p w14:paraId="32F3397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37F1618D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Venta en efectivo de 2 unidades del producto de prueba ($2.400, monto exacto). Se registró la venta #29b31c2b, se mostró el comprobante y el stock bajó de 10 a 8.</w:t>
            </w:r>
          </w:p>
        </w:tc>
      </w:tr>
      <w:tr w:rsidR="00B55534" w14:paraId="569750B4" w14:textId="77777777">
        <w:trPr>
          <w:cantSplit/>
          <w:jc w:val="center"/>
        </w:trPr>
        <w:tc>
          <w:tcPr>
            <w:tcW w:w="1700" w:type="dxa"/>
          </w:tcPr>
          <w:p w14:paraId="0363BD2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245B1DE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EV-07, EV-08, EV-09</w:t>
            </w:r>
          </w:p>
        </w:tc>
      </w:tr>
    </w:tbl>
    <w:p w14:paraId="05FFFA29" w14:textId="77777777" w:rsidR="00B55534" w:rsidRDefault="00B55534">
      <w:pPr>
        <w:keepNext/>
        <w:spacing w:after="40" w:line="240" w:lineRule="auto"/>
        <w:jc w:val="both"/>
      </w:pPr>
    </w:p>
    <w:p w14:paraId="482CB888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F7C5770" wp14:editId="0033379D">
            <wp:extent cx="5587097" cy="3931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4_ticket_2_unidad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17BD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EV-07 (12:49 h · Escritorio 1280×900). </w:t>
      </w:r>
      <w:r>
        <w:rPr>
          <w:rFonts w:ascii="Arial" w:hAnsi="Arial" w:cs="Arial"/>
          <w:color w:val="404040"/>
          <w:sz w:val="16"/>
          <w:lang w:val="es-CL"/>
        </w:rPr>
        <w:t xml:space="preserve">Vender: </w:t>
      </w:r>
      <w:proofErr w:type="gramStart"/>
      <w:r>
        <w:rPr>
          <w:rFonts w:ascii="Arial" w:hAnsi="Arial" w:cs="Arial"/>
          <w:color w:val="404040"/>
          <w:sz w:val="16"/>
          <w:lang w:val="es-CL"/>
        </w:rPr>
        <w:t>ticket</w:t>
      </w:r>
      <w:proofErr w:type="gramEnd"/>
      <w:r>
        <w:rPr>
          <w:rFonts w:ascii="Arial" w:hAnsi="Arial" w:cs="Arial"/>
          <w:color w:val="404040"/>
          <w:sz w:val="16"/>
          <w:lang w:val="es-CL"/>
        </w:rPr>
        <w:t xml:space="preserve"> con 2 × PRUEBA TESIS 0710 Producto, total $2.400.</w:t>
      </w:r>
    </w:p>
    <w:p w14:paraId="5C8BA1CC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7E91FEE" wp14:editId="557AD982">
            <wp:extent cx="5528182" cy="39319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5_cobro_efectiv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8182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FDED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EV-08 (12:49 h · Escritorio 1280×900). </w:t>
      </w:r>
      <w:r>
        <w:rPr>
          <w:rFonts w:ascii="Arial" w:hAnsi="Arial" w:cs="Arial"/>
          <w:color w:val="404040"/>
          <w:sz w:val="16"/>
          <w:lang w:val="es-CL"/>
        </w:rPr>
        <w:t>Cobro en efectivo con monto exacto $2.400 y vuelto $0.</w:t>
      </w:r>
    </w:p>
    <w:p w14:paraId="4D7C5FBD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4F7359A" wp14:editId="7AD04BEE">
            <wp:extent cx="5587097" cy="3931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6_venta_registrada_stock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AC34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EV-09 (12:50 h · Escritorio 1280×900). </w:t>
      </w:r>
      <w:r>
        <w:rPr>
          <w:rFonts w:ascii="Arial" w:hAnsi="Arial" w:cs="Arial"/>
          <w:color w:val="404040"/>
          <w:sz w:val="16"/>
          <w:lang w:val="es-CL"/>
        </w:rPr>
        <w:t>Comprobante “Venta registrada” #29b31c2b ($2.400, efectivo) y tarjeta del producto con stock 8.</w:t>
      </w:r>
    </w:p>
    <w:p w14:paraId="1EE818DD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490EA52F" w14:textId="77777777" w:rsidR="00B55534" w:rsidRPr="00025DFE" w:rsidRDefault="00000000">
      <w:pPr>
        <w:pStyle w:val="Ttulo3"/>
        <w:spacing w:line="360" w:lineRule="auto"/>
        <w:jc w:val="both"/>
        <w:rPr>
          <w:lang w:val="es-CL"/>
        </w:rPr>
      </w:pPr>
      <w:bookmarkStart w:id="292" w:name="_Toc242273009"/>
      <w:r>
        <w:rPr>
          <w:rFonts w:ascii="Arial" w:hAnsi="Arial" w:cs="Arial"/>
          <w:lang w:val="es-CL"/>
        </w:rPr>
        <w:t>13.3.5. CP-111 Filtro mensual y valores netos</w:t>
      </w:r>
      <w:bookmarkEnd w:id="292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05E9EEA0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51E3E02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2E1C11F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0C26A4D3" w14:textId="77777777">
        <w:trPr>
          <w:cantSplit/>
          <w:jc w:val="center"/>
        </w:trPr>
        <w:tc>
          <w:tcPr>
            <w:tcW w:w="1700" w:type="dxa"/>
          </w:tcPr>
          <w:p w14:paraId="7A7424F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54BA5A4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CP-111</w:t>
            </w:r>
          </w:p>
        </w:tc>
      </w:tr>
      <w:tr w:rsidR="00B55534" w:rsidRPr="00CB2FF3" w14:paraId="68E2B6E4" w14:textId="77777777">
        <w:trPr>
          <w:cantSplit/>
          <w:jc w:val="center"/>
        </w:trPr>
        <w:tc>
          <w:tcPr>
            <w:tcW w:w="1700" w:type="dxa"/>
          </w:tcPr>
          <w:p w14:paraId="418DE14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7B077A10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Filtro mensual y valores netos</w:t>
            </w:r>
          </w:p>
        </w:tc>
      </w:tr>
      <w:tr w:rsidR="00B55534" w14:paraId="2C3140A3" w14:textId="77777777">
        <w:trPr>
          <w:cantSplit/>
          <w:jc w:val="center"/>
        </w:trPr>
        <w:tc>
          <w:tcPr>
            <w:tcW w:w="1700" w:type="dxa"/>
          </w:tcPr>
          <w:p w14:paraId="5C8F251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7A8DC7A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219D6836" w14:textId="77777777">
        <w:trPr>
          <w:cantSplit/>
          <w:jc w:val="center"/>
        </w:trPr>
        <w:tc>
          <w:tcPr>
            <w:tcW w:w="1700" w:type="dxa"/>
          </w:tcPr>
          <w:p w14:paraId="7889878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4F2034FB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La venta aparece en Reportes con $2.400 y 2 unidades. Después de devolver 1 unidad, Reportes muestra $1.200 y 1 unidad. Después de la devolución total, $0 y 0 ventas. Todos los bloques usan el mismo período y valores netos.</w:t>
            </w:r>
          </w:p>
        </w:tc>
      </w:tr>
      <w:tr w:rsidR="00B55534" w14:paraId="7FC5D667" w14:textId="77777777">
        <w:trPr>
          <w:cantSplit/>
          <w:jc w:val="center"/>
        </w:trPr>
        <w:tc>
          <w:tcPr>
            <w:tcW w:w="1700" w:type="dxa"/>
          </w:tcPr>
          <w:p w14:paraId="2EB3B01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3E773F5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EV-10, EV-13, EV-18</w:t>
            </w:r>
          </w:p>
        </w:tc>
      </w:tr>
    </w:tbl>
    <w:p w14:paraId="63BF198A" w14:textId="77777777" w:rsidR="00B55534" w:rsidRDefault="00B55534">
      <w:pPr>
        <w:keepNext/>
        <w:spacing w:after="40" w:line="240" w:lineRule="auto"/>
        <w:jc w:val="both"/>
      </w:pPr>
    </w:p>
    <w:p w14:paraId="3543A12B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3FDD463" wp14:editId="5BC9953B">
            <wp:extent cx="5587097" cy="3931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7_reporte_venta_nuev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C6E2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EV-10 (12:51 h · Escritorio 1280×900). </w:t>
      </w:r>
      <w:r>
        <w:rPr>
          <w:rFonts w:ascii="Arial" w:hAnsi="Arial" w:cs="Arial"/>
          <w:color w:val="404040"/>
          <w:sz w:val="16"/>
          <w:lang w:val="es-CL"/>
        </w:rPr>
        <w:t>Reportes 1–7 oct: 1 venta, 2 unidades, ventas netas $2.400 (la venta devuelta anterior ya no se cuenta).</w:t>
      </w:r>
    </w:p>
    <w:p w14:paraId="2CFCCB42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6EEC45" wp14:editId="3D6B0C3A">
            <wp:extent cx="5587097" cy="3931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0_reporte_neto_parci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5FE4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EV-13 (12:52 h · Escritorio 1280×900). </w:t>
      </w:r>
      <w:r>
        <w:rPr>
          <w:rFonts w:ascii="Arial" w:hAnsi="Arial" w:cs="Arial"/>
          <w:color w:val="404040"/>
          <w:sz w:val="16"/>
          <w:lang w:val="es-CL"/>
        </w:rPr>
        <w:t xml:space="preserve">Reportes después de la devolución parcial: ventas netas $1.200, 1 unidad, </w:t>
      </w:r>
      <w:proofErr w:type="gramStart"/>
      <w:r>
        <w:rPr>
          <w:rFonts w:ascii="Arial" w:hAnsi="Arial" w:cs="Arial"/>
          <w:color w:val="404040"/>
          <w:sz w:val="16"/>
          <w:lang w:val="es-CL"/>
        </w:rPr>
        <w:t>ticket</w:t>
      </w:r>
      <w:proofErr w:type="gramEnd"/>
      <w:r>
        <w:rPr>
          <w:rFonts w:ascii="Arial" w:hAnsi="Arial" w:cs="Arial"/>
          <w:color w:val="404040"/>
          <w:sz w:val="16"/>
          <w:lang w:val="es-CL"/>
        </w:rPr>
        <w:t xml:space="preserve"> $1.200.</w:t>
      </w:r>
    </w:p>
    <w:p w14:paraId="3781A185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EC0DBE5" wp14:editId="57C0BD53">
            <wp:extent cx="5587097" cy="3931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5_reporte_neto_cer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302E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EV-18 (12:55 h · Escritorio 1280×900). </w:t>
      </w:r>
      <w:r>
        <w:rPr>
          <w:rFonts w:ascii="Arial" w:hAnsi="Arial" w:cs="Arial"/>
          <w:color w:val="404040"/>
          <w:sz w:val="16"/>
          <w:lang w:val="es-CL"/>
        </w:rPr>
        <w:t>Reportes 1–7 oct tras la devolución total: 0 ventas, 0 unidades, $0.</w:t>
      </w:r>
    </w:p>
    <w:p w14:paraId="382B056A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657B8FE5" w14:textId="77777777" w:rsidR="00B55534" w:rsidRDefault="00000000">
      <w:pPr>
        <w:pStyle w:val="Ttulo3"/>
        <w:spacing w:line="360" w:lineRule="auto"/>
        <w:jc w:val="both"/>
      </w:pPr>
      <w:bookmarkStart w:id="293" w:name="_Toc242273010"/>
      <w:r>
        <w:rPr>
          <w:rFonts w:ascii="Arial" w:hAnsi="Arial" w:cs="Arial"/>
          <w:lang w:val="es-CL"/>
        </w:rPr>
        <w:t>13.3.6. CP-36 Devolución parcial</w:t>
      </w:r>
      <w:bookmarkEnd w:id="293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32F329AB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504C339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1664C55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7E5CE776" w14:textId="77777777">
        <w:trPr>
          <w:cantSplit/>
          <w:jc w:val="center"/>
        </w:trPr>
        <w:tc>
          <w:tcPr>
            <w:tcW w:w="1700" w:type="dxa"/>
          </w:tcPr>
          <w:p w14:paraId="35924C2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4880558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CP-36</w:t>
            </w:r>
          </w:p>
        </w:tc>
      </w:tr>
      <w:tr w:rsidR="00B55534" w14:paraId="788DCD19" w14:textId="77777777">
        <w:trPr>
          <w:cantSplit/>
          <w:jc w:val="center"/>
        </w:trPr>
        <w:tc>
          <w:tcPr>
            <w:tcW w:w="1700" w:type="dxa"/>
          </w:tcPr>
          <w:p w14:paraId="4D28A38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2B15A5F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Devolución parcial</w:t>
            </w:r>
          </w:p>
        </w:tc>
      </w:tr>
      <w:tr w:rsidR="00B55534" w14:paraId="104C7533" w14:textId="77777777">
        <w:trPr>
          <w:cantSplit/>
          <w:jc w:val="center"/>
        </w:trPr>
        <w:tc>
          <w:tcPr>
            <w:tcW w:w="1700" w:type="dxa"/>
          </w:tcPr>
          <w:p w14:paraId="7302316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362DA62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478AC8C4" w14:textId="77777777">
        <w:trPr>
          <w:cantSplit/>
          <w:jc w:val="center"/>
        </w:trPr>
        <w:tc>
          <w:tcPr>
            <w:tcW w:w="1700" w:type="dxa"/>
          </w:tcPr>
          <w:p w14:paraId="6038D42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7F2EF570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Devolución de 1 de 2 unidades con motivo obligatorio. El stock pasó de 8 a 9 y la venta quedó como “Devolución parcial: $1.200 devuelto · neto $1.200”.</w:t>
            </w:r>
          </w:p>
        </w:tc>
      </w:tr>
      <w:tr w:rsidR="00B55534" w14:paraId="0F109A04" w14:textId="77777777">
        <w:trPr>
          <w:cantSplit/>
          <w:jc w:val="center"/>
        </w:trPr>
        <w:tc>
          <w:tcPr>
            <w:tcW w:w="1700" w:type="dxa"/>
          </w:tcPr>
          <w:p w14:paraId="3244E37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17D6308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EV-12, EV-15, EV-13</w:t>
            </w:r>
          </w:p>
        </w:tc>
      </w:tr>
    </w:tbl>
    <w:p w14:paraId="0AF13F4F" w14:textId="77777777" w:rsidR="00B55534" w:rsidRDefault="00B55534">
      <w:pPr>
        <w:keepNext/>
        <w:spacing w:after="40" w:line="240" w:lineRule="auto"/>
        <w:jc w:val="both"/>
      </w:pPr>
    </w:p>
    <w:p w14:paraId="6416617C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82C10E4" wp14:editId="6D90B858">
            <wp:extent cx="5587097" cy="3931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9_dialogo_devolucion_parcia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BD32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EV-12 (12:52 h · Escritorio 1280×900). </w:t>
      </w:r>
      <w:r>
        <w:rPr>
          <w:rFonts w:ascii="Arial" w:hAnsi="Arial" w:cs="Arial"/>
          <w:color w:val="404040"/>
          <w:sz w:val="16"/>
          <w:lang w:val="es-CL"/>
        </w:rPr>
        <w:t>Diálogo de devolución parcial: “puedes devolver hasta 2”, cantidad 1 y motivo obligatorio.</w:t>
      </w:r>
    </w:p>
    <w:p w14:paraId="1CB4F744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3FCE6AD" wp14:editId="782A6B76">
            <wp:extent cx="4483645" cy="3931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2_inventario_stock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364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A5D8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EV-15 (12:53 h · Escritorio 1280×900 (recortada)). </w:t>
      </w:r>
      <w:r>
        <w:rPr>
          <w:rFonts w:ascii="Arial" w:hAnsi="Arial" w:cs="Arial"/>
          <w:color w:val="404040"/>
          <w:sz w:val="16"/>
          <w:lang w:val="es-CL"/>
        </w:rPr>
        <w:t>Inventario después de la devolución parcial: stock 9.</w:t>
      </w:r>
    </w:p>
    <w:p w14:paraId="46AD4DDF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E698E4C" wp14:editId="0284B9FA">
            <wp:extent cx="5587097" cy="3931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0_reporte_neto_parci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4E44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EV-13 (12:52 h · Escritorio 1280×900). </w:t>
      </w:r>
      <w:r>
        <w:rPr>
          <w:rFonts w:ascii="Arial" w:hAnsi="Arial" w:cs="Arial"/>
          <w:color w:val="404040"/>
          <w:sz w:val="16"/>
          <w:lang w:val="es-CL"/>
        </w:rPr>
        <w:t xml:space="preserve">Reportes después de la devolución parcial: ventas netas $1.200, 1 unidad, </w:t>
      </w:r>
      <w:proofErr w:type="gramStart"/>
      <w:r>
        <w:rPr>
          <w:rFonts w:ascii="Arial" w:hAnsi="Arial" w:cs="Arial"/>
          <w:color w:val="404040"/>
          <w:sz w:val="16"/>
          <w:lang w:val="es-CL"/>
        </w:rPr>
        <w:t>ticket</w:t>
      </w:r>
      <w:proofErr w:type="gramEnd"/>
      <w:r>
        <w:rPr>
          <w:rFonts w:ascii="Arial" w:hAnsi="Arial" w:cs="Arial"/>
          <w:color w:val="404040"/>
          <w:sz w:val="16"/>
          <w:lang w:val="es-CL"/>
        </w:rPr>
        <w:t xml:space="preserve"> $1.200.</w:t>
      </w:r>
    </w:p>
    <w:p w14:paraId="3E74298C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096AA519" w14:textId="77777777" w:rsidR="00B55534" w:rsidRDefault="00000000">
      <w:pPr>
        <w:pStyle w:val="Ttulo3"/>
        <w:spacing w:line="360" w:lineRule="auto"/>
        <w:jc w:val="both"/>
      </w:pPr>
      <w:bookmarkStart w:id="294" w:name="_Toc242273011"/>
      <w:r>
        <w:rPr>
          <w:rFonts w:ascii="Arial" w:hAnsi="Arial" w:cs="Arial"/>
          <w:lang w:val="es-CL"/>
        </w:rPr>
        <w:t>13.3.7. CP-112 Devolución parcial acumulada</w:t>
      </w:r>
      <w:bookmarkEnd w:id="294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35FAD59C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5B4C68B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1D5A8DB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79F32CEF" w14:textId="77777777">
        <w:trPr>
          <w:cantSplit/>
          <w:jc w:val="center"/>
        </w:trPr>
        <w:tc>
          <w:tcPr>
            <w:tcW w:w="1700" w:type="dxa"/>
          </w:tcPr>
          <w:p w14:paraId="72E1836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507A2BE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CP-112</w:t>
            </w:r>
          </w:p>
        </w:tc>
      </w:tr>
      <w:tr w:rsidR="00B55534" w14:paraId="4BDCB926" w14:textId="77777777">
        <w:trPr>
          <w:cantSplit/>
          <w:jc w:val="center"/>
        </w:trPr>
        <w:tc>
          <w:tcPr>
            <w:tcW w:w="1700" w:type="dxa"/>
          </w:tcPr>
          <w:p w14:paraId="010FBBD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53A714F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Devolución parcial acumulada</w:t>
            </w:r>
          </w:p>
        </w:tc>
      </w:tr>
      <w:tr w:rsidR="00B55534" w14:paraId="472D06FF" w14:textId="77777777">
        <w:trPr>
          <w:cantSplit/>
          <w:jc w:val="center"/>
        </w:trPr>
        <w:tc>
          <w:tcPr>
            <w:tcW w:w="1700" w:type="dxa"/>
          </w:tcPr>
          <w:p w14:paraId="6DB7D58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4088478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21D7B4DC" w14:textId="77777777">
        <w:trPr>
          <w:cantSplit/>
          <w:jc w:val="center"/>
        </w:trPr>
        <w:tc>
          <w:tcPr>
            <w:tcW w:w="1700" w:type="dxa"/>
          </w:tcPr>
          <w:p w14:paraId="25722F4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288C1A3F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El segundo diálogo limita a la unidad restante (“puedes devolver hasta 1 (ya devueltas: 1 de 2)”). Tras confirmar, el stock volvió a 10 una sola vez y Devolver y Anular quedaron deshabilitados.</w:t>
            </w:r>
          </w:p>
        </w:tc>
      </w:tr>
      <w:tr w:rsidR="00B55534" w14:paraId="75D655F1" w14:textId="77777777">
        <w:trPr>
          <w:cantSplit/>
          <w:jc w:val="center"/>
        </w:trPr>
        <w:tc>
          <w:tcPr>
            <w:tcW w:w="1700" w:type="dxa"/>
          </w:tcPr>
          <w:p w14:paraId="6B422AD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64719E6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EV-16, EV-17, EV-19</w:t>
            </w:r>
          </w:p>
        </w:tc>
      </w:tr>
    </w:tbl>
    <w:p w14:paraId="3AABE2CE" w14:textId="77777777" w:rsidR="00B55534" w:rsidRDefault="00B55534">
      <w:pPr>
        <w:keepNext/>
        <w:spacing w:after="40" w:line="240" w:lineRule="auto"/>
        <w:jc w:val="both"/>
      </w:pPr>
    </w:p>
    <w:p w14:paraId="6F28D42C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8DF606C" wp14:editId="6C82D657">
            <wp:extent cx="5587097" cy="39319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3_dialogo_devolucion_restan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85F0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EV-16 (12:53 h · Escritorio 1280×900). </w:t>
      </w:r>
      <w:r>
        <w:rPr>
          <w:rFonts w:ascii="Arial" w:hAnsi="Arial" w:cs="Arial"/>
          <w:color w:val="404040"/>
          <w:sz w:val="16"/>
          <w:lang w:val="es-CL"/>
        </w:rPr>
        <w:t>Segunda devolución: “puedes devolver hasta 1 (ya devueltas: 1 de 2)”.</w:t>
      </w:r>
    </w:p>
    <w:p w14:paraId="6DFEF5AB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265C6E8" wp14:editId="458CA37F">
            <wp:extent cx="5587097" cy="3931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4_historial_ambas_devuelta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84C6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EV-17 (12:54 h · Escritorio 1280×900). </w:t>
      </w:r>
      <w:r>
        <w:rPr>
          <w:rFonts w:ascii="Arial" w:hAnsi="Arial" w:cs="Arial"/>
          <w:color w:val="404040"/>
          <w:sz w:val="16"/>
          <w:lang w:val="es-CL"/>
        </w:rPr>
        <w:t>Historial: ambas ventas de prueba “Devuelta · neto $0”; Anular y Devolver deshabilitados.</w:t>
      </w:r>
    </w:p>
    <w:p w14:paraId="12A99040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F692AA9" wp14:editId="409661F9">
            <wp:extent cx="5587097" cy="39319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4_inventario_stock10_fin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A572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EV-19 (13:00 h · Escritorio 1280×900). </w:t>
      </w:r>
      <w:r>
        <w:rPr>
          <w:rFonts w:ascii="Arial" w:hAnsi="Arial" w:cs="Arial"/>
          <w:color w:val="404040"/>
          <w:sz w:val="16"/>
          <w:lang w:val="es-CL"/>
        </w:rPr>
        <w:t>Inventario final: stock vuelve a 10, mínimo 3, precio $1.200.</w:t>
      </w:r>
    </w:p>
    <w:p w14:paraId="094AB0C1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116B8148" w14:textId="77777777" w:rsidR="00B55534" w:rsidRPr="00025DFE" w:rsidRDefault="00000000">
      <w:pPr>
        <w:pStyle w:val="Ttulo3"/>
        <w:spacing w:line="360" w:lineRule="auto"/>
        <w:jc w:val="both"/>
        <w:rPr>
          <w:lang w:val="es-CL"/>
        </w:rPr>
      </w:pPr>
      <w:bookmarkStart w:id="295" w:name="_Toc242273012"/>
      <w:r>
        <w:rPr>
          <w:rFonts w:ascii="Arial" w:hAnsi="Arial" w:cs="Arial"/>
          <w:lang w:val="es-CL"/>
        </w:rPr>
        <w:t>13.3.8. PRD-01 Registro sintético sin impacto neto</w:t>
      </w:r>
      <w:bookmarkEnd w:id="295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2CFA2AD3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644B5E3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3A6AC45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5CF6607D" w14:textId="77777777">
        <w:trPr>
          <w:cantSplit/>
          <w:jc w:val="center"/>
        </w:trPr>
        <w:tc>
          <w:tcPr>
            <w:tcW w:w="1700" w:type="dxa"/>
          </w:tcPr>
          <w:p w14:paraId="14499A8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66B8DCA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PRD-01</w:t>
            </w:r>
          </w:p>
        </w:tc>
      </w:tr>
      <w:tr w:rsidR="00B55534" w:rsidRPr="00CB2FF3" w14:paraId="47A48A9A" w14:textId="77777777">
        <w:trPr>
          <w:cantSplit/>
          <w:jc w:val="center"/>
        </w:trPr>
        <w:tc>
          <w:tcPr>
            <w:tcW w:w="1700" w:type="dxa"/>
          </w:tcPr>
          <w:p w14:paraId="72E0897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2B070701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Registro sintético sin impacto neto</w:t>
            </w:r>
          </w:p>
        </w:tc>
      </w:tr>
      <w:tr w:rsidR="00B55534" w14:paraId="5A9E11FE" w14:textId="77777777">
        <w:trPr>
          <w:cantSplit/>
          <w:jc w:val="center"/>
        </w:trPr>
        <w:tc>
          <w:tcPr>
            <w:tcW w:w="1700" w:type="dxa"/>
          </w:tcPr>
          <w:p w14:paraId="0E661C9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7E63ED9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455CDF3D" w14:textId="77777777">
        <w:trPr>
          <w:cantSplit/>
          <w:jc w:val="center"/>
        </w:trPr>
        <w:tc>
          <w:tcPr>
            <w:tcW w:w="1700" w:type="dxa"/>
          </w:tcPr>
          <w:p w14:paraId="7D25253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1510ECE6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Al terminar, el stock del producto de prueba es 10 (como al inicio) y el resumen de caja vuelve a $33.660 en 4 ventas con efectivo esperado $9.180, igual que antes de la prueba.</w:t>
            </w:r>
          </w:p>
        </w:tc>
      </w:tr>
      <w:tr w:rsidR="00B55534" w14:paraId="3A1369AB" w14:textId="77777777">
        <w:trPr>
          <w:cantSplit/>
          <w:jc w:val="center"/>
        </w:trPr>
        <w:tc>
          <w:tcPr>
            <w:tcW w:w="1700" w:type="dxa"/>
          </w:tcPr>
          <w:p w14:paraId="16ECFD0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1CB3D58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EV-19, EV-20, EV-21</w:t>
            </w:r>
          </w:p>
        </w:tc>
      </w:tr>
    </w:tbl>
    <w:p w14:paraId="15C9A5DB" w14:textId="77777777" w:rsidR="00B55534" w:rsidRDefault="00B55534">
      <w:pPr>
        <w:keepNext/>
        <w:spacing w:after="40" w:line="240" w:lineRule="auto"/>
        <w:jc w:val="both"/>
      </w:pPr>
    </w:p>
    <w:p w14:paraId="73EC8923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439595C" wp14:editId="0725F857">
            <wp:extent cx="5587097" cy="39319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4_inventario_stock10_fin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07F6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EV-19 (13:00 h · Escritorio 1280×900). </w:t>
      </w:r>
      <w:r>
        <w:rPr>
          <w:rFonts w:ascii="Arial" w:hAnsi="Arial" w:cs="Arial"/>
          <w:color w:val="404040"/>
          <w:sz w:val="16"/>
          <w:lang w:val="es-CL"/>
        </w:rPr>
        <w:t>Inventario final: stock vuelve a 10, mínimo 3, precio $1.200.</w:t>
      </w:r>
    </w:p>
    <w:p w14:paraId="037C5923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B4D3E2" wp14:editId="72315A5E">
            <wp:extent cx="5587097" cy="3931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6_inicio_caja_fina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555A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EV-20 (13:00 h · Escritorio 1280×900). </w:t>
      </w:r>
      <w:r>
        <w:rPr>
          <w:rFonts w:ascii="Arial" w:hAnsi="Arial" w:cs="Arial"/>
          <w:color w:val="404040"/>
          <w:sz w:val="16"/>
          <w:lang w:val="es-CL"/>
        </w:rPr>
        <w:t>Resumen de caja final: $33.660 en 4 ventas y efectivo esperado $9.180 (igual que antes de la prueba).</w:t>
      </w:r>
    </w:p>
    <w:p w14:paraId="0DFB3C09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A64BD1C" wp14:editId="35B7C9D8">
            <wp:extent cx="5597039" cy="3931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7_inicio_ultimas_venta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9703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CCAE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EV-21 (13:01 h · Escritorio 1280×900). </w:t>
      </w:r>
      <w:r>
        <w:rPr>
          <w:rFonts w:ascii="Arial" w:hAnsi="Arial" w:cs="Arial"/>
          <w:color w:val="404040"/>
          <w:sz w:val="16"/>
          <w:lang w:val="es-CL"/>
        </w:rPr>
        <w:t>Últimas ventas: ambas ventas de prueba “Devuelta · $2.400 devuelto · importe original”.</w:t>
      </w:r>
    </w:p>
    <w:p w14:paraId="3CCB1DE1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57462584" w14:textId="77777777" w:rsidR="00B55534" w:rsidRDefault="00000000">
      <w:pPr>
        <w:pStyle w:val="Ttulo3"/>
        <w:spacing w:line="360" w:lineRule="auto"/>
        <w:jc w:val="both"/>
      </w:pPr>
      <w:bookmarkStart w:id="296" w:name="_Toc242273013"/>
      <w:r>
        <w:rPr>
          <w:rFonts w:ascii="Arial" w:hAnsi="Arial" w:cs="Arial"/>
          <w:lang w:val="es-CL"/>
        </w:rPr>
        <w:lastRenderedPageBreak/>
        <w:t>13.3.9. CP-09 Anular venta</w:t>
      </w:r>
      <w:bookmarkEnd w:id="296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08D11E19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391A1E8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3A13131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17FD7741" w14:textId="77777777">
        <w:trPr>
          <w:cantSplit/>
          <w:jc w:val="center"/>
        </w:trPr>
        <w:tc>
          <w:tcPr>
            <w:tcW w:w="1700" w:type="dxa"/>
          </w:tcPr>
          <w:p w14:paraId="597C616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13B1685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CP-09</w:t>
            </w:r>
          </w:p>
        </w:tc>
      </w:tr>
      <w:tr w:rsidR="00B55534" w14:paraId="65D7CC6D" w14:textId="77777777">
        <w:trPr>
          <w:cantSplit/>
          <w:jc w:val="center"/>
        </w:trPr>
        <w:tc>
          <w:tcPr>
            <w:tcW w:w="1700" w:type="dxa"/>
          </w:tcPr>
          <w:p w14:paraId="71D4A65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05FD69F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Anular venta</w:t>
            </w:r>
          </w:p>
        </w:tc>
      </w:tr>
      <w:tr w:rsidR="00B55534" w14:paraId="78CC5AB4" w14:textId="77777777">
        <w:trPr>
          <w:cantSplit/>
          <w:jc w:val="center"/>
        </w:trPr>
        <w:tc>
          <w:tcPr>
            <w:tcW w:w="1700" w:type="dxa"/>
          </w:tcPr>
          <w:p w14:paraId="22CA504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4677B0F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</w:tr>
      <w:tr w:rsidR="00B55534" w:rsidRPr="00CB2FF3" w14:paraId="3A23E87B" w14:textId="77777777">
        <w:trPr>
          <w:cantSplit/>
          <w:jc w:val="center"/>
        </w:trPr>
        <w:tc>
          <w:tcPr>
            <w:tcW w:w="1700" w:type="dxa"/>
          </w:tcPr>
          <w:p w14:paraId="52C091F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40ACA432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No se anuló ninguna venta: se usó devolución para no repetir efectos sobre la caja abierta. Sí se verificó que una venta totalmente devuelta tiene “Anular” deshabilitado.</w:t>
            </w:r>
          </w:p>
        </w:tc>
      </w:tr>
      <w:tr w:rsidR="00B55534" w14:paraId="7F11E616" w14:textId="77777777">
        <w:trPr>
          <w:cantSplit/>
          <w:jc w:val="center"/>
        </w:trPr>
        <w:tc>
          <w:tcPr>
            <w:tcW w:w="1700" w:type="dxa"/>
          </w:tcPr>
          <w:p w14:paraId="0E9A9A1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5C1725C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EV-17</w:t>
            </w:r>
          </w:p>
        </w:tc>
      </w:tr>
    </w:tbl>
    <w:p w14:paraId="6CB4D82B" w14:textId="77777777" w:rsidR="00B55534" w:rsidRDefault="00B55534">
      <w:pPr>
        <w:keepNext/>
        <w:spacing w:after="40" w:line="240" w:lineRule="auto"/>
        <w:jc w:val="both"/>
      </w:pPr>
    </w:p>
    <w:p w14:paraId="70D5E553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6C721CF" wp14:editId="0068E0D6">
            <wp:extent cx="5587097" cy="39319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4_historial_ambas_devuelta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9D28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EV-17 (12:54 h · Escritorio 1280×900). </w:t>
      </w:r>
      <w:r>
        <w:rPr>
          <w:rFonts w:ascii="Arial" w:hAnsi="Arial" w:cs="Arial"/>
          <w:color w:val="404040"/>
          <w:sz w:val="16"/>
          <w:lang w:val="es-CL"/>
        </w:rPr>
        <w:t>Historial: ambas ventas de prueba “Devuelta · neto $0”; Anular y Devolver deshabilitados.</w:t>
      </w:r>
    </w:p>
    <w:p w14:paraId="1658F90D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6E572250" w14:textId="77777777" w:rsidR="00B55534" w:rsidRDefault="00000000">
      <w:pPr>
        <w:pStyle w:val="Ttulo3"/>
        <w:spacing w:line="360" w:lineRule="auto"/>
        <w:jc w:val="both"/>
      </w:pPr>
      <w:bookmarkStart w:id="297" w:name="_Toc242273014"/>
      <w:r>
        <w:rPr>
          <w:rFonts w:ascii="Arial" w:hAnsi="Arial" w:cs="Arial"/>
          <w:lang w:val="es-CL"/>
        </w:rPr>
        <w:lastRenderedPageBreak/>
        <w:t>13.3.10. CP-18 Caja en vivo</w:t>
      </w:r>
      <w:bookmarkEnd w:id="297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137E3EBC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1FCC58E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7D7BDA9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3141466B" w14:textId="77777777">
        <w:trPr>
          <w:cantSplit/>
          <w:jc w:val="center"/>
        </w:trPr>
        <w:tc>
          <w:tcPr>
            <w:tcW w:w="1700" w:type="dxa"/>
          </w:tcPr>
          <w:p w14:paraId="6D395E4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4CE2BB8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CP-18</w:t>
            </w:r>
          </w:p>
        </w:tc>
      </w:tr>
      <w:tr w:rsidR="00B55534" w14:paraId="53771312" w14:textId="77777777">
        <w:trPr>
          <w:cantSplit/>
          <w:jc w:val="center"/>
        </w:trPr>
        <w:tc>
          <w:tcPr>
            <w:tcW w:w="1700" w:type="dxa"/>
          </w:tcPr>
          <w:p w14:paraId="303753E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559BC23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Caja en vivo</w:t>
            </w:r>
          </w:p>
        </w:tc>
      </w:tr>
      <w:tr w:rsidR="00B55534" w14:paraId="5AB89279" w14:textId="77777777">
        <w:trPr>
          <w:cantSplit/>
          <w:jc w:val="center"/>
        </w:trPr>
        <w:tc>
          <w:tcPr>
            <w:tcW w:w="1700" w:type="dxa"/>
          </w:tcPr>
          <w:p w14:paraId="1A2377E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5DBA9A2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1DCEB045" w14:textId="77777777">
        <w:trPr>
          <w:cantSplit/>
          <w:jc w:val="center"/>
        </w:trPr>
        <w:tc>
          <w:tcPr>
            <w:tcW w:w="1700" w:type="dxa"/>
          </w:tcPr>
          <w:p w14:paraId="75D810A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7D040207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 xml:space="preserve">Reportes muestra “Caja del turno abierto” con efectivo, tarjeta, transferencia, Webpay, Mercado Pago, fiado, total bruto y </w:t>
            </w:r>
            <w:proofErr w:type="gramStart"/>
            <w:r>
              <w:rPr>
                <w:rFonts w:ascii="Arial" w:hAnsi="Arial" w:cs="Arial"/>
                <w:sz w:val="17"/>
                <w:lang w:val="es-CL"/>
              </w:rPr>
              <w:t>ticket</w:t>
            </w:r>
            <w:proofErr w:type="gramEnd"/>
            <w:r>
              <w:rPr>
                <w:rFonts w:ascii="Arial" w:hAnsi="Arial" w:cs="Arial"/>
                <w:sz w:val="17"/>
                <w:lang w:val="es-CL"/>
              </w:rPr>
              <w:t>, e indica que acumula desde la apertura del 16-09-26 10:41 por camilo gonzalez.</w:t>
            </w:r>
          </w:p>
        </w:tc>
      </w:tr>
      <w:tr w:rsidR="00B55534" w14:paraId="4AC1C264" w14:textId="77777777">
        <w:trPr>
          <w:cantSplit/>
          <w:jc w:val="center"/>
        </w:trPr>
        <w:tc>
          <w:tcPr>
            <w:tcW w:w="1700" w:type="dxa"/>
          </w:tcPr>
          <w:p w14:paraId="1D4D05E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2EE9648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EV-14</w:t>
            </w:r>
          </w:p>
        </w:tc>
      </w:tr>
    </w:tbl>
    <w:p w14:paraId="064B5724" w14:textId="77777777" w:rsidR="00B55534" w:rsidRDefault="00B55534">
      <w:pPr>
        <w:keepNext/>
        <w:spacing w:after="40" w:line="240" w:lineRule="auto"/>
        <w:jc w:val="both"/>
      </w:pPr>
    </w:p>
    <w:p w14:paraId="135AA745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2863507" wp14:editId="01AD2BBC">
            <wp:extent cx="5587097" cy="39319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1_medios_vendedor_hora_categoria_caj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B578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EV-14 (12:52 h · Escritorio 1280×900). </w:t>
      </w:r>
      <w:r>
        <w:rPr>
          <w:rFonts w:ascii="Arial" w:hAnsi="Arial" w:cs="Arial"/>
          <w:color w:val="404040"/>
          <w:sz w:val="16"/>
          <w:lang w:val="es-CL"/>
        </w:rPr>
        <w:t>Medios de pago, vendedor, hora y categoría con valores netos ($1.200) y bloque “Caja del turno abierto” desde el 16-09-26.</w:t>
      </w:r>
    </w:p>
    <w:p w14:paraId="1671874D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1C604C1F" w14:textId="77777777" w:rsidR="00B55534" w:rsidRDefault="00000000">
      <w:pPr>
        <w:pStyle w:val="Ttulo3"/>
        <w:spacing w:line="360" w:lineRule="auto"/>
        <w:jc w:val="both"/>
      </w:pPr>
      <w:bookmarkStart w:id="298" w:name="_Toc242273015"/>
      <w:r>
        <w:rPr>
          <w:rFonts w:ascii="Arial" w:hAnsi="Arial" w:cs="Arial"/>
          <w:lang w:val="es-CL"/>
        </w:rPr>
        <w:lastRenderedPageBreak/>
        <w:t>13.3.11. CP-109 Filtros, comparativas y exportación</w:t>
      </w:r>
      <w:bookmarkEnd w:id="298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590CD7C8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35550F1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1B319AD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02CF530C" w14:textId="77777777">
        <w:trPr>
          <w:cantSplit/>
          <w:jc w:val="center"/>
        </w:trPr>
        <w:tc>
          <w:tcPr>
            <w:tcW w:w="1700" w:type="dxa"/>
          </w:tcPr>
          <w:p w14:paraId="5CBEF2A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247049E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CP-109</w:t>
            </w:r>
          </w:p>
        </w:tc>
      </w:tr>
      <w:tr w:rsidR="00B55534" w14:paraId="1F693721" w14:textId="77777777">
        <w:trPr>
          <w:cantSplit/>
          <w:jc w:val="center"/>
        </w:trPr>
        <w:tc>
          <w:tcPr>
            <w:tcW w:w="1700" w:type="dxa"/>
          </w:tcPr>
          <w:p w14:paraId="66B1B51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4A7C58D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Filtros, comparativas y exportación</w:t>
            </w:r>
          </w:p>
        </w:tc>
      </w:tr>
      <w:tr w:rsidR="00B55534" w14:paraId="52366798" w14:textId="77777777">
        <w:trPr>
          <w:cantSplit/>
          <w:jc w:val="center"/>
        </w:trPr>
        <w:tc>
          <w:tcPr>
            <w:tcW w:w="1700" w:type="dxa"/>
          </w:tcPr>
          <w:p w14:paraId="2274AC9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710E71F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700AA7E7" w14:textId="77777777">
        <w:trPr>
          <w:cantSplit/>
          <w:jc w:val="center"/>
        </w:trPr>
        <w:tc>
          <w:tcPr>
            <w:tcW w:w="1700" w:type="dxa"/>
          </w:tcPr>
          <w:p w14:paraId="0C3116D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52465A7F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Funcionan los filtros por período, vendedor y categoría y la comparativa con el período anterior. Medios de pago, vendedor, hora y categoría reflejan el filtro. No se ejecutaron “Guardar filtro” ni la descarga del CSV.</w:t>
            </w:r>
          </w:p>
        </w:tc>
      </w:tr>
      <w:tr w:rsidR="00B55534" w14:paraId="6656C56B" w14:textId="77777777">
        <w:trPr>
          <w:cantSplit/>
          <w:jc w:val="center"/>
        </w:trPr>
        <w:tc>
          <w:tcPr>
            <w:tcW w:w="1700" w:type="dxa"/>
          </w:tcPr>
          <w:p w14:paraId="63D84D1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7C12551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EV-22, EV-23, EV-14</w:t>
            </w:r>
          </w:p>
        </w:tc>
      </w:tr>
    </w:tbl>
    <w:p w14:paraId="29E07C1B" w14:textId="77777777" w:rsidR="00B55534" w:rsidRDefault="00B55534">
      <w:pPr>
        <w:keepNext/>
        <w:spacing w:after="40" w:line="240" w:lineRule="auto"/>
        <w:jc w:val="both"/>
      </w:pPr>
    </w:p>
    <w:p w14:paraId="2405D04E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B737328" wp14:editId="4715B7A6">
            <wp:extent cx="5587097" cy="3931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6_filtro_vendedor_septiembr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1888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EV-22 (12:55 h · Escritorio 1280×900). </w:t>
      </w:r>
      <w:r>
        <w:rPr>
          <w:rFonts w:ascii="Arial" w:hAnsi="Arial" w:cs="Arial"/>
          <w:color w:val="404040"/>
          <w:sz w:val="16"/>
          <w:lang w:val="es-CL"/>
        </w:rPr>
        <w:t>Filtro 1–30 sept + vendedor camilo gonzalez: 2 ventas, 6 unidades, $30.170.</w:t>
      </w:r>
    </w:p>
    <w:p w14:paraId="5A5AC4DD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7333E49" wp14:editId="73E94E55">
            <wp:extent cx="5587097" cy="39319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7_filtro_categoria_comparativ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399C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EV-23 (12:56 h · Escritorio 1280×900). </w:t>
      </w:r>
      <w:r>
        <w:rPr>
          <w:rFonts w:ascii="Arial" w:hAnsi="Arial" w:cs="Arial"/>
          <w:color w:val="404040"/>
          <w:sz w:val="16"/>
          <w:lang w:val="es-CL"/>
        </w:rPr>
        <w:t>Filtro 1–30 sept + categoría Destilados y cocteles: $164.850, comparativa +346 % vs. 2–31 ago.</w:t>
      </w:r>
    </w:p>
    <w:p w14:paraId="7F920204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86F0E96" wp14:editId="378F6623">
            <wp:extent cx="5587097" cy="39319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1_medios_vendedor_hora_categoria_caj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4652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EV-14 (12:52 h · Escritorio 1280×900). </w:t>
      </w:r>
      <w:r>
        <w:rPr>
          <w:rFonts w:ascii="Arial" w:hAnsi="Arial" w:cs="Arial"/>
          <w:color w:val="404040"/>
          <w:sz w:val="16"/>
          <w:lang w:val="es-CL"/>
        </w:rPr>
        <w:t>Medios de pago, vendedor, hora y categoría con valores netos ($1.200) y bloque “Caja del turno abierto” desde el 16-09-26.</w:t>
      </w:r>
    </w:p>
    <w:p w14:paraId="64EA7CCC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12C2831E" w14:textId="77777777" w:rsidR="00B55534" w:rsidRDefault="00000000">
      <w:pPr>
        <w:pStyle w:val="Ttulo3"/>
        <w:spacing w:line="360" w:lineRule="auto"/>
        <w:jc w:val="both"/>
      </w:pPr>
      <w:bookmarkStart w:id="299" w:name="_Toc242273016"/>
      <w:r>
        <w:rPr>
          <w:rFonts w:ascii="Arial" w:hAnsi="Arial" w:cs="Arial"/>
          <w:lang w:val="es-CL"/>
        </w:rPr>
        <w:lastRenderedPageBreak/>
        <w:t>13.3.12. CP-106 Búsqueda global</w:t>
      </w:r>
      <w:bookmarkEnd w:id="299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4E63198F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4B2CC3A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0F5BC36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1A9905FE" w14:textId="77777777">
        <w:trPr>
          <w:cantSplit/>
          <w:jc w:val="center"/>
        </w:trPr>
        <w:tc>
          <w:tcPr>
            <w:tcW w:w="1700" w:type="dxa"/>
          </w:tcPr>
          <w:p w14:paraId="4AD85B1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692A660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CP-106</w:t>
            </w:r>
          </w:p>
        </w:tc>
      </w:tr>
      <w:tr w:rsidR="00B55534" w14:paraId="65EA312A" w14:textId="77777777">
        <w:trPr>
          <w:cantSplit/>
          <w:jc w:val="center"/>
        </w:trPr>
        <w:tc>
          <w:tcPr>
            <w:tcW w:w="1700" w:type="dxa"/>
          </w:tcPr>
          <w:p w14:paraId="7B87A6E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1E19FC2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Búsqueda global</w:t>
            </w:r>
          </w:p>
        </w:tc>
      </w:tr>
      <w:tr w:rsidR="00B55534" w14:paraId="1648EA1E" w14:textId="77777777">
        <w:trPr>
          <w:cantSplit/>
          <w:jc w:val="center"/>
        </w:trPr>
        <w:tc>
          <w:tcPr>
            <w:tcW w:w="1700" w:type="dxa"/>
          </w:tcPr>
          <w:p w14:paraId="646CF46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42E996B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14:paraId="02628C41" w14:textId="77777777">
        <w:trPr>
          <w:cantSplit/>
          <w:jc w:val="center"/>
        </w:trPr>
        <w:tc>
          <w:tcPr>
            <w:tcW w:w="1700" w:type="dxa"/>
          </w:tcPr>
          <w:p w14:paraId="064A346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67C8188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La búsqueda por código encuentra el producto, y la búsqueda por identificador encuentra la venta con estado “Devuelta” y detalle neto $0. No se probó con perfil vendedor.</w:t>
            </w:r>
          </w:p>
        </w:tc>
      </w:tr>
      <w:tr w:rsidR="00B55534" w14:paraId="27C508E2" w14:textId="77777777">
        <w:trPr>
          <w:cantSplit/>
          <w:jc w:val="center"/>
        </w:trPr>
        <w:tc>
          <w:tcPr>
            <w:tcW w:w="1700" w:type="dxa"/>
          </w:tcPr>
          <w:p w14:paraId="19AB417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59FBB11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EV-24, EV-25, EV-26</w:t>
            </w:r>
          </w:p>
        </w:tc>
      </w:tr>
    </w:tbl>
    <w:p w14:paraId="4CF29DEB" w14:textId="77777777" w:rsidR="00B55534" w:rsidRDefault="00B55534">
      <w:pPr>
        <w:keepNext/>
        <w:spacing w:after="40" w:line="240" w:lineRule="auto"/>
        <w:jc w:val="both"/>
      </w:pPr>
    </w:p>
    <w:p w14:paraId="12A115B8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34E17CC" wp14:editId="35F3A0BC">
            <wp:extent cx="5597039" cy="39319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8_busqueda_codig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703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E30C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EV-24 (13:02 h · Escritorio 1280×900). </w:t>
      </w:r>
      <w:r>
        <w:rPr>
          <w:rFonts w:ascii="Arial" w:hAnsi="Arial" w:cs="Arial"/>
          <w:color w:val="404040"/>
          <w:sz w:val="16"/>
          <w:lang w:val="es-CL"/>
        </w:rPr>
        <w:t>Búsqueda global por “TEST0710”: producto de prueba, $1.200, stock 10.</w:t>
      </w:r>
    </w:p>
    <w:p w14:paraId="2A752DD6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E6A2BE7" wp14:editId="2A23346E">
            <wp:extent cx="5597039" cy="39319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8_busqueda_venta_devuelta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9703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227D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EV-25 (13:02 h · Escritorio 1280×900). </w:t>
      </w:r>
      <w:r>
        <w:rPr>
          <w:rFonts w:ascii="Arial" w:hAnsi="Arial" w:cs="Arial"/>
          <w:color w:val="404040"/>
          <w:sz w:val="16"/>
          <w:lang w:val="es-CL"/>
        </w:rPr>
        <w:t>Búsqueda global por “29b31c2b”: venta con estado “Devuelta”.</w:t>
      </w:r>
    </w:p>
    <w:p w14:paraId="0B73F4A6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39F2EF0" wp14:editId="2CD871E6">
            <wp:extent cx="5587097" cy="39319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9_detalle_venta_net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32AF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EV-26 (12:56 h · Escritorio 1280×900). </w:t>
      </w:r>
      <w:r>
        <w:rPr>
          <w:rFonts w:ascii="Arial" w:hAnsi="Arial" w:cs="Arial"/>
          <w:color w:val="404040"/>
          <w:sz w:val="16"/>
          <w:lang w:val="es-CL"/>
        </w:rPr>
        <w:t>Detalle de la venta desde la búsqueda: estado Devuelta, devuelto −$2.400 y total neto $0.</w:t>
      </w:r>
    </w:p>
    <w:p w14:paraId="300E4E20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2FD7E07E" w14:textId="77777777" w:rsidR="00B55534" w:rsidRDefault="00000000">
      <w:pPr>
        <w:pStyle w:val="Ttulo3"/>
        <w:spacing w:line="360" w:lineRule="auto"/>
        <w:jc w:val="both"/>
      </w:pPr>
      <w:bookmarkStart w:id="300" w:name="_Toc242273017"/>
      <w:r>
        <w:rPr>
          <w:rFonts w:ascii="Arial" w:hAnsi="Arial" w:cs="Arial"/>
          <w:lang w:val="es-CL"/>
        </w:rPr>
        <w:t>13.3.13. PRD-02 Consistencia de fiado vencido</w:t>
      </w:r>
      <w:bookmarkEnd w:id="300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359E53EE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07CC047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38D3EFA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37E00F43" w14:textId="77777777">
        <w:trPr>
          <w:cantSplit/>
          <w:jc w:val="center"/>
        </w:trPr>
        <w:tc>
          <w:tcPr>
            <w:tcW w:w="1700" w:type="dxa"/>
          </w:tcPr>
          <w:p w14:paraId="16069F0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170F0FD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PRD-02</w:t>
            </w:r>
          </w:p>
        </w:tc>
      </w:tr>
      <w:tr w:rsidR="00B55534" w14:paraId="41283AA2" w14:textId="77777777">
        <w:trPr>
          <w:cantSplit/>
          <w:jc w:val="center"/>
        </w:trPr>
        <w:tc>
          <w:tcPr>
            <w:tcW w:w="1700" w:type="dxa"/>
          </w:tcPr>
          <w:p w14:paraId="29B65AD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53C82B0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Consistencia de fiado vencido</w:t>
            </w:r>
          </w:p>
        </w:tc>
      </w:tr>
      <w:tr w:rsidR="00B55534" w14:paraId="2E074102" w14:textId="77777777">
        <w:trPr>
          <w:cantSplit/>
          <w:jc w:val="center"/>
        </w:trPr>
        <w:tc>
          <w:tcPr>
            <w:tcW w:w="1700" w:type="dxa"/>
          </w:tcPr>
          <w:p w14:paraId="3F5E396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1CCE365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0E0C6473" w14:textId="77777777">
        <w:trPr>
          <w:cantSplit/>
          <w:jc w:val="center"/>
        </w:trPr>
        <w:tc>
          <w:tcPr>
            <w:tcW w:w="1700" w:type="dxa"/>
          </w:tcPr>
          <w:p w14:paraId="6755B34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5DCC9F69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Inicio, Caja y Clientes muestran el mismo fiado vencido: 1 cliente, $1.490, Marta Leiva. En Clientes aparece como “Cliente inactivo con saldo pendiente”. No se registraron abonos.</w:t>
            </w:r>
          </w:p>
        </w:tc>
      </w:tr>
      <w:tr w:rsidR="00B55534" w14:paraId="623FC78B" w14:textId="77777777">
        <w:trPr>
          <w:cantSplit/>
          <w:jc w:val="center"/>
        </w:trPr>
        <w:tc>
          <w:tcPr>
            <w:tcW w:w="1700" w:type="dxa"/>
          </w:tcPr>
          <w:p w14:paraId="0C76596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3351C00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EV-27, EV-29, EV-02</w:t>
            </w:r>
          </w:p>
        </w:tc>
      </w:tr>
    </w:tbl>
    <w:p w14:paraId="43D70FE3" w14:textId="77777777" w:rsidR="00B55534" w:rsidRDefault="00B55534">
      <w:pPr>
        <w:keepNext/>
        <w:spacing w:after="40" w:line="240" w:lineRule="auto"/>
        <w:jc w:val="both"/>
      </w:pPr>
    </w:p>
    <w:p w14:paraId="2C8962FD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6964DB0" wp14:editId="4F2F1734">
            <wp:extent cx="5587097" cy="3931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0_clientes_vencido_inactivo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507D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EV-27 (12:57 h · Escritorio 1280×900). </w:t>
      </w:r>
      <w:r>
        <w:rPr>
          <w:rFonts w:ascii="Arial" w:hAnsi="Arial" w:cs="Arial"/>
          <w:color w:val="404040"/>
          <w:sz w:val="16"/>
          <w:lang w:val="es-CL"/>
        </w:rPr>
        <w:t>Clientes → Vencidos 1: Marta Leiva, “Cliente inactivo con saldo pendiente”, $1.490 (teléfono difuminado).</w:t>
      </w:r>
    </w:p>
    <w:p w14:paraId="06C79751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C99FD8E" wp14:editId="1AA11E5C">
            <wp:extent cx="5587097" cy="39319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2_caja_fiados_vencido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B1FA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EV-29 (12:59 h · Escritorio 1280×900). </w:t>
      </w:r>
      <w:r>
        <w:rPr>
          <w:rFonts w:ascii="Arial" w:hAnsi="Arial" w:cs="Arial"/>
          <w:color w:val="404040"/>
          <w:sz w:val="16"/>
          <w:lang w:val="es-CL"/>
        </w:rPr>
        <w:t>Caja → Fiados vencidos 1: Marta Leiva $1.490, venció 2026-09-25 (coincide con Inicio y Clientes).</w:t>
      </w:r>
    </w:p>
    <w:p w14:paraId="792C9C75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21666DF" wp14:editId="20753C60">
            <wp:extent cx="5528182" cy="393191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1_panel_escritor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8182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023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EV-02 (12:45 h · Escritorio 1280×900). </w:t>
      </w:r>
      <w:r>
        <w:rPr>
          <w:rFonts w:ascii="Arial" w:hAnsi="Arial" w:cs="Arial"/>
          <w:color w:val="404040"/>
          <w:sz w:val="16"/>
          <w:lang w:val="es-CL"/>
        </w:rPr>
        <w:t xml:space="preserve">Panel del día con menú lateral: Jose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Perez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>, Botillería Don Pepe, rol Dueño, caja abierta y alertas.</w:t>
      </w:r>
    </w:p>
    <w:p w14:paraId="73F27D76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38C41466" w14:textId="77777777" w:rsidR="00B55534" w:rsidRPr="00025DFE" w:rsidRDefault="00000000">
      <w:pPr>
        <w:pStyle w:val="Ttulo3"/>
        <w:spacing w:line="360" w:lineRule="auto"/>
        <w:jc w:val="both"/>
        <w:rPr>
          <w:lang w:val="es-CL"/>
        </w:rPr>
      </w:pPr>
      <w:bookmarkStart w:id="301" w:name="_Toc242273018"/>
      <w:r>
        <w:rPr>
          <w:rFonts w:ascii="Arial" w:hAnsi="Arial" w:cs="Arial"/>
          <w:lang w:val="es-CL"/>
        </w:rPr>
        <w:lastRenderedPageBreak/>
        <w:t>13.3.14. PRD-03 Trazabilidad en Historial de cambios</w:t>
      </w:r>
      <w:bookmarkEnd w:id="301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0E973DCD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554F62B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618A381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65B5C03F" w14:textId="77777777">
        <w:trPr>
          <w:cantSplit/>
          <w:jc w:val="center"/>
        </w:trPr>
        <w:tc>
          <w:tcPr>
            <w:tcW w:w="1700" w:type="dxa"/>
          </w:tcPr>
          <w:p w14:paraId="5B2A9AB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0C7E55F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PRD-03</w:t>
            </w:r>
          </w:p>
        </w:tc>
      </w:tr>
      <w:tr w:rsidR="00B55534" w:rsidRPr="00CB2FF3" w14:paraId="40166DC4" w14:textId="77777777">
        <w:trPr>
          <w:cantSplit/>
          <w:jc w:val="center"/>
        </w:trPr>
        <w:tc>
          <w:tcPr>
            <w:tcW w:w="1700" w:type="dxa"/>
          </w:tcPr>
          <w:p w14:paraId="089D1BF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0E467580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Trazabilidad en Historial de cambios</w:t>
            </w:r>
          </w:p>
        </w:tc>
      </w:tr>
      <w:tr w:rsidR="00B55534" w14:paraId="3AEB97AF" w14:textId="77777777">
        <w:trPr>
          <w:cantSplit/>
          <w:jc w:val="center"/>
        </w:trPr>
        <w:tc>
          <w:tcPr>
            <w:tcW w:w="1700" w:type="dxa"/>
          </w:tcPr>
          <w:p w14:paraId="377DCFD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709C656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1E7B4F"/>
                <w:sz w:val="17"/>
                <w:lang w:val="es-CL"/>
              </w:rPr>
              <w:t>Aprobado</w:t>
            </w:r>
          </w:p>
        </w:tc>
      </w:tr>
      <w:tr w:rsidR="00B55534" w:rsidRPr="00CB2FF3" w14:paraId="7DFBE90C" w14:textId="77777777">
        <w:trPr>
          <w:cantSplit/>
          <w:jc w:val="center"/>
        </w:trPr>
        <w:tc>
          <w:tcPr>
            <w:tcW w:w="1700" w:type="dxa"/>
          </w:tcPr>
          <w:p w14:paraId="7B26D7E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1C36D0FB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El historial está en español (Venta, Producto) y registra usuario, fecha, identificador, montos, cantidades devueltas, motivos y los valores antes y después de la edición, incluido el stock mínimo.</w:t>
            </w:r>
          </w:p>
        </w:tc>
      </w:tr>
      <w:tr w:rsidR="00B55534" w14:paraId="1C507D5B" w14:textId="77777777">
        <w:trPr>
          <w:cantSplit/>
          <w:jc w:val="center"/>
        </w:trPr>
        <w:tc>
          <w:tcPr>
            <w:tcW w:w="1700" w:type="dxa"/>
          </w:tcPr>
          <w:p w14:paraId="44287695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5F5A0A7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EV-06</w:t>
            </w:r>
          </w:p>
        </w:tc>
      </w:tr>
    </w:tbl>
    <w:p w14:paraId="56E5C4C7" w14:textId="77777777" w:rsidR="00B55534" w:rsidRDefault="00B55534">
      <w:pPr>
        <w:keepNext/>
        <w:spacing w:after="40" w:line="240" w:lineRule="auto"/>
        <w:jc w:val="both"/>
      </w:pPr>
    </w:p>
    <w:p w14:paraId="47BAF363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C99EDAA" wp14:editId="483F74D7">
            <wp:extent cx="5587097" cy="39319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3_auditoria_espano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08C9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EV-06 (12:59 h · Escritorio 1280×900). </w:t>
      </w:r>
      <w:r>
        <w:rPr>
          <w:rFonts w:ascii="Arial" w:hAnsi="Arial" w:cs="Arial"/>
          <w:color w:val="404040"/>
          <w:sz w:val="16"/>
          <w:lang w:val="es-CL"/>
        </w:rPr>
        <w:t>Historial de cambios en español: devoluciones con cantidad y motivo, creación de la venta y edición con antes/después de precio, costo, stock y stock mínimo.</w:t>
      </w:r>
    </w:p>
    <w:p w14:paraId="3715EF78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5F90B060" w14:textId="77777777" w:rsidR="00B55534" w:rsidRPr="00025DFE" w:rsidRDefault="00000000">
      <w:pPr>
        <w:pStyle w:val="Ttulo3"/>
        <w:spacing w:line="360" w:lineRule="auto"/>
        <w:jc w:val="both"/>
        <w:rPr>
          <w:lang w:val="es-CL"/>
        </w:rPr>
      </w:pPr>
      <w:bookmarkStart w:id="302" w:name="_Toc242273019"/>
      <w:r>
        <w:rPr>
          <w:rFonts w:ascii="Arial" w:hAnsi="Arial" w:cs="Arial"/>
          <w:lang w:val="es-CL"/>
        </w:rPr>
        <w:lastRenderedPageBreak/>
        <w:t>13.3.15. CP-110 Carga según plan y rol (Caja)</w:t>
      </w:r>
      <w:bookmarkEnd w:id="302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1CAD7344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4CCB2E4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29BB977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76103B74" w14:textId="77777777">
        <w:trPr>
          <w:cantSplit/>
          <w:jc w:val="center"/>
        </w:trPr>
        <w:tc>
          <w:tcPr>
            <w:tcW w:w="1700" w:type="dxa"/>
          </w:tcPr>
          <w:p w14:paraId="452BA76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36C31BD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CP-110</w:t>
            </w:r>
          </w:p>
        </w:tc>
      </w:tr>
      <w:tr w:rsidR="00B55534" w:rsidRPr="00CB2FF3" w14:paraId="5BCFE502" w14:textId="77777777">
        <w:trPr>
          <w:cantSplit/>
          <w:jc w:val="center"/>
        </w:trPr>
        <w:tc>
          <w:tcPr>
            <w:tcW w:w="1700" w:type="dxa"/>
          </w:tcPr>
          <w:p w14:paraId="67C5D95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2C3080F4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Carga según plan y rol (Caja)</w:t>
            </w:r>
          </w:p>
        </w:tc>
      </w:tr>
      <w:tr w:rsidR="00B55534" w14:paraId="270B0934" w14:textId="77777777">
        <w:trPr>
          <w:cantSplit/>
          <w:jc w:val="center"/>
        </w:trPr>
        <w:tc>
          <w:tcPr>
            <w:tcW w:w="1700" w:type="dxa"/>
          </w:tcPr>
          <w:p w14:paraId="51916BC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52E1446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4EA1130E" w14:textId="77777777">
        <w:trPr>
          <w:cantSplit/>
          <w:jc w:val="center"/>
        </w:trPr>
        <w:tc>
          <w:tcPr>
            <w:tcW w:w="1700" w:type="dxa"/>
          </w:tcPr>
          <w:p w14:paraId="6D6CD02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027B48B6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Caja carga como Dueño en plan Pro, muestra el turno abierto y la conciliación sin errores. No se probaron plan Básico ni rol vendedor. Mientras carga, el bloque de fiados muestra “0” por un instante (ver inconsistencias).</w:t>
            </w:r>
          </w:p>
        </w:tc>
      </w:tr>
      <w:tr w:rsidR="00B55534" w14:paraId="15775488" w14:textId="77777777">
        <w:trPr>
          <w:cantSplit/>
          <w:jc w:val="center"/>
        </w:trPr>
        <w:tc>
          <w:tcPr>
            <w:tcW w:w="1700" w:type="dxa"/>
          </w:tcPr>
          <w:p w14:paraId="1464EEF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7F30FD6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EV-28, EV-35</w:t>
            </w:r>
          </w:p>
        </w:tc>
      </w:tr>
    </w:tbl>
    <w:p w14:paraId="1DF2AAB8" w14:textId="77777777" w:rsidR="00B55534" w:rsidRDefault="00B55534">
      <w:pPr>
        <w:keepNext/>
        <w:spacing w:after="40" w:line="240" w:lineRule="auto"/>
        <w:jc w:val="both"/>
      </w:pPr>
    </w:p>
    <w:p w14:paraId="018C08FF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5722D07" wp14:editId="483645FA">
            <wp:extent cx="5587097" cy="39319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1_caja_turno_conciliac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E24B" w14:textId="77777777" w:rsidR="00B55534" w:rsidRDefault="00000000">
      <w:pPr>
        <w:spacing w:after="12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EV-28 (12:58 h · Escritorio 1280×900). </w:t>
      </w:r>
      <w:r>
        <w:rPr>
          <w:rFonts w:ascii="Arial" w:hAnsi="Arial" w:cs="Arial"/>
          <w:color w:val="404040"/>
          <w:sz w:val="16"/>
          <w:lang w:val="es-CL"/>
        </w:rPr>
        <w:t>Caja por turno abierta desde 16/9 y conciliación: efectivo esperado $9.180. No se cerró la caja.</w:t>
      </w:r>
    </w:p>
    <w:p w14:paraId="1E935847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52758E4" wp14:editId="318A1133">
            <wp:extent cx="5587097" cy="39319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01_caja_cargando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5292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EV-35 (12:58 h · Escritorio 1280×900). </w:t>
      </w:r>
      <w:r>
        <w:rPr>
          <w:rFonts w:ascii="Arial" w:hAnsi="Arial" w:cs="Arial"/>
          <w:color w:val="404040"/>
          <w:sz w:val="16"/>
          <w:lang w:val="es-CL"/>
        </w:rPr>
        <w:t>Caja mientras carga (“Actualizando caja...”): muestra “Fiados vencidos 0 / No hay deudas vencidas” antes de recibir los datos.</w:t>
      </w:r>
    </w:p>
    <w:p w14:paraId="5BA2560C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7DCBEE3C" w14:textId="77777777" w:rsidR="00B55534" w:rsidRDefault="00000000">
      <w:pPr>
        <w:pStyle w:val="Ttulo3"/>
        <w:spacing w:line="360" w:lineRule="auto"/>
        <w:jc w:val="both"/>
      </w:pPr>
      <w:bookmarkStart w:id="303" w:name="_Toc242273020"/>
      <w:r>
        <w:rPr>
          <w:rFonts w:ascii="Arial" w:hAnsi="Arial" w:cs="Arial"/>
          <w:lang w:val="es-CL"/>
        </w:rPr>
        <w:lastRenderedPageBreak/>
        <w:t>13.3.16. CP-06 Alerta de stock bajo</w:t>
      </w:r>
      <w:bookmarkEnd w:id="303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496B83C4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137F78D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1C4CCD45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3D8155EC" w14:textId="77777777">
        <w:trPr>
          <w:cantSplit/>
          <w:jc w:val="center"/>
        </w:trPr>
        <w:tc>
          <w:tcPr>
            <w:tcW w:w="1700" w:type="dxa"/>
          </w:tcPr>
          <w:p w14:paraId="3CAADCC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01E4B1B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CP-06</w:t>
            </w:r>
          </w:p>
        </w:tc>
      </w:tr>
      <w:tr w:rsidR="00B55534" w14:paraId="421B8995" w14:textId="77777777">
        <w:trPr>
          <w:cantSplit/>
          <w:jc w:val="center"/>
        </w:trPr>
        <w:tc>
          <w:tcPr>
            <w:tcW w:w="1700" w:type="dxa"/>
          </w:tcPr>
          <w:p w14:paraId="25CA264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572BB06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Alerta de stock bajo</w:t>
            </w:r>
          </w:p>
        </w:tc>
      </w:tr>
      <w:tr w:rsidR="00B55534" w14:paraId="7E66C340" w14:textId="77777777">
        <w:trPr>
          <w:cantSplit/>
          <w:jc w:val="center"/>
        </w:trPr>
        <w:tc>
          <w:tcPr>
            <w:tcW w:w="1700" w:type="dxa"/>
          </w:tcPr>
          <w:p w14:paraId="3579E00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1F93A67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7D32C523" w14:textId="77777777">
        <w:trPr>
          <w:cantSplit/>
          <w:jc w:val="center"/>
        </w:trPr>
        <w:tc>
          <w:tcPr>
            <w:tcW w:w="1700" w:type="dxa"/>
          </w:tcPr>
          <w:p w14:paraId="475D7725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67B09AE2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Inicio e Inventario muestran 1 producto con stock bajo y 1 sin stock. No se forzó la condición con el producto de prueba.</w:t>
            </w:r>
          </w:p>
        </w:tc>
      </w:tr>
      <w:tr w:rsidR="00B55534" w14:paraId="67CA6EC8" w14:textId="77777777">
        <w:trPr>
          <w:cantSplit/>
          <w:jc w:val="center"/>
        </w:trPr>
        <w:tc>
          <w:tcPr>
            <w:tcW w:w="1700" w:type="dxa"/>
          </w:tcPr>
          <w:p w14:paraId="1FC1C54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67BA0E7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EV-02</w:t>
            </w:r>
          </w:p>
        </w:tc>
      </w:tr>
    </w:tbl>
    <w:p w14:paraId="5C08D049" w14:textId="77777777" w:rsidR="00B55534" w:rsidRDefault="00B55534">
      <w:pPr>
        <w:keepNext/>
        <w:spacing w:after="40" w:line="240" w:lineRule="auto"/>
        <w:jc w:val="both"/>
      </w:pPr>
    </w:p>
    <w:p w14:paraId="592B745C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8C29A5C" wp14:editId="7CA8842D">
            <wp:extent cx="5528182" cy="393191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1_panel_escritor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8182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C037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EV-02 (12:45 h · Escritorio 1280×900). </w:t>
      </w:r>
      <w:r>
        <w:rPr>
          <w:rFonts w:ascii="Arial" w:hAnsi="Arial" w:cs="Arial"/>
          <w:color w:val="404040"/>
          <w:sz w:val="16"/>
          <w:lang w:val="es-CL"/>
        </w:rPr>
        <w:t xml:space="preserve">Panel del día con menú lateral: Jose </w:t>
      </w:r>
      <w:proofErr w:type="spellStart"/>
      <w:r>
        <w:rPr>
          <w:rFonts w:ascii="Arial" w:hAnsi="Arial" w:cs="Arial"/>
          <w:color w:val="404040"/>
          <w:sz w:val="16"/>
          <w:lang w:val="es-CL"/>
        </w:rPr>
        <w:t>Perez</w:t>
      </w:r>
      <w:proofErr w:type="spellEnd"/>
      <w:r>
        <w:rPr>
          <w:rFonts w:ascii="Arial" w:hAnsi="Arial" w:cs="Arial"/>
          <w:color w:val="404040"/>
          <w:sz w:val="16"/>
          <w:lang w:val="es-CL"/>
        </w:rPr>
        <w:t>, Botillería Don Pepe, rol Dueño, caja abierta y alertas.</w:t>
      </w:r>
    </w:p>
    <w:p w14:paraId="0AA9F32C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34E295C2" w14:textId="77777777" w:rsidR="00B55534" w:rsidRDefault="00000000">
      <w:pPr>
        <w:pStyle w:val="Ttulo3"/>
        <w:spacing w:line="360" w:lineRule="auto"/>
        <w:jc w:val="both"/>
      </w:pPr>
      <w:bookmarkStart w:id="304" w:name="_Toc242273021"/>
      <w:r>
        <w:rPr>
          <w:rFonts w:ascii="Arial" w:hAnsi="Arial" w:cs="Arial"/>
          <w:lang w:val="es-CL"/>
        </w:rPr>
        <w:lastRenderedPageBreak/>
        <w:t>13.3.17. CP-107 Confirmaciones críticas</w:t>
      </w:r>
      <w:bookmarkEnd w:id="304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316610E7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739804D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29FEDCB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371E8CC5" w14:textId="77777777">
        <w:trPr>
          <w:cantSplit/>
          <w:jc w:val="center"/>
        </w:trPr>
        <w:tc>
          <w:tcPr>
            <w:tcW w:w="1700" w:type="dxa"/>
          </w:tcPr>
          <w:p w14:paraId="33A33F2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18BA1E0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CP-107</w:t>
            </w:r>
          </w:p>
        </w:tc>
      </w:tr>
      <w:tr w:rsidR="00B55534" w14:paraId="1623CD5E" w14:textId="77777777">
        <w:trPr>
          <w:cantSplit/>
          <w:jc w:val="center"/>
        </w:trPr>
        <w:tc>
          <w:tcPr>
            <w:tcW w:w="1700" w:type="dxa"/>
          </w:tcPr>
          <w:p w14:paraId="2A0B2B1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098032A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Confirmaciones críticas</w:t>
            </w:r>
          </w:p>
        </w:tc>
      </w:tr>
      <w:tr w:rsidR="00B55534" w14:paraId="2AFD5AC2" w14:textId="77777777">
        <w:trPr>
          <w:cantSplit/>
          <w:jc w:val="center"/>
        </w:trPr>
        <w:tc>
          <w:tcPr>
            <w:tcW w:w="1700" w:type="dxa"/>
          </w:tcPr>
          <w:p w14:paraId="768A586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346F402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5C93811B" w14:textId="77777777">
        <w:trPr>
          <w:cantSplit/>
          <w:jc w:val="center"/>
        </w:trPr>
        <w:tc>
          <w:tcPr>
            <w:tcW w:w="1700" w:type="dxa"/>
          </w:tcPr>
          <w:p w14:paraId="548F939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231E4D98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Desactivar producto pide confirmación y permite volver (el producto siguió activo). Las devoluciones exigen motivo. No se probaron eliminar usuario ni cerrar caja.</w:t>
            </w:r>
          </w:p>
        </w:tc>
      </w:tr>
      <w:tr w:rsidR="00B55534" w14:paraId="5983A25F" w14:textId="77777777">
        <w:trPr>
          <w:cantSplit/>
          <w:jc w:val="center"/>
        </w:trPr>
        <w:tc>
          <w:tcPr>
            <w:tcW w:w="1700" w:type="dxa"/>
          </w:tcPr>
          <w:p w14:paraId="21CCCE3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490ED80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EV-30, EV-12</w:t>
            </w:r>
          </w:p>
        </w:tc>
      </w:tr>
    </w:tbl>
    <w:p w14:paraId="29F8F812" w14:textId="77777777" w:rsidR="00B55534" w:rsidRDefault="00B55534">
      <w:pPr>
        <w:keepNext/>
        <w:spacing w:after="40" w:line="240" w:lineRule="auto"/>
        <w:jc w:val="both"/>
      </w:pPr>
    </w:p>
    <w:p w14:paraId="4F51910C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7E39A7F" wp14:editId="21AAE68F">
            <wp:extent cx="5587097" cy="39319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5_confirmacion_desactiva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5048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EV-30 (13:00 h · Escritorio 1280×900). </w:t>
      </w:r>
      <w:r>
        <w:rPr>
          <w:rFonts w:ascii="Arial" w:hAnsi="Arial" w:cs="Arial"/>
          <w:color w:val="404040"/>
          <w:sz w:val="16"/>
          <w:lang w:val="es-CL"/>
        </w:rPr>
        <w:t>Confirmación al desactivar el producto de prueba; se presionó “Volver” y siguió activo.</w:t>
      </w:r>
    </w:p>
    <w:p w14:paraId="49B2823E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45BCF6C" wp14:editId="4131230C">
            <wp:extent cx="5587097" cy="39319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9_dialogo_devolucion_parcia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652E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EV-12 (12:52 h · Escritorio 1280×900). </w:t>
      </w:r>
      <w:r>
        <w:rPr>
          <w:rFonts w:ascii="Arial" w:hAnsi="Arial" w:cs="Arial"/>
          <w:color w:val="404040"/>
          <w:sz w:val="16"/>
          <w:lang w:val="es-CL"/>
        </w:rPr>
        <w:t>Diálogo de devolución parcial: “puedes devolver hasta 2”, cantidad 1 y motivo obligatorio.</w:t>
      </w:r>
    </w:p>
    <w:p w14:paraId="61A57BB0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2486F0F2" w14:textId="77777777" w:rsidR="00B55534" w:rsidRPr="00025DFE" w:rsidRDefault="00000000">
      <w:pPr>
        <w:pStyle w:val="Ttulo3"/>
        <w:spacing w:line="360" w:lineRule="auto"/>
        <w:jc w:val="both"/>
        <w:rPr>
          <w:lang w:val="es-CL"/>
        </w:rPr>
      </w:pPr>
      <w:bookmarkStart w:id="305" w:name="_Toc242273022"/>
      <w:r>
        <w:rPr>
          <w:rFonts w:ascii="Arial" w:hAnsi="Arial" w:cs="Arial"/>
          <w:lang w:val="es-CL"/>
        </w:rPr>
        <w:lastRenderedPageBreak/>
        <w:t>13.3.18. CP-90 Explorar por categoría (Vender)</w:t>
      </w:r>
      <w:bookmarkEnd w:id="305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0A2E6598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67D63DD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2110523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455A4484" w14:textId="77777777">
        <w:trPr>
          <w:cantSplit/>
          <w:jc w:val="center"/>
        </w:trPr>
        <w:tc>
          <w:tcPr>
            <w:tcW w:w="1700" w:type="dxa"/>
          </w:tcPr>
          <w:p w14:paraId="30FC1D6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5300160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CP-90</w:t>
            </w:r>
          </w:p>
        </w:tc>
      </w:tr>
      <w:tr w:rsidR="00B55534" w14:paraId="479735AA" w14:textId="77777777">
        <w:trPr>
          <w:cantSplit/>
          <w:jc w:val="center"/>
        </w:trPr>
        <w:tc>
          <w:tcPr>
            <w:tcW w:w="1700" w:type="dxa"/>
          </w:tcPr>
          <w:p w14:paraId="33034F5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2107E98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Explorar por categoría (Vender)</w:t>
            </w:r>
          </w:p>
        </w:tc>
      </w:tr>
      <w:tr w:rsidR="00B55534" w14:paraId="1312FBFD" w14:textId="77777777">
        <w:trPr>
          <w:cantSplit/>
          <w:jc w:val="center"/>
        </w:trPr>
        <w:tc>
          <w:tcPr>
            <w:tcW w:w="1700" w:type="dxa"/>
          </w:tcPr>
          <w:p w14:paraId="0EF28F2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0A69ACB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14:paraId="0CE4CE7C" w14:textId="77777777">
        <w:trPr>
          <w:cantSplit/>
          <w:jc w:val="center"/>
        </w:trPr>
        <w:tc>
          <w:tcPr>
            <w:tcW w:w="1700" w:type="dxa"/>
          </w:tcPr>
          <w:p w14:paraId="5A59CBC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41EBC4A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Vender muestra 44 productos, categorías con conteo y búsqueda por código en escritorio y teléfono. No se aplicó el filtro de categoría.</w:t>
            </w:r>
          </w:p>
        </w:tc>
      </w:tr>
      <w:tr w:rsidR="00B55534" w14:paraId="3FAEC968" w14:textId="77777777">
        <w:trPr>
          <w:cantSplit/>
          <w:jc w:val="center"/>
        </w:trPr>
        <w:tc>
          <w:tcPr>
            <w:tcW w:w="1700" w:type="dxa"/>
          </w:tcPr>
          <w:p w14:paraId="40D20FE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55B9459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EV-07, EV-31</w:t>
            </w:r>
          </w:p>
        </w:tc>
      </w:tr>
    </w:tbl>
    <w:p w14:paraId="2F716CAE" w14:textId="77777777" w:rsidR="00B55534" w:rsidRDefault="00B55534">
      <w:pPr>
        <w:keepNext/>
        <w:spacing w:after="40" w:line="240" w:lineRule="auto"/>
        <w:jc w:val="both"/>
      </w:pPr>
    </w:p>
    <w:p w14:paraId="2D631725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51A61C6" wp14:editId="30259750">
            <wp:extent cx="5587097" cy="39319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4_ticket_2_unidad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A84E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EV-07 (12:49 h · Escritorio 1280×900). </w:t>
      </w:r>
      <w:r>
        <w:rPr>
          <w:rFonts w:ascii="Arial" w:hAnsi="Arial" w:cs="Arial"/>
          <w:color w:val="404040"/>
          <w:sz w:val="16"/>
          <w:lang w:val="es-CL"/>
        </w:rPr>
        <w:t xml:space="preserve">Vender: </w:t>
      </w:r>
      <w:proofErr w:type="gramStart"/>
      <w:r>
        <w:rPr>
          <w:rFonts w:ascii="Arial" w:hAnsi="Arial" w:cs="Arial"/>
          <w:color w:val="404040"/>
          <w:sz w:val="16"/>
          <w:lang w:val="es-CL"/>
        </w:rPr>
        <w:t>ticket</w:t>
      </w:r>
      <w:proofErr w:type="gramEnd"/>
      <w:r>
        <w:rPr>
          <w:rFonts w:ascii="Arial" w:hAnsi="Arial" w:cs="Arial"/>
          <w:color w:val="404040"/>
          <w:sz w:val="16"/>
          <w:lang w:val="es-CL"/>
        </w:rPr>
        <w:t xml:space="preserve"> con 2 × PRUEBA TESIS 0710 Producto, total $2.400.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B55534" w:rsidRPr="00CB2FF3" w14:paraId="43C3FC1F" w14:textId="77777777">
        <w:trPr>
          <w:cantSplit/>
          <w:jc w:val="center"/>
        </w:trPr>
        <w:tc>
          <w:tcPr>
            <w:tcW w:w="9648" w:type="dxa"/>
          </w:tcPr>
          <w:p w14:paraId="1BF48537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2A9C40" wp14:editId="56B901F7">
                  <wp:extent cx="1815849" cy="3931918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2_movil_vender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849" cy="393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75065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EV-31 (13:03 h · Teléfono 375×812).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>Vender en formato teléfono: buscador, accesos rápidos y categorías.</w:t>
            </w:r>
          </w:p>
        </w:tc>
      </w:tr>
    </w:tbl>
    <w:p w14:paraId="50AC0B66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733E3599" w14:textId="77777777" w:rsidR="00B55534" w:rsidRDefault="00000000">
      <w:pPr>
        <w:pStyle w:val="Ttulo3"/>
        <w:spacing w:line="360" w:lineRule="auto"/>
        <w:jc w:val="both"/>
      </w:pPr>
      <w:bookmarkStart w:id="306" w:name="_Toc242273023"/>
      <w:r>
        <w:rPr>
          <w:rFonts w:ascii="Arial" w:hAnsi="Arial" w:cs="Arial"/>
          <w:lang w:val="es-CL"/>
        </w:rPr>
        <w:lastRenderedPageBreak/>
        <w:t xml:space="preserve">13.3.19. CP-75 Sin </w:t>
      </w:r>
      <w:proofErr w:type="gramStart"/>
      <w:r>
        <w:rPr>
          <w:rFonts w:ascii="Arial" w:hAnsi="Arial" w:cs="Arial"/>
          <w:lang w:val="es-CL"/>
        </w:rPr>
        <w:t>zoom</w:t>
      </w:r>
      <w:proofErr w:type="gramEnd"/>
      <w:r>
        <w:rPr>
          <w:rFonts w:ascii="Arial" w:hAnsi="Arial" w:cs="Arial"/>
          <w:lang w:val="es-CL"/>
        </w:rPr>
        <w:t xml:space="preserve"> ni desborde</w:t>
      </w:r>
      <w:bookmarkEnd w:id="306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30071246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349B1DD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3DD503F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7959A799" w14:textId="77777777">
        <w:trPr>
          <w:cantSplit/>
          <w:jc w:val="center"/>
        </w:trPr>
        <w:tc>
          <w:tcPr>
            <w:tcW w:w="1700" w:type="dxa"/>
          </w:tcPr>
          <w:p w14:paraId="1A54C99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41C68E9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CP-75</w:t>
            </w:r>
          </w:p>
        </w:tc>
      </w:tr>
      <w:tr w:rsidR="00B55534" w14:paraId="570A9786" w14:textId="77777777">
        <w:trPr>
          <w:cantSplit/>
          <w:jc w:val="center"/>
        </w:trPr>
        <w:tc>
          <w:tcPr>
            <w:tcW w:w="1700" w:type="dxa"/>
          </w:tcPr>
          <w:p w14:paraId="7F7F89D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5AD9226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 xml:space="preserve">Sin </w:t>
            </w:r>
            <w:proofErr w:type="gramStart"/>
            <w:r>
              <w:rPr>
                <w:rFonts w:ascii="Arial" w:hAnsi="Arial" w:cs="Arial"/>
                <w:sz w:val="17"/>
                <w:lang w:val="es-CL"/>
              </w:rPr>
              <w:t>zoom</w:t>
            </w:r>
            <w:proofErr w:type="gramEnd"/>
            <w:r>
              <w:rPr>
                <w:rFonts w:ascii="Arial" w:hAnsi="Arial" w:cs="Arial"/>
                <w:sz w:val="17"/>
                <w:lang w:val="es-CL"/>
              </w:rPr>
              <w:t xml:space="preserve"> ni desborde</w:t>
            </w:r>
          </w:p>
        </w:tc>
      </w:tr>
      <w:tr w:rsidR="00B55534" w14:paraId="381C50E9" w14:textId="77777777">
        <w:trPr>
          <w:cantSplit/>
          <w:jc w:val="center"/>
        </w:trPr>
        <w:tc>
          <w:tcPr>
            <w:tcW w:w="1700" w:type="dxa"/>
          </w:tcPr>
          <w:p w14:paraId="4C63C70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2AD7E94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14:paraId="45F29139" w14:textId="77777777">
        <w:trPr>
          <w:cantSplit/>
          <w:jc w:val="center"/>
        </w:trPr>
        <w:tc>
          <w:tcPr>
            <w:tcW w:w="1700" w:type="dxa"/>
          </w:tcPr>
          <w:p w14:paraId="3158BC8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3444941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En formato teléfono 375×812 (emulación en el navegador), Inicio, Vender y Reportes no tienen desborde horizontal. No se probó en un dispositivo físico.</w:t>
            </w:r>
          </w:p>
        </w:tc>
      </w:tr>
      <w:tr w:rsidR="00B55534" w14:paraId="311819BE" w14:textId="77777777">
        <w:trPr>
          <w:cantSplit/>
          <w:jc w:val="center"/>
        </w:trPr>
        <w:tc>
          <w:tcPr>
            <w:tcW w:w="1700" w:type="dxa"/>
          </w:tcPr>
          <w:p w14:paraId="05BA012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4BCA75D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EV-03, EV-31, EV-32</w:t>
            </w:r>
          </w:p>
        </w:tc>
      </w:tr>
    </w:tbl>
    <w:p w14:paraId="04A056EF" w14:textId="77777777" w:rsidR="00B55534" w:rsidRDefault="00B55534">
      <w:pPr>
        <w:keepNext/>
        <w:spacing w:after="40" w:line="240" w:lineRule="auto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55534" w:rsidRPr="00CB2FF3" w14:paraId="4ACF3CEA" w14:textId="77777777">
        <w:trPr>
          <w:cantSplit/>
          <w:jc w:val="center"/>
        </w:trPr>
        <w:tc>
          <w:tcPr>
            <w:tcW w:w="3216" w:type="dxa"/>
          </w:tcPr>
          <w:p w14:paraId="1633B830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28D3BD9" wp14:editId="4F3DA283">
                  <wp:extent cx="1815849" cy="3931918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1_movil_inicio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849" cy="393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DC71A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EV-03 (13:02 h · Teléfono 375×812).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>Panel del día en formato teléfono con barra de navegación inferior.</w:t>
            </w:r>
          </w:p>
        </w:tc>
        <w:tc>
          <w:tcPr>
            <w:tcW w:w="3216" w:type="dxa"/>
          </w:tcPr>
          <w:p w14:paraId="4C3C1D17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A905BA7" wp14:editId="5F18C3E6">
                  <wp:extent cx="1815849" cy="3931918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2_movil_vender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849" cy="393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4E3BB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EV-31 (13:03 h · Teléfono 375×812).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>Vender en formato teléfono: buscador, accesos rápidos y categorías.</w:t>
            </w:r>
          </w:p>
        </w:tc>
        <w:tc>
          <w:tcPr>
            <w:tcW w:w="3216" w:type="dxa"/>
          </w:tcPr>
          <w:p w14:paraId="3D1157BF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4202B2A" wp14:editId="7124D793">
                  <wp:extent cx="1815849" cy="3931918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3_movil_reportes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849" cy="393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019EB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EV-32 (13:04 h · Teléfono 375×812).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>Reportes en formato teléfono: resultado del período con valores netos.</w:t>
            </w:r>
          </w:p>
        </w:tc>
      </w:tr>
    </w:tbl>
    <w:p w14:paraId="0B60B01B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1750C025" w14:textId="77777777" w:rsidR="00B55534" w:rsidRDefault="00000000">
      <w:pPr>
        <w:pStyle w:val="Ttulo3"/>
        <w:spacing w:line="360" w:lineRule="auto"/>
        <w:jc w:val="both"/>
      </w:pPr>
      <w:bookmarkStart w:id="307" w:name="_Toc242273024"/>
      <w:r>
        <w:rPr>
          <w:rFonts w:ascii="Arial" w:hAnsi="Arial" w:cs="Arial"/>
          <w:lang w:val="es-CL"/>
        </w:rPr>
        <w:lastRenderedPageBreak/>
        <w:t xml:space="preserve">13.3.20. CP-94 Controles a 320 </w:t>
      </w:r>
      <w:proofErr w:type="spellStart"/>
      <w:r>
        <w:rPr>
          <w:rFonts w:ascii="Arial" w:hAnsi="Arial" w:cs="Arial"/>
          <w:lang w:val="es-CL"/>
        </w:rPr>
        <w:t>px</w:t>
      </w:r>
      <w:bookmarkEnd w:id="307"/>
      <w:proofErr w:type="spellEnd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1EEF2DA7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0FE8181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55F1239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6B495920" w14:textId="77777777">
        <w:trPr>
          <w:cantSplit/>
          <w:jc w:val="center"/>
        </w:trPr>
        <w:tc>
          <w:tcPr>
            <w:tcW w:w="1700" w:type="dxa"/>
          </w:tcPr>
          <w:p w14:paraId="58B7125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0246A58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CP-94</w:t>
            </w:r>
          </w:p>
        </w:tc>
      </w:tr>
      <w:tr w:rsidR="00B55534" w14:paraId="401B72A9" w14:textId="77777777">
        <w:trPr>
          <w:cantSplit/>
          <w:jc w:val="center"/>
        </w:trPr>
        <w:tc>
          <w:tcPr>
            <w:tcW w:w="1700" w:type="dxa"/>
          </w:tcPr>
          <w:p w14:paraId="77ED111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5CB5A8D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 xml:space="preserve">Controles a 320 </w:t>
            </w:r>
            <w:proofErr w:type="spellStart"/>
            <w:r>
              <w:rPr>
                <w:rFonts w:ascii="Arial" w:hAnsi="Arial" w:cs="Arial"/>
                <w:sz w:val="17"/>
                <w:lang w:val="es-CL"/>
              </w:rPr>
              <w:t>px</w:t>
            </w:r>
            <w:proofErr w:type="spellEnd"/>
          </w:p>
        </w:tc>
      </w:tr>
      <w:tr w:rsidR="00B55534" w14:paraId="3E62BD7A" w14:textId="77777777">
        <w:trPr>
          <w:cantSplit/>
          <w:jc w:val="center"/>
        </w:trPr>
        <w:tc>
          <w:tcPr>
            <w:tcW w:w="1700" w:type="dxa"/>
          </w:tcPr>
          <w:p w14:paraId="780A917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487B546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14:paraId="098C3809" w14:textId="77777777">
        <w:trPr>
          <w:cantSplit/>
          <w:jc w:val="center"/>
        </w:trPr>
        <w:tc>
          <w:tcPr>
            <w:tcW w:w="1700" w:type="dxa"/>
          </w:tcPr>
          <w:p w14:paraId="6D0BD00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79388D2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A 320×700, Vender mantiene los controles visibles y sin desborde (</w:t>
            </w:r>
            <w:proofErr w:type="spellStart"/>
            <w:r>
              <w:rPr>
                <w:rFonts w:ascii="Arial" w:hAnsi="Arial" w:cs="Arial"/>
                <w:sz w:val="17"/>
                <w:lang w:val="es-CL"/>
              </w:rPr>
              <w:t>scrollWidth</w:t>
            </w:r>
            <w:proofErr w:type="spellEnd"/>
            <w:r>
              <w:rPr>
                <w:rFonts w:ascii="Arial" w:hAnsi="Arial" w:cs="Arial"/>
                <w:sz w:val="17"/>
                <w:lang w:val="es-CL"/>
              </w:rPr>
              <w:t xml:space="preserve"> = 320). Solo se revisó esa pantalla.</w:t>
            </w:r>
          </w:p>
        </w:tc>
      </w:tr>
      <w:tr w:rsidR="00B55534" w14:paraId="4CE0DCF9" w14:textId="77777777">
        <w:trPr>
          <w:cantSplit/>
          <w:jc w:val="center"/>
        </w:trPr>
        <w:tc>
          <w:tcPr>
            <w:tcW w:w="1700" w:type="dxa"/>
          </w:tcPr>
          <w:p w14:paraId="634E7886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5472A2E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EV-33</w:t>
            </w:r>
          </w:p>
        </w:tc>
      </w:tr>
    </w:tbl>
    <w:p w14:paraId="698A20DC" w14:textId="77777777" w:rsidR="00B55534" w:rsidRDefault="00B55534">
      <w:pPr>
        <w:keepNext/>
        <w:spacing w:after="40" w:line="240" w:lineRule="auto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B55534" w:rsidRPr="00CB2FF3" w14:paraId="08F737D4" w14:textId="77777777">
        <w:trPr>
          <w:cantSplit/>
          <w:jc w:val="center"/>
        </w:trPr>
        <w:tc>
          <w:tcPr>
            <w:tcW w:w="9648" w:type="dxa"/>
          </w:tcPr>
          <w:p w14:paraId="731B810B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D6F2321" wp14:editId="1BA3853A">
                  <wp:extent cx="1797449" cy="393192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4_movil_320_vender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449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27D22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EV-33 (13:04 h · Teléfono 320×700).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 xml:space="preserve">Vender a 320 </w:t>
            </w:r>
            <w:proofErr w:type="spellStart"/>
            <w:r>
              <w:rPr>
                <w:rFonts w:ascii="Arial" w:hAnsi="Arial" w:cs="Arial"/>
                <w:color w:val="404040"/>
                <w:sz w:val="16"/>
                <w:lang w:val="es-CL"/>
              </w:rPr>
              <w:t>px</w:t>
            </w:r>
            <w:proofErr w:type="spellEnd"/>
            <w:r>
              <w:rPr>
                <w:rFonts w:ascii="Arial" w:hAnsi="Arial" w:cs="Arial"/>
                <w:color w:val="404040"/>
                <w:sz w:val="16"/>
                <w:lang w:val="es-CL"/>
              </w:rPr>
              <w:t xml:space="preserve"> sin desborde horizontal (</w:t>
            </w:r>
            <w:proofErr w:type="spellStart"/>
            <w:r>
              <w:rPr>
                <w:rFonts w:ascii="Arial" w:hAnsi="Arial" w:cs="Arial"/>
                <w:color w:val="404040"/>
                <w:sz w:val="16"/>
                <w:lang w:val="es-CL"/>
              </w:rPr>
              <w:t>scrollWidth</w:t>
            </w:r>
            <w:proofErr w:type="spellEnd"/>
            <w:r>
              <w:rPr>
                <w:rFonts w:ascii="Arial" w:hAnsi="Arial" w:cs="Arial"/>
                <w:color w:val="404040"/>
                <w:sz w:val="16"/>
                <w:lang w:val="es-CL"/>
              </w:rPr>
              <w:t xml:space="preserve"> = 320).</w:t>
            </w:r>
          </w:p>
        </w:tc>
      </w:tr>
    </w:tbl>
    <w:p w14:paraId="0F257585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2B1A2275" w14:textId="77777777" w:rsidR="00B55534" w:rsidRDefault="00000000">
      <w:pPr>
        <w:pStyle w:val="Ttulo3"/>
        <w:spacing w:line="360" w:lineRule="auto"/>
        <w:jc w:val="both"/>
      </w:pPr>
      <w:bookmarkStart w:id="308" w:name="_Toc242273025"/>
      <w:r>
        <w:rPr>
          <w:rFonts w:ascii="Arial" w:hAnsi="Arial" w:cs="Arial"/>
          <w:lang w:val="es-CL"/>
        </w:rPr>
        <w:lastRenderedPageBreak/>
        <w:t>13.3.21. CP-74 Claro, oscuro y sistema</w:t>
      </w:r>
      <w:bookmarkEnd w:id="308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7B5818A6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24A8A80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7541E0C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02651245" w14:textId="77777777">
        <w:trPr>
          <w:cantSplit/>
          <w:jc w:val="center"/>
        </w:trPr>
        <w:tc>
          <w:tcPr>
            <w:tcW w:w="1700" w:type="dxa"/>
          </w:tcPr>
          <w:p w14:paraId="7DB69A4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614A81D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CP-74</w:t>
            </w:r>
          </w:p>
        </w:tc>
      </w:tr>
      <w:tr w:rsidR="00B55534" w14:paraId="554621AF" w14:textId="77777777">
        <w:trPr>
          <w:cantSplit/>
          <w:jc w:val="center"/>
        </w:trPr>
        <w:tc>
          <w:tcPr>
            <w:tcW w:w="1700" w:type="dxa"/>
          </w:tcPr>
          <w:p w14:paraId="7A7A94C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4BAA09C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Claro, oscuro y sistema</w:t>
            </w:r>
          </w:p>
        </w:tc>
      </w:tr>
      <w:tr w:rsidR="00B55534" w14:paraId="551E84BB" w14:textId="77777777">
        <w:trPr>
          <w:cantSplit/>
          <w:jc w:val="center"/>
        </w:trPr>
        <w:tc>
          <w:tcPr>
            <w:tcW w:w="1700" w:type="dxa"/>
          </w:tcPr>
          <w:p w14:paraId="7E87233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215F03B9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420FE8DB" w14:textId="77777777">
        <w:trPr>
          <w:cantSplit/>
          <w:jc w:val="center"/>
        </w:trPr>
        <w:tc>
          <w:tcPr>
            <w:tcW w:w="1700" w:type="dxa"/>
          </w:tcPr>
          <w:p w14:paraId="0ED6E070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646CEEBE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Cambia entre claro y oscuro; al terminar se dejó el tema claro. No se probó la opción “sistema”.</w:t>
            </w:r>
          </w:p>
        </w:tc>
      </w:tr>
      <w:tr w:rsidR="00B55534" w14:paraId="5FD9967F" w14:textId="77777777">
        <w:trPr>
          <w:cantSplit/>
          <w:jc w:val="center"/>
        </w:trPr>
        <w:tc>
          <w:tcPr>
            <w:tcW w:w="1700" w:type="dxa"/>
          </w:tcPr>
          <w:p w14:paraId="776500B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78DA0AB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EV-33, EV-34</w:t>
            </w:r>
          </w:p>
        </w:tc>
      </w:tr>
    </w:tbl>
    <w:p w14:paraId="396F70C3" w14:textId="77777777" w:rsidR="00B55534" w:rsidRDefault="00B55534">
      <w:pPr>
        <w:keepNext/>
        <w:spacing w:after="40" w:line="240" w:lineRule="auto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B55534" w:rsidRPr="00CB2FF3" w14:paraId="66CC6ACA" w14:textId="77777777">
        <w:trPr>
          <w:cantSplit/>
          <w:jc w:val="center"/>
        </w:trPr>
        <w:tc>
          <w:tcPr>
            <w:tcW w:w="4824" w:type="dxa"/>
          </w:tcPr>
          <w:p w14:paraId="0345AE87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B3ACC8C" wp14:editId="49C605D4">
                  <wp:extent cx="1797449" cy="393192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4_movil_320_vender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449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521AC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EV-33 (13:04 h · Teléfono 320×700).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 xml:space="preserve">Vender a 320 </w:t>
            </w:r>
            <w:proofErr w:type="spellStart"/>
            <w:r>
              <w:rPr>
                <w:rFonts w:ascii="Arial" w:hAnsi="Arial" w:cs="Arial"/>
                <w:color w:val="404040"/>
                <w:sz w:val="16"/>
                <w:lang w:val="es-CL"/>
              </w:rPr>
              <w:t>px</w:t>
            </w:r>
            <w:proofErr w:type="spellEnd"/>
            <w:r>
              <w:rPr>
                <w:rFonts w:ascii="Arial" w:hAnsi="Arial" w:cs="Arial"/>
                <w:color w:val="404040"/>
                <w:sz w:val="16"/>
                <w:lang w:val="es-CL"/>
              </w:rPr>
              <w:t xml:space="preserve"> sin desborde horizontal (</w:t>
            </w:r>
            <w:proofErr w:type="spellStart"/>
            <w:r>
              <w:rPr>
                <w:rFonts w:ascii="Arial" w:hAnsi="Arial" w:cs="Arial"/>
                <w:color w:val="404040"/>
                <w:sz w:val="16"/>
                <w:lang w:val="es-CL"/>
              </w:rPr>
              <w:t>scrollWidth</w:t>
            </w:r>
            <w:proofErr w:type="spellEnd"/>
            <w:r>
              <w:rPr>
                <w:rFonts w:ascii="Arial" w:hAnsi="Arial" w:cs="Arial"/>
                <w:color w:val="404040"/>
                <w:sz w:val="16"/>
                <w:lang w:val="es-CL"/>
              </w:rPr>
              <w:t xml:space="preserve"> = 320).</w:t>
            </w:r>
          </w:p>
        </w:tc>
        <w:tc>
          <w:tcPr>
            <w:tcW w:w="4824" w:type="dxa"/>
          </w:tcPr>
          <w:p w14:paraId="2E2998E8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CDA704E" wp14:editId="73133574">
                  <wp:extent cx="1797449" cy="393192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5_movil_320_oscuro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449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BC976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EV-34 (13:05 h · Teléfono 320×700).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 xml:space="preserve">Tema oscuro a 320 </w:t>
            </w:r>
            <w:proofErr w:type="spellStart"/>
            <w:r>
              <w:rPr>
                <w:rFonts w:ascii="Arial" w:hAnsi="Arial" w:cs="Arial"/>
                <w:color w:val="404040"/>
                <w:sz w:val="16"/>
                <w:lang w:val="es-CL"/>
              </w:rPr>
              <w:t>px</w:t>
            </w:r>
            <w:proofErr w:type="spellEnd"/>
            <w:r>
              <w:rPr>
                <w:rFonts w:ascii="Arial" w:hAnsi="Arial" w:cs="Arial"/>
                <w:color w:val="404040"/>
                <w:sz w:val="16"/>
                <w:lang w:val="es-CL"/>
              </w:rPr>
              <w:t>; las miniaturas de producto conservan fondo blanco.</w:t>
            </w:r>
          </w:p>
        </w:tc>
      </w:tr>
    </w:tbl>
    <w:p w14:paraId="4B29A6B1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17ECAFF1" w14:textId="77777777" w:rsidR="00B55534" w:rsidRDefault="00000000">
      <w:pPr>
        <w:pStyle w:val="Ttulo3"/>
        <w:spacing w:line="360" w:lineRule="auto"/>
        <w:jc w:val="both"/>
      </w:pPr>
      <w:bookmarkStart w:id="309" w:name="_Toc242273026"/>
      <w:r>
        <w:rPr>
          <w:rFonts w:ascii="Arial" w:hAnsi="Arial" w:cs="Arial"/>
          <w:lang w:val="es-CL"/>
        </w:rPr>
        <w:lastRenderedPageBreak/>
        <w:t>13.3.22. CP-113 Sin superficies blancas</w:t>
      </w:r>
      <w:bookmarkEnd w:id="309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3CAC473F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6E2669A5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52AFC88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055F9DAD" w14:textId="77777777">
        <w:trPr>
          <w:cantSplit/>
          <w:jc w:val="center"/>
        </w:trPr>
        <w:tc>
          <w:tcPr>
            <w:tcW w:w="1700" w:type="dxa"/>
          </w:tcPr>
          <w:p w14:paraId="383606D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0BB04BF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CP-113</w:t>
            </w:r>
          </w:p>
        </w:tc>
      </w:tr>
      <w:tr w:rsidR="00B55534" w14:paraId="5650A7D1" w14:textId="77777777">
        <w:trPr>
          <w:cantSplit/>
          <w:jc w:val="center"/>
        </w:trPr>
        <w:tc>
          <w:tcPr>
            <w:tcW w:w="1700" w:type="dxa"/>
          </w:tcPr>
          <w:p w14:paraId="40309FE2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2472771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Sin superficies blancas</w:t>
            </w:r>
          </w:p>
        </w:tc>
      </w:tr>
      <w:tr w:rsidR="00B55534" w14:paraId="0DD6BCB6" w14:textId="77777777">
        <w:trPr>
          <w:cantSplit/>
          <w:jc w:val="center"/>
        </w:trPr>
        <w:tc>
          <w:tcPr>
            <w:tcW w:w="1700" w:type="dxa"/>
          </w:tcPr>
          <w:p w14:paraId="6F42E8A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74E4EFF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3A37E932" w14:textId="77777777">
        <w:trPr>
          <w:cantSplit/>
          <w:jc w:val="center"/>
        </w:trPr>
        <w:tc>
          <w:tcPr>
            <w:tcW w:w="1700" w:type="dxa"/>
          </w:tcPr>
          <w:p w14:paraId="02124DD7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1340DBAB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En tema oscuro, las superficies y los botones se ven oscuros, pero las miniaturas de producto mantienen fondo blanco.</w:t>
            </w:r>
          </w:p>
        </w:tc>
      </w:tr>
      <w:tr w:rsidR="00B55534" w14:paraId="7313BEDD" w14:textId="77777777">
        <w:trPr>
          <w:cantSplit/>
          <w:jc w:val="center"/>
        </w:trPr>
        <w:tc>
          <w:tcPr>
            <w:tcW w:w="1700" w:type="dxa"/>
          </w:tcPr>
          <w:p w14:paraId="0DF9E4E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46CE4AA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EV-34</w:t>
            </w:r>
          </w:p>
        </w:tc>
      </w:tr>
    </w:tbl>
    <w:p w14:paraId="578E1354" w14:textId="77777777" w:rsidR="00B55534" w:rsidRDefault="00B55534">
      <w:pPr>
        <w:keepNext/>
        <w:spacing w:after="40" w:line="240" w:lineRule="auto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B55534" w:rsidRPr="00CB2FF3" w14:paraId="70C5AF63" w14:textId="77777777">
        <w:trPr>
          <w:cantSplit/>
          <w:jc w:val="center"/>
        </w:trPr>
        <w:tc>
          <w:tcPr>
            <w:tcW w:w="9648" w:type="dxa"/>
          </w:tcPr>
          <w:p w14:paraId="00885EDA" w14:textId="77777777" w:rsidR="00B55534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2F68A2B" wp14:editId="071F642C">
                  <wp:extent cx="1797449" cy="393192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5_movil_320_oscuro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449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B82CD" w14:textId="77777777" w:rsidR="00B55534" w:rsidRPr="00025DFE" w:rsidRDefault="00000000">
            <w:pPr>
              <w:spacing w:after="120" w:line="264" w:lineRule="auto"/>
              <w:rPr>
                <w:lang w:val="es-CL"/>
              </w:rPr>
            </w:pPr>
            <w:r>
              <w:rPr>
                <w:rFonts w:ascii="Arial" w:hAnsi="Arial" w:cs="Arial"/>
                <w:b/>
                <w:sz w:val="16"/>
                <w:lang w:val="es-CL"/>
              </w:rPr>
              <w:t xml:space="preserve">Evidencia EV-34 (13:05 h · Teléfono 320×700). </w:t>
            </w:r>
            <w:r>
              <w:rPr>
                <w:rFonts w:ascii="Arial" w:hAnsi="Arial" w:cs="Arial"/>
                <w:color w:val="404040"/>
                <w:sz w:val="16"/>
                <w:lang w:val="es-CL"/>
              </w:rPr>
              <w:t xml:space="preserve">Tema oscuro a 320 </w:t>
            </w:r>
            <w:proofErr w:type="spellStart"/>
            <w:r>
              <w:rPr>
                <w:rFonts w:ascii="Arial" w:hAnsi="Arial" w:cs="Arial"/>
                <w:color w:val="404040"/>
                <w:sz w:val="16"/>
                <w:lang w:val="es-CL"/>
              </w:rPr>
              <w:t>px</w:t>
            </w:r>
            <w:proofErr w:type="spellEnd"/>
            <w:r>
              <w:rPr>
                <w:rFonts w:ascii="Arial" w:hAnsi="Arial" w:cs="Arial"/>
                <w:color w:val="404040"/>
                <w:sz w:val="16"/>
                <w:lang w:val="es-CL"/>
              </w:rPr>
              <w:t>; las miniaturas de producto conservan fondo blanco.</w:t>
            </w:r>
          </w:p>
        </w:tc>
      </w:tr>
    </w:tbl>
    <w:p w14:paraId="6AE66827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24369A14" w14:textId="77777777" w:rsidR="00B55534" w:rsidRDefault="00000000">
      <w:pPr>
        <w:pStyle w:val="Ttulo3"/>
        <w:spacing w:line="360" w:lineRule="auto"/>
        <w:jc w:val="both"/>
      </w:pPr>
      <w:bookmarkStart w:id="310" w:name="_Toc242273027"/>
      <w:r>
        <w:rPr>
          <w:rFonts w:ascii="Arial" w:hAnsi="Arial" w:cs="Arial"/>
          <w:lang w:val="es-CL"/>
        </w:rPr>
        <w:lastRenderedPageBreak/>
        <w:t>13.3.23. CP-100 Textos y acciones consistentes</w:t>
      </w:r>
      <w:bookmarkEnd w:id="310"/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948"/>
      </w:tblGrid>
      <w:tr w:rsidR="00B55534" w14:paraId="3411AE51" w14:textId="77777777">
        <w:trPr>
          <w:tblHeader/>
          <w:jc w:val="center"/>
        </w:trPr>
        <w:tc>
          <w:tcPr>
            <w:tcW w:w="1700" w:type="dxa"/>
            <w:shd w:val="clear" w:color="auto" w:fill="404040"/>
          </w:tcPr>
          <w:p w14:paraId="5DC1B91F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Campo</w:t>
            </w:r>
          </w:p>
        </w:tc>
        <w:tc>
          <w:tcPr>
            <w:tcW w:w="7948" w:type="dxa"/>
            <w:shd w:val="clear" w:color="auto" w:fill="404040"/>
          </w:tcPr>
          <w:p w14:paraId="6BE7BB84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Detalle</w:t>
            </w:r>
          </w:p>
        </w:tc>
      </w:tr>
      <w:tr w:rsidR="00B55534" w14:paraId="70AE8158" w14:textId="77777777">
        <w:trPr>
          <w:cantSplit/>
          <w:jc w:val="center"/>
        </w:trPr>
        <w:tc>
          <w:tcPr>
            <w:tcW w:w="1700" w:type="dxa"/>
          </w:tcPr>
          <w:p w14:paraId="25591A8A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Código</w:t>
            </w:r>
          </w:p>
        </w:tc>
        <w:tc>
          <w:tcPr>
            <w:tcW w:w="7948" w:type="dxa"/>
          </w:tcPr>
          <w:p w14:paraId="665BF40D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CP-100</w:t>
            </w:r>
          </w:p>
        </w:tc>
      </w:tr>
      <w:tr w:rsidR="00B55534" w14:paraId="3B01DBA6" w14:textId="77777777">
        <w:trPr>
          <w:cantSplit/>
          <w:jc w:val="center"/>
        </w:trPr>
        <w:tc>
          <w:tcPr>
            <w:tcW w:w="1700" w:type="dxa"/>
          </w:tcPr>
          <w:p w14:paraId="71A4F903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Caso</w:t>
            </w:r>
          </w:p>
        </w:tc>
        <w:tc>
          <w:tcPr>
            <w:tcW w:w="7948" w:type="dxa"/>
          </w:tcPr>
          <w:p w14:paraId="60F1E59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Textos y acciones consistentes</w:t>
            </w:r>
          </w:p>
        </w:tc>
      </w:tr>
      <w:tr w:rsidR="00B55534" w14:paraId="65D727D8" w14:textId="77777777">
        <w:trPr>
          <w:cantSplit/>
          <w:jc w:val="center"/>
        </w:trPr>
        <w:tc>
          <w:tcPr>
            <w:tcW w:w="1700" w:type="dxa"/>
          </w:tcPr>
          <w:p w14:paraId="51544A91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Resultado</w:t>
            </w:r>
          </w:p>
        </w:tc>
        <w:tc>
          <w:tcPr>
            <w:tcW w:w="7948" w:type="dxa"/>
          </w:tcPr>
          <w:p w14:paraId="29BD7FA8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b/>
                <w:color w:val="9A6700"/>
                <w:sz w:val="17"/>
                <w:lang w:val="es-CL"/>
              </w:rPr>
              <w:t>Parcial</w:t>
            </w:r>
          </w:p>
        </w:tc>
      </w:tr>
      <w:tr w:rsidR="00B55534" w:rsidRPr="00CB2FF3" w14:paraId="09D7CF7C" w14:textId="77777777">
        <w:trPr>
          <w:cantSplit/>
          <w:jc w:val="center"/>
        </w:trPr>
        <w:tc>
          <w:tcPr>
            <w:tcW w:w="1700" w:type="dxa"/>
          </w:tcPr>
          <w:p w14:paraId="0A20852E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Observado</w:t>
            </w:r>
          </w:p>
        </w:tc>
        <w:tc>
          <w:tcPr>
            <w:tcW w:w="7948" w:type="dxa"/>
          </w:tcPr>
          <w:p w14:paraId="1CA1E4EB" w14:textId="77777777" w:rsidR="00B55534" w:rsidRPr="00025DFE" w:rsidRDefault="00000000">
            <w:pPr>
              <w:keepNext/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 xml:space="preserve">Se corrigieron “Editar producto”, “Stock actual”, el historial en español y los estados de venta. Siguen pendientes los montos “$-0” en </w:t>
            </w:r>
            <w:proofErr w:type="gramStart"/>
            <w:r>
              <w:rPr>
                <w:rFonts w:ascii="Arial" w:hAnsi="Arial" w:cs="Arial"/>
                <w:sz w:val="17"/>
                <w:lang w:val="es-CL"/>
              </w:rPr>
              <w:t>Caja</w:t>
            </w:r>
            <w:proofErr w:type="gramEnd"/>
            <w:r>
              <w:rPr>
                <w:rFonts w:ascii="Arial" w:hAnsi="Arial" w:cs="Arial"/>
                <w:sz w:val="17"/>
                <w:lang w:val="es-CL"/>
              </w:rPr>
              <w:t xml:space="preserve"> y que el buscador de Vender herede el texto de Inventario.</w:t>
            </w:r>
          </w:p>
        </w:tc>
      </w:tr>
      <w:tr w:rsidR="00B55534" w14:paraId="69860ADA" w14:textId="77777777">
        <w:trPr>
          <w:cantSplit/>
          <w:jc w:val="center"/>
        </w:trPr>
        <w:tc>
          <w:tcPr>
            <w:tcW w:w="1700" w:type="dxa"/>
          </w:tcPr>
          <w:p w14:paraId="373F7FCB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Evidencias</w:t>
            </w:r>
          </w:p>
        </w:tc>
        <w:tc>
          <w:tcPr>
            <w:tcW w:w="7948" w:type="dxa"/>
          </w:tcPr>
          <w:p w14:paraId="1A166DFC" w14:textId="77777777" w:rsidR="00B55534" w:rsidRDefault="00000000">
            <w:pPr>
              <w:keepNext/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EV-05, EV-28, EV-36</w:t>
            </w:r>
          </w:p>
        </w:tc>
      </w:tr>
    </w:tbl>
    <w:p w14:paraId="565B30C6" w14:textId="77777777" w:rsidR="00B55534" w:rsidRDefault="00B55534">
      <w:pPr>
        <w:keepNext/>
        <w:spacing w:after="40" w:line="240" w:lineRule="auto"/>
        <w:jc w:val="both"/>
      </w:pPr>
    </w:p>
    <w:p w14:paraId="036B0522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A52A993" wp14:editId="30405215">
            <wp:extent cx="5587097" cy="39319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03_editar_produc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9DBA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EV-05 (12:48 h · Escritorio 1280×900). </w:t>
      </w:r>
      <w:r>
        <w:rPr>
          <w:rFonts w:ascii="Arial" w:hAnsi="Arial" w:cs="Arial"/>
          <w:color w:val="404040"/>
          <w:sz w:val="16"/>
          <w:lang w:val="es-CL"/>
        </w:rPr>
        <w:t>Formulario “Editar producto” con campo “Stock actual”: precio 1200, stock mínimo 3 y motivo “Prueba de tesis”.</w:t>
      </w:r>
    </w:p>
    <w:p w14:paraId="019FC124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E99B5C3" wp14:editId="59DED447">
            <wp:extent cx="5587097" cy="39319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1_caja_turno_conciliac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2A03" w14:textId="77777777" w:rsidR="00B55534" w:rsidRDefault="00000000">
      <w:pPr>
        <w:spacing w:after="120" w:line="264" w:lineRule="auto"/>
      </w:pPr>
      <w:r>
        <w:rPr>
          <w:rFonts w:ascii="Arial" w:hAnsi="Arial" w:cs="Arial"/>
          <w:b/>
          <w:sz w:val="16"/>
          <w:lang w:val="es-CL"/>
        </w:rPr>
        <w:t xml:space="preserve">Evidencia EV-28 (12:58 h · Escritorio 1280×900). </w:t>
      </w:r>
      <w:r>
        <w:rPr>
          <w:rFonts w:ascii="Arial" w:hAnsi="Arial" w:cs="Arial"/>
          <w:color w:val="404040"/>
          <w:sz w:val="16"/>
          <w:lang w:val="es-CL"/>
        </w:rPr>
        <w:t>Caja por turno abierta desde 16/9 y conciliación: efectivo esperado $9.180. No se cerró la caja.</w:t>
      </w:r>
    </w:p>
    <w:p w14:paraId="5575AE2D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4828AD9" wp14:editId="2F15859E">
            <wp:extent cx="5587097" cy="39319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02_vender_busqueda_compartida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C7AC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EV-36 (12:48 h · Escritorio 1280×900). </w:t>
      </w:r>
      <w:r>
        <w:rPr>
          <w:rFonts w:ascii="Arial" w:hAnsi="Arial" w:cs="Arial"/>
          <w:color w:val="404040"/>
          <w:sz w:val="16"/>
          <w:lang w:val="es-CL"/>
        </w:rPr>
        <w:t>Al pasar de Inventario a Vender, el buscador hereda el texto de Inventario (“TEST0710PRUEBA TESIS”) y no encuentra productos.</w:t>
      </w:r>
    </w:p>
    <w:p w14:paraId="25A3C45D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16B0E414" w14:textId="77777777" w:rsidR="00B55534" w:rsidRPr="00025DFE" w:rsidRDefault="00000000">
      <w:pPr>
        <w:pStyle w:val="Ttulo2"/>
        <w:spacing w:line="360" w:lineRule="auto"/>
        <w:jc w:val="both"/>
        <w:rPr>
          <w:lang w:val="es-CL"/>
        </w:rPr>
      </w:pPr>
      <w:bookmarkStart w:id="311" w:name="_Toc242271348"/>
      <w:bookmarkStart w:id="312" w:name="_Toc242273028"/>
      <w:r>
        <w:rPr>
          <w:rFonts w:ascii="Arial" w:hAnsi="Arial" w:cs="Arial"/>
          <w:lang w:val="es-CL"/>
        </w:rPr>
        <w:t>13.4. Casos no ejecutados o pendientes</w:t>
      </w:r>
      <w:bookmarkEnd w:id="311"/>
      <w:bookmarkEnd w:id="312"/>
    </w:p>
    <w:p w14:paraId="1B2A80E6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lang w:val="es-CL"/>
        </w:rPr>
        <w:t>Los siguientes casos no se ejecutaron en producción el 7 de octubre de 2026 y mantienen el estado registrado en la sección 7.</w:t>
      </w:r>
    </w:p>
    <w:tbl>
      <w:tblPr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1300"/>
        <w:gridCol w:w="3448"/>
      </w:tblGrid>
      <w:tr w:rsidR="00B55534" w14:paraId="02A9D834" w14:textId="77777777">
        <w:trPr>
          <w:tblHeader/>
          <w:jc w:val="center"/>
        </w:trPr>
        <w:tc>
          <w:tcPr>
            <w:tcW w:w="2300" w:type="dxa"/>
            <w:shd w:val="clear" w:color="auto" w:fill="404040"/>
          </w:tcPr>
          <w:p w14:paraId="489FC2C8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Código</w:t>
            </w:r>
          </w:p>
        </w:tc>
        <w:tc>
          <w:tcPr>
            <w:tcW w:w="2600" w:type="dxa"/>
            <w:shd w:val="clear" w:color="auto" w:fill="404040"/>
          </w:tcPr>
          <w:p w14:paraId="34005A95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Caso</w:t>
            </w:r>
          </w:p>
        </w:tc>
        <w:tc>
          <w:tcPr>
            <w:tcW w:w="1300" w:type="dxa"/>
            <w:shd w:val="clear" w:color="auto" w:fill="404040"/>
          </w:tcPr>
          <w:p w14:paraId="0C9FDD8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Resultado</w:t>
            </w:r>
          </w:p>
        </w:tc>
        <w:tc>
          <w:tcPr>
            <w:tcW w:w="3448" w:type="dxa"/>
            <w:shd w:val="clear" w:color="auto" w:fill="404040"/>
          </w:tcPr>
          <w:p w14:paraId="6C012308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FFFFFF"/>
                <w:sz w:val="17"/>
                <w:lang w:val="es-CL"/>
              </w:rPr>
              <w:t>Motivo</w:t>
            </w:r>
          </w:p>
        </w:tc>
      </w:tr>
      <w:tr w:rsidR="00B55534" w14:paraId="7E96C6B8" w14:textId="77777777">
        <w:trPr>
          <w:cantSplit/>
          <w:jc w:val="center"/>
        </w:trPr>
        <w:tc>
          <w:tcPr>
            <w:tcW w:w="2300" w:type="dxa"/>
          </w:tcPr>
          <w:p w14:paraId="48D804C1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CP-02</w:t>
            </w:r>
          </w:p>
        </w:tc>
        <w:tc>
          <w:tcPr>
            <w:tcW w:w="2600" w:type="dxa"/>
          </w:tcPr>
          <w:p w14:paraId="223B2CF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Rechazo de clave incorrecta</w:t>
            </w:r>
          </w:p>
        </w:tc>
        <w:tc>
          <w:tcPr>
            <w:tcW w:w="1300" w:type="dxa"/>
          </w:tcPr>
          <w:p w14:paraId="5339E4B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6F071AA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Requiere escribir credenciales; por política de la campaña no se ingresaron contraseñas. Debe ejecutarlo una persona.</w:t>
            </w:r>
          </w:p>
        </w:tc>
      </w:tr>
      <w:tr w:rsidR="00B55534" w:rsidRPr="00CB2FF3" w14:paraId="2BDD9414" w14:textId="77777777">
        <w:trPr>
          <w:cantSplit/>
          <w:jc w:val="center"/>
        </w:trPr>
        <w:tc>
          <w:tcPr>
            <w:tcW w:w="2300" w:type="dxa"/>
          </w:tcPr>
          <w:p w14:paraId="79526E7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CP-05</w:t>
            </w:r>
          </w:p>
        </w:tc>
        <w:tc>
          <w:tcPr>
            <w:tcW w:w="2600" w:type="dxa"/>
          </w:tcPr>
          <w:p w14:paraId="6A649B2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Desactivar producto</w:t>
            </w:r>
          </w:p>
        </w:tc>
        <w:tc>
          <w:tcPr>
            <w:tcW w:w="1300" w:type="dxa"/>
          </w:tcPr>
          <w:p w14:paraId="30A2065C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448" w:type="dxa"/>
          </w:tcPr>
          <w:p w14:paraId="52DAB84F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Se abrió la confirmación y se canceló (CP-107) para conservar el producto de prueba activo.</w:t>
            </w:r>
          </w:p>
        </w:tc>
      </w:tr>
      <w:tr w:rsidR="00B55534" w:rsidRPr="00CB2FF3" w14:paraId="7D4F5E3E" w14:textId="77777777">
        <w:trPr>
          <w:cantSplit/>
          <w:jc w:val="center"/>
        </w:trPr>
        <w:tc>
          <w:tcPr>
            <w:tcW w:w="2300" w:type="dxa"/>
          </w:tcPr>
          <w:p w14:paraId="6E8693E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CP-08</w:t>
            </w:r>
          </w:p>
        </w:tc>
        <w:tc>
          <w:tcPr>
            <w:tcW w:w="2600" w:type="dxa"/>
          </w:tcPr>
          <w:p w14:paraId="3BE45663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Venta fiada</w:t>
            </w:r>
          </w:p>
        </w:tc>
        <w:tc>
          <w:tcPr>
            <w:tcW w:w="1300" w:type="dxa"/>
          </w:tcPr>
          <w:p w14:paraId="41D2F59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448" w:type="dxa"/>
          </w:tcPr>
          <w:p w14:paraId="5524BC0F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Generaría deuda en un cliente real del local.</w:t>
            </w:r>
          </w:p>
        </w:tc>
      </w:tr>
      <w:tr w:rsidR="00B55534" w:rsidRPr="00CB2FF3" w14:paraId="3AFE814F" w14:textId="77777777">
        <w:trPr>
          <w:cantSplit/>
          <w:jc w:val="center"/>
        </w:trPr>
        <w:tc>
          <w:tcPr>
            <w:tcW w:w="2300" w:type="dxa"/>
          </w:tcPr>
          <w:p w14:paraId="68DF65B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 / CP-11</w:t>
            </w:r>
          </w:p>
        </w:tc>
        <w:tc>
          <w:tcPr>
            <w:tcW w:w="2600" w:type="dxa"/>
          </w:tcPr>
          <w:p w14:paraId="5D4DD44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Imprimir y compartir comprobante</w:t>
            </w:r>
          </w:p>
        </w:tc>
        <w:tc>
          <w:tcPr>
            <w:tcW w:w="1300" w:type="dxa"/>
          </w:tcPr>
          <w:p w14:paraId="0DD492F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2F17B16D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Los botones aparecen en el comprobante (EV-09), pero abren el diálogo de impresión o el menú nativo del sistema o del teléfono.</w:t>
            </w:r>
          </w:p>
        </w:tc>
      </w:tr>
      <w:tr w:rsidR="00B55534" w:rsidRPr="00CB2FF3" w14:paraId="446E659C" w14:textId="77777777">
        <w:trPr>
          <w:cantSplit/>
          <w:jc w:val="center"/>
        </w:trPr>
        <w:tc>
          <w:tcPr>
            <w:tcW w:w="2300" w:type="dxa"/>
          </w:tcPr>
          <w:p w14:paraId="50B37DF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CP-12 a CP-14</w:t>
            </w:r>
          </w:p>
        </w:tc>
        <w:tc>
          <w:tcPr>
            <w:tcW w:w="2600" w:type="dxa"/>
          </w:tcPr>
          <w:p w14:paraId="10F3D3B5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Crear y editar cliente, registrar abono</w:t>
            </w:r>
          </w:p>
        </w:tc>
        <w:tc>
          <w:tcPr>
            <w:tcW w:w="1300" w:type="dxa"/>
          </w:tcPr>
          <w:p w14:paraId="750D86F7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448" w:type="dxa"/>
          </w:tcPr>
          <w:p w14:paraId="22FFA51F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No se crearon clientes ni abonos, para no registrar pagos ni datos personales.</w:t>
            </w:r>
          </w:p>
        </w:tc>
      </w:tr>
      <w:tr w:rsidR="00B55534" w:rsidRPr="00CB2FF3" w14:paraId="05AC3E2D" w14:textId="77777777">
        <w:trPr>
          <w:cantSplit/>
          <w:jc w:val="center"/>
        </w:trPr>
        <w:tc>
          <w:tcPr>
            <w:tcW w:w="2300" w:type="dxa"/>
          </w:tcPr>
          <w:p w14:paraId="5A3CF939" w14:textId="77777777" w:rsidR="00B55534" w:rsidRDefault="00000000">
            <w:pPr>
              <w:spacing w:after="0" w:line="276" w:lineRule="auto"/>
            </w:pPr>
            <w:r w:rsidRPr="00025DFE">
              <w:rPr>
                <w:rFonts w:ascii="Arial" w:hAnsi="Arial" w:cs="Arial"/>
                <w:sz w:val="17"/>
              </w:rPr>
              <w:lastRenderedPageBreak/>
              <w:t>CP-15 / CP-16 / CP-17 / CP-45 / CP-57 a CP-65</w:t>
            </w:r>
          </w:p>
        </w:tc>
        <w:tc>
          <w:tcPr>
            <w:tcW w:w="2600" w:type="dxa"/>
          </w:tcPr>
          <w:p w14:paraId="7031DA98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Reconocimiento por cámara, código y propuesta</w:t>
            </w:r>
          </w:p>
        </w:tc>
        <w:tc>
          <w:tcPr>
            <w:tcW w:w="1300" w:type="dxa"/>
          </w:tcPr>
          <w:p w14:paraId="439BDFB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4DE28244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Requiere una cámara física, productos reales y el servicio externo de IA.</w:t>
            </w:r>
          </w:p>
        </w:tc>
      </w:tr>
      <w:tr w:rsidR="00B55534" w:rsidRPr="00CB2FF3" w14:paraId="77B346CA" w14:textId="77777777">
        <w:trPr>
          <w:cantSplit/>
          <w:jc w:val="center"/>
        </w:trPr>
        <w:tc>
          <w:tcPr>
            <w:tcW w:w="2300" w:type="dxa"/>
          </w:tcPr>
          <w:p w14:paraId="3BDA0529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CP-19</w:t>
            </w:r>
          </w:p>
        </w:tc>
        <w:tc>
          <w:tcPr>
            <w:tcW w:w="2600" w:type="dxa"/>
          </w:tcPr>
          <w:p w14:paraId="3604D44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Cierre manual</w:t>
            </w:r>
          </w:p>
        </w:tc>
        <w:tc>
          <w:tcPr>
            <w:tcW w:w="1300" w:type="dxa"/>
          </w:tcPr>
          <w:p w14:paraId="72518914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3D04AED0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Prohibido cerrar la caja existente (turno abierto desde el 16-09-2026).</w:t>
            </w:r>
          </w:p>
        </w:tc>
      </w:tr>
      <w:tr w:rsidR="00B55534" w:rsidRPr="00CB2FF3" w14:paraId="5841B15C" w14:textId="77777777">
        <w:trPr>
          <w:cantSplit/>
          <w:jc w:val="center"/>
        </w:trPr>
        <w:tc>
          <w:tcPr>
            <w:tcW w:w="2300" w:type="dxa"/>
          </w:tcPr>
          <w:p w14:paraId="33AF9C6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CP-105</w:t>
            </w:r>
          </w:p>
        </w:tc>
        <w:tc>
          <w:tcPr>
            <w:tcW w:w="2600" w:type="dxa"/>
          </w:tcPr>
          <w:p w14:paraId="73111B4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Historial del turno</w:t>
            </w:r>
          </w:p>
        </w:tc>
        <w:tc>
          <w:tcPr>
            <w:tcW w:w="1300" w:type="dxa"/>
          </w:tcPr>
          <w:p w14:paraId="72503B2C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448" w:type="dxa"/>
          </w:tcPr>
          <w:p w14:paraId="0AFAF2CF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Requiere registrar ingresos, gastos y retiros en la caja abierta de producción.</w:t>
            </w:r>
          </w:p>
        </w:tc>
      </w:tr>
      <w:tr w:rsidR="00B55534" w:rsidRPr="00CB2FF3" w14:paraId="20BE3EB8" w14:textId="77777777">
        <w:trPr>
          <w:cantSplit/>
          <w:jc w:val="center"/>
        </w:trPr>
        <w:tc>
          <w:tcPr>
            <w:tcW w:w="2300" w:type="dxa"/>
          </w:tcPr>
          <w:p w14:paraId="6B3DFF2B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CP-20 / CP-21 / CP-24 / CP-25 / CP-26 / CP-28</w:t>
            </w:r>
          </w:p>
        </w:tc>
        <w:tc>
          <w:tcPr>
            <w:tcW w:w="2600" w:type="dxa"/>
          </w:tcPr>
          <w:p w14:paraId="44731247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Usuarios y permisos de vendedor</w:t>
            </w:r>
          </w:p>
        </w:tc>
        <w:tc>
          <w:tcPr>
            <w:tcW w:w="1300" w:type="dxa"/>
          </w:tcPr>
          <w:p w14:paraId="0D90F8C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0DA57D22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Requiere un vendedor adicional o un administrador.</w:t>
            </w:r>
          </w:p>
        </w:tc>
      </w:tr>
      <w:tr w:rsidR="00B55534" w:rsidRPr="00CB2FF3" w14:paraId="6D110CEB" w14:textId="77777777">
        <w:trPr>
          <w:cantSplit/>
          <w:jc w:val="center"/>
        </w:trPr>
        <w:tc>
          <w:tcPr>
            <w:tcW w:w="2300" w:type="dxa"/>
          </w:tcPr>
          <w:p w14:paraId="3D78E99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CP-22 / CP-121</w:t>
            </w:r>
          </w:p>
        </w:tc>
        <w:tc>
          <w:tcPr>
            <w:tcW w:w="2600" w:type="dxa"/>
          </w:tcPr>
          <w:p w14:paraId="62A724E5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Uso desde iPhone y cámara/instalación móvil</w:t>
            </w:r>
          </w:p>
        </w:tc>
        <w:tc>
          <w:tcPr>
            <w:tcW w:w="1300" w:type="dxa"/>
          </w:tcPr>
          <w:p w14:paraId="413F3E82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324DC87C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Requiere un dispositivo físico; aquí solo hubo emulación de pantalla de teléfono.</w:t>
            </w:r>
          </w:p>
        </w:tc>
      </w:tr>
      <w:tr w:rsidR="00B55534" w:rsidRPr="00CB2FF3" w14:paraId="7A7266CD" w14:textId="77777777">
        <w:trPr>
          <w:cantSplit/>
          <w:jc w:val="center"/>
        </w:trPr>
        <w:tc>
          <w:tcPr>
            <w:tcW w:w="2300" w:type="dxa"/>
          </w:tcPr>
          <w:p w14:paraId="42298556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CP-46 / CP-84</w:t>
            </w:r>
          </w:p>
        </w:tc>
        <w:tc>
          <w:tcPr>
            <w:tcW w:w="2600" w:type="dxa"/>
          </w:tcPr>
          <w:p w14:paraId="4DED18B8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Recuperar contraseña y enlace por correo</w:t>
            </w:r>
          </w:p>
        </w:tc>
        <w:tc>
          <w:tcPr>
            <w:tcW w:w="1300" w:type="dxa"/>
          </w:tcPr>
          <w:p w14:paraId="1BDA3AF0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1E13D8D7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Requiere un correo real y un proveedor de correo.</w:t>
            </w:r>
          </w:p>
        </w:tc>
      </w:tr>
      <w:tr w:rsidR="00B55534" w:rsidRPr="00CB2FF3" w14:paraId="6B231F20" w14:textId="77777777">
        <w:trPr>
          <w:cantSplit/>
          <w:jc w:val="center"/>
        </w:trPr>
        <w:tc>
          <w:tcPr>
            <w:tcW w:w="2300" w:type="dxa"/>
          </w:tcPr>
          <w:p w14:paraId="11DEB73E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CP-69</w:t>
            </w:r>
          </w:p>
        </w:tc>
        <w:tc>
          <w:tcPr>
            <w:tcW w:w="2600" w:type="dxa"/>
          </w:tcPr>
          <w:p w14:paraId="2828873D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Confirmación de pago externo</w:t>
            </w:r>
          </w:p>
        </w:tc>
        <w:tc>
          <w:tcPr>
            <w:tcW w:w="1300" w:type="dxa"/>
          </w:tcPr>
          <w:p w14:paraId="35D8EE1A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5E332519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Requiere integración con Webpay o Mercado Pago y pagos reales.</w:t>
            </w:r>
          </w:p>
        </w:tc>
      </w:tr>
      <w:tr w:rsidR="00B55534" w:rsidRPr="00CB2FF3" w14:paraId="7ED5BB36" w14:textId="77777777">
        <w:trPr>
          <w:cantSplit/>
          <w:jc w:val="center"/>
        </w:trPr>
        <w:tc>
          <w:tcPr>
            <w:tcW w:w="2300" w:type="dxa"/>
          </w:tcPr>
          <w:p w14:paraId="3D6DEFC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CP-31 / CP-83</w:t>
            </w:r>
          </w:p>
        </w:tc>
        <w:tc>
          <w:tcPr>
            <w:tcW w:w="2600" w:type="dxa"/>
          </w:tcPr>
          <w:p w14:paraId="3D95A24E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Crear negocio o empresa nueva</w:t>
            </w:r>
          </w:p>
        </w:tc>
        <w:tc>
          <w:tcPr>
            <w:tcW w:w="1300" w:type="dxa"/>
          </w:tcPr>
          <w:p w14:paraId="30805677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595959"/>
                <w:sz w:val="17"/>
                <w:lang w:val="es-CL"/>
              </w:rPr>
              <w:t>No ejecutado</w:t>
            </w:r>
          </w:p>
        </w:tc>
        <w:tc>
          <w:tcPr>
            <w:tcW w:w="3448" w:type="dxa"/>
          </w:tcPr>
          <w:p w14:paraId="4681DBB0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Modifica la configuración global de la cuenta.</w:t>
            </w:r>
          </w:p>
        </w:tc>
      </w:tr>
      <w:tr w:rsidR="00B55534" w:rsidRPr="00CB2FF3" w14:paraId="19F9FB60" w14:textId="77777777">
        <w:trPr>
          <w:cantSplit/>
          <w:jc w:val="center"/>
        </w:trPr>
        <w:tc>
          <w:tcPr>
            <w:tcW w:w="2300" w:type="dxa"/>
          </w:tcPr>
          <w:p w14:paraId="687C035F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sz w:val="17"/>
                <w:lang w:val="es-CL"/>
              </w:rPr>
              <w:t>CP-117</w:t>
            </w:r>
          </w:p>
        </w:tc>
        <w:tc>
          <w:tcPr>
            <w:tcW w:w="2600" w:type="dxa"/>
          </w:tcPr>
          <w:p w14:paraId="789A3DFB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Aislamiento entre negocios en el despliegue real</w:t>
            </w:r>
          </w:p>
        </w:tc>
        <w:tc>
          <w:tcPr>
            <w:tcW w:w="1300" w:type="dxa"/>
          </w:tcPr>
          <w:p w14:paraId="5048CAA8" w14:textId="77777777" w:rsidR="00B55534" w:rsidRDefault="00000000">
            <w:pPr>
              <w:spacing w:after="0" w:line="276" w:lineRule="auto"/>
            </w:pPr>
            <w:r>
              <w:rPr>
                <w:rFonts w:ascii="Arial" w:hAnsi="Arial" w:cs="Arial"/>
                <w:b/>
                <w:color w:val="B42318"/>
                <w:sz w:val="17"/>
                <w:lang w:val="es-CL"/>
              </w:rPr>
              <w:t>Pendiente</w:t>
            </w:r>
          </w:p>
        </w:tc>
        <w:tc>
          <w:tcPr>
            <w:tcW w:w="3448" w:type="dxa"/>
          </w:tcPr>
          <w:p w14:paraId="13936E45" w14:textId="77777777" w:rsidR="00B55534" w:rsidRPr="00025DFE" w:rsidRDefault="00000000">
            <w:pPr>
              <w:spacing w:after="0" w:line="276" w:lineRule="auto"/>
              <w:rPr>
                <w:lang w:val="es-CL"/>
              </w:rPr>
            </w:pPr>
            <w:r>
              <w:rPr>
                <w:rFonts w:ascii="Arial" w:hAnsi="Arial" w:cs="Arial"/>
                <w:sz w:val="17"/>
                <w:lang w:val="es-CL"/>
              </w:rPr>
              <w:t>Requiere un segundo negocio con usuarios propios en producción.</w:t>
            </w:r>
          </w:p>
        </w:tc>
      </w:tr>
    </w:tbl>
    <w:p w14:paraId="262D4F18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33400E8E" w14:textId="77777777" w:rsidR="00B55534" w:rsidRPr="00025DFE" w:rsidRDefault="00000000">
      <w:pPr>
        <w:pStyle w:val="Ttulo2"/>
        <w:spacing w:line="360" w:lineRule="auto"/>
        <w:jc w:val="both"/>
        <w:rPr>
          <w:lang w:val="es-CL"/>
        </w:rPr>
      </w:pPr>
      <w:bookmarkStart w:id="313" w:name="_Toc242271349"/>
      <w:bookmarkStart w:id="314" w:name="_Toc242273029"/>
      <w:r>
        <w:rPr>
          <w:rFonts w:ascii="Arial" w:hAnsi="Arial" w:cs="Arial"/>
          <w:lang w:val="es-CL"/>
        </w:rPr>
        <w:t>13.5. Inconsistencias corregidas antes de esta campaña</w:t>
      </w:r>
      <w:bookmarkEnd w:id="313"/>
      <w:bookmarkEnd w:id="314"/>
    </w:p>
    <w:p w14:paraId="3B7B3853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lang w:val="es-CL"/>
        </w:rPr>
        <w:t>Una primera revisión del mismo día detectó inconsistencias que se corrigieron en el código (PR #4) antes de tomar estas evidencias. La campaña comprobó lo siguiente:</w:t>
      </w:r>
    </w:p>
    <w:p w14:paraId="012CA0B9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1. </w:t>
      </w:r>
      <w:r>
        <w:rPr>
          <w:rFonts w:ascii="Arial" w:hAnsi="Arial" w:cs="Arial"/>
          <w:lang w:val="es-CL"/>
        </w:rPr>
        <w:t xml:space="preserve">Reportes descuenta devoluciones: ventas, unidades, </w:t>
      </w:r>
      <w:proofErr w:type="gramStart"/>
      <w:r>
        <w:rPr>
          <w:rFonts w:ascii="Arial" w:hAnsi="Arial" w:cs="Arial"/>
          <w:lang w:val="es-CL"/>
        </w:rPr>
        <w:t>ticket</w:t>
      </w:r>
      <w:proofErr w:type="gramEnd"/>
      <w:r>
        <w:rPr>
          <w:rFonts w:ascii="Arial" w:hAnsi="Arial" w:cs="Arial"/>
          <w:lang w:val="es-CL"/>
        </w:rPr>
        <w:t>, medios de pago, vendedor, hora, categoría y más vendidos son netos (EV-10, EV-13, EV-14, EV-18).</w:t>
      </w:r>
    </w:p>
    <w:p w14:paraId="281E8125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2. </w:t>
      </w:r>
      <w:r>
        <w:rPr>
          <w:rFonts w:ascii="Arial" w:hAnsi="Arial" w:cs="Arial"/>
          <w:lang w:val="es-CL"/>
        </w:rPr>
        <w:t>El estado de la venta es el mismo en Inicio, la búsqueda, el detalle y el historial (EV-11, EV-17, EV-21, EV-25, EV-26).</w:t>
      </w:r>
    </w:p>
    <w:p w14:paraId="354D3B2A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3. </w:t>
      </w:r>
      <w:r>
        <w:rPr>
          <w:rFonts w:ascii="Arial" w:hAnsi="Arial" w:cs="Arial"/>
          <w:lang w:val="es-CL"/>
        </w:rPr>
        <w:t>Una venta totalmente devuelta no se puede anular, ni en la pantalla ni en la API (EV-17).</w:t>
      </w:r>
    </w:p>
    <w:p w14:paraId="6EE38D9D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4. </w:t>
      </w:r>
      <w:r>
        <w:rPr>
          <w:rFonts w:ascii="Arial" w:hAnsi="Arial" w:cs="Arial"/>
          <w:lang w:val="es-CL"/>
        </w:rPr>
        <w:t>El diálogo de devolución limita a las unidades aún disponibles (EV-16).</w:t>
      </w:r>
    </w:p>
    <w:p w14:paraId="2ABCAFF1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5. </w:t>
      </w:r>
      <w:r>
        <w:rPr>
          <w:rFonts w:ascii="Arial" w:hAnsi="Arial" w:cs="Arial"/>
          <w:lang w:val="es-CL"/>
        </w:rPr>
        <w:t>El fiado vencido coincide en Inicio, Caja y Clientes (EV-27, EV-29).</w:t>
      </w:r>
    </w:p>
    <w:p w14:paraId="23B68200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6. </w:t>
      </w:r>
      <w:r>
        <w:rPr>
          <w:rFonts w:ascii="Arial" w:hAnsi="Arial" w:cs="Arial"/>
          <w:lang w:val="es-CL"/>
        </w:rPr>
        <w:t>Caja indica “Caja del turno abierto” y desde cuándo (EV-14); ya no muestra “Cerrada” mientras carga.</w:t>
      </w:r>
    </w:p>
    <w:p w14:paraId="2BA5FE7C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7. </w:t>
      </w:r>
      <w:r>
        <w:rPr>
          <w:rFonts w:ascii="Arial" w:hAnsi="Arial" w:cs="Arial"/>
          <w:lang w:val="es-CL"/>
        </w:rPr>
        <w:t>El formulario de edición dice “Editar producto” y “Stock actual” (EV-05).</w:t>
      </w:r>
    </w:p>
    <w:p w14:paraId="1A20B5A3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8. </w:t>
      </w:r>
      <w:r>
        <w:rPr>
          <w:rFonts w:ascii="Arial" w:hAnsi="Arial" w:cs="Arial"/>
          <w:lang w:val="es-CL"/>
        </w:rPr>
        <w:t>El historial de cambios está en español y registra el stock mínimo (EV-06).</w:t>
      </w:r>
    </w:p>
    <w:p w14:paraId="73E4F8D7" w14:textId="77777777" w:rsidR="00B55534" w:rsidRPr="00025DFE" w:rsidRDefault="00000000">
      <w:pPr>
        <w:pStyle w:val="Ttulo2"/>
        <w:spacing w:line="360" w:lineRule="auto"/>
        <w:jc w:val="both"/>
        <w:rPr>
          <w:lang w:val="es-CL"/>
        </w:rPr>
      </w:pPr>
      <w:bookmarkStart w:id="315" w:name="_Toc242271350"/>
      <w:bookmarkStart w:id="316" w:name="_Toc242273030"/>
      <w:r>
        <w:rPr>
          <w:rFonts w:ascii="Arial" w:hAnsi="Arial" w:cs="Arial"/>
          <w:lang w:val="es-CL"/>
        </w:rPr>
        <w:lastRenderedPageBreak/>
        <w:t>13.6. Inconsistencias que persisten</w:t>
      </w:r>
      <w:bookmarkEnd w:id="315"/>
      <w:bookmarkEnd w:id="316"/>
    </w:p>
    <w:p w14:paraId="322B4D03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1. </w:t>
      </w:r>
      <w:r>
        <w:rPr>
          <w:rFonts w:ascii="Arial" w:hAnsi="Arial" w:cs="Arial"/>
          <w:lang w:val="es-CL"/>
        </w:rPr>
        <w:t>Caja muestra “$-0” en Gastos y Retiros cuando el monto es cero. (EV-28)</w:t>
      </w:r>
    </w:p>
    <w:p w14:paraId="42363E23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2. </w:t>
      </w:r>
      <w:r>
        <w:rPr>
          <w:rFonts w:ascii="Arial" w:hAnsi="Arial" w:cs="Arial"/>
          <w:lang w:val="es-CL"/>
        </w:rPr>
        <w:t>Mientras Caja carga, el bloque “Fiados vencidos” muestra “0 · No hay deudas vencidas” hasta que llegan los datos (luego muestra 1). (EV-35, EV-29)</w:t>
      </w:r>
    </w:p>
    <w:p w14:paraId="35FA9A95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3. </w:t>
      </w:r>
      <w:r>
        <w:rPr>
          <w:rFonts w:ascii="Arial" w:hAnsi="Arial" w:cs="Arial"/>
          <w:lang w:val="es-CL"/>
        </w:rPr>
        <w:t>El buscador de Vender comparte el texto con el de Inventario: al pasar de Inventario a Vender apareció “TEST0710PRUEBA TESIS” y no se encontraban productos hasta limpiarlo. (EV-36)</w:t>
      </w:r>
    </w:p>
    <w:p w14:paraId="6A09261C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4. </w:t>
      </w:r>
      <w:r>
        <w:rPr>
          <w:rFonts w:ascii="Arial" w:hAnsi="Arial" w:cs="Arial"/>
          <w:lang w:val="es-CL"/>
        </w:rPr>
        <w:t>En tema oscuro, las miniaturas de producto conservan fondo blanco. (EV-34)</w:t>
      </w:r>
    </w:p>
    <w:p w14:paraId="7C07F428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b/>
          <w:lang w:val="es-CL"/>
        </w:rPr>
        <w:t xml:space="preserve">5. </w:t>
      </w:r>
      <w:r>
        <w:rPr>
          <w:rFonts w:ascii="Arial" w:hAnsi="Arial" w:cs="Arial"/>
          <w:lang w:val="es-CL"/>
        </w:rPr>
        <w:t>Después de guardar una edición, la vista queda en un formulario “Crear producto” vacío en lugar de volver al inventario (observado, sin captura).</w:t>
      </w:r>
    </w:p>
    <w:p w14:paraId="582EA9A0" w14:textId="77777777" w:rsidR="00B55534" w:rsidRDefault="00000000">
      <w:pPr>
        <w:spacing w:line="360" w:lineRule="auto"/>
        <w:jc w:val="both"/>
      </w:pPr>
      <w:r>
        <w:rPr>
          <w:rFonts w:ascii="Arial" w:hAnsi="Arial" w:cs="Arial"/>
          <w:b/>
          <w:lang w:val="es-CL"/>
        </w:rPr>
        <w:t xml:space="preserve">6. </w:t>
      </w:r>
      <w:r>
        <w:rPr>
          <w:rFonts w:ascii="Arial" w:hAnsi="Arial" w:cs="Arial"/>
          <w:lang w:val="es-CL"/>
        </w:rPr>
        <w:t>Inicio muestra las ventas devueltas con su importe original ($2.400) y la etiqueta “Devuelta · $2.400 devuelto · importe original”: es intencional, pero puede leerse como venta vigente si no se mira la etiqueta. (EV-21)</w:t>
      </w:r>
    </w:p>
    <w:p w14:paraId="112E4C26" w14:textId="77777777" w:rsidR="00B55534" w:rsidRDefault="00000000">
      <w:pPr>
        <w:keepNext/>
        <w:spacing w:line="360" w:lineRule="auto"/>
        <w:jc w:val="both"/>
      </w:pPr>
      <w:r>
        <w:rPr>
          <w:rFonts w:ascii="Arial" w:hAnsi="Arial" w:cs="Arial"/>
          <w:b/>
          <w:lang w:val="es-CL"/>
        </w:rPr>
        <w:t>Evidencias de observación adicionales:</w:t>
      </w:r>
    </w:p>
    <w:p w14:paraId="382C0C4C" w14:textId="77777777" w:rsidR="00B55534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7B3CF9E" wp14:editId="7830DCB4">
            <wp:extent cx="5587097" cy="39319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01_caja_cargando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85D2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EV-35 (12:58 h · Escritorio 1280×900). </w:t>
      </w:r>
      <w:r>
        <w:rPr>
          <w:rFonts w:ascii="Arial" w:hAnsi="Arial" w:cs="Arial"/>
          <w:color w:val="404040"/>
          <w:sz w:val="16"/>
          <w:lang w:val="es-CL"/>
        </w:rPr>
        <w:t>Caja mientras carga (“Actualizando caja...”): muestra “Fiados vencidos 0 / No hay deudas vencidas” antes de recibir los datos.</w:t>
      </w:r>
    </w:p>
    <w:p w14:paraId="1C7A8456" w14:textId="77777777" w:rsidR="00B55534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58FCC59" wp14:editId="789F159F">
            <wp:extent cx="5587097" cy="39319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02_vender_busqueda_compartida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7097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8FD1" w14:textId="77777777" w:rsidR="00B55534" w:rsidRPr="00025DFE" w:rsidRDefault="00000000">
      <w:pPr>
        <w:spacing w:after="120" w:line="264" w:lineRule="auto"/>
        <w:rPr>
          <w:lang w:val="es-CL"/>
        </w:rPr>
      </w:pPr>
      <w:r>
        <w:rPr>
          <w:rFonts w:ascii="Arial" w:hAnsi="Arial" w:cs="Arial"/>
          <w:b/>
          <w:sz w:val="16"/>
          <w:lang w:val="es-CL"/>
        </w:rPr>
        <w:t xml:space="preserve">Evidencia EV-36 (12:48 h · Escritorio 1280×900). </w:t>
      </w:r>
      <w:r>
        <w:rPr>
          <w:rFonts w:ascii="Arial" w:hAnsi="Arial" w:cs="Arial"/>
          <w:color w:val="404040"/>
          <w:sz w:val="16"/>
          <w:lang w:val="es-CL"/>
        </w:rPr>
        <w:t>Al pasar de Inventario a Vender, el buscador hereda el texto de Inventario (“TEST0710PRUEBA TESIS”) y no encuentra productos.</w:t>
      </w:r>
    </w:p>
    <w:p w14:paraId="0C20FDBA" w14:textId="77777777" w:rsidR="00B55534" w:rsidRPr="00025DFE" w:rsidRDefault="00B55534">
      <w:pPr>
        <w:spacing w:after="40" w:line="240" w:lineRule="auto"/>
        <w:jc w:val="both"/>
        <w:rPr>
          <w:lang w:val="es-CL"/>
        </w:rPr>
      </w:pPr>
    </w:p>
    <w:p w14:paraId="68B26FE8" w14:textId="77777777" w:rsidR="00B55534" w:rsidRPr="00025DFE" w:rsidRDefault="00000000">
      <w:pPr>
        <w:pStyle w:val="Ttulo2"/>
        <w:spacing w:line="360" w:lineRule="auto"/>
        <w:jc w:val="both"/>
        <w:rPr>
          <w:lang w:val="es-CL"/>
        </w:rPr>
      </w:pPr>
      <w:bookmarkStart w:id="317" w:name="_Toc242271351"/>
      <w:bookmarkStart w:id="318" w:name="_Toc242273031"/>
      <w:r>
        <w:rPr>
          <w:rFonts w:ascii="Arial" w:hAnsi="Arial" w:cs="Arial"/>
          <w:lang w:val="es-CL"/>
        </w:rPr>
        <w:t>13.7. Estado final de los datos</w:t>
      </w:r>
      <w:bookmarkEnd w:id="317"/>
      <w:bookmarkEnd w:id="318"/>
    </w:p>
    <w:p w14:paraId="207BFEFC" w14:textId="77777777" w:rsidR="00B55534" w:rsidRPr="00025DFE" w:rsidRDefault="00000000">
      <w:pPr>
        <w:spacing w:line="360" w:lineRule="auto"/>
        <w:jc w:val="both"/>
        <w:rPr>
          <w:lang w:val="es-CL"/>
        </w:rPr>
      </w:pPr>
      <w:r>
        <w:rPr>
          <w:rFonts w:ascii="Arial" w:hAnsi="Arial" w:cs="Arial"/>
          <w:lang w:val="es-CL"/>
        </w:rPr>
        <w:t>Al terminar, el producto de prueba sigue activo con stock 10, precio $1.200, costo $600 y mínimo 3. Las ventas de prueba #d6dd0078 y #29b31c2b quedaron totalmente devueltas. La caja abierta desde el 16-09-2026 sigue abierta, con un resumen de $33.660 en 4 ventas y efectivo esperado de $9.180, igual que antes de la campaña. No se crearon clientes, usuarios ni movimientos de caja, y se dejó el tema claro. Si se quiere retirar el producto sintético del catálogo activo, hay que desactivarlo manualmente.</w:t>
      </w:r>
    </w:p>
    <w:sectPr w:rsidR="00B55534" w:rsidRPr="00025DFE" w:rsidSect="00034616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0B0D" w14:textId="77777777" w:rsidR="00DD054C" w:rsidRDefault="00DD054C">
      <w:pPr>
        <w:spacing w:after="0" w:line="240" w:lineRule="auto"/>
      </w:pPr>
      <w:r>
        <w:separator/>
      </w:r>
    </w:p>
  </w:endnote>
  <w:endnote w:type="continuationSeparator" w:id="0">
    <w:p w14:paraId="18208992" w14:textId="77777777" w:rsidR="00DD054C" w:rsidRDefault="00DD0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2FEF" w14:textId="77777777" w:rsidR="007A6C71" w:rsidRDefault="007A6C7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2BB6A" w14:textId="77777777" w:rsidR="00E90652" w:rsidRDefault="00000000">
    <w:pPr>
      <w:pStyle w:val="Piedepgina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34672" w14:textId="77777777" w:rsidR="007A6C71" w:rsidRDefault="007A6C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399AE" w14:textId="77777777" w:rsidR="00DD054C" w:rsidRDefault="00DD054C">
      <w:pPr>
        <w:spacing w:after="0" w:line="240" w:lineRule="auto"/>
      </w:pPr>
      <w:r>
        <w:separator/>
      </w:r>
    </w:p>
  </w:footnote>
  <w:footnote w:type="continuationSeparator" w:id="0">
    <w:p w14:paraId="2366EBC6" w14:textId="77777777" w:rsidR="00DD054C" w:rsidRDefault="00DD0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71C2" w14:textId="77777777" w:rsidR="007A6C71" w:rsidRDefault="007A6C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B5BD" w14:textId="77777777" w:rsidR="00E90652" w:rsidRDefault="007A6C71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BF2FA4D" wp14:editId="4D0FE634">
          <wp:simplePos x="0" y="0"/>
          <wp:positionH relativeFrom="column">
            <wp:posOffset>-525780</wp:posOffset>
          </wp:positionH>
          <wp:positionV relativeFrom="paragraph">
            <wp:posOffset>-245110</wp:posOffset>
          </wp:positionV>
          <wp:extent cx="1965960" cy="483747"/>
          <wp:effectExtent l="0" t="0" r="0" b="0"/>
          <wp:wrapNone/>
          <wp:docPr id="150300561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3005616" name="Imagen 15030056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5960" cy="4837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D4F8" w14:textId="77777777" w:rsidR="007A6C71" w:rsidRDefault="007A6C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071525">
    <w:abstractNumId w:val="8"/>
  </w:num>
  <w:num w:numId="2" w16cid:durableId="800804159">
    <w:abstractNumId w:val="6"/>
  </w:num>
  <w:num w:numId="3" w16cid:durableId="1354303715">
    <w:abstractNumId w:val="5"/>
  </w:num>
  <w:num w:numId="4" w16cid:durableId="1026638098">
    <w:abstractNumId w:val="4"/>
  </w:num>
  <w:num w:numId="5" w16cid:durableId="1306157465">
    <w:abstractNumId w:val="7"/>
  </w:num>
  <w:num w:numId="6" w16cid:durableId="1522818416">
    <w:abstractNumId w:val="3"/>
  </w:num>
  <w:num w:numId="7" w16cid:durableId="6638290">
    <w:abstractNumId w:val="2"/>
  </w:num>
  <w:num w:numId="8" w16cid:durableId="952328216">
    <w:abstractNumId w:val="1"/>
  </w:num>
  <w:num w:numId="9" w16cid:durableId="92399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FE"/>
    <w:rsid w:val="00034616"/>
    <w:rsid w:val="0006063C"/>
    <w:rsid w:val="00106002"/>
    <w:rsid w:val="0015074B"/>
    <w:rsid w:val="001C763C"/>
    <w:rsid w:val="00211A73"/>
    <w:rsid w:val="0029639D"/>
    <w:rsid w:val="002A2CB3"/>
    <w:rsid w:val="00326F90"/>
    <w:rsid w:val="006A0C1A"/>
    <w:rsid w:val="007A6C71"/>
    <w:rsid w:val="00867EA1"/>
    <w:rsid w:val="00AA1D8D"/>
    <w:rsid w:val="00B47730"/>
    <w:rsid w:val="00B55534"/>
    <w:rsid w:val="00CB0664"/>
    <w:rsid w:val="00CB2FF3"/>
    <w:rsid w:val="00DD054C"/>
    <w:rsid w:val="00E90652"/>
    <w:rsid w:val="00F14963"/>
    <w:rsid w:val="00F55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8393CA"/>
  <w14:defaultImageDpi w14:val="300"/>
  <w15:docId w15:val="{82C809D0-1E4C-42A9-80D2-3E233B10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character" w:styleId="Hipervnculo">
    <w:name w:val="Hyperlink"/>
    <w:basedOn w:val="Fuentedeprrafopredeter"/>
    <w:uiPriority w:val="99"/>
    <w:unhideWhenUsed/>
    <w:rsid w:val="007A6C7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6C71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7A6C7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6C7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A6C71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7A6C71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:lang w:val="es-CL" w:eastAsia="es-CL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7A6C71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:lang w:val="es-CL" w:eastAsia="es-CL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7A6C71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:lang w:val="es-CL" w:eastAsia="es-CL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7A6C71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:lang w:val="es-CL" w:eastAsia="es-CL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7A6C71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:lang w:val="es-CL" w:eastAsia="es-CL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7A6C71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:lang w:val="es-CL" w:eastAsia="es-C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CamiloGonzalezSt/LocalitoSaaS/blob/b424c55337b1334b6fb20a0d71faaa79978f5dde/evidencias/verificacion_postgres/carga_cp123.json" TargetMode="External"/><Relationship Id="rId21" Type="http://schemas.openxmlformats.org/officeDocument/2006/relationships/image" Target="media/image7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3.jpg"/><Relationship Id="rId6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github.com/CamiloGonzalezSt/LocalitoSaaS/blob/b424c55337b1334b6fb20a0d71faaa79978f5dde/apps/api/src/repository.ts" TargetMode="Externa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hyperlink" Target="https://github.com/CamiloGonzalezSt/LocalitoSaaS/blob/b424c55337b1334b6fb20a0d71faaa79978f5dde/evidencias/verificacion_postgres/carga_cp123.json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image" Target="media/image46.jp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19" Type="http://schemas.openxmlformats.org/officeDocument/2006/relationships/image" Target="media/image6.png"/><Relationship Id="rId14" Type="http://schemas.openxmlformats.org/officeDocument/2006/relationships/hyperlink" Target="https://github.com/CamiloGonzalezSt/LocalitoSaaS/blob/b424c55337b1334b6fb20a0d71faaa79978f5dde/evidencias/verificacion_postgres/pg_final.log" TargetMode="External"/><Relationship Id="rId22" Type="http://schemas.openxmlformats.org/officeDocument/2006/relationships/hyperlink" Target="https://github.com/CamiloGonzalezSt/LocalitoSaaS/blob/b424c55337b1334b6fb20a0d71faaa79978f5dde/evidencias/verificacion_postgres/carga_cp123.json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github.com/CamiloGonzalezSt/LocalitoSaaS/blob/b424c55337b1334b6fb20a0d71faaa79978f5dde/evidencias/verificacion_postgres/test_final.log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jpg"/><Relationship Id="rId69" Type="http://schemas.openxmlformats.org/officeDocument/2006/relationships/footer" Target="footer1.xml"/><Relationship Id="rId8" Type="http://schemas.openxmlformats.org/officeDocument/2006/relationships/hyperlink" Target="https://github.com/CamiloGonzalezSt/LocalitoSaaS/tree/b424c55337b1334b6fb20a0d71faaa79978f5dde/evidencias/verificacion_postgres" TargetMode="External"/><Relationship Id="rId51" Type="http://schemas.openxmlformats.org/officeDocument/2006/relationships/image" Target="media/image31.png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hyperlink" Target="https://github.com/CamiloGonzalezSt/LocalitoSaaS/blob/b424c55337b1334b6fb20a0d71faaa79978f5dde/evidencias/verificacion_postgres/pg_final.log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jp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header" Target="header1.xml"/><Relationship Id="rId20" Type="http://schemas.openxmlformats.org/officeDocument/2006/relationships/hyperlink" Target="https://github.com/CamiloGonzalezSt/LocalitoSaaS/blob/b424c55337b1334b6fb20a0d71faaa79978f5dde/evidencias/verificacion_postgres/cp118/meta_restaurada.txt" TargetMode="External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jp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github.com/CamiloGonzalezSt/LocalitoSaaS/blob/b424c55337b1334b6fb20a0d71faaa79978f5dde/evidencias/verificacion_postgres/carga_cp123.json" TargetMode="External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hyperlink" Target="https://github.com/CamiloGonzalezSt/LocalitoSaaS/blob/b424c55337b1334b6fb20a0d71faaa79978f5dde/evidencias/verificacion_postgres/pg_final.log" TargetMode="External"/><Relationship Id="rId31" Type="http://schemas.openxmlformats.org/officeDocument/2006/relationships/hyperlink" Target="https://nodejs.org/api/test.html" TargetMode="Externa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jp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github.com/CamiloGonzalezSt/LocalitoSaaS/blob/b424c55337b1334b6fb20a0d71faaa79978f5dde/evidencias/verificacion_postgres/cp118/resumen.txt" TargetMode="External"/><Relationship Id="rId39" Type="http://schemas.openxmlformats.org/officeDocument/2006/relationships/image" Target="media/image19.png"/><Relationship Id="rId34" Type="http://schemas.openxmlformats.org/officeDocument/2006/relationships/image" Target="media/image14.jp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" Type="http://schemas.openxmlformats.org/officeDocument/2006/relationships/endnotes" Target="endnotes.xml"/><Relationship Id="rId71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F32453-893F-4E78-9101-2BE69FCC272B}">
  <we:reference id="wa200010453" version="1.0.0.1" store="es-ES" storeType="OMEX"/>
  <we:alternateReferences>
    <we:reference id="WA200010453" version="1.0.0.1" store="" storeType="OMEX"/>
  </we:alternateReferences>
  <we:properties>
    <we:property name="claude.fileId" value="&quot;471d99e3-5282-42c3-a043-0e6818382ae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95</Pages>
  <Words>15064</Words>
  <Characters>82855</Characters>
  <Application>Microsoft Office Word</Application>
  <DocSecurity>0</DocSecurity>
  <Lines>690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Camilo gonzalez soto</cp:lastModifiedBy>
  <cp:revision>5</cp:revision>
  <cp:lastPrinted>2026-10-05T23:38:00Z</cp:lastPrinted>
  <dcterms:created xsi:type="dcterms:W3CDTF">2013-12-23T23:15:00Z</dcterms:created>
  <dcterms:modified xsi:type="dcterms:W3CDTF">2026-10-07T16:41:00Z</dcterms:modified>
  <cp:category/>
</cp:coreProperties>
</file>