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5D"/>
          <w:sz w:val="64"/>
        </w:rPr>
        <w:t>LOCALITO</w:t>
      </w:r>
    </w:p>
    <w:p>
      <w:pPr>
        <w:jc w:val="center"/>
      </w:pPr>
      <w:r>
        <w:rPr>
          <w:rFonts w:ascii="Arial" w:hAnsi="Arial"/>
          <w:b/>
          <w:color w:val="2F5597"/>
          <w:sz w:val="44"/>
        </w:rPr>
        <w:t>Sprint Backlog</w:t>
      </w:r>
    </w:p>
    <w:p>
      <w:pPr>
        <w:jc w:val="center"/>
      </w:pPr>
      <w:r>
        <w:rPr>
          <w:rFonts w:ascii="Arial" w:hAnsi="Arial"/>
          <w:i/>
          <w:sz w:val="24"/>
        </w:rPr>
        <w:t>Estado real de Sprints y trabajo comprometido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Localito — PWA SaaS para comercios de barrio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Programa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Ingeniería en Informática · Capstone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Metodología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Scrum · Gestión activa en Trello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Corte documental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03 de octubre de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Criterio de evaluación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5 · Sprint Backlog</w:t>
            </w:r>
          </w:p>
        </w:tc>
      </w:tr>
    </w:tbl>
    <w:p/>
    <w:p>
      <w:pPr>
        <w:jc w:val="center"/>
      </w:pPr>
      <w:r>
        <w:rPr>
          <w:b/>
          <w:color w:val="17365D"/>
          <w:sz w:val="22"/>
        </w:rPr>
        <w:t>Equipo Scrum</w:t>
      </w:r>
    </w:p>
    <w:p>
      <w:pPr>
        <w:jc w:val="center"/>
      </w:pPr>
      <w:r>
        <w:rPr>
          <w:sz w:val="19"/>
        </w:rPr>
        <w:t>Alexander Patiño — Product Owner</w:t>
      </w:r>
    </w:p>
    <w:p>
      <w:pPr>
        <w:jc w:val="center"/>
      </w:pPr>
      <w:r>
        <w:rPr>
          <w:sz w:val="19"/>
        </w:rPr>
        <w:t>Samuel Solís — Scrum Master</w:t>
      </w:r>
    </w:p>
    <w:p>
      <w:pPr>
        <w:jc w:val="center"/>
      </w:pPr>
      <w:r>
        <w:rPr>
          <w:sz w:val="19"/>
        </w:rPr>
        <w:t>Camilo González — Developer</w:t>
      </w:r>
    </w:p>
    <w:p>
      <w:r>
        <w:br w:type="page"/>
      </w:r>
    </w:p>
    <w:p>
      <w:pPr>
        <w:pStyle w:val="Heading1"/>
      </w:pPr>
      <w:r>
        <w:t>Control documental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Versión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Fecha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03-10-2026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Estado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Vigente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Metodología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Scrum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Herramienta de gestión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Trello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Fuente principal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docs/02_gestion_scrum_trello/Sprint-Backlog.md + PLANIFICACION_SPRINTS.md</w:t>
            </w:r>
          </w:p>
        </w:tc>
      </w:tr>
    </w:tbl>
    <w:p/>
    <w:p>
      <w:pPr>
        <w:pStyle w:val="Heading1"/>
      </w:pPr>
      <w:r>
        <w:t>1. Estado general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 w:val="true"/>
        </w:trPr>
        <w:tc>
          <w:tcPr>
            <w:tcW w:type="dxa" w:w="24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24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Inicio</w:t>
            </w:r>
          </w:p>
        </w:tc>
        <w:tc>
          <w:tcPr>
            <w:tcW w:type="dxa" w:w="24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Fin</w:t>
            </w:r>
          </w:p>
        </w:tc>
        <w:tc>
          <w:tcPr>
            <w:tcW w:type="dxa" w:w="24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Estado real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10-08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14-08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Cerrado / preparación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17-08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28-08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Cerrado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31-08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11-09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Cerrado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14-09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25-09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Cerrado con excepción documental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28-09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09-10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En curso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12-10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23-10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Futuro; sin HU comprometidas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26-10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06-11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Futuro; sin HU comprometidas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09-11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20-11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Futuro; sin HU comprometidas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23-11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04-12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Futuro; sin HU comprometidas</w:t>
            </w:r>
          </w:p>
        </w:tc>
      </w:tr>
    </w:tbl>
    <w:p/>
    <w:p>
      <w:pPr>
        <w:pStyle w:val="Heading1"/>
      </w:pPr>
      <w:r>
        <w:t>2. Sprint 4 — en curso al 03-10-2026</w:t>
      </w:r>
    </w:p>
    <w:p>
      <w:r>
        <w:t>Sprint Goal: implementar el flujo de ventas POS y caja, incluyendo descuentos, pagos divididos y control de caja, completando además el trabajo pendiente de sincronización offline.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tcW w:type="dxa" w:w="197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197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197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197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972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Fecha objetivo</w:t>
            </w:r>
          </w:p>
        </w:tc>
      </w:tr>
      <w:tr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HU-13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Operar offline y sincronizar cambios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Camilo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En progreso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09-10</w:t>
            </w:r>
          </w:p>
        </w:tc>
      </w:tr>
      <w:tr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HU-14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Registrar una venta en el POS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Camilo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Hecho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01-10</w:t>
            </w:r>
          </w:p>
        </w:tc>
      </w:tr>
      <w:tr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HU-15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Aplicar descuentos en una venta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Alexander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Hecho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02-10</w:t>
            </w:r>
          </w:p>
        </w:tc>
      </w:tr>
      <w:tr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HU-16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Gestionar medios y pagos divididos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Camilo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Por hacer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05-10</w:t>
            </w:r>
          </w:p>
        </w:tc>
      </w:tr>
      <w:tr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HU-17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Abrir caja por turno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Camilo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Por hacer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06-10</w:t>
            </w:r>
          </w:p>
        </w:tc>
      </w:tr>
      <w:tr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HU-18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Cerrar y cuadrar caja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Camilo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Por hacer</w:t>
            </w:r>
          </w:p>
        </w:tc>
        <w:tc>
          <w:tcPr>
            <w:tcW w:type="dxa" w:w="1972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07-10</w:t>
            </w:r>
          </w:p>
        </w:tc>
      </w:tr>
    </w:tbl>
    <w:p/>
    <w:p>
      <w:pPr>
        <w:pStyle w:val="Heading1"/>
      </w:pPr>
      <w:r>
        <w:t>3. Eventos Sprint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 w:val="true"/>
        </w:trPr>
        <w:tc>
          <w:tcPr>
            <w:tcW w:type="dxa" w:w="24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Actividad</w:t>
            </w:r>
          </w:p>
        </w:tc>
        <w:tc>
          <w:tcPr>
            <w:tcW w:type="dxa" w:w="24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24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4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Fecha objetivo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Sprint Planning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Hecho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28-09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Daily Scrum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Samuel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En progreso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08-10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Refinamiento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En progreso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06-10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Sprint Review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Por hacer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09-10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Sprint Retrospective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Samuel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Por hacer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09-10</w:t>
            </w:r>
          </w:p>
        </w:tc>
      </w:tr>
    </w:tbl>
    <w:p/>
    <w:p>
      <w:pPr>
        <w:pStyle w:val="Heading1"/>
      </w:pPr>
      <w:r>
        <w:t>4. Regla para Sprints futuros</w:t>
      </w:r>
    </w:p>
    <w:p>
      <w:r>
        <w:t>Sprint 5–8 contienen únicamente cinco tarjetas estructurales: Planning, Daily Scrum, Refinamiento, Review y Retrospective. No contienen Historias de Usuario. Esto es intencional y respeta que el Sprint Backlog se define durante el Planning correspondiente.</w:t>
      </w:r>
    </w:p>
    <w:p>
      <w:pPr>
        <w:pStyle w:val="Heading1"/>
      </w:pPr>
      <w:r>
        <w:t>5. Distribución general de responsabilidades</w:t>
      </w:r>
    </w:p>
    <w:p>
      <w:pPr>
        <w:pStyle w:val="ListBullet"/>
      </w:pPr>
      <w:r>
        <w:t>Alexander: definición, prioridad y aceptación de producto.</w:t>
      </w:r>
    </w:p>
    <w:p>
      <w:pPr>
        <w:pStyle w:val="ListBullet"/>
      </w:pPr>
      <w:r>
        <w:t>Samuel: facilitación Scrum, seguimiento, impedimentos y retrospectiva.</w:t>
      </w:r>
    </w:p>
    <w:p>
      <w:pPr>
        <w:pStyle w:val="ListBullet"/>
      </w:pPr>
      <w:r>
        <w:t>Camilo: implementación, integración, datos, frontend, backend y pruebas técnicas.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77777"/>
        <w:sz w:val="16"/>
      </w:rPr>
      <w:t xml:space="preserve">Documento académico y técnico · Actualizado 03-10-2026 ·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6B6B"/>
        <w:sz w:val="16"/>
      </w:rPr>
      <w:t>LOCALITO  |  Capstone 2026  |  Ingeniería en Informática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F55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/>
      <w:ind w:left="142" w:right="142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