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02 · Oral Defense Practice</w:t>
      </w:r>
    </w:p>
    <w:p>
      <w:pPr>
        <w:jc w:val="center"/>
      </w:pPr>
      <w:r>
        <w:rPr>
          <w:color w:val="475569"/>
          <w:sz w:val="21"/>
        </w:rPr>
        <w:t>Short presentation + Q&amp;A</w:t>
      </w:r>
    </w:p>
    <w:p/>
    <w:p>
      <w:pPr>
        <w:jc w:val="center"/>
      </w:pPr>
      <w:r>
        <w:rPr>
          <w:sz w:val="20"/>
        </w:rPr>
        <w:t>Team: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Two-minute script</w:t>
      </w:r>
    </w:p>
    <w:p>
      <w:pPr>
        <w:jc w:val="left"/>
      </w:pPr>
      <w:r>
        <w:t>Hello. Localito is a Progressive Web App designed for neighborhood stores and small minimarkets. The problem we are exploring is operational fragmentation: sales, inventory, cash and customer credit can be managed through separate tools or manual records, creating friction for the business owner.</w:t>
        <w:br/>
        <w:br/>
        <w:t>Our approach is a mobile-first SaaS that integrates those daily operations. Localito includes a point of sale, inventory, cash shifts, customer credit, purchases, reporting and assistive AI. The AI does not decide a sale automatically; it suggests information and the user must confirm it.</w:t>
        <w:br/>
        <w:br/>
        <w:t>We manage the project with Scrum. Our official plan has eight two-week Sprints, and quality is part of every Sprint through testing and the Definition of Done.</w:t>
        <w:br/>
        <w:br/>
        <w:t>The current product has automated technical evidence, but we are careful with our claims. Physical-device testing, PostgreSQL concurrency validation and external merchant validation are still pending. Real payment processing and electronic tax documents are also outside the thesis scope.</w:t>
        <w:br/>
        <w:br/>
        <w:t>My main contribution has been software development and technical integration, connecting the product requirements with implementation, testing and documentation.</w:t>
        <w:br/>
        <w:br/>
        <w:t>The next step is to validate Localito with representative merchants and strengthen the database and deployment evidence before considering larger commercial integrations.</w:t>
      </w:r>
    </w:p>
    <w:p>
      <w:pPr>
        <w:pStyle w:val="Heading1"/>
      </w:pPr>
      <w:r>
        <w:t>Likely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662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Answer focus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Why did you choose Scrum?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Uncertainty, iterative delivery, stakeholder feedback and adaptation.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Is Localito production-ready?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No. Explain automated evidence and the physical/PostgreSQL/user-validation gaps.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What makes it different?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Mobile-first focus, integrated fiado/customer credit and controlled visual assistance; do not claim uniqueness in Chile.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Does Localito process real payments?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No. Payment flows in the thesis are simulations/manual external confirmations.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What is the role of AI?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Assistive only; human confirmation and server-side business rules remain mandatory.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INTEGRATED ENGLISH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