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Sprint Backlog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Versión documental revisada</w:t>
        <w:br/>
        <w:t>Corte del proyecto 03 de octubre de 2026</w:t>
      </w:r>
    </w:p>
    <w:p>
      <w:pPr>
        <w:spacing w:before="400"/>
      </w:pPr>
      <w:r>
        <w:t>Este documento desarrolla sprint backlog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estructura del plan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Criterios de selección y dependencia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4">
        <w:r>
          <w:rPr>
            <w:color w:val="000000"/>
          </w:rPr>
          <w:t xml:space="preserve">4 Seguimiento y criterios de cierre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5">
        <w:r>
          <w:rPr>
            <w:color w:val="000000"/>
          </w:rPr>
          <w:t xml:space="preserve">5 Product Backlog y evidencia Trello   Localito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6">
        <w:r>
          <w:rPr>
            <w:color w:val="000000"/>
          </w:rPr>
          <w:t xml:space="preserve">5.1 Equipo Scrum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7">
        <w:r>
          <w:rPr>
            <w:color w:val="000000"/>
          </w:rPr>
          <w:t xml:space="preserve">5.2 Product Goal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8">
        <w:r>
          <w:rPr>
            <w:color w:val="000000"/>
          </w:rPr>
          <w:t xml:space="preserve">5.3 Definition of Done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9">
        <w:r>
          <w:rPr>
            <w:color w:val="000000"/>
          </w:rPr>
          <w:t xml:space="preserve">5.4 Product Backlog vigente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4</w:t>
      </w:r>
      <w:r>
        <w:fldChar w:fldCharType="end"/>
      </w:r>
    </w:p>
    <w:p>
      <w:pPr>
        <w:pStyle w:val="TOC2"/>
      </w:pPr>
      <w:hyperlink w:anchor="h10">
        <w:r>
          <w:rPr>
            <w:color w:val="000000"/>
          </w:rPr>
          <w:t xml:space="preserve">5.5 Sprint 1   cerrado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5</w:t>
      </w:r>
      <w:r>
        <w:fldChar w:fldCharType="end"/>
      </w:r>
    </w:p>
    <w:p>
      <w:pPr>
        <w:pStyle w:val="TOC2"/>
      </w:pPr>
      <w:hyperlink w:anchor="h11">
        <w:r>
          <w:rPr>
            <w:color w:val="000000"/>
          </w:rPr>
          <w:t xml:space="preserve">5.6 Sprint 2   cerrado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6</w:t>
      </w:r>
      <w:r>
        <w:fldChar w:fldCharType="end"/>
      </w:r>
    </w:p>
    <w:p>
      <w:pPr>
        <w:pStyle w:val="TOC2"/>
      </w:pPr>
      <w:hyperlink w:anchor="h12">
        <w:r>
          <w:rPr>
            <w:color w:val="000000"/>
          </w:rPr>
          <w:t xml:space="preserve">5.7 Sprint 3   cerrado con excepción documental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13">
        <w:r>
          <w:rPr>
            <w:color w:val="000000"/>
          </w:rPr>
          <w:t xml:space="preserve">5.8 Sprint 4   en curso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6">
        <w:r>
          <w:rPr>
            <w:color w:val="000000"/>
          </w:rPr>
          <w:t xml:space="preserve">5.9 Sprints 5 8   futuros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17">
        <w:r>
          <w:rPr>
            <w:color w:val="000000"/>
          </w:rPr>
          <w:t xml:space="preserve">5.10 Etiquetas y trazabilidad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9</w:t>
      </w:r>
      <w:r>
        <w:fldChar w:fldCharType="end"/>
      </w:r>
    </w:p>
    <w:p>
      <w:pPr>
        <w:pStyle w:val="TOC1"/>
      </w:pPr>
      <w:hyperlink w:anchor="h18">
        <w:r>
          <w:rPr>
            <w:color w:val="000000"/>
          </w:rPr>
          <w:t xml:space="preserve">6 Planificación de Sprints   Localito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10</w:t>
      </w:r>
      <w:r>
        <w:fldChar w:fldCharType="end"/>
      </w:r>
    </w:p>
    <w:p>
      <w:pPr>
        <w:pStyle w:val="TOC2"/>
      </w:pPr>
      <w:hyperlink w:anchor="h19">
        <w:r>
          <w:rPr>
            <w:color w:val="000000"/>
          </w:rPr>
          <w:t xml:space="preserve">6.1 Estado del Sprint 4 al 03 10 2026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11</w:t>
      </w:r>
      <w:r>
        <w:fldChar w:fldCharType="end"/>
      </w:r>
    </w:p>
    <w:p>
      <w:pPr>
        <w:pStyle w:val="TOC2"/>
      </w:pPr>
      <w:hyperlink w:anchor="h20">
        <w:r>
          <w:rPr>
            <w:color w:val="000000"/>
          </w:rPr>
          <w:t xml:space="preserve">6.2 Regla para Sprints futuros</w:t>
        </w:r>
      </w:hyperlink>
      <w:r>
        <w:tab/>
      </w:r>
      <w:r>
        <w:fldChar w:fldCharType="begin"/>
      </w:r>
      <w:r>
        <w:instrText xml:space="preserve"> PAGEREF h20 \h </w:instrText>
      </w:r>
      <w:r>
        <w:fldChar w:fldCharType="separate"/>
      </w:r>
      <w:r>
        <w:t>11</w:t>
      </w:r>
      <w:r>
        <w:fldChar w:fldCharType="end"/>
      </w:r>
    </w:p>
    <w:p>
      <w:pPr>
        <w:pStyle w:val="TOC1"/>
      </w:pPr>
      <w:hyperlink w:anchor="h21">
        <w:r>
          <w:rPr>
            <w:color w:val="000000"/>
          </w:rPr>
          <w:t xml:space="preserve">7 Plan de verificación del Sprint en curso</w:t>
        </w:r>
      </w:hyperlink>
      <w:r>
        <w:tab/>
      </w:r>
      <w:r>
        <w:fldChar w:fldCharType="begin"/>
      </w:r>
      <w:r>
        <w:instrText xml:space="preserve"> PAGEREF h21 \h </w:instrText>
      </w:r>
      <w:r>
        <w:fldChar w:fldCharType="separate"/>
      </w:r>
      <w:r>
        <w:t>12</w:t>
      </w:r>
      <w:r>
        <w:fldChar w:fldCharType="end"/>
      </w:r>
    </w:p>
    <w:p>
      <w:pPr>
        <w:pStyle w:val="TOC1"/>
      </w:pPr>
      <w:hyperlink w:anchor="h22">
        <w:r>
          <w:rPr>
            <w:color w:val="000000"/>
          </w:rPr>
          <w:t xml:space="preserve">8 Gestión de impedimentos y cambios</w:t>
        </w:r>
      </w:hyperlink>
      <w:r>
        <w:tab/>
      </w:r>
      <w:r>
        <w:fldChar w:fldCharType="begin"/>
      </w:r>
      <w:r>
        <w:instrText xml:space="preserve"> PAGEREF h22 \h </w:instrText>
      </w:r>
      <w:r>
        <w:fldChar w:fldCharType="separate"/>
      </w:r>
      <w:r>
        <w:t>12</w:t>
      </w:r>
      <w:r>
        <w:fldChar w:fldCharType="end"/>
      </w:r>
    </w:p>
    <w:p>
      <w:pPr>
        <w:pStyle w:val="TOC1"/>
      </w:pPr>
      <w:hyperlink w:anchor="h23">
        <w:r>
          <w:rPr>
            <w:color w:val="000000"/>
          </w:rPr>
          <w:t xml:space="preserve">9 Conclusiones</w:t>
        </w:r>
      </w:hyperlink>
      <w:r>
        <w:tab/>
      </w:r>
      <w:r>
        <w:fldChar w:fldCharType="begin"/>
      </w:r>
      <w:r>
        <w:instrText xml:space="preserve"> PAGEREF h23 \h </w:instrText>
      </w:r>
      <w:r>
        <w:fldChar w:fldCharType="separate"/>
      </w:r>
      <w:r>
        <w:t>12</w:t>
      </w:r>
      <w:r>
        <w:fldChar w:fldCharType="end"/>
      </w:r>
    </w:p>
    <w:p>
      <w:pPr>
        <w:pStyle w:val="TOC1"/>
      </w:pPr>
      <w:hyperlink w:anchor="h24">
        <w:r>
          <w:rPr>
            <w:color w:val="000000"/>
          </w:rPr>
          <w:t xml:space="preserve">10 Referencias y evidencia de la versión</w:t>
        </w:r>
      </w:hyperlink>
      <w:r>
        <w:tab/>
      </w:r>
      <w:r>
        <w:fldChar w:fldCharType="begin"/>
      </w:r>
      <w:r>
        <w:instrText xml:space="preserve"> PAGEREF h24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El Sprint Backlog describe el trabajo de una iteración y su relación con el Sprint Goal. Localito mantiene Sprints 1 a 3 cerrados, con una excepción documental en el tercero, y Sprint 4 en curso entre el 28 de septiembre y el 09 de octubre de 2026. Los Sprints 5 a 8 no tienen historias comprometidas en el corte del 03 de octubre.</w:t>
      </w:r>
    </w:p>
    <w:p>
      <w:r>
        <w:t>Este documento conserva las asignaciones y fechas de la fuente Backlog-Scrum-Trello.md. La consulta actual no ejecutó cambios ni una revisión en vivo de Trello; los estados se presentan como la evidencia documental del repositorio en el commit base [P]. Se agregan criterios y procedimientos de seguimiento para mejorar su uso académico.</w:t>
      </w:r>
    </w:p>
    <w:p>
      <w:pPr>
        <w:pStyle w:val="Heading1"/>
      </w:pPr>
      <w:bookmarkStart w:id="2" w:name="h2"/>
      <w:r>
        <w:t>2 Introducción y estructura del plan</w:t>
      </w:r>
      <w:bookmarkEnd w:id="2"/>
    </w:p>
    <w:p>
      <w:r>
        <w:t>La Guía Scrum relaciona objetivo, elementos seleccionados y plan de entrega en el Sprint Backlog [R6]. Para Localito, el objetivo del Sprint 4 integra POS y caja y completa el pendiente offline. La tarea de documentar ese trabajo incluye mostrar qué está hecho, qué se desarrolla y qué todavía necesita pruebas.</w:t>
      </w:r>
    </w:p>
    <w:p>
      <w:r>
        <w:t>El plan se distingue de una lista de funcionalidades del código. Puede existir una implementación inicial de pagos y caja que todavía no ha cumplido DoD en su tarjeta. Por eso la evidencia técnica se describe junto con el estado Scrum, sin elevar automáticamente todas las capacidades del repositorio a trabajo aceptado.</w:t>
      </w:r>
    </w:p>
    <w:p>
      <w:pPr>
        <w:pStyle w:val="Heading1"/>
      </w:pPr>
      <w:bookmarkStart w:id="3" w:name="h3"/>
      <w:r>
        <w:t>3 Criterios de selección y dependencia</w:t>
      </w:r>
      <w:bookmarkEnd w:id="3"/>
    </w:p>
    <w:p>
      <w:r>
        <w:t>Para atender una venta, identidad y catálogo deben existir. Para una venta fiada, se necesita cliente y regla de crédito. Para cerrar caja, se requiere revisar movimientos y pendientes. Estas relaciones permiten planificar tareas en un orden que reduzca retrabajo. Si una dependencia no está lista, el equipo debe renegociar el alcance de la historia o mantenerla pendiente.</w:t>
      </w:r>
    </w:p>
    <w:p>
      <w:r>
        <w:t>HU-13 atraviesa frontend y backend: conserva la venta, mantiene la clave y sincroniza. HU-14 depende de catálogo y persistencia. HU-15 necesita un total consistente antes de aplicar descuento. HU-16 requiere cuadrar la suma de pagos. HU-17 y HU-18 relacionan operaciones con el turno. Su coordinación es más útil que tratar cada pantalla como un resultado independiente.</w:t>
      </w:r>
    </w:p>
    <w:p>
      <w:pPr>
        <w:pStyle w:val="Heading1"/>
      </w:pPr>
      <w:bookmarkStart w:id="4" w:name="h4"/>
      <w:r>
        <w:t>4 Seguimiento y criterios de cierre</w:t>
      </w:r>
      <w:bookmarkEnd w:id="4"/>
    </w:p>
    <w:p>
      <w:r>
        <w:t>Un elemento pasa a Hecho cuando cumple sus criterios y la DoD. La ejecución local de una prueba de cálculo no acredita una prueba de caja en producción. Si se detecta un rechazo de permisos o un estado persistido incoherente, el seguimiento registra el defecto y conserva evidencia. El objetivo del Sprint permite decidir qué reparar primero.</w:t>
      </w:r>
    </w:p>
    <w:p>
      <w:r>
        <w:t>El cierre del Sprint debe conservar resultado de Review, trabajo pendiente y acciones de retrospectiva. Las fechas objetivo no deben transformarse en fechas reales de término si no existe una evidencia. Las actividades futuras siguen como futuras; registrar una fecha de retrospectiva no significa que el evento ya ocurrió.</w:t>
      </w:r>
    </w:p>
    <w:p>
      <w:pPr>
        <w:pStyle w:val="Heading1"/>
      </w:pPr>
      <w:bookmarkStart w:id="5" w:name="h5"/>
      <w:r>
        <w:t>5 Product Backlog y evidencia Trello   Localito</w:t>
      </w:r>
      <w:bookmarkEnd w:id="5"/>
    </w:p>
    <w:p>
      <w:r>
        <w:rPr>
          <w:b/>
        </w:rPr>
        <w:t>Corte verificado:</w:t>
      </w:r>
      <w:r>
        <w:t xml:space="preserve"> 03-10-2026 </w:t>
      </w:r>
      <w:r>
        <w:rPr>
          <w:b/>
        </w:rPr>
        <w:t>Herramienta activa:</w:t>
      </w:r>
      <w:r>
        <w:t xml:space="preserve"> Trello </w:t>
      </w:r>
      <w:r>
        <w:rPr>
          <w:b/>
        </w:rPr>
        <w:t>Marco de trabajo:</w:t>
      </w:r>
      <w:r>
        <w:t xml:space="preserve"> Scrum </w:t>
      </w:r>
      <w:r>
        <w:rPr>
          <w:b/>
        </w:rPr>
        <w:t>Workspace:</w:t>
      </w:r>
      <w:r>
        <w:t xml:space="preserve"> Localito Saas</w:t>
      </w:r>
    </w:p>
    <w:p>
      <w:pPr>
        <w:pStyle w:val="Heading2"/>
      </w:pPr>
      <w:bookmarkStart w:id="6" w:name="h6"/>
      <w:r>
        <w:t>5.1 Equipo Scrum</w:t>
      </w:r>
      <w:bookmarkEnd w:id="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044"/>
        <w:gridCol w:w="2044"/>
        <w:gridCol w:w="5560"/>
      </w:tblGrid>
      <w:tr>
        <w:trPr>
          <w:tblHeader/>
          <w:cantSplit/>
        </w:trPr>
        <w:tc>
          <w:tcPr>
            <w:tcW w:type="dxa" w:w="204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204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556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Responsabilidad principal</w:t>
            </w:r>
          </w:p>
        </w:tc>
      </w:tr>
      <w:tr>
        <w:trPr>
          <w:cantSplit/>
        </w:trPr>
        <w:tc>
          <w:tcPr>
            <w:tcW w:type="dxa" w:w="204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Alexander Patiño</w:t>
            </w:r>
          </w:p>
        </w:tc>
        <w:tc>
          <w:tcPr>
            <w:tcW w:type="dxa" w:w="204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Owner</w:t>
            </w:r>
          </w:p>
        </w:tc>
        <w:tc>
          <w:tcPr>
            <w:tcW w:type="dxa" w:w="556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Ordenar el Product Backlog, priorizar valor y validar criterios de aceptación.</w:t>
            </w:r>
          </w:p>
        </w:tc>
      </w:tr>
      <w:tr>
        <w:trPr>
          <w:cantSplit/>
        </w:trPr>
        <w:tc>
          <w:tcPr>
            <w:tcW w:type="dxa" w:w="204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Samuel Solís</w:t>
            </w:r>
          </w:p>
        </w:tc>
        <w:tc>
          <w:tcPr>
            <w:tcW w:type="dxa" w:w="204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Scrum Master</w:t>
            </w:r>
          </w:p>
        </w:tc>
        <w:tc>
          <w:tcPr>
            <w:tcW w:type="dxa" w:w="556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Facilitar Scrum, seguimiento, impedimentos y mejora continua.</w:t>
            </w:r>
          </w:p>
        </w:tc>
      </w:tr>
      <w:tr>
        <w:trPr>
          <w:cantSplit/>
        </w:trPr>
        <w:tc>
          <w:tcPr>
            <w:tcW w:type="dxa" w:w="204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Camilo González</w:t>
            </w:r>
          </w:p>
        </w:tc>
        <w:tc>
          <w:tcPr>
            <w:tcW w:type="dxa" w:w="204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Developer</w:t>
            </w:r>
          </w:p>
        </w:tc>
        <w:tc>
          <w:tcPr>
            <w:tcW w:type="dxa" w:w="556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Implementación, integración, pruebas técnicas y soporte documental.</w:t>
            </w:r>
          </w:p>
        </w:tc>
      </w:tr>
    </w:tbl>
    <w:p>
      <w:pPr>
        <w:spacing w:after="20"/>
      </w:pPr>
    </w:p>
    <w:p>
      <w:r>
        <w:t>Los miembros ya se encuentran asignados realmente a las tarjetas correspondientes en Trello. La línea “Agregar como miembro” se conserva en algunas descripciones como guía histórica, pero la asignación real del tablero es la referencia operativa.</w:t>
      </w:r>
    </w:p>
    <w:p>
      <w:pPr>
        <w:pStyle w:val="Heading2"/>
      </w:pPr>
      <w:bookmarkStart w:id="7" w:name="h7"/>
      <w:r>
        <w:t>5.2 Product Goal</w:t>
      </w:r>
      <w:bookmarkEnd w:id="7"/>
    </w:p>
    <w:p>
      <w:r>
        <w:t xml:space="preserve">Entregar una </w:t>
      </w:r>
      <w:r>
        <w:rPr>
          <w:b/>
        </w:rPr>
        <w:t>PWA SaaS para almacenes y minimarkets</w:t>
      </w:r>
      <w:r>
        <w:t xml:space="preserve"> que permita gestionar ventas, inventario, clientes, caja, compras y reportes desde una interfaz simple, usable y segura.</w:t>
      </w:r>
    </w:p>
    <w:p>
      <w:r>
        <w:t xml:space="preserve">El Product Backlog se ordena por valor, riesgo y dependencia. Un elemento pasa a un Sprint únicamente durante el </w:t>
      </w:r>
      <w:r>
        <w:rPr>
          <w:b/>
        </w:rPr>
        <w:t>Sprint Planning</w:t>
      </w:r>
      <w:r>
        <w:t>.</w:t>
      </w:r>
    </w:p>
    <w:p>
      <w:pPr>
        <w:pStyle w:val="Heading2"/>
      </w:pPr>
      <w:bookmarkStart w:id="8" w:name="h8"/>
      <w:r>
        <w:t>5.3 Definition of Done</w:t>
      </w:r>
      <w:bookmarkEnd w:id="8"/>
    </w:p>
    <w:p>
      <w:r>
        <w:t xml:space="preserve">Un Product Backlog Item se considera </w:t>
      </w:r>
      <w:r>
        <w:rPr>
          <w:b/>
        </w:rPr>
        <w:t>Hecho</w:t>
      </w:r>
      <w:r>
        <w:t xml:space="preserve"> cuando:</w:t>
      </w:r>
    </w:p>
    <w:p>
      <w:pPr>
        <w:pStyle w:val="ListBullet"/>
        <w:spacing w:after="80"/>
      </w:pPr>
      <w:r>
        <w:t>cumple sus criterios de aceptación;</w:t>
      </w:r>
    </w:p>
    <w:p>
      <w:pPr>
        <w:pStyle w:val="ListBullet"/>
        <w:spacing w:after="80"/>
      </w:pPr>
      <w:r>
        <w:t>la funcionalidad está integrada y usable;</w:t>
      </w:r>
    </w:p>
    <w:p>
      <w:pPr>
        <w:pStyle w:val="ListBullet"/>
        <w:spacing w:after="80"/>
      </w:pPr>
      <w:r>
        <w:t>las pruebas necesarias se ejecutaron satisfactoriamente;</w:t>
      </w:r>
    </w:p>
    <w:p>
      <w:pPr>
        <w:pStyle w:val="ListBullet"/>
        <w:spacing w:after="80"/>
      </w:pPr>
      <w:r>
        <w:t>no quedan defectos críticos conocidos que invaliden el resultado;</w:t>
      </w:r>
    </w:p>
    <w:p>
      <w:pPr>
        <w:pStyle w:val="ListBullet"/>
        <w:spacing w:after="80"/>
      </w:pPr>
      <w:r>
        <w:t>permisos y seguridad fueron revisados cuando corresponde;</w:t>
      </w:r>
    </w:p>
    <w:p>
      <w:pPr>
        <w:pStyle w:val="ListBullet"/>
        <w:spacing w:after="80"/>
      </w:pPr>
      <w:r>
        <w:t>responsive/PWA fue revisado cuando corresponde;</w:t>
      </w:r>
    </w:p>
    <w:p>
      <w:pPr>
        <w:pStyle w:val="ListBullet"/>
        <w:spacing w:after="80"/>
      </w:pPr>
      <w:r>
        <w:t>la documentación afectada fue actualizada;</w:t>
      </w:r>
    </w:p>
    <w:p>
      <w:pPr>
        <w:pStyle w:val="ListBullet"/>
        <w:spacing w:after="80"/>
      </w:pPr>
      <w:r>
        <w:t>el incremento puede demostrarse en Sprint Review.</w:t>
      </w:r>
    </w:p>
    <w:p>
      <w:pPr>
        <w:pStyle w:val="Heading2"/>
      </w:pPr>
      <w:bookmarkStart w:id="9" w:name="h9"/>
      <w:r>
        <w:t>5.4 Product Backlog vigente</w:t>
      </w:r>
      <w:bookmarkEnd w:id="9"/>
    </w:p>
    <w:p>
      <w:r>
        <w:t xml:space="preserve">Al 03-10-2026 el tablero </w:t>
      </w:r>
      <w:r>
        <w:rPr>
          <w:b/>
        </w:rPr>
        <w:t>00 · Product Backlog · Localito</w:t>
      </w:r>
      <w:r>
        <w:t xml:space="preserve"> contiene 24 tarjetas: Product Goal, Definition of Done y 22 elementos todavía no comprometidos a un Sprint.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656"/>
        <w:gridCol w:w="2664"/>
        <w:gridCol w:w="2664"/>
        <w:gridCol w:w="2664"/>
      </w:tblGrid>
      <w:tr>
        <w:trPr>
          <w:tblHeader/>
          <w:cantSplit/>
        </w:trPr>
        <w:tc>
          <w:tcPr>
            <w:tcW w:type="dxa" w:w="165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Responsable actual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HU-19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Registrar clientes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HU-20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Registrar ventas fiadas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HU-21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Registrar abonos y pagos de deuda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HU-22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Consultar saldo y estado de cuenta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HU-23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Gestionar devoluciones y anulaciones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HU-24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Auditar movimientos sensibles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HU-25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Gestionar proveedores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HU-26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Crear órdenes de compra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HU-27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Recepcionar mercadería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HU-28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Actualizar inventario desde recepción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HU-29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Importar datos mediante CSV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HU-30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Visualizar dashboard general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HU-31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Consultar reportes de ventas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HU-32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Consultar reportes de inventario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HU-33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Utilizar apoyo de IA visual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Product Backlog / sujeto a validación de alcance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ET-03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Mejorar experiencia responsive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ET-04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Fortalecer autorización y seguridad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ET-05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Preparar Release Candidate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ET-06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Ejecutar validación integral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ET-07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Ejecutar UAT con Product Owner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DOC-01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Preparar documentación de entrega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Samuel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REL-01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Desplegar versión final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Product Backlog</w:t>
            </w:r>
          </w:p>
        </w:tc>
      </w:tr>
    </w:tbl>
    <w:p>
      <w:pPr>
        <w:spacing w:after="20"/>
      </w:pPr>
    </w:p>
    <w:p>
      <w:pPr>
        <w:pStyle w:val="Heading2"/>
      </w:pPr>
      <w:bookmarkStart w:id="10" w:name="h10"/>
      <w:r>
        <w:t>5.5 Sprint 1   cerrado</w:t>
      </w:r>
      <w:bookmarkEnd w:id="10"/>
    </w:p>
    <w:p>
      <w:r>
        <w:rPr>
          <w:b/>
        </w:rPr>
        <w:t>Periodo:</w:t>
      </w:r>
      <w:r>
        <w:t xml:space="preserve"> 17-08-2026 al 28-08-2026. </w:t>
      </w:r>
      <w:r>
        <w:rPr>
          <w:b/>
        </w:rPr>
        <w:t>Sprint Goal:</w:t>
      </w:r>
      <w:r>
        <w:t xml:space="preserve"> establecer la base técnica de Localito incorporando autenticación, autorización y aislamiento por negocio.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656"/>
        <w:gridCol w:w="2664"/>
        <w:gridCol w:w="2664"/>
        <w:gridCol w:w="2664"/>
      </w:tblGrid>
      <w:tr>
        <w:trPr>
          <w:tblHeader/>
          <w:cantSplit/>
        </w:trPr>
        <w:tc>
          <w:tcPr>
            <w:tcW w:type="dxa" w:w="165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ID / actividad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Estado Trello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ET-01 · Establecer base técnica del producto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21-08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HU-01 · Autenticarse en Localito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24-08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HU-02 · Gestionar roles y permisos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25-08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HU-03 · Aislar datos por negocio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26-08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Planning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17-08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Daily Scrum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Samuel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18–27-08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Refinamiento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25-08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Review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28-08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Retrospective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Samuel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28-08</w:t>
            </w:r>
          </w:p>
        </w:tc>
      </w:tr>
    </w:tbl>
    <w:p>
      <w:pPr>
        <w:spacing w:after="20"/>
      </w:pPr>
    </w:p>
    <w:p>
      <w:pPr>
        <w:pStyle w:val="Heading2"/>
      </w:pPr>
      <w:bookmarkStart w:id="11" w:name="h11"/>
      <w:r>
        <w:t>5.6 Sprint 2   cerrado</w:t>
      </w:r>
      <w:bookmarkEnd w:id="11"/>
    </w:p>
    <w:p>
      <w:r>
        <w:rPr>
          <w:b/>
        </w:rPr>
        <w:t>Periodo:</w:t>
      </w:r>
      <w:r>
        <w:t xml:space="preserve"> 31-08-2026 al 11-09-2026. </w:t>
      </w:r>
      <w:r>
        <w:rPr>
          <w:b/>
        </w:rPr>
        <w:t>Sprint Goal:</w:t>
      </w:r>
      <w:r>
        <w:t xml:space="preserve"> incorporar administración del negocio, usuarios, categorías, productos y stock inicial para disponer de una base operativa de inventario.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656"/>
        <w:gridCol w:w="2664"/>
        <w:gridCol w:w="2664"/>
        <w:gridCol w:w="2664"/>
      </w:tblGrid>
      <w:tr>
        <w:trPr>
          <w:tblHeader/>
          <w:cantSplit/>
        </w:trPr>
        <w:tc>
          <w:tcPr>
            <w:tcW w:type="dxa" w:w="165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ID / actividad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Estado Trello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HU-04 · Gestionar negocio y local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02-09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HU-05 · Administrar usuarios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03-09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HU-06 · Gestionar categorías de productos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04-09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HU-07 · Gestionar catálogo de productos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07-09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HU-08 · Registrar stock inicial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08-09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ET-02 · Adaptar interfaces del módulo a responsive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09-09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Planning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31-08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Daily Scrum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Samuel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01–10-09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Refinamiento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08-09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Review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11-09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Retrospective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Samuel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11-09</w:t>
            </w:r>
          </w:p>
        </w:tc>
      </w:tr>
    </w:tbl>
    <w:p>
      <w:pPr>
        <w:spacing w:after="20"/>
      </w:pPr>
    </w:p>
    <w:p>
      <w:pPr>
        <w:pStyle w:val="Heading2"/>
      </w:pPr>
      <w:bookmarkStart w:id="12" w:name="h12"/>
      <w:r>
        <w:t>5.7 Sprint 3   cerrado con excepción documental</w:t>
      </w:r>
      <w:bookmarkEnd w:id="12"/>
    </w:p>
    <w:p>
      <w:r>
        <w:rPr>
          <w:b/>
        </w:rPr>
        <w:t>Periodo:</w:t>
      </w:r>
      <w:r>
        <w:t xml:space="preserve"> 14-09-2026 al 25-09-2026. </w:t>
      </w:r>
      <w:r>
        <w:rPr>
          <w:b/>
        </w:rPr>
        <w:t>Sprint Goal:</w:t>
      </w:r>
      <w:r>
        <w:t xml:space="preserve"> mejorar el control de inventario incorporando trazabilidad, alertas, código de barras y capacidades de operación PWA.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656"/>
        <w:gridCol w:w="2664"/>
        <w:gridCol w:w="2664"/>
        <w:gridCol w:w="2664"/>
      </w:tblGrid>
      <w:tr>
        <w:trPr>
          <w:tblHeader/>
          <w:cantSplit/>
        </w:trPr>
        <w:tc>
          <w:tcPr>
            <w:tcW w:type="dxa" w:w="165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ID / actividad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Estado Trello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HU-09 · Registrar movimientos de stock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16-09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HU-10 · Consultar Kardex y trazabilidad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17-09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HU-11 · Recibir alertas de stock bajo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21-09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HU-12 · Utilizar código de barras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Camilo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22-09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Planning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14-09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Daily Scrum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Samuel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15–24-09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Refinamiento del Product Backlog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Sin asignación real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Por hacer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22-09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Review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25-09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Retrospective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Samuel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25-09</w:t>
            </w:r>
          </w:p>
        </w:tc>
      </w:tr>
    </w:tbl>
    <w:p>
      <w:pPr>
        <w:spacing w:after="20"/>
      </w:pPr>
    </w:p>
    <w:p>
      <w:r>
        <w:rPr>
          <w:b/>
        </w:rPr>
        <w:t>Excepción:</w:t>
      </w:r>
      <w:r>
        <w:t xml:space="preserve"> el refinamiento conserva una descripción histórica que propone a Alexander como responsable, pero la tarjeta real está sin miembro y en “Por hacer”. No se marca como completada porque falta evidencia suficiente de su cierre.</w:t>
      </w:r>
    </w:p>
    <w:p>
      <w:r>
        <w:t xml:space="preserve">La Sprint Review registra además que el trabajo de operación offline/sincronización </w:t>
      </w:r>
      <w:r>
        <w:rPr>
          <w:b/>
        </w:rPr>
        <w:t>no cumplió Definition of Done</w:t>
      </w:r>
      <w:r>
        <w:t xml:space="preserve"> y continuó en el Sprint siguiente.</w:t>
      </w:r>
    </w:p>
    <w:p>
      <w:pPr>
        <w:pStyle w:val="Heading2"/>
      </w:pPr>
      <w:bookmarkStart w:id="13" w:name="h13"/>
      <w:r>
        <w:t>5.8 Sprint 4   en curso</w:t>
      </w:r>
      <w:bookmarkEnd w:id="13"/>
    </w:p>
    <w:p>
      <w:r>
        <w:rPr>
          <w:b/>
        </w:rPr>
        <w:t>Periodo:</w:t>
      </w:r>
      <w:r>
        <w:t xml:space="preserve"> 28-09-2026 al 09-10-2026. </w:t>
      </w:r>
      <w:r>
        <w:rPr>
          <w:b/>
        </w:rPr>
        <w:t>Sprint Goal:</w:t>
      </w:r>
      <w:r>
        <w:t xml:space="preserve"> implementar el flujo de ventas POS y caja, incluyendo descuentos, pagos divididos y control de caja, completando además el trabajo pendiente de sincronización offline.</w:t>
      </w:r>
    </w:p>
    <w:p>
      <w:pPr>
        <w:pStyle w:val="Heading3"/>
      </w:pPr>
      <w:bookmarkStart w:id="14" w:name="h14"/>
      <w:r>
        <w:t>5.8.1 Sprint Backlog</w:t>
      </w:r>
      <w:bookmarkEnd w:id="14"/>
    </w:p>
    <w:p>
      <w:pPr>
        <w:keepNext/>
      </w:pPr>
      <w:r>
        <w:rPr>
          <w:b/>
        </w:rPr>
        <w:t>HU-13</w:t>
      </w:r>
    </w:p>
    <w:p>
      <w:r>
        <w:rPr>
          <w:b/>
        </w:rPr>
        <w:t>Elemento.</w:t>
      </w:r>
      <w:r>
        <w:t xml:space="preserve"> Operar offline y sincronizar cambios</w:t>
      </w:r>
    </w:p>
    <w:p>
      <w:r>
        <w:rPr>
          <w:b/>
        </w:rPr>
        <w:t>Responsable.</w:t>
      </w:r>
      <w:r>
        <w:t xml:space="preserve"> Camilo</w:t>
      </w:r>
    </w:p>
    <w:p>
      <w:r>
        <w:rPr>
          <w:b/>
        </w:rPr>
        <w:t>Lista Trello.</w:t>
      </w:r>
      <w:r>
        <w:t xml:space="preserve"> En progreso</w:t>
      </w:r>
    </w:p>
    <w:p>
      <w:r>
        <w:rPr>
          <w:b/>
        </w:rPr>
        <w:t>Fecha objetivo.</w:t>
      </w:r>
      <w:r>
        <w:t xml:space="preserve"> 09-10</w:t>
      </w:r>
    </w:p>
    <w:p>
      <w:pPr>
        <w:keepNext/>
      </w:pPr>
      <w:r>
        <w:rPr>
          <w:b/>
        </w:rPr>
        <w:t>HU-14</w:t>
      </w:r>
    </w:p>
    <w:p>
      <w:r>
        <w:rPr>
          <w:b/>
        </w:rPr>
        <w:t>Elemento.</w:t>
      </w:r>
      <w:r>
        <w:t xml:space="preserve"> Registrar una venta en el POS</w:t>
      </w:r>
    </w:p>
    <w:p>
      <w:r>
        <w:rPr>
          <w:b/>
        </w:rPr>
        <w:t>Responsable.</w:t>
      </w:r>
      <w:r>
        <w:t xml:space="preserve"> Camilo</w:t>
      </w:r>
    </w:p>
    <w:p>
      <w:r>
        <w:rPr>
          <w:b/>
        </w:rPr>
        <w:t>Lista Trello.</w:t>
      </w:r>
      <w:r>
        <w:t xml:space="preserve"> Hecho</w:t>
      </w:r>
    </w:p>
    <w:p>
      <w:r>
        <w:rPr>
          <w:b/>
        </w:rPr>
        <w:t>Fecha objetivo.</w:t>
      </w:r>
      <w:r>
        <w:t xml:space="preserve"> 01-10</w:t>
      </w:r>
    </w:p>
    <w:p>
      <w:pPr>
        <w:keepNext/>
      </w:pPr>
      <w:r>
        <w:rPr>
          <w:b/>
        </w:rPr>
        <w:t>HU-15</w:t>
      </w:r>
    </w:p>
    <w:p>
      <w:r>
        <w:rPr>
          <w:b/>
        </w:rPr>
        <w:t>Elemento.</w:t>
      </w:r>
      <w:r>
        <w:t xml:space="preserve"> Aplicar descuentos en una venta</w:t>
      </w:r>
    </w:p>
    <w:p>
      <w:r>
        <w:rPr>
          <w:b/>
        </w:rPr>
        <w:t>Responsable.</w:t>
      </w:r>
      <w:r>
        <w:t xml:space="preserve"> Alexander</w:t>
      </w:r>
    </w:p>
    <w:p>
      <w:r>
        <w:rPr>
          <w:b/>
        </w:rPr>
        <w:t>Lista Trello.</w:t>
      </w:r>
      <w:r>
        <w:t xml:space="preserve"> Hecho</w:t>
      </w:r>
    </w:p>
    <w:p>
      <w:r>
        <w:rPr>
          <w:b/>
        </w:rPr>
        <w:t>Fecha objetivo.</w:t>
      </w:r>
      <w:r>
        <w:t xml:space="preserve"> 02-10</w:t>
      </w:r>
    </w:p>
    <w:p>
      <w:pPr>
        <w:keepNext/>
      </w:pPr>
      <w:r>
        <w:rPr>
          <w:b/>
        </w:rPr>
        <w:t>HU-16</w:t>
      </w:r>
    </w:p>
    <w:p>
      <w:r>
        <w:rPr>
          <w:b/>
        </w:rPr>
        <w:t>Elemento.</w:t>
      </w:r>
      <w:r>
        <w:t xml:space="preserve"> Gestionar medios y pagos divididos</w:t>
      </w:r>
    </w:p>
    <w:p>
      <w:r>
        <w:rPr>
          <w:b/>
        </w:rPr>
        <w:t>Responsable.</w:t>
      </w:r>
      <w:r>
        <w:t xml:space="preserve"> Camilo</w:t>
      </w:r>
    </w:p>
    <w:p>
      <w:r>
        <w:rPr>
          <w:b/>
        </w:rPr>
        <w:t>Lista Trello.</w:t>
      </w:r>
      <w:r>
        <w:t xml:space="preserve"> Por hacer</w:t>
      </w:r>
    </w:p>
    <w:p>
      <w:r>
        <w:rPr>
          <w:b/>
        </w:rPr>
        <w:t>Fecha objetivo.</w:t>
      </w:r>
      <w:r>
        <w:t xml:space="preserve"> 05-10</w:t>
      </w:r>
    </w:p>
    <w:p>
      <w:pPr>
        <w:keepNext/>
      </w:pPr>
      <w:r>
        <w:rPr>
          <w:b/>
        </w:rPr>
        <w:t>HU-17</w:t>
      </w:r>
    </w:p>
    <w:p>
      <w:r>
        <w:rPr>
          <w:b/>
        </w:rPr>
        <w:t>Elemento.</w:t>
      </w:r>
      <w:r>
        <w:t xml:space="preserve"> Abrir caja por turno</w:t>
      </w:r>
    </w:p>
    <w:p>
      <w:r>
        <w:rPr>
          <w:b/>
        </w:rPr>
        <w:t>Responsable.</w:t>
      </w:r>
      <w:r>
        <w:t xml:space="preserve"> Camilo</w:t>
      </w:r>
    </w:p>
    <w:p>
      <w:r>
        <w:rPr>
          <w:b/>
        </w:rPr>
        <w:t>Lista Trello.</w:t>
      </w:r>
      <w:r>
        <w:t xml:space="preserve"> Por hacer</w:t>
      </w:r>
    </w:p>
    <w:p>
      <w:r>
        <w:rPr>
          <w:b/>
        </w:rPr>
        <w:t>Fecha objetivo.</w:t>
      </w:r>
      <w:r>
        <w:t xml:space="preserve"> 06-10</w:t>
      </w:r>
    </w:p>
    <w:p>
      <w:pPr>
        <w:keepNext/>
      </w:pPr>
      <w:r>
        <w:rPr>
          <w:b/>
        </w:rPr>
        <w:t>HU-18</w:t>
      </w:r>
    </w:p>
    <w:p>
      <w:r>
        <w:rPr>
          <w:b/>
        </w:rPr>
        <w:t>Elemento.</w:t>
      </w:r>
      <w:r>
        <w:t xml:space="preserve"> Cerrar y cuadrar caja</w:t>
      </w:r>
    </w:p>
    <w:p>
      <w:r>
        <w:rPr>
          <w:b/>
        </w:rPr>
        <w:t>Responsable.</w:t>
      </w:r>
      <w:r>
        <w:t xml:space="preserve"> Camilo</w:t>
      </w:r>
    </w:p>
    <w:p>
      <w:r>
        <w:rPr>
          <w:b/>
        </w:rPr>
        <w:t>Lista Trello.</w:t>
      </w:r>
      <w:r>
        <w:t xml:space="preserve"> Por hacer</w:t>
      </w:r>
    </w:p>
    <w:p>
      <w:r>
        <w:rPr>
          <w:b/>
        </w:rPr>
        <w:t>Fecha objetivo.</w:t>
      </w:r>
      <w:r>
        <w:t xml:space="preserve"> 07-10</w:t>
      </w:r>
    </w:p>
    <w:p>
      <w:pPr>
        <w:pStyle w:val="Heading3"/>
      </w:pPr>
      <w:bookmarkStart w:id="15" w:name="h15"/>
      <w:r>
        <w:t>5.8.2 Eventos y actividades</w:t>
      </w:r>
      <w:bookmarkEnd w:id="1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656"/>
        <w:gridCol w:w="2664"/>
        <w:gridCol w:w="2664"/>
        <w:gridCol w:w="2664"/>
      </w:tblGrid>
      <w:tr>
        <w:trPr>
          <w:tblHeader/>
          <w:cantSplit/>
        </w:trPr>
        <w:tc>
          <w:tcPr>
            <w:tcW w:type="dxa" w:w="1656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Lista Trello</w:t>
            </w:r>
          </w:p>
        </w:tc>
        <w:tc>
          <w:tcPr>
            <w:tcW w:type="dxa" w:w="2664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Fecha objetivo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Planning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Hecho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28-09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Daily Scrum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Samuel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En progreso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08-10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Refinamiento del Product Backlog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En progreso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06-10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Review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Alexander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Por hacer</w:t>
            </w:r>
          </w:p>
        </w:tc>
        <w:tc>
          <w:tcPr>
            <w:tcW w:type="dxa" w:w="2664"/>
            <w:vAlign w:val="center"/>
            <w:shd w:fill="F4F4F4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09-10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Sprint Retrospective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Samuel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Por hacer</w:t>
            </w:r>
          </w:p>
        </w:tc>
        <w:tc>
          <w:tcPr>
            <w:tcW w:type="dxa" w:w="2664"/>
            <w:vAlign w:val="center"/>
            <w:shd w:fill="FFFFFF"/>
          </w:tcPr>
          <w:p>
            <w:pPr>
              <w:keepNext w:val="0"/>
              <w:spacing w:line="252" w:lineRule="auto" w:after="0"/>
              <w:jc w:val="center"/>
            </w:pPr>
            <w:r>
              <w:rPr>
                <w:b w:val="0"/>
                <w:color w:val="000000"/>
                <w:sz w:val="19"/>
              </w:rPr>
              <w:t>09-10</w:t>
            </w:r>
          </w:p>
        </w:tc>
      </w:tr>
    </w:tbl>
    <w:p>
      <w:pPr>
        <w:spacing w:after="20"/>
      </w:pPr>
    </w:p>
    <w:p>
      <w:pPr>
        <w:pStyle w:val="Heading2"/>
      </w:pPr>
      <w:bookmarkStart w:id="16" w:name="h16"/>
      <w:r>
        <w:t>5.9 Sprints 5 8   futuros</w:t>
      </w:r>
      <w:bookmarkEnd w:id="16"/>
    </w:p>
    <w:p>
      <w:r>
        <w:t xml:space="preserve">Los tableros Sprint 5, 6, 7 y 8 contienen </w:t>
      </w:r>
      <w:r>
        <w:rPr>
          <w:b/>
        </w:rPr>
        <w:t>exactamente cinco tarjetas estructurales cada uno</w:t>
      </w:r>
      <w:r>
        <w:t>:</w:t>
      </w:r>
    </w:p>
    <w:p>
      <w:pPr>
        <w:pStyle w:val="ListBullet"/>
        <w:spacing w:after="80"/>
      </w:pPr>
      <w:r>
        <w:t>Sprint Planning — Alexander.</w:t>
      </w:r>
    </w:p>
    <w:p>
      <w:pPr>
        <w:pStyle w:val="ListBullet"/>
        <w:spacing w:after="80"/>
      </w:pPr>
      <w:r>
        <w:t>Daily Scrum — Samuel.</w:t>
      </w:r>
    </w:p>
    <w:p>
      <w:pPr>
        <w:pStyle w:val="ListBullet"/>
        <w:spacing w:after="80"/>
      </w:pPr>
      <w:r>
        <w:t>Refinamiento del Product Backlog — Alexander.</w:t>
      </w:r>
    </w:p>
    <w:p>
      <w:pPr>
        <w:pStyle w:val="ListBullet"/>
        <w:spacing w:after="80"/>
      </w:pPr>
      <w:r>
        <w:t>Sprint Review — Alexander.</w:t>
      </w:r>
    </w:p>
    <w:p>
      <w:pPr>
        <w:pStyle w:val="ListBullet"/>
        <w:spacing w:after="80"/>
      </w:pPr>
      <w:r>
        <w:t>Sprint Retrospective — Samuel.</w:t>
      </w:r>
    </w:p>
    <w:p>
      <w:r>
        <w:rPr>
          <w:b/>
        </w:rPr>
        <w:t>No contienen Historias de Usuario.</w:t>
      </w:r>
      <w:r>
        <w:t xml:space="preserve"> Esto es intencional: las HU se incorporarán únicamente cuando ocurra el Sprint Planning correspondiente.</w:t>
      </w:r>
    </w:p>
    <w:p>
      <w:pPr>
        <w:pStyle w:val="Heading2"/>
      </w:pPr>
      <w:bookmarkStart w:id="17" w:name="h17"/>
      <w:r>
        <w:t>5.10 Etiquetas y trazabilidad</w:t>
      </w:r>
      <w:bookmarkEnd w:id="17"/>
    </w:p>
    <w:p>
      <w:r>
        <w:t>Uso actual observado:</w:t>
      </w:r>
    </w:p>
    <w:p>
      <w:pPr>
        <w:pStyle w:val="ListBullet"/>
        <w:spacing w:after="80"/>
      </w:pPr>
      <w:r>
        <w:t>verde: Historia de Usuario / producto;</w:t>
      </w:r>
    </w:p>
    <w:p>
      <w:pPr>
        <w:pStyle w:val="ListBullet"/>
        <w:spacing w:after="80"/>
      </w:pPr>
      <w:r>
        <w:t>azul: elemento técnico;</w:t>
      </w:r>
    </w:p>
    <w:p>
      <w:pPr>
        <w:pStyle w:val="ListBullet"/>
        <w:spacing w:after="80"/>
      </w:pPr>
      <w:r>
        <w:t>naranja: QA, validación, documentación o release;</w:t>
      </w:r>
    </w:p>
    <w:p>
      <w:pPr>
        <w:pStyle w:val="ListBullet"/>
        <w:spacing w:after="80"/>
      </w:pPr>
      <w:r>
        <w:t>morado: evento Scrum / Product Goal;</w:t>
      </w:r>
    </w:p>
    <w:p>
      <w:pPr>
        <w:pStyle w:val="ListBullet"/>
        <w:spacing w:after="80"/>
      </w:pPr>
      <w:r>
        <w:t>amarillo: refinamiento.</w:t>
      </w:r>
    </w:p>
    <w:p>
      <w:r>
        <w:t>La trazabilidad documental vigente es:</w:t>
      </w:r>
    </w:p>
    <w:p>
      <w:r>
        <w:rPr>
          <w:b/>
        </w:rPr>
        <w:t>Requisito → HU/PBI → tarjeta Trello / Sprint → commit → prueba → evidencia</w:t>
      </w:r>
    </w:p>
    <w:p>
      <w:r>
        <w:t xml:space="preserve">Para los enlaces directos de cada tablero consulte </w:t>
      </w:r>
      <w:hyperlink r:id="rId11">
        <w:r>
          <w:rPr>
            <w:color w:val="000000"/>
          </w:rPr>
          <w:t xml:space="preserve">TRELLO_BOARDS.md</w:t>
        </w:r>
      </w:hyperlink>
      <w:r>
        <w:t>.</w:t>
      </w:r>
    </w:p>
    <w:p>
      <w:pPr>
        <w:pStyle w:val="Heading1"/>
      </w:pPr>
      <w:bookmarkStart w:id="18" w:name="h18"/>
      <w:r>
        <w:t>6 Planificación de Sprints   Localito</w:t>
      </w:r>
      <w:bookmarkEnd w:id="18"/>
    </w:p>
    <w:p>
      <w:r>
        <w:rPr>
          <w:b/>
        </w:rPr>
        <w:t>Corte verificado en Trello:</w:t>
      </w:r>
      <w:r>
        <w:t xml:space="preserve"> 03-10-2026.</w:t>
      </w:r>
    </w:p>
    <w:p>
      <w:pPr>
        <w:keepNext/>
      </w:pPr>
      <w:r>
        <w:rPr>
          <w:b/>
        </w:rPr>
        <w:t>Sprint 0</w:t>
      </w:r>
    </w:p>
    <w:p>
      <w:r>
        <w:rPr>
          <w:b/>
        </w:rPr>
        <w:t>Inicio.</w:t>
      </w:r>
      <w:r>
        <w:t xml:space="preserve"> 10-08-2026</w:t>
      </w:r>
    </w:p>
    <w:p>
      <w:r>
        <w:rPr>
          <w:b/>
        </w:rPr>
        <w:t>Fin.</w:t>
      </w:r>
      <w:r>
        <w:t xml:space="preserve"> 14-08-2026</w:t>
      </w:r>
    </w:p>
    <w:p>
      <w:r>
        <w:rPr>
          <w:b/>
        </w:rPr>
        <w:t>Estado real.</w:t>
      </w:r>
      <w:r>
        <w:t xml:space="preserve"> Cerrado / preparación</w:t>
      </w:r>
    </w:p>
    <w:p>
      <w:r>
        <w:rPr>
          <w:b/>
        </w:rPr>
        <w:t>Sprint Goal / criterio.</w:t>
      </w:r>
      <w:r>
        <w:t xml:space="preserve"> Preparación del proyecto, definición inicial y organización técnica.</w:t>
      </w:r>
    </w:p>
    <w:p>
      <w:pPr>
        <w:keepNext/>
      </w:pPr>
      <w:r>
        <w:rPr>
          <w:b/>
        </w:rPr>
        <w:t>Sprint 1</w:t>
      </w:r>
    </w:p>
    <w:p>
      <w:r>
        <w:rPr>
          <w:b/>
        </w:rPr>
        <w:t>Inicio.</w:t>
      </w:r>
      <w:r>
        <w:t xml:space="preserve"> 17-08-2026</w:t>
      </w:r>
    </w:p>
    <w:p>
      <w:r>
        <w:rPr>
          <w:b/>
        </w:rPr>
        <w:t>Fin.</w:t>
      </w:r>
      <w:r>
        <w:t xml:space="preserve"> 28-08-2026</w:t>
      </w:r>
    </w:p>
    <w:p>
      <w:r>
        <w:rPr>
          <w:b/>
        </w:rPr>
        <w:t>Estado real.</w:t>
      </w:r>
      <w:r>
        <w:t xml:space="preserve"> Cerrado</w:t>
      </w:r>
    </w:p>
    <w:p>
      <w:r>
        <w:rPr>
          <w:b/>
        </w:rPr>
        <w:t>Sprint Goal / criterio.</w:t>
      </w:r>
      <w:r>
        <w:t xml:space="preserve"> Base técnica, autenticación, autorización y aislamiento por negocio.</w:t>
      </w:r>
    </w:p>
    <w:p>
      <w:pPr>
        <w:keepNext/>
      </w:pPr>
      <w:r>
        <w:rPr>
          <w:b/>
        </w:rPr>
        <w:t>Sprint 2</w:t>
      </w:r>
    </w:p>
    <w:p>
      <w:r>
        <w:rPr>
          <w:b/>
        </w:rPr>
        <w:t>Inicio.</w:t>
      </w:r>
      <w:r>
        <w:t xml:space="preserve"> 31-08-2026</w:t>
      </w:r>
    </w:p>
    <w:p>
      <w:r>
        <w:rPr>
          <w:b/>
        </w:rPr>
        <w:t>Fin.</w:t>
      </w:r>
      <w:r>
        <w:t xml:space="preserve"> 11-09-2026</w:t>
      </w:r>
    </w:p>
    <w:p>
      <w:r>
        <w:rPr>
          <w:b/>
        </w:rPr>
        <w:t>Estado real.</w:t>
      </w:r>
      <w:r>
        <w:t xml:space="preserve"> Cerrado</w:t>
      </w:r>
    </w:p>
    <w:p>
      <w:r>
        <w:rPr>
          <w:b/>
        </w:rPr>
        <w:t>Sprint Goal / criterio.</w:t>
      </w:r>
      <w:r>
        <w:t xml:space="preserve"> Administración de negocio/usuarios y base operativa de catálogo e inventario.</w:t>
      </w:r>
    </w:p>
    <w:p>
      <w:pPr>
        <w:keepNext/>
      </w:pPr>
      <w:r>
        <w:rPr>
          <w:b/>
        </w:rPr>
        <w:t>Sprint 3</w:t>
      </w:r>
    </w:p>
    <w:p>
      <w:r>
        <w:rPr>
          <w:b/>
        </w:rPr>
        <w:t>Inicio.</w:t>
      </w:r>
      <w:r>
        <w:t xml:space="preserve"> 14-09-2026</w:t>
      </w:r>
    </w:p>
    <w:p>
      <w:r>
        <w:rPr>
          <w:b/>
        </w:rPr>
        <w:t>Fin.</w:t>
      </w:r>
      <w:r>
        <w:t xml:space="preserve"> 25-09-2026</w:t>
      </w:r>
    </w:p>
    <w:p>
      <w:r>
        <w:rPr>
          <w:b/>
        </w:rPr>
        <w:t>Estado real.</w:t>
      </w:r>
      <w:r>
        <w:t xml:space="preserve"> Cerrado con excepción documental</w:t>
      </w:r>
    </w:p>
    <w:p>
      <w:r>
        <w:rPr>
          <w:b/>
        </w:rPr>
        <w:t>Sprint Goal / criterio.</w:t>
      </w:r>
      <w:r>
        <w:t xml:space="preserve"> Trazabilidad de inventario, alertas, código de barras y capacidades PWA. El refinamiento permanece “Por hacer” por falta de evidencia de cierre; offline/sync se replanificó.</w:t>
      </w:r>
    </w:p>
    <w:p>
      <w:pPr>
        <w:keepNext/>
      </w:pPr>
      <w:r>
        <w:rPr>
          <w:b/>
        </w:rPr>
        <w:t>Sprint 4</w:t>
      </w:r>
    </w:p>
    <w:p>
      <w:r>
        <w:rPr>
          <w:b/>
        </w:rPr>
        <w:t>Inicio.</w:t>
      </w:r>
      <w:r>
        <w:t xml:space="preserve"> 28-09-2026</w:t>
      </w:r>
    </w:p>
    <w:p>
      <w:r>
        <w:rPr>
          <w:b/>
        </w:rPr>
        <w:t>Fin.</w:t>
      </w:r>
      <w:r>
        <w:t xml:space="preserve"> 09-10-2026</w:t>
      </w:r>
    </w:p>
    <w:p>
      <w:r>
        <w:rPr>
          <w:b/>
        </w:rPr>
        <w:t>Estado real.</w:t>
      </w:r>
      <w:r>
        <w:t xml:space="preserve"> </w:t>
      </w:r>
      <w:r>
        <w:rPr>
          <w:b/>
        </w:rPr>
        <w:t>En curso</w:t>
      </w:r>
    </w:p>
    <w:p>
      <w:r>
        <w:rPr>
          <w:b/>
        </w:rPr>
        <w:t>Sprint Goal / criterio.</w:t>
      </w:r>
      <w:r>
        <w:t xml:space="preserve"> POS y caja: ventas, descuentos, pagos divididos, apertura/cierre de caja y finalización del pendiente offline.</w:t>
      </w:r>
    </w:p>
    <w:p>
      <w:pPr>
        <w:keepNext/>
      </w:pPr>
      <w:r>
        <w:rPr>
          <w:b/>
        </w:rPr>
        <w:t>Sprint 5</w:t>
      </w:r>
    </w:p>
    <w:p>
      <w:r>
        <w:rPr>
          <w:b/>
        </w:rPr>
        <w:t>Inicio.</w:t>
      </w:r>
      <w:r>
        <w:t xml:space="preserve"> 12-10-2026</w:t>
      </w:r>
    </w:p>
    <w:p>
      <w:r>
        <w:rPr>
          <w:b/>
        </w:rPr>
        <w:t>Fin.</w:t>
      </w:r>
      <w:r>
        <w:t xml:space="preserve"> 23-10-2026</w:t>
      </w:r>
    </w:p>
    <w:p>
      <w:r>
        <w:rPr>
          <w:b/>
        </w:rPr>
        <w:t>Estado real.</w:t>
      </w:r>
      <w:r>
        <w:t xml:space="preserve"> Futuro</w:t>
      </w:r>
    </w:p>
    <w:p>
      <w:r>
        <w:rPr>
          <w:b/>
        </w:rPr>
        <w:t>Sprint Goal / criterio.</w:t>
      </w:r>
      <w:r>
        <w:t xml:space="preserve"> Solo estructura Scrum. HU se seleccionarán durante Planning.</w:t>
      </w:r>
    </w:p>
    <w:p>
      <w:pPr>
        <w:keepNext/>
      </w:pPr>
      <w:r>
        <w:rPr>
          <w:b/>
        </w:rPr>
        <w:t>Sprint 6</w:t>
      </w:r>
    </w:p>
    <w:p>
      <w:r>
        <w:rPr>
          <w:b/>
        </w:rPr>
        <w:t>Inicio.</w:t>
      </w:r>
      <w:r>
        <w:t xml:space="preserve"> 26-10-2026</w:t>
      </w:r>
    </w:p>
    <w:p>
      <w:r>
        <w:rPr>
          <w:b/>
        </w:rPr>
        <w:t>Fin.</w:t>
      </w:r>
      <w:r>
        <w:t xml:space="preserve"> 06-11-2026</w:t>
      </w:r>
    </w:p>
    <w:p>
      <w:r>
        <w:rPr>
          <w:b/>
        </w:rPr>
        <w:t>Estado real.</w:t>
      </w:r>
      <w:r>
        <w:t xml:space="preserve"> Futuro</w:t>
      </w:r>
    </w:p>
    <w:p>
      <w:r>
        <w:rPr>
          <w:b/>
        </w:rPr>
        <w:t>Sprint Goal / criterio.</w:t>
      </w:r>
      <w:r>
        <w:t xml:space="preserve"> Solo estructura Scrum. HU se seleccionarán durante Planning.</w:t>
      </w:r>
    </w:p>
    <w:p>
      <w:pPr>
        <w:keepNext/>
      </w:pPr>
      <w:r>
        <w:rPr>
          <w:b/>
        </w:rPr>
        <w:t>Sprint 7</w:t>
      </w:r>
    </w:p>
    <w:p>
      <w:r>
        <w:rPr>
          <w:b/>
        </w:rPr>
        <w:t>Inicio.</w:t>
      </w:r>
      <w:r>
        <w:t xml:space="preserve"> 09-11-2026</w:t>
      </w:r>
    </w:p>
    <w:p>
      <w:r>
        <w:rPr>
          <w:b/>
        </w:rPr>
        <w:t>Fin.</w:t>
      </w:r>
      <w:r>
        <w:t xml:space="preserve"> 20-11-2026</w:t>
      </w:r>
    </w:p>
    <w:p>
      <w:r>
        <w:rPr>
          <w:b/>
        </w:rPr>
        <w:t>Estado real.</w:t>
      </w:r>
      <w:r>
        <w:t xml:space="preserve"> Futuro</w:t>
      </w:r>
    </w:p>
    <w:p>
      <w:r>
        <w:rPr>
          <w:b/>
        </w:rPr>
        <w:t>Sprint Goal / criterio.</w:t>
      </w:r>
      <w:r>
        <w:t xml:space="preserve"> Solo estructura Scrum. HU se seleccionarán durante Planning.</w:t>
      </w:r>
    </w:p>
    <w:p>
      <w:pPr>
        <w:keepNext/>
      </w:pPr>
      <w:r>
        <w:rPr>
          <w:b/>
        </w:rPr>
        <w:t>Sprint 8</w:t>
      </w:r>
    </w:p>
    <w:p>
      <w:r>
        <w:rPr>
          <w:b/>
        </w:rPr>
        <w:t>Inicio.</w:t>
      </w:r>
      <w:r>
        <w:t xml:space="preserve"> 23-11-2026</w:t>
      </w:r>
    </w:p>
    <w:p>
      <w:r>
        <w:rPr>
          <w:b/>
        </w:rPr>
        <w:t>Fin.</w:t>
      </w:r>
      <w:r>
        <w:t xml:space="preserve"> 04-12-2026</w:t>
      </w:r>
    </w:p>
    <w:p>
      <w:r>
        <w:rPr>
          <w:b/>
        </w:rPr>
        <w:t>Estado real.</w:t>
      </w:r>
      <w:r>
        <w:t xml:space="preserve"> Futuro</w:t>
      </w:r>
    </w:p>
    <w:p>
      <w:r>
        <w:rPr>
          <w:b/>
        </w:rPr>
        <w:t>Sprint Goal / criterio.</w:t>
      </w:r>
      <w:r>
        <w:t xml:space="preserve"> Solo estructura Scrum. HU se seleccionarán durante Planning.</w:t>
      </w:r>
    </w:p>
    <w:p>
      <w:pPr>
        <w:pStyle w:val="Heading2"/>
      </w:pPr>
      <w:bookmarkStart w:id="19" w:name="h19"/>
      <w:r>
        <w:t>6.1 Estado del Sprint 4 al 03 10 2026</w:t>
      </w:r>
      <w:bookmarkEnd w:id="19"/>
    </w:p>
    <w:p>
      <w:pPr>
        <w:pStyle w:val="ListBullet"/>
        <w:spacing w:after="80"/>
      </w:pPr>
      <w:r>
        <w:rPr>
          <w:b/>
        </w:rPr>
        <w:t>Hecho:</w:t>
      </w:r>
      <w:r>
        <w:t xml:space="preserve"> Sprint Planning, HU-14 Registrar una venta en el POS, HU-15 Aplicar descuentos.</w:t>
      </w:r>
    </w:p>
    <w:p>
      <w:pPr>
        <w:pStyle w:val="ListBullet"/>
        <w:spacing w:after="80"/>
      </w:pPr>
      <w:r>
        <w:rPr>
          <w:b/>
        </w:rPr>
        <w:t>En progreso:</w:t>
      </w:r>
      <w:r>
        <w:t xml:space="preserve"> HU-13 Operar offline y sincronizar cambios, Daily Scrum, Refinamiento.</w:t>
      </w:r>
    </w:p>
    <w:p>
      <w:pPr>
        <w:pStyle w:val="ListBullet"/>
        <w:spacing w:after="80"/>
      </w:pPr>
      <w:r>
        <w:rPr>
          <w:b/>
        </w:rPr>
        <w:t>Por hacer:</w:t>
      </w:r>
      <w:r>
        <w:t xml:space="preserve"> HU-16 Medios y pagos divididos, HU-17 Apertura de caja, HU-18 Cierre/cuadratura, Sprint Review y Sprint Retrospective.</w:t>
      </w:r>
    </w:p>
    <w:p>
      <w:pPr>
        <w:pStyle w:val="ListBullet"/>
        <w:spacing w:after="80"/>
      </w:pPr>
      <w:r>
        <w:rPr>
          <w:b/>
        </w:rPr>
        <w:t>Revisión / QA:</w:t>
      </w:r>
      <w:r>
        <w:t xml:space="preserve"> sin tarjetas en este corte.</w:t>
      </w:r>
    </w:p>
    <w:p>
      <w:pPr>
        <w:pStyle w:val="Heading2"/>
      </w:pPr>
      <w:bookmarkStart w:id="20" w:name="h20"/>
      <w:r>
        <w:t>6.2 Regla para Sprints futuros</w:t>
      </w:r>
      <w:bookmarkEnd w:id="20"/>
    </w:p>
    <w:p>
      <w:r>
        <w:t xml:space="preserve">La existencia de un tablero futuro </w:t>
      </w:r>
      <w:r>
        <w:rPr>
          <w:b/>
        </w:rPr>
        <w:t>no implica compromiso de alcance</w:t>
      </w:r>
      <w:r>
        <w:t>. Sprint 5–8 contienen únicamente eventos/actividades Scrum y no tienen HU asignadas. El Sprint Backlog se define únicamente durante el Planning de la iteración.</w:t>
      </w:r>
    </w:p>
    <w:p>
      <w:pPr>
        <w:pStyle w:val="Heading1"/>
      </w:pPr>
      <w:bookmarkStart w:id="21" w:name="h21"/>
      <w:r>
        <w:t>7 Plan de verificación del Sprint en curso</w:t>
      </w:r>
      <w:bookmarkEnd w:id="2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783"/>
        <w:gridCol w:w="4515"/>
        <w:gridCol w:w="3350"/>
      </w:tblGrid>
      <w:tr>
        <w:trPr>
          <w:tblHeader/>
          <w:cantSplit/>
        </w:trPr>
        <w:tc>
          <w:tcPr>
            <w:tcW w:type="dxa" w:w="1783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4515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Comprobación recomendada</w:t>
            </w:r>
          </w:p>
        </w:tc>
        <w:tc>
          <w:tcPr>
            <w:tcW w:type="dxa" w:w="3350"/>
            <w:vAlign w:val="center"/>
            <w:shd w:fill="404040"/>
          </w:tcPr>
          <w:p>
            <w:pPr>
              <w:keepNext w:val="0"/>
              <w:spacing w:line="252" w:lineRule="auto" w:after="0"/>
            </w:pPr>
            <w:r>
              <w:rPr>
                <w:b/>
                <w:color w:val="FFFFFF"/>
                <w:sz w:val="19"/>
              </w:rPr>
              <w:t>Evidencia mínima</w:t>
            </w:r>
          </w:p>
        </w:tc>
      </w:tr>
      <w:tr>
        <w:trPr>
          <w:cantSplit/>
        </w:trPr>
        <w:tc>
          <w:tcPr>
            <w:tcW w:type="dxa" w:w="178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HU13 offline</w:t>
            </w:r>
          </w:p>
        </w:tc>
        <w:tc>
          <w:tcPr>
            <w:tcW w:type="dxa" w:w="451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Cortar red y restaurar sin duplicar</w:t>
            </w:r>
          </w:p>
        </w:tc>
        <w:tc>
          <w:tcPr>
            <w:tcW w:type="dxa" w:w="335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Cola antes y después y venta final</w:t>
            </w:r>
          </w:p>
        </w:tc>
      </w:tr>
      <w:tr>
        <w:trPr>
          <w:cantSplit/>
        </w:trPr>
        <w:tc>
          <w:tcPr>
            <w:tcW w:type="dxa" w:w="178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HU14 venta POS</w:t>
            </w:r>
          </w:p>
        </w:tc>
        <w:tc>
          <w:tcPr>
            <w:tcW w:type="dxa" w:w="4515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Registrar con stock y cliente controlados</w:t>
            </w:r>
          </w:p>
        </w:tc>
        <w:tc>
          <w:tcPr>
            <w:tcW w:type="dxa" w:w="335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Ticket y filas afectadas</w:t>
            </w:r>
          </w:p>
        </w:tc>
      </w:tr>
      <w:tr>
        <w:trPr>
          <w:cantSplit/>
        </w:trPr>
        <w:tc>
          <w:tcPr>
            <w:tcW w:type="dxa" w:w="178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HU15 descuentos</w:t>
            </w:r>
          </w:p>
        </w:tc>
        <w:tc>
          <w:tcPr>
            <w:tcW w:type="dxa" w:w="451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Probar cero, límite y valor inválido</w:t>
            </w:r>
          </w:p>
        </w:tc>
        <w:tc>
          <w:tcPr>
            <w:tcW w:type="dxa" w:w="335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Total esperado y rechazo</w:t>
            </w:r>
          </w:p>
        </w:tc>
      </w:tr>
      <w:tr>
        <w:trPr>
          <w:cantSplit/>
        </w:trPr>
        <w:tc>
          <w:tcPr>
            <w:tcW w:type="dxa" w:w="178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HU16 pagos divididos</w:t>
            </w:r>
          </w:p>
        </w:tc>
        <w:tc>
          <w:tcPr>
            <w:tcW w:type="dxa" w:w="4515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Cuadrar total y rechazar diferencias</w:t>
            </w:r>
          </w:p>
        </w:tc>
        <w:tc>
          <w:tcPr>
            <w:tcW w:type="dxa" w:w="335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Detalle de pagos y respuesta</w:t>
            </w:r>
          </w:p>
        </w:tc>
      </w:tr>
      <w:tr>
        <w:trPr>
          <w:cantSplit/>
        </w:trPr>
        <w:tc>
          <w:tcPr>
            <w:tcW w:type="dxa" w:w="1783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HU17 apertura</w:t>
            </w:r>
          </w:p>
        </w:tc>
        <w:tc>
          <w:tcPr>
            <w:tcW w:type="dxa" w:w="4515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Evitar dos cajas abiertas del negocio</w:t>
            </w:r>
          </w:p>
        </w:tc>
        <w:tc>
          <w:tcPr>
            <w:tcW w:type="dxa" w:w="3350"/>
            <w:vAlign w:val="center"/>
            <w:shd w:fill="FFFFFF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Sesión e índice observado</w:t>
            </w:r>
          </w:p>
        </w:tc>
      </w:tr>
      <w:tr>
        <w:trPr>
          <w:cantSplit/>
        </w:trPr>
        <w:tc>
          <w:tcPr>
            <w:tcW w:type="dxa" w:w="1783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HU18 cierre</w:t>
            </w:r>
          </w:p>
        </w:tc>
        <w:tc>
          <w:tcPr>
            <w:tcW w:type="dxa" w:w="4515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Comparar esperado, contado y diferencia</w:t>
            </w:r>
          </w:p>
        </w:tc>
        <w:tc>
          <w:tcPr>
            <w:tcW w:type="dxa" w:w="3350"/>
            <w:vAlign w:val="center"/>
            <w:shd w:fill="F4F4F4"/>
          </w:tcPr>
          <w:p>
            <w:pPr>
              <w:keepNext w:val="0"/>
              <w:spacing w:line="252" w:lineRule="auto" w:after="0"/>
            </w:pPr>
            <w:r>
              <w:rPr>
                <w:b w:val="0"/>
                <w:color w:val="000000"/>
                <w:sz w:val="19"/>
              </w:rPr>
              <w:t>Movimiento y motivo de diferencia</w:t>
            </w:r>
          </w:p>
        </w:tc>
      </w:tr>
    </w:tbl>
    <w:p>
      <w:pPr>
        <w:spacing w:after="20"/>
      </w:pPr>
    </w:p>
    <w:p>
      <w:r>
        <w:t>Los casos se proponen para completar evidencia, sin cambiar estados actuales del tablero. Se recomienda ejecutar sobre una base aislada y registrar la misma clave de venta ante reintentos. Las cuentas y dispositivos del turno deben verificarse antes de cerrar, porque cada cola local pertenece a un contexto distinto.</w:t>
      </w:r>
    </w:p>
    <w:p>
      <w:pPr>
        <w:pStyle w:val="Heading1"/>
      </w:pPr>
      <w:bookmarkStart w:id="22" w:name="h22"/>
      <w:r>
        <w:t>8 Gestión de impedimentos y cambios</w:t>
      </w:r>
      <w:bookmarkEnd w:id="22"/>
    </w:p>
    <w:p>
      <w:r>
        <w:t>Un impedimento debe indicar efecto sobre el objetivo, responsable de seguimiento y siguiente comprobación. Por ejemplo, una falla del proveedor IA no debe detener la venta manual; un error de conexión PostgreSQL sí impide acreditar persistencia. El equipo debe diferenciar esos efectos antes de cambiar prioridades.</w:t>
      </w:r>
    </w:p>
    <w:p>
      <w:r>
        <w:t>Si una historia no completa DoD al cierre, vuelve al backlog con su estado y dependencias. La decisión de incorporar trabajo a la siguiente iteración ocurre en su Planning. La documentación no mantiene una historia simultáneamente cerrada en un Sprint y pendiente en otro sin explicar la parte que se trasladó.</w:t>
      </w:r>
    </w:p>
    <w:p>
      <w:pPr>
        <w:pStyle w:val="Heading1"/>
      </w:pPr>
      <w:bookmarkStart w:id="23" w:name="h23"/>
      <w:r>
        <w:t>9 Conclusiones</w:t>
      </w:r>
      <w:bookmarkEnd w:id="23"/>
    </w:p>
    <w:p>
      <w:r>
        <w:t>El Sprint Backlog conserva una representación verificable del trabajo al corte actual. La separación entre fechas objetivo, estados documentados y pruebas evita presentar un semestre futuro como ejecutado. El cierre del Sprint 4 requerirá evidencia de sus operaciones y resultados de sus eventos finales.</w:t>
      </w:r>
    </w:p>
    <w:p>
      <w:pPr>
        <w:pStyle w:val="Heading1"/>
      </w:pPr>
      <w:bookmarkStart w:id="24" w:name="h24"/>
      <w:r>
        <w:t>10 Referencias y evidencia de la versión</w:t>
      </w:r>
      <w:bookmarkEnd w:id="24"/>
    </w:p>
    <w:p>
      <w:r>
        <w:t>Las referencias externas fundamentan conceptos y organización. La descripción específica de Localito procede del repositorio. Se consultaron fuentes públicas el 03 de octubre de 2026. Las fichas públicas ISO se utilizan para alcance y orientación, sin atribuir acceso al texto normativo completo ni conformidad certificada.</w:t>
      </w:r>
    </w:p>
    <w:p>
      <w:r>
        <w:t xml:space="preserve">[R6] Schwaber K y Sutherland J 2020. The Scrum Guide. </w:t>
      </w:r>
      <w:hyperlink r:id="rId12">
        <w:r>
          <w:rPr>
            <w:color w:val="000000"/>
          </w:rPr>
          <w:t xml:space="preserve">https://scrumguides.org/scrum-guide.html</w:t>
        </w:r>
      </w:hyperlink>
    </w:p>
    <w:p>
      <w:r>
        <w:t xml:space="preserve">[P] Equipo Localito. Repositorio LocalitoSaaS. Commit base 05a6f34b749cdc97dd560d91bb9be057a1197fbf. </w:t>
      </w:r>
      <w:hyperlink r:id="rId13">
        <w:r>
          <w:rPr>
            <w:color w:val="000000"/>
          </w:rPr>
          <w:t xml:space="preserve">https://github.com/CamiloGonzalezSt/LocalitoSaaS/tree/05a6f34b749cdc97dd560d91bb9be057a1197fbf</w:t>
        </w:r>
      </w:hyperlink>
    </w:p>
    <w:p>
      <w:r>
        <w:t>Fuentes internas revisadas: README.md; package.json y manifests de apps; apps/api/src/server.ts, repository.ts y auth.ts; db/schema.sql; apps/web/src/lib/offline.ts y workspaceCache.ts; docs de requisitos, calidad, operación y Scrum. La revisión es documental y estática. No crea resultados de pruebas funcionales, reuniones ni aceptación de usuario.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Sprint Backlog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amiloGonzalezSt/LocalitoSaaS/blob/05a6f34b749cdc97dd560d91bb9be057a1197fbf/docs/02_gestion_scrum_trello/TRELLO_BOARDS.md" TargetMode="External"/><Relationship Id="rId12" Type="http://schemas.openxmlformats.org/officeDocument/2006/relationships/hyperlink" Target="https://scrumguides.org/scrum-guide.html" TargetMode="External"/><Relationship Id="rId13" Type="http://schemas.openxmlformats.org/officeDocument/2006/relationships/hyperlink" Target="https://github.com/CamiloGonzalezSt/LocalitoSaaS/tree/05a6f34b749cdc97dd560d91bb9be057a1197fb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Backlog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