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both"/>
        <w:rPr>
          <w:sz w:val="96"/>
          <w:szCs w:val="96"/>
        </w:rPr>
      </w:pPr>
      <w:bookmarkStart w:colFirst="0" w:colLast="0" w:name="_jq83r228r1fr" w:id="0"/>
      <w:bookmarkEnd w:id="0"/>
      <w:r w:rsidDel="00000000" w:rsidR="00000000" w:rsidRPr="00000000">
        <w:rPr>
          <w:sz w:val="96"/>
          <w:szCs w:val="96"/>
          <w:rtl w:val="0"/>
        </w:rPr>
        <w:t xml:space="preserve">Projeto de Jogo:</w:t>
      </w:r>
    </w:p>
    <w:p w:rsidR="00000000" w:rsidDel="00000000" w:rsidP="00000000" w:rsidRDefault="00000000" w:rsidRPr="00000000" w14:paraId="00000002">
      <w:pPr>
        <w:pStyle w:val="Title"/>
        <w:jc w:val="both"/>
        <w:rPr/>
      </w:pPr>
      <w:bookmarkStart w:colFirst="0" w:colLast="0" w:name="_7yr9wyoitbbf" w:id="1"/>
      <w:bookmarkEnd w:id="1"/>
      <w:r w:rsidDel="00000000" w:rsidR="00000000" w:rsidRPr="00000000">
        <w:rPr>
          <w:rtl w:val="0"/>
        </w:rPr>
      </w:r>
    </w:p>
    <w:p w:rsidR="00000000" w:rsidDel="00000000" w:rsidP="00000000" w:rsidRDefault="00000000" w:rsidRPr="00000000" w14:paraId="00000003">
      <w:pPr>
        <w:jc w:val="both"/>
        <w:rPr/>
      </w:pPr>
      <w:r w:rsidDel="00000000" w:rsidR="00000000" w:rsidRPr="00000000">
        <w:rPr>
          <w:rtl w:val="0"/>
        </w:rPr>
      </w:r>
    </w:p>
    <w:p w:rsidR="00000000" w:rsidDel="00000000" w:rsidP="00000000" w:rsidRDefault="00000000" w:rsidRPr="00000000" w14:paraId="00000004">
      <w:pPr>
        <w:jc w:val="both"/>
        <w:rPr/>
      </w:pPr>
      <w:r w:rsidDel="00000000" w:rsidR="00000000" w:rsidRPr="00000000">
        <w:rPr>
          <w:rtl w:val="0"/>
        </w:rPr>
      </w:r>
    </w:p>
    <w:p w:rsidR="00000000" w:rsidDel="00000000" w:rsidP="00000000" w:rsidRDefault="00000000" w:rsidRPr="00000000" w14:paraId="00000005">
      <w:pPr>
        <w:jc w:val="both"/>
        <w:rPr/>
      </w:pPr>
      <w:r w:rsidDel="00000000" w:rsidR="00000000" w:rsidRPr="00000000">
        <w:rPr>
          <w:rtl w:val="0"/>
        </w:rPr>
      </w:r>
    </w:p>
    <w:p w:rsidR="00000000" w:rsidDel="00000000" w:rsidP="00000000" w:rsidRDefault="00000000" w:rsidRPr="00000000" w14:paraId="00000006">
      <w:pPr>
        <w:jc w:val="both"/>
        <w:rPr/>
      </w:pPr>
      <w:r w:rsidDel="00000000" w:rsidR="00000000" w:rsidRPr="00000000">
        <w:rPr>
          <w:rtl w:val="0"/>
        </w:rPr>
      </w:r>
    </w:p>
    <w:p w:rsidR="00000000" w:rsidDel="00000000" w:rsidP="00000000" w:rsidRDefault="00000000" w:rsidRPr="00000000" w14:paraId="00000007">
      <w:pPr>
        <w:jc w:val="both"/>
        <w:rPr/>
      </w:pPr>
      <w:r w:rsidDel="00000000" w:rsidR="00000000" w:rsidRPr="00000000">
        <w:rPr>
          <w:rtl w:val="0"/>
        </w:rPr>
      </w:r>
    </w:p>
    <w:p w:rsidR="00000000" w:rsidDel="00000000" w:rsidP="00000000" w:rsidRDefault="00000000" w:rsidRPr="00000000" w14:paraId="00000008">
      <w:pPr>
        <w:jc w:val="both"/>
        <w:rPr/>
      </w:pPr>
      <w:r w:rsidDel="00000000" w:rsidR="00000000" w:rsidRPr="00000000">
        <w:rPr>
          <w:rtl w:val="0"/>
        </w:rPr>
      </w:r>
    </w:p>
    <w:p w:rsidR="00000000" w:rsidDel="00000000" w:rsidP="00000000" w:rsidRDefault="00000000" w:rsidRPr="00000000" w14:paraId="00000009">
      <w:pPr>
        <w:jc w:val="both"/>
        <w:rPr/>
      </w:pPr>
      <w:r w:rsidDel="00000000" w:rsidR="00000000" w:rsidRPr="00000000">
        <w:rPr>
          <w:rtl w:val="0"/>
        </w:rPr>
      </w:r>
    </w:p>
    <w:p w:rsidR="00000000" w:rsidDel="00000000" w:rsidP="00000000" w:rsidRDefault="00000000" w:rsidRPr="00000000" w14:paraId="0000000A">
      <w:pPr>
        <w:pStyle w:val="Title"/>
        <w:jc w:val="both"/>
        <w:rPr>
          <w:sz w:val="96"/>
          <w:szCs w:val="96"/>
        </w:rPr>
      </w:pPr>
      <w:bookmarkStart w:colFirst="0" w:colLast="0" w:name="_22ygcnhcsut8" w:id="2"/>
      <w:bookmarkEnd w:id="2"/>
      <w:r w:rsidDel="00000000" w:rsidR="00000000" w:rsidRPr="00000000">
        <w:rPr>
          <w:sz w:val="96"/>
          <w:szCs w:val="96"/>
          <w:rtl w:val="0"/>
        </w:rPr>
        <w:t xml:space="preserve">Jogo dos Dedos </w:t>
      </w:r>
    </w:p>
    <w:p w:rsidR="00000000" w:rsidDel="00000000" w:rsidP="00000000" w:rsidRDefault="00000000" w:rsidRPr="00000000" w14:paraId="0000000B">
      <w:pPr>
        <w:pStyle w:val="Title"/>
        <w:jc w:val="both"/>
        <w:rPr>
          <w:sz w:val="96"/>
          <w:szCs w:val="96"/>
        </w:rPr>
      </w:pPr>
      <w:bookmarkStart w:colFirst="0" w:colLast="0" w:name="_xqzw47zkee9" w:id="3"/>
      <w:bookmarkEnd w:id="3"/>
      <w:r w:rsidDel="00000000" w:rsidR="00000000" w:rsidRPr="00000000">
        <w:rPr>
          <w:sz w:val="72"/>
          <w:szCs w:val="72"/>
          <w:rtl w:val="0"/>
        </w:rPr>
        <w:t xml:space="preserve">“The Finger’s Game”</w:t>
      </w:r>
      <w:r w:rsidDel="00000000" w:rsidR="00000000" w:rsidRPr="00000000">
        <w:rPr>
          <w:sz w:val="96"/>
          <w:szCs w:val="96"/>
          <w:rtl w:val="0"/>
        </w:rPr>
        <w:t xml:space="preserve">-</w:t>
      </w:r>
    </w:p>
    <w:p w:rsidR="00000000" w:rsidDel="00000000" w:rsidP="00000000" w:rsidRDefault="00000000" w:rsidRPr="00000000" w14:paraId="0000000C">
      <w:pPr>
        <w:pStyle w:val="Title"/>
        <w:jc w:val="both"/>
        <w:rPr>
          <w:sz w:val="64"/>
          <w:szCs w:val="64"/>
        </w:rPr>
      </w:pPr>
      <w:bookmarkStart w:colFirst="0" w:colLast="0" w:name="_agsreqkspvur" w:id="4"/>
      <w:bookmarkEnd w:id="4"/>
      <w:r w:rsidDel="00000000" w:rsidR="00000000" w:rsidRPr="00000000">
        <w:rPr>
          <w:sz w:val="64"/>
          <w:szCs w:val="64"/>
          <w:rtl w:val="0"/>
        </w:rPr>
        <w:t xml:space="preserve">Manual de jogo</w:t>
      </w:r>
    </w:p>
    <w:p w:rsidR="00000000" w:rsidDel="00000000" w:rsidP="00000000" w:rsidRDefault="00000000" w:rsidRPr="00000000" w14:paraId="0000000D">
      <w:pPr>
        <w:pStyle w:val="Title"/>
        <w:jc w:val="both"/>
        <w:rPr>
          <w:sz w:val="96"/>
          <w:szCs w:val="96"/>
        </w:rPr>
      </w:pPr>
      <w:bookmarkStart w:colFirst="0" w:colLast="0" w:name="_7jws2d18banv" w:id="5"/>
      <w:bookmarkEnd w:id="5"/>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jc w:val="both"/>
        <w:rPr/>
      </w:pPr>
      <w:r w:rsidDel="00000000" w:rsidR="00000000" w:rsidRPr="00000000">
        <w:rPr>
          <w:rtl w:val="0"/>
        </w:rPr>
      </w:r>
    </w:p>
    <w:p w:rsidR="00000000" w:rsidDel="00000000" w:rsidP="00000000" w:rsidRDefault="00000000" w:rsidRPr="00000000" w14:paraId="00000010">
      <w:pPr>
        <w:jc w:val="both"/>
        <w:rPr/>
      </w:pPr>
      <w:r w:rsidDel="00000000" w:rsidR="00000000" w:rsidRPr="00000000">
        <w:rPr>
          <w:rtl w:val="0"/>
        </w:rPr>
      </w:r>
    </w:p>
    <w:p w:rsidR="00000000" w:rsidDel="00000000" w:rsidP="00000000" w:rsidRDefault="00000000" w:rsidRPr="00000000" w14:paraId="00000011">
      <w:pPr>
        <w:jc w:val="both"/>
        <w:rPr/>
      </w:pPr>
      <w:r w:rsidDel="00000000" w:rsidR="00000000" w:rsidRPr="00000000">
        <w:rPr>
          <w:rtl w:val="0"/>
        </w:rPr>
      </w:r>
    </w:p>
    <w:p w:rsidR="00000000" w:rsidDel="00000000" w:rsidP="00000000" w:rsidRDefault="00000000" w:rsidRPr="00000000" w14:paraId="00000012">
      <w:pPr>
        <w:jc w:val="both"/>
        <w:rPr/>
      </w:pPr>
      <w:r w:rsidDel="00000000" w:rsidR="00000000" w:rsidRPr="00000000">
        <w:rPr>
          <w:rtl w:val="0"/>
        </w:rPr>
      </w:r>
    </w:p>
    <w:p w:rsidR="00000000" w:rsidDel="00000000" w:rsidP="00000000" w:rsidRDefault="00000000" w:rsidRPr="00000000" w14:paraId="00000013">
      <w:pPr>
        <w:pStyle w:val="Heading2"/>
        <w:jc w:val="both"/>
        <w:rPr/>
      </w:pPr>
      <w:bookmarkStart w:colFirst="0" w:colLast="0" w:name="_10pqhohf0mha" w:id="6"/>
      <w:bookmarkEnd w:id="6"/>
      <w:r w:rsidDel="00000000" w:rsidR="00000000" w:rsidRPr="00000000">
        <w:rPr>
          <w:rtl w:val="0"/>
        </w:rPr>
      </w:r>
    </w:p>
    <w:p w:rsidR="00000000" w:rsidDel="00000000" w:rsidP="00000000" w:rsidRDefault="00000000" w:rsidRPr="00000000" w14:paraId="00000014">
      <w:pPr>
        <w:pStyle w:val="Heading2"/>
        <w:jc w:val="both"/>
        <w:rPr/>
      </w:pPr>
      <w:bookmarkStart w:colFirst="0" w:colLast="0" w:name="_7fwrwwb54c7w" w:id="7"/>
      <w:bookmarkEnd w:id="7"/>
      <w:r w:rsidDel="00000000" w:rsidR="00000000" w:rsidRPr="00000000">
        <w:rPr>
          <w:rtl w:val="0"/>
        </w:rPr>
      </w:r>
    </w:p>
    <w:p w:rsidR="00000000" w:rsidDel="00000000" w:rsidP="00000000" w:rsidRDefault="00000000" w:rsidRPr="00000000" w14:paraId="00000015">
      <w:pPr>
        <w:pStyle w:val="Heading2"/>
        <w:jc w:val="both"/>
        <w:rPr/>
      </w:pPr>
      <w:bookmarkStart w:colFirst="0" w:colLast="0" w:name="_xk6vsrh33whe" w:id="8"/>
      <w:bookmarkEnd w:id="8"/>
      <w:r w:rsidDel="00000000" w:rsidR="00000000" w:rsidRPr="00000000">
        <w:rPr>
          <w:rtl w:val="0"/>
        </w:rPr>
        <w:t xml:space="preserve">Grupo de desenvolvimento: Camilo Handal Batista Oliveira, Guilherme Nascimento Bilibio e Henrique Daisuke Akiyama</w:t>
      </w:r>
      <w:r w:rsidDel="00000000" w:rsidR="00000000" w:rsidRPr="00000000">
        <w:rPr>
          <w:rtl w:val="0"/>
        </w:rPr>
      </w:r>
    </w:p>
    <w:p w:rsidR="00000000" w:rsidDel="00000000" w:rsidP="00000000" w:rsidRDefault="00000000" w:rsidRPr="00000000" w14:paraId="00000016">
      <w:pPr>
        <w:jc w:val="both"/>
        <w:rPr/>
      </w:pPr>
      <w:r w:rsidDel="00000000" w:rsidR="00000000" w:rsidRPr="00000000">
        <w:rPr>
          <w:rtl w:val="0"/>
        </w:rPr>
      </w:r>
    </w:p>
    <w:p w:rsidR="00000000" w:rsidDel="00000000" w:rsidP="00000000" w:rsidRDefault="00000000" w:rsidRPr="00000000" w14:paraId="00000017">
      <w:pPr>
        <w:jc w:val="both"/>
        <w:rPr/>
      </w:pPr>
      <w:r w:rsidDel="00000000" w:rsidR="00000000" w:rsidRPr="00000000">
        <w:rPr>
          <w:rtl w:val="0"/>
        </w:rPr>
      </w:r>
    </w:p>
    <w:p w:rsidR="00000000" w:rsidDel="00000000" w:rsidP="00000000" w:rsidRDefault="00000000" w:rsidRPr="00000000" w14:paraId="00000018">
      <w:pPr>
        <w:pStyle w:val="Subtitle"/>
        <w:jc w:val="both"/>
        <w:rPr/>
      </w:pPr>
      <w:bookmarkStart w:colFirst="0" w:colLast="0" w:name="_5qfto3887htp" w:id="9"/>
      <w:bookmarkEnd w:id="9"/>
      <w:r w:rsidDel="00000000" w:rsidR="00000000" w:rsidRPr="00000000">
        <w:rPr>
          <w:rtl w:val="0"/>
        </w:rPr>
        <w:t xml:space="preserve">Descrição do projeto - Jogo escolhido:</w:t>
      </w:r>
    </w:p>
    <w:p w:rsidR="00000000" w:rsidDel="00000000" w:rsidP="00000000" w:rsidRDefault="00000000" w:rsidRPr="00000000" w14:paraId="00000019">
      <w:pPr>
        <w:ind w:firstLine="720"/>
        <w:jc w:val="both"/>
        <w:rPr/>
      </w:pPr>
      <w:r w:rsidDel="00000000" w:rsidR="00000000" w:rsidRPr="00000000">
        <w:rPr>
          <w:rtl w:val="0"/>
        </w:rPr>
        <w:t xml:space="preserve">Jogo dos dedos, ou The Fingers Game em inglês, é um jogo já existente, onde os jogadores fisicamente interagem com suas mãos para tentar eliminar o ou os oponentes. </w:t>
      </w:r>
    </w:p>
    <w:p w:rsidR="00000000" w:rsidDel="00000000" w:rsidP="00000000" w:rsidRDefault="00000000" w:rsidRPr="00000000" w14:paraId="0000001A">
      <w:pPr>
        <w:ind w:left="0" w:firstLine="0"/>
        <w:jc w:val="both"/>
        <w:rPr/>
      </w:pPr>
      <w:r w:rsidDel="00000000" w:rsidR="00000000" w:rsidRPr="00000000">
        <w:rPr>
          <w:rtl w:val="0"/>
        </w:rPr>
        <w:tab/>
        <w:t xml:space="preserve">O jogo se baseia em adicionar quantidade de dedos às mãos dos oponentes até que ela chegue a 5 ou mais dedos, onde ela será eliminada, indicada pela perda total de todos os dedos da mão, e impedindo que ela seja </w:t>
      </w:r>
      <w:r w:rsidDel="00000000" w:rsidR="00000000" w:rsidRPr="00000000">
        <w:rPr>
          <w:rtl w:val="0"/>
        </w:rPr>
        <w:t xml:space="preserve">interagida</w:t>
      </w:r>
      <w:r w:rsidDel="00000000" w:rsidR="00000000" w:rsidRPr="00000000">
        <w:rPr>
          <w:rtl w:val="0"/>
        </w:rPr>
        <w:t xml:space="preserve"> pelos oponentes (no modo normal).  </w:t>
      </w:r>
    </w:p>
    <w:p w:rsidR="00000000" w:rsidDel="00000000" w:rsidP="00000000" w:rsidRDefault="00000000" w:rsidRPr="00000000" w14:paraId="0000001B">
      <w:pPr>
        <w:ind w:left="0" w:firstLine="720"/>
        <w:jc w:val="both"/>
        <w:rPr/>
      </w:pPr>
      <w:r w:rsidDel="00000000" w:rsidR="00000000" w:rsidRPr="00000000">
        <w:rPr>
          <w:rtl w:val="0"/>
        </w:rPr>
        <w:t xml:space="preserve">O jogador perde quando as suas duas mãos forem eliminadas, ou seja, não tendo mais dedos em geral, e consequentemente, o jogador ganha quando todos os outros jogadores oponentes forem eliminados.</w:t>
      </w:r>
    </w:p>
    <w:p w:rsidR="00000000" w:rsidDel="00000000" w:rsidP="00000000" w:rsidRDefault="00000000" w:rsidRPr="00000000" w14:paraId="0000001C">
      <w:pPr>
        <w:ind w:left="0" w:firstLine="720"/>
        <w:jc w:val="both"/>
        <w:rPr/>
      </w:pPr>
      <w:r w:rsidDel="00000000" w:rsidR="00000000" w:rsidRPr="00000000">
        <w:rPr>
          <w:rtl w:val="0"/>
        </w:rPr>
      </w:r>
    </w:p>
    <w:p w:rsidR="00000000" w:rsidDel="00000000" w:rsidP="00000000" w:rsidRDefault="00000000" w:rsidRPr="00000000" w14:paraId="0000001D">
      <w:pPr>
        <w:pStyle w:val="Subtitle"/>
        <w:jc w:val="both"/>
        <w:rPr/>
      </w:pPr>
      <w:bookmarkStart w:colFirst="0" w:colLast="0" w:name="_ewznko9pjglq" w:id="10"/>
      <w:bookmarkEnd w:id="10"/>
      <w:r w:rsidDel="00000000" w:rsidR="00000000" w:rsidRPr="00000000">
        <w:rPr>
          <w:rtl w:val="0"/>
        </w:rPr>
        <w:t xml:space="preserve">Observações:</w:t>
      </w:r>
    </w:p>
    <w:p w:rsidR="00000000" w:rsidDel="00000000" w:rsidP="00000000" w:rsidRDefault="00000000" w:rsidRPr="00000000" w14:paraId="0000001E">
      <w:pPr>
        <w:numPr>
          <w:ilvl w:val="0"/>
          <w:numId w:val="2"/>
        </w:numPr>
        <w:ind w:left="1440" w:hanging="360"/>
        <w:jc w:val="both"/>
        <w:rPr>
          <w:u w:val="none"/>
        </w:rPr>
      </w:pPr>
      <w:r w:rsidDel="00000000" w:rsidR="00000000" w:rsidRPr="00000000">
        <w:rPr>
          <w:rtl w:val="0"/>
        </w:rPr>
        <w:t xml:space="preserve">Cada jogador começa com 1 dedo em cada mão.</w:t>
      </w:r>
    </w:p>
    <w:p w:rsidR="00000000" w:rsidDel="00000000" w:rsidP="00000000" w:rsidRDefault="00000000" w:rsidRPr="00000000" w14:paraId="0000001F">
      <w:pPr>
        <w:numPr>
          <w:ilvl w:val="0"/>
          <w:numId w:val="2"/>
        </w:numPr>
        <w:ind w:left="1440" w:hanging="360"/>
        <w:jc w:val="both"/>
        <w:rPr>
          <w:u w:val="none"/>
        </w:rPr>
      </w:pPr>
      <w:r w:rsidDel="00000000" w:rsidR="00000000" w:rsidRPr="00000000">
        <w:rPr>
          <w:rtl w:val="0"/>
        </w:rPr>
        <w:t xml:space="preserve">O jogo funciona em rodadas de uma única ação cada, onde o jogador que irá iniciar pode ser escolhido da maneira que desejarem.</w:t>
      </w:r>
    </w:p>
    <w:p w:rsidR="00000000" w:rsidDel="00000000" w:rsidP="00000000" w:rsidRDefault="00000000" w:rsidRPr="00000000" w14:paraId="00000020">
      <w:pPr>
        <w:numPr>
          <w:ilvl w:val="0"/>
          <w:numId w:val="2"/>
        </w:numPr>
        <w:ind w:left="1440" w:hanging="360"/>
        <w:jc w:val="both"/>
      </w:pPr>
      <w:r w:rsidDel="00000000" w:rsidR="00000000" w:rsidRPr="00000000">
        <w:rPr>
          <w:rtl w:val="0"/>
        </w:rPr>
        <w:t xml:space="preserve">A cada rodada há duas jogadas possíveis: adicionar a quantidade de dedos de uma das suas mãos para uma do oponente, ou transferir qualquer quantidade de uma das suas mãos para a outra.</w:t>
      </w:r>
    </w:p>
    <w:p w:rsidR="00000000" w:rsidDel="00000000" w:rsidP="00000000" w:rsidRDefault="00000000" w:rsidRPr="00000000" w14:paraId="00000021">
      <w:pPr>
        <w:numPr>
          <w:ilvl w:val="0"/>
          <w:numId w:val="2"/>
        </w:numPr>
        <w:ind w:left="1440" w:hanging="360"/>
        <w:jc w:val="both"/>
      </w:pPr>
      <w:r w:rsidDel="00000000" w:rsidR="00000000" w:rsidRPr="00000000">
        <w:rPr>
          <w:rtl w:val="0"/>
        </w:rPr>
        <w:t xml:space="preserve">Movimentos equivalentes a "passar a vez" (irrelevantes) são contra as regras. Por exemplo, se você tem dois dedos em uma mão e um na outra, você não pode passar um dedo da mão com dois para a com um, pois isso seria irrelevante (não afetaria o jogo funcionalmente).</w:t>
      </w:r>
    </w:p>
    <w:p w:rsidR="00000000" w:rsidDel="00000000" w:rsidP="00000000" w:rsidRDefault="00000000" w:rsidRPr="00000000" w14:paraId="00000022">
      <w:pPr>
        <w:numPr>
          <w:ilvl w:val="0"/>
          <w:numId w:val="2"/>
        </w:numPr>
        <w:ind w:left="1440" w:hanging="360"/>
        <w:jc w:val="both"/>
        <w:rPr>
          <w:u w:val="none"/>
        </w:rPr>
      </w:pPr>
      <w:r w:rsidDel="00000000" w:rsidR="00000000" w:rsidRPr="00000000">
        <w:rPr>
          <w:rtl w:val="0"/>
        </w:rPr>
        <w:t xml:space="preserve">O jogo pode ser jogado por vários jogadores em sua variante física, porém adaptamos para apenas dois jogadores.</w:t>
      </w:r>
    </w:p>
    <w:p w:rsidR="00000000" w:rsidDel="00000000" w:rsidP="00000000" w:rsidRDefault="00000000" w:rsidRPr="00000000" w14:paraId="00000023">
      <w:pPr>
        <w:ind w:left="0" w:firstLine="0"/>
        <w:jc w:val="both"/>
        <w:rPr/>
      </w:pPr>
      <w:r w:rsidDel="00000000" w:rsidR="00000000" w:rsidRPr="00000000">
        <w:rPr>
          <w:rtl w:val="0"/>
        </w:rPr>
      </w:r>
    </w:p>
    <w:p w:rsidR="00000000" w:rsidDel="00000000" w:rsidP="00000000" w:rsidRDefault="00000000" w:rsidRPr="00000000" w14:paraId="00000024">
      <w:pPr>
        <w:pStyle w:val="Subtitle"/>
        <w:jc w:val="both"/>
        <w:rPr/>
      </w:pPr>
      <w:bookmarkStart w:colFirst="0" w:colLast="0" w:name="_dhbrqmciesjo" w:id="11"/>
      <w:bookmarkEnd w:id="11"/>
      <w:r w:rsidDel="00000000" w:rsidR="00000000" w:rsidRPr="00000000">
        <w:rPr>
          <w:rtl w:val="0"/>
        </w:rPr>
        <w:t xml:space="preserve">Descrição do projeto - Adaptação:</w:t>
      </w:r>
    </w:p>
    <w:p w:rsidR="00000000" w:rsidDel="00000000" w:rsidP="00000000" w:rsidRDefault="00000000" w:rsidRPr="00000000" w14:paraId="00000025">
      <w:pPr>
        <w:jc w:val="both"/>
        <w:rPr/>
      </w:pPr>
      <w:r w:rsidDel="00000000" w:rsidR="00000000" w:rsidRPr="00000000">
        <w:rPr>
          <w:rtl w:val="0"/>
        </w:rPr>
        <w:tab/>
        <w:t xml:space="preserve">O jogo foi adaptado de modo a ser jogado por dois jogadores em um mesmo dispositivo, por meio de um site. Escolhemos a linguagem de programação javascript, pois seria mais fácil aplicá-la diretamente no site.</w:t>
      </w:r>
    </w:p>
    <w:p w:rsidR="00000000" w:rsidDel="00000000" w:rsidP="00000000" w:rsidRDefault="00000000" w:rsidRPr="00000000" w14:paraId="00000026">
      <w:pPr>
        <w:ind w:firstLine="720"/>
        <w:jc w:val="both"/>
        <w:rPr/>
      </w:pPr>
      <w:r w:rsidDel="00000000" w:rsidR="00000000" w:rsidRPr="00000000">
        <w:rPr>
          <w:rtl w:val="0"/>
        </w:rPr>
        <w:t xml:space="preserve">Decidimos também adicionar diferentes estilos de mão ao jogo, podendo ser alteradas a qualquer momento, e ainda fizemos uma animação de “ataque” para cada estilo de mão, tornando o jogo mais visualmente interessante e único.</w:t>
      </w:r>
    </w:p>
    <w:p w:rsidR="00000000" w:rsidDel="00000000" w:rsidP="00000000" w:rsidRDefault="00000000" w:rsidRPr="00000000" w14:paraId="00000027">
      <w:pPr>
        <w:ind w:left="0" w:firstLine="0"/>
        <w:jc w:val="both"/>
        <w:rPr/>
      </w:pPr>
      <w:r w:rsidDel="00000000" w:rsidR="00000000" w:rsidRPr="00000000">
        <w:rPr>
          <w:rtl w:val="0"/>
        </w:rPr>
        <w:tab/>
      </w:r>
    </w:p>
    <w:p w:rsidR="00000000" w:rsidDel="00000000" w:rsidP="00000000" w:rsidRDefault="00000000" w:rsidRPr="00000000" w14:paraId="00000028">
      <w:pPr>
        <w:pStyle w:val="Subtitle"/>
        <w:jc w:val="both"/>
        <w:rPr/>
      </w:pPr>
      <w:bookmarkStart w:colFirst="0" w:colLast="0" w:name="_q7gdphifo7px" w:id="12"/>
      <w:bookmarkEnd w:id="12"/>
      <w:r w:rsidDel="00000000" w:rsidR="00000000" w:rsidRPr="00000000">
        <w:rPr>
          <w:rtl w:val="0"/>
        </w:rPr>
        <w:t xml:space="preserve">Home Page:</w:t>
      </w:r>
    </w:p>
    <w:p w:rsidR="00000000" w:rsidDel="00000000" w:rsidP="00000000" w:rsidRDefault="00000000" w:rsidRPr="00000000" w14:paraId="00000029">
      <w:pPr>
        <w:ind w:left="0" w:firstLine="720"/>
        <w:jc w:val="both"/>
        <w:rPr/>
      </w:pPr>
      <w:r w:rsidDel="00000000" w:rsidR="00000000" w:rsidRPr="00000000">
        <w:rPr>
          <w:rtl w:val="0"/>
        </w:rPr>
        <w:t xml:space="preserve">Na tela inicial, ou seja, Homepage, há dois principais botões: Play e Rules. Além de outros dois botões no canto inferior direito que levam para os outros modos.</w:t>
      </w:r>
    </w:p>
    <w:p w:rsidR="00000000" w:rsidDel="00000000" w:rsidP="00000000" w:rsidRDefault="00000000" w:rsidRPr="00000000" w14:paraId="0000002A">
      <w:pPr>
        <w:ind w:left="0" w:firstLine="720"/>
        <w:jc w:val="both"/>
        <w:rPr/>
      </w:pPr>
      <w:r w:rsidDel="00000000" w:rsidR="00000000" w:rsidRPr="00000000">
        <w:rPr/>
        <w:drawing>
          <wp:inline distB="114300" distT="114300" distL="114300" distR="114300">
            <wp:extent cx="1614488" cy="909309"/>
            <wp:effectExtent b="0" l="0" r="0" t="0"/>
            <wp:docPr id="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614488" cy="909309"/>
                    </a:xfrm>
                    <a:prstGeom prst="rect"/>
                    <a:ln/>
                  </pic:spPr>
                </pic:pic>
              </a:graphicData>
            </a:graphic>
          </wp:inline>
        </w:drawing>
      </w:r>
      <w:r w:rsidDel="00000000" w:rsidR="00000000" w:rsidRPr="00000000">
        <w:rPr/>
        <w:drawing>
          <wp:inline distB="114300" distT="114300" distL="114300" distR="114300">
            <wp:extent cx="1833563" cy="907131"/>
            <wp:effectExtent b="0" l="0" r="0" t="0"/>
            <wp:docPr id="17"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1833563" cy="907131"/>
                    </a:xfrm>
                    <a:prstGeom prst="rect"/>
                    <a:ln/>
                  </pic:spPr>
                </pic:pic>
              </a:graphicData>
            </a:graphic>
          </wp:inline>
        </w:drawing>
      </w:r>
      <w:r w:rsidDel="00000000" w:rsidR="00000000" w:rsidRPr="00000000">
        <w:rPr/>
        <w:drawing>
          <wp:inline distB="114300" distT="114300" distL="114300" distR="114300">
            <wp:extent cx="1698812" cy="894111"/>
            <wp:effectExtent b="0" l="0" r="0" t="0"/>
            <wp:docPr id="11"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1698812" cy="894111"/>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ind w:left="0" w:firstLine="720"/>
        <w:jc w:val="both"/>
        <w:rPr/>
      </w:pPr>
      <w:r w:rsidDel="00000000" w:rsidR="00000000" w:rsidRPr="00000000">
        <w:rPr>
          <w:rtl w:val="0"/>
        </w:rPr>
      </w:r>
    </w:p>
    <w:p w:rsidR="00000000" w:rsidDel="00000000" w:rsidP="00000000" w:rsidRDefault="00000000" w:rsidRPr="00000000" w14:paraId="0000002C">
      <w:pPr>
        <w:ind w:left="0" w:firstLine="720"/>
        <w:jc w:val="both"/>
        <w:rPr/>
      </w:pPr>
      <w:r w:rsidDel="00000000" w:rsidR="00000000" w:rsidRPr="00000000">
        <w:rPr/>
        <w:drawing>
          <wp:inline distB="114300" distT="114300" distL="114300" distR="114300">
            <wp:extent cx="2589833" cy="1252538"/>
            <wp:effectExtent b="0" l="0" r="0" t="0"/>
            <wp:docPr id="7"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2589833" cy="1252538"/>
                    </a:xfrm>
                    <a:prstGeom prst="rect"/>
                    <a:ln/>
                  </pic:spPr>
                </pic:pic>
              </a:graphicData>
            </a:graphic>
          </wp:inline>
        </w:drawing>
      </w:r>
      <w:r w:rsidDel="00000000" w:rsidR="00000000" w:rsidRPr="00000000">
        <w:rPr/>
        <w:drawing>
          <wp:inline distB="114300" distT="114300" distL="114300" distR="114300">
            <wp:extent cx="2583975" cy="1252538"/>
            <wp:effectExtent b="0" l="0" r="0" t="0"/>
            <wp:docPr id="18"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2583975" cy="1252538"/>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left="0" w:firstLine="720"/>
        <w:jc w:val="both"/>
        <w:rPr/>
      </w:pPr>
      <w:r w:rsidDel="00000000" w:rsidR="00000000" w:rsidRPr="00000000">
        <w:rPr>
          <w:rtl w:val="0"/>
        </w:rPr>
      </w:r>
    </w:p>
    <w:p w:rsidR="00000000" w:rsidDel="00000000" w:rsidP="00000000" w:rsidRDefault="00000000" w:rsidRPr="00000000" w14:paraId="0000002E">
      <w:pPr>
        <w:pStyle w:val="Subtitle"/>
        <w:jc w:val="both"/>
        <w:rPr/>
      </w:pPr>
      <w:bookmarkStart w:colFirst="0" w:colLast="0" w:name="_4v0v9d90cau0" w:id="13"/>
      <w:bookmarkEnd w:id="13"/>
      <w:r w:rsidDel="00000000" w:rsidR="00000000" w:rsidRPr="00000000">
        <w:rPr>
          <w:rtl w:val="0"/>
        </w:rPr>
        <w:t xml:space="preserve">Como jogar - Turnos e opções:</w:t>
      </w:r>
    </w:p>
    <w:p w:rsidR="00000000" w:rsidDel="00000000" w:rsidP="00000000" w:rsidRDefault="00000000" w:rsidRPr="00000000" w14:paraId="0000002F">
      <w:pPr>
        <w:jc w:val="both"/>
        <w:rPr/>
      </w:pPr>
      <w:r w:rsidDel="00000000" w:rsidR="00000000" w:rsidRPr="00000000">
        <w:rPr>
          <w:rtl w:val="0"/>
        </w:rPr>
        <w:tab/>
        <w:t xml:space="preserve">Ao descer até a aba do jogo, os estilos de mão e o turno inicial serão decididos aleatoriamente, onde o turno será indicado pela caixa de aviso no meio da tela a seguir:</w:t>
      </w:r>
    </w:p>
    <w:p w:rsidR="00000000" w:rsidDel="00000000" w:rsidP="00000000" w:rsidRDefault="00000000" w:rsidRPr="00000000" w14:paraId="00000030">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286989</wp:posOffset>
            </wp:positionV>
            <wp:extent cx="1991548" cy="1355074"/>
            <wp:effectExtent b="0" l="0" r="0" t="0"/>
            <wp:wrapSquare wrapText="bothSides" distB="114300" distT="114300" distL="114300" distR="114300"/>
            <wp:docPr id="9"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1991548" cy="1355074"/>
                    </a:xfrm>
                    <a:prstGeom prst="rect"/>
                    <a:ln/>
                  </pic:spPr>
                </pic:pic>
              </a:graphicData>
            </a:graphic>
          </wp:anchor>
        </w:drawing>
      </w:r>
    </w:p>
    <w:p w:rsidR="00000000" w:rsidDel="00000000" w:rsidP="00000000" w:rsidRDefault="00000000" w:rsidRPr="00000000" w14:paraId="00000031">
      <w:pPr>
        <w:jc w:val="both"/>
        <w:rPr/>
      </w:pPr>
      <w:r w:rsidDel="00000000" w:rsidR="00000000" w:rsidRPr="00000000">
        <w:rPr>
          <w:rtl w:val="0"/>
        </w:rPr>
      </w:r>
    </w:p>
    <w:p w:rsidR="00000000" w:rsidDel="00000000" w:rsidP="00000000" w:rsidRDefault="00000000" w:rsidRPr="00000000" w14:paraId="00000032">
      <w:pPr>
        <w:jc w:val="both"/>
        <w:rPr/>
      </w:pPr>
      <w:r w:rsidDel="00000000" w:rsidR="00000000" w:rsidRPr="00000000">
        <w:rPr>
          <w:rtl w:val="0"/>
        </w:rPr>
        <w:tab/>
      </w:r>
    </w:p>
    <w:p w:rsidR="00000000" w:rsidDel="00000000" w:rsidP="00000000" w:rsidRDefault="00000000" w:rsidRPr="00000000" w14:paraId="00000033">
      <w:pPr>
        <w:jc w:val="both"/>
        <w:rPr/>
      </w:pPr>
      <w:r w:rsidDel="00000000" w:rsidR="00000000" w:rsidRPr="00000000">
        <w:rPr>
          <w:rtl w:val="0"/>
        </w:rPr>
      </w:r>
    </w:p>
    <w:p w:rsidR="00000000" w:rsidDel="00000000" w:rsidP="00000000" w:rsidRDefault="00000000" w:rsidRPr="00000000" w14:paraId="00000034">
      <w:pPr>
        <w:jc w:val="both"/>
        <w:rPr/>
      </w:pPr>
      <w:r w:rsidDel="00000000" w:rsidR="00000000" w:rsidRPr="00000000">
        <w:rPr>
          <w:rtl w:val="0"/>
        </w:rPr>
      </w:r>
    </w:p>
    <w:p w:rsidR="00000000" w:rsidDel="00000000" w:rsidP="00000000" w:rsidRDefault="00000000" w:rsidRPr="00000000" w14:paraId="00000035">
      <w:pPr>
        <w:jc w:val="both"/>
        <w:rPr/>
      </w:pPr>
      <w:r w:rsidDel="00000000" w:rsidR="00000000" w:rsidRPr="00000000">
        <w:rPr>
          <w:rtl w:val="0"/>
        </w:rPr>
      </w:r>
    </w:p>
    <w:p w:rsidR="00000000" w:rsidDel="00000000" w:rsidP="00000000" w:rsidRDefault="00000000" w:rsidRPr="00000000" w14:paraId="00000036">
      <w:pPr>
        <w:jc w:val="both"/>
        <w:rPr/>
      </w:pPr>
      <w:r w:rsidDel="00000000" w:rsidR="00000000" w:rsidRPr="00000000">
        <w:rPr>
          <w:rtl w:val="0"/>
        </w:rPr>
      </w:r>
    </w:p>
    <w:p w:rsidR="00000000" w:rsidDel="00000000" w:rsidP="00000000" w:rsidRDefault="00000000" w:rsidRPr="00000000" w14:paraId="00000037">
      <w:pPr>
        <w:ind w:firstLine="720"/>
        <w:jc w:val="both"/>
        <w:rPr/>
      </w:pPr>
      <w:r w:rsidDel="00000000" w:rsidR="00000000" w:rsidRPr="00000000">
        <w:rPr>
          <w:rtl w:val="0"/>
        </w:rPr>
        <w:t xml:space="preserve">Se for o turno de baixo, as mãos </w:t>
      </w:r>
      <w:r w:rsidDel="00000000" w:rsidR="00000000" w:rsidRPr="00000000">
        <w:rPr>
          <w:rtl w:val="0"/>
        </w:rPr>
        <w:t xml:space="preserve">de baixo</w:t>
      </w:r>
      <w:r w:rsidDel="00000000" w:rsidR="00000000" w:rsidRPr="00000000">
        <w:rPr>
          <w:rtl w:val="0"/>
        </w:rPr>
        <w:t xml:space="preserve"> poderão ser selecionadas, e após a ação de seleção da mão de ataque as mãos de cima poderão ser escolhidas, ambos para selecionar a mão que o jogador irá utilizar para fazer a próxima ação, que é representada por uma borda vermelha quando a imagem </w:t>
      </w:r>
      <w:r w:rsidDel="00000000" w:rsidR="00000000" w:rsidRPr="00000000">
        <w:rPr>
          <w:rtl w:val="0"/>
        </w:rPr>
        <w:t xml:space="preserve">for</w:t>
      </w:r>
      <w:r w:rsidDel="00000000" w:rsidR="00000000" w:rsidRPr="00000000">
        <w:rPr>
          <w:rtl w:val="0"/>
        </w:rPr>
        <w:t xml:space="preserve"> clicada, além de uma mensagem posicionada no lado do turno pedindo para que o jogador selecione o alvo de sua ação:</w:t>
      </w:r>
    </w:p>
    <w:p w:rsidR="00000000" w:rsidDel="00000000" w:rsidP="00000000" w:rsidRDefault="00000000" w:rsidRPr="00000000" w14:paraId="00000038">
      <w:pPr>
        <w:ind w:firstLine="720"/>
        <w:jc w:val="both"/>
        <w:rPr/>
      </w:pPr>
      <w:r w:rsidDel="00000000" w:rsidR="00000000" w:rsidRPr="00000000">
        <w:rPr/>
        <w:drawing>
          <wp:inline distB="114300" distT="114300" distL="114300" distR="114300">
            <wp:extent cx="1508232" cy="1624250"/>
            <wp:effectExtent b="0" l="0" r="0" t="0"/>
            <wp:docPr id="21"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1508232" cy="1624250"/>
                    </a:xfrm>
                    <a:prstGeom prst="rect"/>
                    <a:ln/>
                  </pic:spPr>
                </pic:pic>
              </a:graphicData>
            </a:graphic>
          </wp:inline>
        </w:drawing>
      </w:r>
      <w:r w:rsidDel="00000000" w:rsidR="00000000" w:rsidRPr="00000000">
        <w:rPr/>
        <w:drawing>
          <wp:inline distB="114300" distT="114300" distL="114300" distR="114300">
            <wp:extent cx="1785938" cy="1619452"/>
            <wp:effectExtent b="0" l="0" r="0" t="0"/>
            <wp:docPr id="5"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1785938" cy="1619452"/>
                    </a:xfrm>
                    <a:prstGeom prst="rect"/>
                    <a:ln/>
                  </pic:spPr>
                </pic:pic>
              </a:graphicData>
            </a:graphic>
          </wp:inline>
        </w:drawing>
      </w:r>
      <w:r w:rsidDel="00000000" w:rsidR="00000000" w:rsidRPr="00000000">
        <w:rPr/>
        <w:drawing>
          <wp:inline distB="114300" distT="114300" distL="114300" distR="114300">
            <wp:extent cx="1671638" cy="1020248"/>
            <wp:effectExtent b="0" l="0" r="0" t="0"/>
            <wp:docPr id="2"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1671638" cy="1020248"/>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ind w:left="0" w:firstLine="0"/>
        <w:jc w:val="both"/>
        <w:rPr/>
      </w:pPr>
      <w:r w:rsidDel="00000000" w:rsidR="00000000" w:rsidRPr="00000000">
        <w:rPr>
          <w:rtl w:val="0"/>
        </w:rPr>
      </w:r>
    </w:p>
    <w:p w:rsidR="00000000" w:rsidDel="00000000" w:rsidP="00000000" w:rsidRDefault="00000000" w:rsidRPr="00000000" w14:paraId="0000003A">
      <w:pPr>
        <w:pStyle w:val="Subtitle"/>
        <w:jc w:val="both"/>
        <w:rPr/>
      </w:pPr>
      <w:bookmarkStart w:colFirst="0" w:colLast="0" w:name="_f2msdirz9naz" w:id="14"/>
      <w:bookmarkEnd w:id="14"/>
      <w:r w:rsidDel="00000000" w:rsidR="00000000" w:rsidRPr="00000000">
        <w:rPr>
          <w:rtl w:val="0"/>
        </w:rPr>
        <w:t xml:space="preserve">Como jogar - Ações:</w:t>
      </w:r>
    </w:p>
    <w:p w:rsidR="00000000" w:rsidDel="00000000" w:rsidP="00000000" w:rsidRDefault="00000000" w:rsidRPr="00000000" w14:paraId="0000003B">
      <w:pPr>
        <w:jc w:val="both"/>
        <w:rPr/>
      </w:pPr>
      <w:r w:rsidDel="00000000" w:rsidR="00000000" w:rsidRPr="00000000">
        <w:rPr>
          <w:rtl w:val="0"/>
        </w:rPr>
        <w:tab/>
        <w:t xml:space="preserve">Quando uma mão for selecionada, o jogador terá três tipos de opções, sendo elas, selecionar uma mão do oponente para adicionar dedos, selecionar sua outra mão para transferir dedos, ou clicar na mesma mão para </w:t>
      </w:r>
      <w:r w:rsidDel="00000000" w:rsidR="00000000" w:rsidRPr="00000000">
        <w:rPr>
          <w:rtl w:val="0"/>
        </w:rPr>
        <w:t xml:space="preserve">desselecioná</w:t>
      </w:r>
      <w:r w:rsidDel="00000000" w:rsidR="00000000" w:rsidRPr="00000000">
        <w:rPr>
          <w:rtl w:val="0"/>
        </w:rPr>
        <w:t xml:space="preserve">-la.</w:t>
      </w:r>
    </w:p>
    <w:p w:rsidR="00000000" w:rsidDel="00000000" w:rsidP="00000000" w:rsidRDefault="00000000" w:rsidRPr="00000000" w14:paraId="0000003C">
      <w:pPr>
        <w:jc w:val="both"/>
        <w:rPr/>
      </w:pPr>
      <w:r w:rsidDel="00000000" w:rsidR="00000000" w:rsidRPr="00000000">
        <w:rPr>
          <w:rtl w:val="0"/>
        </w:rPr>
        <w:tab/>
        <w:t xml:space="preserve">Quando ele adicionar à mão do oponente, a soma será realizada e o turno mudará para o do oponente. </w:t>
      </w:r>
    </w:p>
    <w:p w:rsidR="00000000" w:rsidDel="00000000" w:rsidP="00000000" w:rsidRDefault="00000000" w:rsidRPr="00000000" w14:paraId="0000003D">
      <w:pPr>
        <w:ind w:firstLine="720"/>
        <w:jc w:val="both"/>
        <w:rPr/>
      </w:pPr>
      <w:r w:rsidDel="00000000" w:rsidR="00000000" w:rsidRPr="00000000">
        <w:rPr>
          <w:rtl w:val="0"/>
        </w:rPr>
        <w:t xml:space="preserve">Já quando ele selecionar sua outra mão, será exibida uma mensagem perguntando quantos dedos ele quer transferir, e liberando botões para que ele possa transferir a quantidade dentro das regras:</w:t>
      </w:r>
    </w:p>
    <w:p w:rsidR="00000000" w:rsidDel="00000000" w:rsidP="00000000" w:rsidRDefault="00000000" w:rsidRPr="00000000" w14:paraId="0000003E">
      <w:pPr>
        <w:jc w:val="both"/>
        <w:rPr/>
      </w:pPr>
      <w:r w:rsidDel="00000000" w:rsidR="00000000" w:rsidRPr="00000000">
        <w:rPr/>
        <w:drawing>
          <wp:inline distB="114300" distT="114300" distL="114300" distR="114300">
            <wp:extent cx="5731200" cy="2425700"/>
            <wp:effectExtent b="0" l="0" r="0" t="0"/>
            <wp:docPr id="19"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7312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firstLine="720"/>
        <w:jc w:val="both"/>
        <w:rPr/>
      </w:pPr>
      <w:r w:rsidDel="00000000" w:rsidR="00000000" w:rsidRPr="00000000">
        <w:rPr>
          <w:rtl w:val="0"/>
        </w:rPr>
        <w:t xml:space="preserve">A mão selecionada continua podendo ser desselecionada, para impedir a ação, assim como as mãos do oponente também podem ser clicadas para serem atacadas.</w:t>
      </w:r>
    </w:p>
    <w:p w:rsidR="00000000" w:rsidDel="00000000" w:rsidP="00000000" w:rsidRDefault="00000000" w:rsidRPr="00000000" w14:paraId="00000040">
      <w:pPr>
        <w:ind w:firstLine="720"/>
        <w:jc w:val="both"/>
        <w:rPr/>
      </w:pPr>
      <w:r w:rsidDel="00000000" w:rsidR="00000000" w:rsidRPr="00000000">
        <w:rPr>
          <w:rtl w:val="0"/>
        </w:rPr>
      </w:r>
    </w:p>
    <w:p w:rsidR="00000000" w:rsidDel="00000000" w:rsidP="00000000" w:rsidRDefault="00000000" w:rsidRPr="00000000" w14:paraId="00000041">
      <w:pPr>
        <w:ind w:left="0" w:firstLine="0"/>
        <w:jc w:val="both"/>
        <w:rPr/>
      </w:pPr>
      <w:r w:rsidDel="00000000" w:rsidR="00000000" w:rsidRPr="00000000">
        <w:rPr>
          <w:rtl w:val="0"/>
        </w:rPr>
        <w:tab/>
        <w:t xml:space="preserve">Agora, se a mão for desselecionada, a borda desaparecerá e o jogador poderá escolher sua mão novamente.</w:t>
      </w:r>
    </w:p>
    <w:p w:rsidR="00000000" w:rsidDel="00000000" w:rsidP="00000000" w:rsidRDefault="00000000" w:rsidRPr="00000000" w14:paraId="00000042">
      <w:pPr>
        <w:ind w:left="0" w:firstLine="0"/>
        <w:jc w:val="both"/>
        <w:rPr/>
      </w:pPr>
      <w:r w:rsidDel="00000000" w:rsidR="00000000" w:rsidRPr="00000000">
        <w:rPr>
          <w:rtl w:val="0"/>
        </w:rPr>
      </w:r>
    </w:p>
    <w:p w:rsidR="00000000" w:rsidDel="00000000" w:rsidP="00000000" w:rsidRDefault="00000000" w:rsidRPr="00000000" w14:paraId="00000043">
      <w:pPr>
        <w:ind w:left="0" w:firstLine="0"/>
        <w:jc w:val="both"/>
        <w:rPr/>
      </w:pPr>
      <w:r w:rsidDel="00000000" w:rsidR="00000000" w:rsidRPr="00000000">
        <w:rPr>
          <w:rtl w:val="0"/>
        </w:rPr>
        <w:tab/>
        <w:t xml:space="preserve">Observação: Mãos perdidas só são liberadas para interação de transferência de dedos do próprio jogador, assim como nas regras do jogo.</w:t>
      </w:r>
    </w:p>
    <w:p w:rsidR="00000000" w:rsidDel="00000000" w:rsidP="00000000" w:rsidRDefault="00000000" w:rsidRPr="00000000" w14:paraId="00000044">
      <w:pPr>
        <w:ind w:left="0" w:firstLine="0"/>
        <w:jc w:val="both"/>
        <w:rPr/>
      </w:pPr>
      <w:r w:rsidDel="00000000" w:rsidR="00000000" w:rsidRPr="00000000">
        <w:rPr>
          <w:rtl w:val="0"/>
        </w:rPr>
      </w:r>
    </w:p>
    <w:p w:rsidR="00000000" w:rsidDel="00000000" w:rsidP="00000000" w:rsidRDefault="00000000" w:rsidRPr="00000000" w14:paraId="00000045">
      <w:pPr>
        <w:pStyle w:val="Subtitle"/>
        <w:jc w:val="both"/>
        <w:rPr/>
      </w:pPr>
      <w:bookmarkStart w:colFirst="0" w:colLast="0" w:name="_x7rcgzmvycqi" w:id="15"/>
      <w:bookmarkEnd w:id="15"/>
      <w:r w:rsidDel="00000000" w:rsidR="00000000" w:rsidRPr="00000000">
        <w:rPr>
          <w:rtl w:val="0"/>
        </w:rPr>
        <w:t xml:space="preserve">Como jogar - Observações:</w:t>
      </w:r>
    </w:p>
    <w:p w:rsidR="00000000" w:rsidDel="00000000" w:rsidP="00000000" w:rsidRDefault="00000000" w:rsidRPr="00000000" w14:paraId="00000046">
      <w:pPr>
        <w:jc w:val="both"/>
        <w:rPr/>
      </w:pPr>
      <w:r w:rsidDel="00000000" w:rsidR="00000000" w:rsidRPr="00000000">
        <w:rPr>
          <w:rtl w:val="0"/>
        </w:rPr>
        <w:tab/>
        <w:t xml:space="preserve">No modo normal e de forma semelhante em outros modos, quando a quantidade de dedos de uma mão é excedida, a troca do valor e a desabilitação dessa mão é realizada automaticamente conforme as regras de cada modo. </w:t>
      </w:r>
    </w:p>
    <w:p w:rsidR="00000000" w:rsidDel="00000000" w:rsidP="00000000" w:rsidRDefault="00000000" w:rsidRPr="00000000" w14:paraId="00000047">
      <w:pPr>
        <w:ind w:firstLine="720"/>
        <w:jc w:val="both"/>
        <w:rPr/>
      </w:pPr>
      <w:r w:rsidDel="00000000" w:rsidR="00000000" w:rsidRPr="00000000">
        <w:rPr>
          <w:rtl w:val="0"/>
        </w:rPr>
        <w:t xml:space="preserve">Assim como o fim de jogo, onde quando ele ocorre, uma mensagem aparece informando aos jogadores sobre o fim de jogo e o vencedor, e quando a mensagem é aceita, a página recarrega automaticamente, disponibilizando uma nova partida:</w:t>
        <w:br w:type="textWrapping"/>
      </w:r>
      <w:r w:rsidDel="00000000" w:rsidR="00000000" w:rsidRPr="00000000">
        <w:rPr/>
        <w:drawing>
          <wp:inline distB="114300" distT="114300" distL="114300" distR="114300">
            <wp:extent cx="5731200" cy="2971800"/>
            <wp:effectExtent b="0" l="0" r="0" t="0"/>
            <wp:docPr id="14"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Style w:val="Subtitle"/>
        <w:jc w:val="both"/>
        <w:rPr/>
      </w:pPr>
      <w:bookmarkStart w:colFirst="0" w:colLast="0" w:name="_3tl5u74oj2x6" w:id="16"/>
      <w:bookmarkEnd w:id="16"/>
      <w:r w:rsidDel="00000000" w:rsidR="00000000" w:rsidRPr="00000000">
        <w:rPr>
          <w:rtl w:val="0"/>
        </w:rPr>
        <w:t xml:space="preserve">Outros modos - Clássico:</w:t>
      </w:r>
    </w:p>
    <w:p w:rsidR="00000000" w:rsidDel="00000000" w:rsidP="00000000" w:rsidRDefault="00000000" w:rsidRPr="00000000" w14:paraId="00000049">
      <w:pPr>
        <w:jc w:val="both"/>
        <w:rPr/>
      </w:pPr>
      <w:r w:rsidDel="00000000" w:rsidR="00000000" w:rsidRPr="00000000">
        <w:rPr>
          <w:rtl w:val="0"/>
        </w:rPr>
        <w:tab/>
        <w:t xml:space="preserve">O modo clássico é praticamente a forma base do jogo, onde não é permitido transferência de dedos e uma mão deve chegar a exatamente cinco dedos para ser eliminada, caso ela chegue a mais, apenas cinco dedos serão subtraídos ao valor e a mão continua em jogo.</w:t>
      </w:r>
    </w:p>
    <w:p w:rsidR="00000000" w:rsidDel="00000000" w:rsidP="00000000" w:rsidRDefault="00000000" w:rsidRPr="00000000" w14:paraId="0000004A">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152400</wp:posOffset>
            </wp:positionV>
            <wp:extent cx="2635794" cy="1963719"/>
            <wp:effectExtent b="0" l="0" r="0" t="0"/>
            <wp:wrapSquare wrapText="bothSides" distB="114300" distT="114300" distL="114300" distR="114300"/>
            <wp:docPr id="16"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2635794" cy="196371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3228975</wp:posOffset>
            </wp:positionH>
            <wp:positionV relativeFrom="paragraph">
              <wp:posOffset>152400</wp:posOffset>
            </wp:positionV>
            <wp:extent cx="2518267" cy="1962150"/>
            <wp:effectExtent b="0" l="0" r="0" t="0"/>
            <wp:wrapSquare wrapText="bothSides" distB="114300" distT="114300" distL="114300" distR="114300"/>
            <wp:docPr id="23"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2518267" cy="1962150"/>
                    </a:xfrm>
                    <a:prstGeom prst="rect"/>
                    <a:ln/>
                  </pic:spPr>
                </pic:pic>
              </a:graphicData>
            </a:graphic>
          </wp:anchor>
        </w:drawing>
      </w:r>
    </w:p>
    <w:p w:rsidR="00000000" w:rsidDel="00000000" w:rsidP="00000000" w:rsidRDefault="00000000" w:rsidRPr="00000000" w14:paraId="0000004B">
      <w:pPr>
        <w:ind w:left="0" w:firstLine="0"/>
        <w:jc w:val="both"/>
        <w:rPr/>
      </w:pPr>
      <w:r w:rsidDel="00000000" w:rsidR="00000000" w:rsidRPr="00000000">
        <w:rPr>
          <w:rtl w:val="0"/>
        </w:rPr>
      </w:r>
    </w:p>
    <w:p w:rsidR="00000000" w:rsidDel="00000000" w:rsidP="00000000" w:rsidRDefault="00000000" w:rsidRPr="00000000" w14:paraId="0000004C">
      <w:pPr>
        <w:ind w:left="0" w:firstLine="0"/>
        <w:jc w:val="both"/>
        <w:rPr/>
      </w:pPr>
      <w:r w:rsidDel="00000000" w:rsidR="00000000" w:rsidRPr="00000000">
        <w:rPr>
          <w:rtl w:val="0"/>
        </w:rPr>
      </w:r>
    </w:p>
    <w:p w:rsidR="00000000" w:rsidDel="00000000" w:rsidP="00000000" w:rsidRDefault="00000000" w:rsidRPr="00000000" w14:paraId="0000004D">
      <w:pPr>
        <w:ind w:left="0" w:firstLine="0"/>
        <w:jc w:val="both"/>
        <w:rPr/>
      </w:pPr>
      <w:r w:rsidDel="00000000" w:rsidR="00000000" w:rsidRPr="00000000">
        <w:rPr>
          <w:rtl w:val="0"/>
        </w:rPr>
      </w:r>
    </w:p>
    <w:p w:rsidR="00000000" w:rsidDel="00000000" w:rsidP="00000000" w:rsidRDefault="00000000" w:rsidRPr="00000000" w14:paraId="0000004E">
      <w:pPr>
        <w:ind w:left="0" w:firstLine="0"/>
        <w:jc w:val="both"/>
        <w:rPr/>
      </w:pPr>
      <w:r w:rsidDel="00000000" w:rsidR="00000000" w:rsidRPr="00000000">
        <w:rPr>
          <w:rtl w:val="0"/>
        </w:rPr>
      </w:r>
    </w:p>
    <w:p w:rsidR="00000000" w:rsidDel="00000000" w:rsidP="00000000" w:rsidRDefault="00000000" w:rsidRPr="00000000" w14:paraId="0000004F">
      <w:pPr>
        <w:ind w:left="0" w:firstLine="0"/>
        <w:jc w:val="both"/>
        <w:rPr/>
      </w:pPr>
      <w:r w:rsidDel="00000000" w:rsidR="00000000" w:rsidRPr="00000000">
        <w:rPr>
          <w:rtl w:val="0"/>
        </w:rPr>
      </w:r>
    </w:p>
    <w:p w:rsidR="00000000" w:rsidDel="00000000" w:rsidP="00000000" w:rsidRDefault="00000000" w:rsidRPr="00000000" w14:paraId="00000050">
      <w:pPr>
        <w:ind w:left="0" w:firstLine="0"/>
        <w:jc w:val="both"/>
        <w:rPr/>
      </w:pP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051">
      <w:pPr>
        <w:ind w:left="0" w:firstLine="0"/>
        <w:jc w:val="both"/>
        <w:rPr/>
      </w:pPr>
      <w:r w:rsidDel="00000000" w:rsidR="00000000" w:rsidRPr="00000000">
        <w:rPr>
          <w:rtl w:val="0"/>
        </w:rPr>
      </w:r>
    </w:p>
    <w:p w:rsidR="00000000" w:rsidDel="00000000" w:rsidP="00000000" w:rsidRDefault="00000000" w:rsidRPr="00000000" w14:paraId="00000052">
      <w:pPr>
        <w:ind w:left="0" w:firstLine="0"/>
        <w:jc w:val="both"/>
        <w:rPr/>
      </w:pPr>
      <w:r w:rsidDel="00000000" w:rsidR="00000000" w:rsidRPr="00000000">
        <w:rPr>
          <w:rtl w:val="0"/>
        </w:rPr>
      </w:r>
    </w:p>
    <w:p w:rsidR="00000000" w:rsidDel="00000000" w:rsidP="00000000" w:rsidRDefault="00000000" w:rsidRPr="00000000" w14:paraId="00000053">
      <w:pPr>
        <w:ind w:left="0" w:firstLine="0"/>
        <w:jc w:val="both"/>
        <w:rPr/>
      </w:pPr>
      <w:r w:rsidDel="00000000" w:rsidR="00000000" w:rsidRPr="00000000">
        <w:rPr>
          <w:rtl w:val="0"/>
        </w:rPr>
      </w:r>
    </w:p>
    <w:p w:rsidR="00000000" w:rsidDel="00000000" w:rsidP="00000000" w:rsidRDefault="00000000" w:rsidRPr="00000000" w14:paraId="00000054">
      <w:pPr>
        <w:ind w:left="0" w:firstLine="0"/>
        <w:jc w:val="both"/>
        <w:rPr/>
      </w:pPr>
      <w:r w:rsidDel="00000000" w:rsidR="00000000" w:rsidRPr="00000000">
        <w:rPr>
          <w:rtl w:val="0"/>
        </w:rPr>
      </w:r>
    </w:p>
    <w:p w:rsidR="00000000" w:rsidDel="00000000" w:rsidP="00000000" w:rsidRDefault="00000000" w:rsidRPr="00000000" w14:paraId="00000055">
      <w:pPr>
        <w:ind w:left="0" w:firstLine="720"/>
        <w:jc w:val="both"/>
        <w:rPr/>
      </w:pPr>
      <w:r w:rsidDel="00000000" w:rsidR="00000000" w:rsidRPr="00000000">
        <w:rPr>
          <w:rFonts w:ascii="Arial Unicode MS" w:cs="Arial Unicode MS" w:eastAsia="Arial Unicode MS" w:hAnsi="Arial Unicode MS"/>
          <w:rtl w:val="0"/>
        </w:rPr>
        <w:t xml:space="preserve"> </w:t>
        <w:tab/>
        <w:tab/>
        <w:tab/>
        <w:tab/>
        <w:tab/>
        <w:t xml:space="preserve">  (4+3=7 → 7-5=2)</w:t>
      </w:r>
    </w:p>
    <w:p w:rsidR="00000000" w:rsidDel="00000000" w:rsidP="00000000" w:rsidRDefault="00000000" w:rsidRPr="00000000" w14:paraId="00000056">
      <w:pPr>
        <w:pStyle w:val="Subtitle"/>
        <w:jc w:val="both"/>
        <w:rPr/>
      </w:pPr>
      <w:bookmarkStart w:colFirst="0" w:colLast="0" w:name="_u1hf4m6doxfx" w:id="17"/>
      <w:bookmarkEnd w:id="17"/>
      <w:r w:rsidDel="00000000" w:rsidR="00000000" w:rsidRPr="00000000">
        <w:rPr>
          <w:rtl w:val="0"/>
        </w:rPr>
        <w:t xml:space="preserve">Clássico - Observações:</w:t>
      </w:r>
    </w:p>
    <w:p w:rsidR="00000000" w:rsidDel="00000000" w:rsidP="00000000" w:rsidRDefault="00000000" w:rsidRPr="00000000" w14:paraId="00000057">
      <w:pPr>
        <w:jc w:val="both"/>
        <w:rPr/>
      </w:pPr>
      <w:r w:rsidDel="00000000" w:rsidR="00000000" w:rsidRPr="00000000">
        <w:rPr>
          <w:rtl w:val="0"/>
        </w:rPr>
        <w:tab/>
        <w:t xml:space="preserve">Esse é o único modo de jogo onde pode ocorrer um “Empate”. Basicamente, qualquer jogada em uma situação dessas ocasionará em uma repetição infinita de jogadas, o que pode ser declarado pelos jogadores como um empate.</w:t>
      </w:r>
    </w:p>
    <w:p w:rsidR="00000000" w:rsidDel="00000000" w:rsidP="00000000" w:rsidRDefault="00000000" w:rsidRPr="00000000" w14:paraId="00000058">
      <w:pPr>
        <w:jc w:val="both"/>
        <w:rPr/>
      </w:pPr>
      <w:r w:rsidDel="00000000" w:rsidR="00000000" w:rsidRPr="00000000">
        <w:rPr>
          <w:rtl w:val="0"/>
        </w:rPr>
        <w:tab/>
        <w:t xml:space="preserve">Exemplo de empate:</w:t>
      </w:r>
    </w:p>
    <w:p w:rsidR="00000000" w:rsidDel="00000000" w:rsidP="00000000" w:rsidRDefault="00000000" w:rsidRPr="00000000" w14:paraId="00000059">
      <w:pPr>
        <w:jc w:val="both"/>
        <w:rPr/>
      </w:pPr>
      <w:r w:rsidDel="00000000" w:rsidR="00000000" w:rsidRPr="00000000">
        <w:rPr/>
        <w:drawing>
          <wp:inline distB="114300" distT="114300" distL="114300" distR="114300">
            <wp:extent cx="4095634" cy="3175470"/>
            <wp:effectExtent b="0" l="0" r="0" t="0"/>
            <wp:docPr id="13"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4095634" cy="317547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jc w:val="both"/>
        <w:rPr/>
      </w:pPr>
      <w:r w:rsidDel="00000000" w:rsidR="00000000" w:rsidRPr="00000000">
        <w:rPr>
          <w:rtl w:val="0"/>
        </w:rPr>
        <w:tab/>
        <w:t xml:space="preserve">Nessa ocasião, cada jogador terá apenas uma jogada válida em seu turno, adicionar dedos a única mão do oponente, mas é possível notar repetições nas jogadas:</w:t>
      </w:r>
    </w:p>
    <w:p w:rsidR="00000000" w:rsidDel="00000000" w:rsidP="00000000" w:rsidRDefault="00000000" w:rsidRPr="00000000" w14:paraId="0000005B">
      <w:pPr>
        <w:jc w:val="both"/>
        <w:rPr/>
      </w:pPr>
      <w:r w:rsidDel="00000000" w:rsidR="00000000" w:rsidRPr="00000000">
        <w:rPr>
          <w:rFonts w:ascii="Arial Unicode MS" w:cs="Arial Unicode MS" w:eastAsia="Arial Unicode MS" w:hAnsi="Arial Unicode MS"/>
          <w:rtl w:val="0"/>
        </w:rPr>
        <w:tab/>
        <w:t xml:space="preserve">4+3=7 → 7-5=2    &gt; </w:t>
        <w:tab/>
        <w:t xml:space="preserve">2+4=6 → 6-5=1    &gt;</w:t>
        <w:tab/>
        <w:t xml:space="preserve">1+2=3</w:t>
        <w:tab/>
        <w:t xml:space="preserve">    &gt;</w:t>
        <w:tab/>
        <w:t xml:space="preserve">3+1=4  </w:t>
      </w:r>
    </w:p>
    <w:p w:rsidR="00000000" w:rsidDel="00000000" w:rsidP="00000000" w:rsidRDefault="00000000" w:rsidRPr="00000000" w14:paraId="0000005C">
      <w:pPr>
        <w:jc w:val="both"/>
        <w:rPr/>
      </w:pPr>
      <w:r w:rsidDel="00000000" w:rsidR="00000000" w:rsidRPr="00000000">
        <w:rPr>
          <w:rtl w:val="0"/>
        </w:rPr>
        <w:tab/>
        <w:t xml:space="preserve">Com isso, os valores voltarão aos iniciais, o que repetirá o processo…</w:t>
      </w:r>
    </w:p>
    <w:p w:rsidR="00000000" w:rsidDel="00000000" w:rsidP="00000000" w:rsidRDefault="00000000" w:rsidRPr="00000000" w14:paraId="0000005D">
      <w:pPr>
        <w:pStyle w:val="Subtitle"/>
        <w:jc w:val="both"/>
        <w:rPr/>
      </w:pPr>
      <w:bookmarkStart w:colFirst="0" w:colLast="0" w:name="_tc88aut6mpev" w:id="18"/>
      <w:bookmarkEnd w:id="18"/>
      <w:r w:rsidDel="00000000" w:rsidR="00000000" w:rsidRPr="00000000">
        <w:rPr>
          <w:rtl w:val="0"/>
        </w:rPr>
        <w:t xml:space="preserve">Outros modos - Tudo em Dobro:</w:t>
      </w:r>
    </w:p>
    <w:p w:rsidR="00000000" w:rsidDel="00000000" w:rsidP="00000000" w:rsidRDefault="00000000" w:rsidRPr="00000000" w14:paraId="0000005E">
      <w:pPr>
        <w:jc w:val="both"/>
        <w:rPr/>
      </w:pPr>
      <w:r w:rsidDel="00000000" w:rsidR="00000000" w:rsidRPr="00000000">
        <w:rPr>
          <w:rtl w:val="0"/>
        </w:rPr>
        <w:tab/>
        <w:t xml:space="preserve">Tudo em dobro é um modo que segue o nome à risca. Ou seja, praticamente todas as ações são efetuadas multiplicadas por dois. Portanto, ao adicionar dedos às mãos do oponente, a quantidade adicionada será multiplicada por dois. Além disso, ao transferir dedos, a quantidade de dedos que a outra mão receberá também será multiplicada por dois.</w:t>
      </w:r>
    </w:p>
    <w:p w:rsidR="00000000" w:rsidDel="00000000" w:rsidP="00000000" w:rsidRDefault="00000000" w:rsidRPr="00000000" w14:paraId="0000005F">
      <w:pPr>
        <w:jc w:val="both"/>
        <w:rPr/>
      </w:pPr>
      <w:r w:rsidDel="00000000" w:rsidR="00000000" w:rsidRPr="00000000">
        <w:rPr>
          <w:rtl w:val="0"/>
        </w:rPr>
        <w:tab/>
        <w:t xml:space="preserve">Todavia, esse modo tem também outra particularidade especial, cada mão tem uma certa quantidade de vidas (1), permitindo que em uma jogada onde ela seria eliminada ela continue em jogo ainda com cinco dedos.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609600</wp:posOffset>
            </wp:positionV>
            <wp:extent cx="2881313" cy="2120029"/>
            <wp:effectExtent b="0" l="0" r="0" t="0"/>
            <wp:wrapSquare wrapText="bothSides" distB="114300" distT="114300" distL="114300" distR="114300"/>
            <wp:docPr id="15"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2881313" cy="2120029"/>
                    </a:xfrm>
                    <a:prstGeom prst="rect"/>
                    <a:ln/>
                  </pic:spPr>
                </pic:pic>
              </a:graphicData>
            </a:graphic>
          </wp:anchor>
        </w:drawing>
      </w:r>
    </w:p>
    <w:p w:rsidR="00000000" w:rsidDel="00000000" w:rsidP="00000000" w:rsidRDefault="00000000" w:rsidRPr="00000000" w14:paraId="00000060">
      <w:pPr>
        <w:jc w:val="both"/>
        <w:rPr/>
      </w:pPr>
      <w:r w:rsidDel="00000000" w:rsidR="00000000" w:rsidRPr="00000000">
        <w:rPr>
          <w:rtl w:val="0"/>
        </w:rPr>
        <w:t xml:space="preserve">     </w:t>
      </w:r>
    </w:p>
    <w:p w:rsidR="00000000" w:rsidDel="00000000" w:rsidP="00000000" w:rsidRDefault="00000000" w:rsidRPr="00000000" w14:paraId="00000061">
      <w:pPr>
        <w:jc w:val="both"/>
        <w:rPr/>
      </w:pPr>
      <w:r w:rsidDel="00000000" w:rsidR="00000000" w:rsidRPr="00000000">
        <w:rPr>
          <w:rtl w:val="0"/>
        </w:rPr>
        <w:t xml:space="preserve">     Além disso, como pode ser visto na imagem, todas as mãos começam com dois dedos ao invés do padrão de um dedo, novamente seguindo o nome do modo.</w:t>
      </w:r>
    </w:p>
    <w:p w:rsidR="00000000" w:rsidDel="00000000" w:rsidP="00000000" w:rsidRDefault="00000000" w:rsidRPr="00000000" w14:paraId="00000062">
      <w:pPr>
        <w:jc w:val="both"/>
        <w:rPr/>
      </w:pPr>
      <w:r w:rsidDel="00000000" w:rsidR="00000000" w:rsidRPr="00000000">
        <w:rPr>
          <w:rtl w:val="0"/>
        </w:rPr>
      </w:r>
    </w:p>
    <w:p w:rsidR="00000000" w:rsidDel="00000000" w:rsidP="00000000" w:rsidRDefault="00000000" w:rsidRPr="00000000" w14:paraId="00000063">
      <w:pPr>
        <w:jc w:val="both"/>
        <w:rPr/>
      </w:pPr>
      <w:r w:rsidDel="00000000" w:rsidR="00000000" w:rsidRPr="00000000">
        <w:rPr>
          <w:rtl w:val="0"/>
        </w:rPr>
      </w:r>
    </w:p>
    <w:p w:rsidR="00000000" w:rsidDel="00000000" w:rsidP="00000000" w:rsidRDefault="00000000" w:rsidRPr="00000000" w14:paraId="00000064">
      <w:pPr>
        <w:jc w:val="both"/>
        <w:rPr/>
      </w:pPr>
      <w:r w:rsidDel="00000000" w:rsidR="00000000" w:rsidRPr="00000000">
        <w:rPr>
          <w:rtl w:val="0"/>
        </w:rPr>
      </w:r>
    </w:p>
    <w:p w:rsidR="00000000" w:rsidDel="00000000" w:rsidP="00000000" w:rsidRDefault="00000000" w:rsidRPr="00000000" w14:paraId="00000065">
      <w:pPr>
        <w:pStyle w:val="Subtitle"/>
        <w:jc w:val="both"/>
        <w:rPr/>
      </w:pPr>
      <w:bookmarkStart w:colFirst="0" w:colLast="0" w:name="_96wmzp1852fz" w:id="19"/>
      <w:bookmarkEnd w:id="19"/>
      <w:r w:rsidDel="00000000" w:rsidR="00000000" w:rsidRPr="00000000">
        <w:rPr>
          <w:rtl w:val="0"/>
        </w:rPr>
      </w:r>
    </w:p>
    <w:p w:rsidR="00000000" w:rsidDel="00000000" w:rsidP="00000000" w:rsidRDefault="00000000" w:rsidRPr="00000000" w14:paraId="00000066">
      <w:pPr>
        <w:pStyle w:val="Subtitle"/>
        <w:jc w:val="both"/>
        <w:rPr/>
      </w:pPr>
      <w:bookmarkStart w:colFirst="0" w:colLast="0" w:name="_1xg3z2gctsp" w:id="20"/>
      <w:bookmarkEnd w:id="20"/>
      <w:r w:rsidDel="00000000" w:rsidR="00000000" w:rsidRPr="00000000">
        <w:rPr>
          <w:rtl w:val="0"/>
        </w:rPr>
      </w:r>
    </w:p>
    <w:p w:rsidR="00000000" w:rsidDel="00000000" w:rsidP="00000000" w:rsidRDefault="00000000" w:rsidRPr="00000000" w14:paraId="00000067">
      <w:pPr>
        <w:pStyle w:val="Subtitle"/>
        <w:jc w:val="both"/>
        <w:rPr/>
      </w:pPr>
      <w:bookmarkStart w:colFirst="0" w:colLast="0" w:name="_v488qe5d10nd" w:id="21"/>
      <w:bookmarkEnd w:id="21"/>
      <w:r w:rsidDel="00000000" w:rsidR="00000000" w:rsidRPr="00000000">
        <w:rPr>
          <w:rtl w:val="0"/>
        </w:rPr>
        <w:t xml:space="preserve">Elementos de Imersão - Estilos de mão:</w:t>
      </w:r>
    </w:p>
    <w:p w:rsidR="00000000" w:rsidDel="00000000" w:rsidP="00000000" w:rsidRDefault="00000000" w:rsidRPr="00000000" w14:paraId="00000068">
      <w:pPr>
        <w:jc w:val="both"/>
        <w:rPr/>
      </w:pPr>
      <w:r w:rsidDel="00000000" w:rsidR="00000000" w:rsidRPr="00000000">
        <w:rPr>
          <w:rtl w:val="0"/>
        </w:rPr>
        <w:tab/>
        <w:t xml:space="preserve">Assim como dito anteriormente, há alguns estilos de mão para tornar sua jogabilidade mais visualmente agradável, aproveite-as!</w:t>
      </w:r>
    </w:p>
    <w:p w:rsidR="00000000" w:rsidDel="00000000" w:rsidP="00000000" w:rsidRDefault="00000000" w:rsidRPr="00000000" w14:paraId="00000069">
      <w:pPr>
        <w:jc w:val="both"/>
        <w:rPr/>
      </w:pPr>
      <w:r w:rsidDel="00000000" w:rsidR="00000000" w:rsidRPr="00000000">
        <w:rPr>
          <w:rtl w:val="0"/>
        </w:rPr>
        <w:tab/>
        <w:t xml:space="preserve">Para acessá-las e selecioná-las, o jogador pode clicar no botão de “vestiário”, assim botões correspondentes a cada estilo aparecerão ao lado de cada jogador, permitindo a troca pelos cliques:</w:t>
      </w:r>
      <w:r w:rsidDel="00000000" w:rsidR="00000000" w:rsidRPr="00000000">
        <w:drawing>
          <wp:anchor allowOverlap="1" behindDoc="0" distB="114300" distT="114300" distL="114300" distR="114300" hidden="0" layoutInCell="1" locked="0" relativeHeight="0" simplePos="0">
            <wp:simplePos x="0" y="0"/>
            <wp:positionH relativeFrom="column">
              <wp:posOffset>3419475</wp:posOffset>
            </wp:positionH>
            <wp:positionV relativeFrom="paragraph">
              <wp:posOffset>533400</wp:posOffset>
            </wp:positionV>
            <wp:extent cx="1709738" cy="2324826"/>
            <wp:effectExtent b="0" l="0" r="0" t="0"/>
            <wp:wrapSquare wrapText="bothSides" distB="114300" distT="114300" distL="114300" distR="114300"/>
            <wp:docPr id="8"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1709738" cy="2324826"/>
                    </a:xfrm>
                    <a:prstGeom prst="rect"/>
                    <a:ln/>
                  </pic:spPr>
                </pic:pic>
              </a:graphicData>
            </a:graphic>
          </wp:anchor>
        </w:drawing>
      </w:r>
    </w:p>
    <w:p w:rsidR="00000000" w:rsidDel="00000000" w:rsidP="00000000" w:rsidRDefault="00000000" w:rsidRPr="00000000" w14:paraId="0000006A">
      <w:pPr>
        <w:ind w:firstLine="72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857250</wp:posOffset>
            </wp:positionH>
            <wp:positionV relativeFrom="paragraph">
              <wp:posOffset>152400</wp:posOffset>
            </wp:positionV>
            <wp:extent cx="2258631" cy="1766652"/>
            <wp:effectExtent b="0" l="0" r="0" t="0"/>
            <wp:wrapSquare wrapText="bothSides" distB="114300" distT="114300" distL="114300" distR="114300"/>
            <wp:docPr id="3"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2258631" cy="1766652"/>
                    </a:xfrm>
                    <a:prstGeom prst="rect"/>
                    <a:ln/>
                  </pic:spPr>
                </pic:pic>
              </a:graphicData>
            </a:graphic>
          </wp:anchor>
        </w:drawing>
      </w:r>
    </w:p>
    <w:p w:rsidR="00000000" w:rsidDel="00000000" w:rsidP="00000000" w:rsidRDefault="00000000" w:rsidRPr="00000000" w14:paraId="0000006B">
      <w:pPr>
        <w:ind w:firstLine="720"/>
        <w:jc w:val="both"/>
        <w:rPr/>
      </w:pPr>
      <w:r w:rsidDel="00000000" w:rsidR="00000000" w:rsidRPr="00000000">
        <w:rPr>
          <w:rtl w:val="0"/>
        </w:rPr>
      </w:r>
    </w:p>
    <w:p w:rsidR="00000000" w:rsidDel="00000000" w:rsidP="00000000" w:rsidRDefault="00000000" w:rsidRPr="00000000" w14:paraId="0000006C">
      <w:pPr>
        <w:ind w:firstLine="720"/>
        <w:jc w:val="both"/>
        <w:rPr/>
      </w:pPr>
      <w:r w:rsidDel="00000000" w:rsidR="00000000" w:rsidRPr="00000000">
        <w:rPr>
          <w:rtl w:val="0"/>
        </w:rPr>
      </w:r>
    </w:p>
    <w:p w:rsidR="00000000" w:rsidDel="00000000" w:rsidP="00000000" w:rsidRDefault="00000000" w:rsidRPr="00000000" w14:paraId="0000006D">
      <w:pPr>
        <w:ind w:firstLine="720"/>
        <w:jc w:val="both"/>
        <w:rPr/>
      </w:pPr>
      <w:r w:rsidDel="00000000" w:rsidR="00000000" w:rsidRPr="00000000">
        <w:rPr>
          <w:rtl w:val="0"/>
        </w:rPr>
      </w:r>
    </w:p>
    <w:p w:rsidR="00000000" w:rsidDel="00000000" w:rsidP="00000000" w:rsidRDefault="00000000" w:rsidRPr="00000000" w14:paraId="0000006E">
      <w:pPr>
        <w:ind w:firstLine="720"/>
        <w:jc w:val="both"/>
        <w:rPr/>
      </w:pPr>
      <w:r w:rsidDel="00000000" w:rsidR="00000000" w:rsidRPr="00000000">
        <w:rPr>
          <w:rtl w:val="0"/>
        </w:rPr>
      </w:r>
    </w:p>
    <w:p w:rsidR="00000000" w:rsidDel="00000000" w:rsidP="00000000" w:rsidRDefault="00000000" w:rsidRPr="00000000" w14:paraId="0000006F">
      <w:pPr>
        <w:ind w:firstLine="720"/>
        <w:jc w:val="both"/>
        <w:rPr/>
      </w:pPr>
      <w:r w:rsidDel="00000000" w:rsidR="00000000" w:rsidRPr="00000000">
        <w:rPr>
          <w:rtl w:val="0"/>
        </w:rPr>
      </w:r>
    </w:p>
    <w:p w:rsidR="00000000" w:rsidDel="00000000" w:rsidP="00000000" w:rsidRDefault="00000000" w:rsidRPr="00000000" w14:paraId="00000070">
      <w:pPr>
        <w:ind w:firstLine="720"/>
        <w:jc w:val="both"/>
        <w:rPr/>
      </w:pPr>
      <w:r w:rsidDel="00000000" w:rsidR="00000000" w:rsidRPr="00000000">
        <w:rPr>
          <w:rtl w:val="0"/>
        </w:rPr>
      </w:r>
    </w:p>
    <w:p w:rsidR="00000000" w:rsidDel="00000000" w:rsidP="00000000" w:rsidRDefault="00000000" w:rsidRPr="00000000" w14:paraId="00000071">
      <w:pPr>
        <w:ind w:firstLine="720"/>
        <w:jc w:val="both"/>
        <w:rPr/>
      </w:pPr>
      <w:r w:rsidDel="00000000" w:rsidR="00000000" w:rsidRPr="00000000">
        <w:rPr>
          <w:rtl w:val="0"/>
        </w:rPr>
      </w:r>
    </w:p>
    <w:p w:rsidR="00000000" w:rsidDel="00000000" w:rsidP="00000000" w:rsidRDefault="00000000" w:rsidRPr="00000000" w14:paraId="00000072">
      <w:pPr>
        <w:ind w:firstLine="720"/>
        <w:jc w:val="both"/>
        <w:rPr/>
      </w:pPr>
      <w:r w:rsidDel="00000000" w:rsidR="00000000" w:rsidRPr="00000000">
        <w:rPr>
          <w:rtl w:val="0"/>
        </w:rPr>
      </w:r>
    </w:p>
    <w:p w:rsidR="00000000" w:rsidDel="00000000" w:rsidP="00000000" w:rsidRDefault="00000000" w:rsidRPr="00000000" w14:paraId="00000073">
      <w:pPr>
        <w:ind w:firstLine="720"/>
        <w:jc w:val="both"/>
        <w:rPr/>
      </w:pPr>
      <w:r w:rsidDel="00000000" w:rsidR="00000000" w:rsidRPr="00000000">
        <w:rPr>
          <w:rtl w:val="0"/>
        </w:rPr>
      </w:r>
    </w:p>
    <w:p w:rsidR="00000000" w:rsidDel="00000000" w:rsidP="00000000" w:rsidRDefault="00000000" w:rsidRPr="00000000" w14:paraId="00000074">
      <w:pPr>
        <w:ind w:firstLine="720"/>
        <w:jc w:val="both"/>
        <w:rPr/>
      </w:pPr>
      <w:r w:rsidDel="00000000" w:rsidR="00000000" w:rsidRPr="00000000">
        <w:rPr>
          <w:rtl w:val="0"/>
        </w:rPr>
      </w:r>
    </w:p>
    <w:p w:rsidR="00000000" w:rsidDel="00000000" w:rsidP="00000000" w:rsidRDefault="00000000" w:rsidRPr="00000000" w14:paraId="00000075">
      <w:pPr>
        <w:ind w:firstLine="720"/>
        <w:jc w:val="both"/>
        <w:rPr/>
      </w:pPr>
      <w:r w:rsidDel="00000000" w:rsidR="00000000" w:rsidRPr="00000000">
        <w:rPr>
          <w:rtl w:val="0"/>
        </w:rPr>
      </w:r>
    </w:p>
    <w:p w:rsidR="00000000" w:rsidDel="00000000" w:rsidP="00000000" w:rsidRDefault="00000000" w:rsidRPr="00000000" w14:paraId="00000076">
      <w:pPr>
        <w:ind w:firstLine="720"/>
        <w:jc w:val="both"/>
        <w:rPr/>
      </w:pPr>
      <w:r w:rsidDel="00000000" w:rsidR="00000000" w:rsidRPr="00000000">
        <w:rPr>
          <w:rtl w:val="0"/>
        </w:rPr>
      </w:r>
    </w:p>
    <w:p w:rsidR="00000000" w:rsidDel="00000000" w:rsidP="00000000" w:rsidRDefault="00000000" w:rsidRPr="00000000" w14:paraId="00000077">
      <w:pPr>
        <w:ind w:firstLine="720"/>
        <w:jc w:val="both"/>
        <w:rPr/>
      </w:pPr>
      <w:r w:rsidDel="00000000" w:rsidR="00000000" w:rsidRPr="00000000">
        <w:rPr>
          <w:rtl w:val="0"/>
        </w:rPr>
      </w:r>
    </w:p>
    <w:p w:rsidR="00000000" w:rsidDel="00000000" w:rsidP="00000000" w:rsidRDefault="00000000" w:rsidRPr="00000000" w14:paraId="00000078">
      <w:pPr>
        <w:ind w:firstLine="720"/>
        <w:jc w:val="both"/>
        <w:rPr/>
      </w:pPr>
      <w:r w:rsidDel="00000000" w:rsidR="00000000" w:rsidRPr="00000000">
        <w:rPr>
          <w:rtl w:val="0"/>
        </w:rPr>
        <w:t xml:space="preserve">O jogador pode clicar novamente no botão vestiário para fazer os botões de estilo desaparecerem.</w:t>
      </w:r>
    </w:p>
    <w:p w:rsidR="00000000" w:rsidDel="00000000" w:rsidP="00000000" w:rsidRDefault="00000000" w:rsidRPr="00000000" w14:paraId="00000079">
      <w:pPr>
        <w:ind w:firstLine="720"/>
        <w:jc w:val="both"/>
        <w:rPr/>
      </w:pPr>
      <w:r w:rsidDel="00000000" w:rsidR="00000000" w:rsidRPr="00000000">
        <w:rPr>
          <w:rtl w:val="0"/>
        </w:rPr>
      </w:r>
    </w:p>
    <w:p w:rsidR="00000000" w:rsidDel="00000000" w:rsidP="00000000" w:rsidRDefault="00000000" w:rsidRPr="00000000" w14:paraId="0000007A">
      <w:pPr>
        <w:pStyle w:val="Subtitle"/>
        <w:jc w:val="both"/>
        <w:rPr/>
      </w:pPr>
      <w:bookmarkStart w:colFirst="0" w:colLast="0" w:name="_ojbf6zeihbo6" w:id="22"/>
      <w:bookmarkEnd w:id="22"/>
      <w:r w:rsidDel="00000000" w:rsidR="00000000" w:rsidRPr="00000000">
        <w:rPr>
          <w:rtl w:val="0"/>
        </w:rPr>
        <w:t xml:space="preserve">Elementos de Imersão - Músicas e plano de fundo:</w:t>
      </w:r>
    </w:p>
    <w:p w:rsidR="00000000" w:rsidDel="00000000" w:rsidP="00000000" w:rsidRDefault="00000000" w:rsidRPr="00000000" w14:paraId="0000007B">
      <w:pPr>
        <w:jc w:val="both"/>
        <w:rPr/>
      </w:pPr>
      <w:r w:rsidDel="00000000" w:rsidR="00000000" w:rsidRPr="00000000">
        <w:rPr>
          <w:rtl w:val="0"/>
        </w:rPr>
        <w:tab/>
        <w:t xml:space="preserve">No canto inferior esquerdo, há três botões fixos:</w:t>
      </w:r>
    </w:p>
    <w:p w:rsidR="00000000" w:rsidDel="00000000" w:rsidP="00000000" w:rsidRDefault="00000000" w:rsidRPr="00000000" w14:paraId="0000007C">
      <w:pPr>
        <w:numPr>
          <w:ilvl w:val="0"/>
          <w:numId w:val="1"/>
        </w:numPr>
        <w:ind w:left="1440" w:hanging="360"/>
        <w:jc w:val="both"/>
        <w:rPr>
          <w:u w:val="none"/>
        </w:rPr>
      </w:pPr>
      <w:r w:rsidDel="00000000" w:rsidR="00000000" w:rsidRPr="00000000">
        <w:rPr>
          <w:rtl w:val="0"/>
        </w:rPr>
        <w:t xml:space="preserve">Botão de habilitar música: esse botão permite que o jogador habilite ou desative as músicas do site.</w:t>
      </w:r>
      <w:r w:rsidDel="00000000" w:rsidR="00000000" w:rsidRPr="00000000">
        <w:drawing>
          <wp:anchor allowOverlap="1" behindDoc="0" distB="114300" distT="114300" distL="114300" distR="114300" hidden="0" layoutInCell="1" locked="0" relativeHeight="0" simplePos="0">
            <wp:simplePos x="0" y="0"/>
            <wp:positionH relativeFrom="column">
              <wp:posOffset>2781300</wp:posOffset>
            </wp:positionH>
            <wp:positionV relativeFrom="paragraph">
              <wp:posOffset>314325</wp:posOffset>
            </wp:positionV>
            <wp:extent cx="647700" cy="676275"/>
            <wp:effectExtent b="0" l="0" r="0" t="0"/>
            <wp:wrapSquare wrapText="bothSides" distB="114300" distT="114300" distL="114300" distR="114300"/>
            <wp:docPr id="22"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647700" cy="6762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3609975</wp:posOffset>
            </wp:positionH>
            <wp:positionV relativeFrom="paragraph">
              <wp:posOffset>328612</wp:posOffset>
            </wp:positionV>
            <wp:extent cx="638175" cy="647700"/>
            <wp:effectExtent b="0" l="0" r="0" t="0"/>
            <wp:wrapSquare wrapText="bothSides" distB="114300" distT="114300" distL="114300" distR="114300"/>
            <wp:docPr id="4"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638175" cy="647700"/>
                    </a:xfrm>
                    <a:prstGeom prst="rect"/>
                    <a:ln/>
                  </pic:spPr>
                </pic:pic>
              </a:graphicData>
            </a:graphic>
          </wp:anchor>
        </w:drawing>
      </w:r>
    </w:p>
    <w:p w:rsidR="00000000" w:rsidDel="00000000" w:rsidP="00000000" w:rsidRDefault="00000000" w:rsidRPr="00000000" w14:paraId="0000007D">
      <w:pPr>
        <w:jc w:val="both"/>
        <w:rPr/>
      </w:pPr>
      <w:r w:rsidDel="00000000" w:rsidR="00000000" w:rsidRPr="00000000">
        <w:rPr>
          <w:rtl w:val="0"/>
        </w:rPr>
      </w:r>
    </w:p>
    <w:p w:rsidR="00000000" w:rsidDel="00000000" w:rsidP="00000000" w:rsidRDefault="00000000" w:rsidRPr="00000000" w14:paraId="0000007E">
      <w:pPr>
        <w:jc w:val="both"/>
        <w:rPr/>
      </w:pPr>
      <w:r w:rsidDel="00000000" w:rsidR="00000000" w:rsidRPr="00000000">
        <w:rPr>
          <w:rtl w:val="0"/>
        </w:rPr>
      </w:r>
    </w:p>
    <w:p w:rsidR="00000000" w:rsidDel="00000000" w:rsidP="00000000" w:rsidRDefault="00000000" w:rsidRPr="00000000" w14:paraId="0000007F">
      <w:pPr>
        <w:jc w:val="both"/>
        <w:rPr/>
      </w:pPr>
      <w:r w:rsidDel="00000000" w:rsidR="00000000" w:rsidRPr="00000000">
        <w:rPr>
          <w:rtl w:val="0"/>
        </w:rPr>
      </w:r>
    </w:p>
    <w:p w:rsidR="00000000" w:rsidDel="00000000" w:rsidP="00000000" w:rsidRDefault="00000000" w:rsidRPr="00000000" w14:paraId="00000080">
      <w:pPr>
        <w:jc w:val="both"/>
        <w:rPr/>
      </w:pPr>
      <w:r w:rsidDel="00000000" w:rsidR="00000000" w:rsidRPr="00000000">
        <w:rPr>
          <w:rtl w:val="0"/>
        </w:rPr>
        <w:tab/>
      </w:r>
    </w:p>
    <w:p w:rsidR="00000000" w:rsidDel="00000000" w:rsidP="00000000" w:rsidRDefault="00000000" w:rsidRPr="00000000" w14:paraId="00000081">
      <w:pPr>
        <w:numPr>
          <w:ilvl w:val="0"/>
          <w:numId w:val="3"/>
        </w:numPr>
        <w:ind w:left="1440" w:hanging="360"/>
        <w:jc w:val="both"/>
        <w:rPr>
          <w:u w:val="none"/>
        </w:rPr>
      </w:pPr>
      <w:r w:rsidDel="00000000" w:rsidR="00000000" w:rsidRPr="00000000">
        <w:rPr>
          <w:rtl w:val="0"/>
        </w:rPr>
        <w:t xml:space="preserve">Botão de alterar a música: este botão pode ser utilizado para alterar a música atual, podendo ser clicado várias vezes para alterar para cada música.</w:t>
      </w:r>
      <w:r w:rsidDel="00000000" w:rsidR="00000000" w:rsidRPr="00000000">
        <w:rPr/>
        <w:drawing>
          <wp:inline distB="114300" distT="114300" distL="114300" distR="114300">
            <wp:extent cx="438150" cy="457200"/>
            <wp:effectExtent b="0" l="0" r="0" t="0"/>
            <wp:docPr id="10"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43815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numPr>
          <w:ilvl w:val="0"/>
          <w:numId w:val="3"/>
        </w:numPr>
        <w:ind w:left="1440" w:hanging="360"/>
        <w:jc w:val="both"/>
        <w:rPr>
          <w:u w:val="none"/>
        </w:rPr>
      </w:pPr>
      <w:r w:rsidDel="00000000" w:rsidR="00000000" w:rsidRPr="00000000">
        <w:rPr>
          <w:rtl w:val="0"/>
        </w:rPr>
        <w:t xml:space="preserve">Roda de cores: A roda de cores abre um pop up definido pelo dispositivo onde permite que o jogador altere a cor do fundo da aba do jogo.</w:t>
      </w:r>
      <w:r w:rsidDel="00000000" w:rsidR="00000000" w:rsidRPr="00000000">
        <w:drawing>
          <wp:anchor allowOverlap="1" behindDoc="0" distB="114300" distT="114300" distL="114300" distR="114300" hidden="0" layoutInCell="1" locked="0" relativeHeight="0" simplePos="0">
            <wp:simplePos x="0" y="0"/>
            <wp:positionH relativeFrom="column">
              <wp:posOffset>2952750</wp:posOffset>
            </wp:positionH>
            <wp:positionV relativeFrom="paragraph">
              <wp:posOffset>476250</wp:posOffset>
            </wp:positionV>
            <wp:extent cx="3100388" cy="1509038"/>
            <wp:effectExtent b="0" l="0" r="0" t="0"/>
            <wp:wrapSquare wrapText="bothSides" distB="114300" distT="114300" distL="114300" distR="114300"/>
            <wp:docPr id="20"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3100388" cy="150903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600075</wp:posOffset>
            </wp:positionH>
            <wp:positionV relativeFrom="paragraph">
              <wp:posOffset>476250</wp:posOffset>
            </wp:positionV>
            <wp:extent cx="2176463" cy="2110006"/>
            <wp:effectExtent b="0" l="0" r="0" t="0"/>
            <wp:wrapSquare wrapText="bothSides" distB="114300" distT="114300" distL="114300" distR="114300"/>
            <wp:docPr id="12"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2176463" cy="2110006"/>
                    </a:xfrm>
                    <a:prstGeom prst="rect"/>
                    <a:ln/>
                  </pic:spPr>
                </pic:pic>
              </a:graphicData>
            </a:graphic>
          </wp:anchor>
        </w:drawing>
      </w:r>
    </w:p>
    <w:p w:rsidR="00000000" w:rsidDel="00000000" w:rsidP="00000000" w:rsidRDefault="00000000" w:rsidRPr="00000000" w14:paraId="00000083">
      <w:pPr>
        <w:ind w:left="0" w:firstLine="0"/>
        <w:jc w:val="both"/>
        <w:rPr/>
      </w:pPr>
      <w:r w:rsidDel="00000000" w:rsidR="00000000" w:rsidRPr="00000000">
        <w:rPr/>
        <w:drawing>
          <wp:inline distB="114300" distT="114300" distL="114300" distR="114300">
            <wp:extent cx="381000" cy="333375"/>
            <wp:effectExtent b="0" l="0" r="0" t="0"/>
            <wp:docPr id="1"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381000" cy="33337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jc w:val="both"/>
        <w:rPr/>
      </w:pPr>
      <w:r w:rsidDel="00000000" w:rsidR="00000000" w:rsidRPr="00000000">
        <w:rPr>
          <w:rtl w:val="0"/>
        </w:rPr>
      </w:r>
    </w:p>
    <w:p w:rsidR="00000000" w:rsidDel="00000000" w:rsidP="00000000" w:rsidRDefault="00000000" w:rsidRPr="00000000" w14:paraId="00000085">
      <w:pPr>
        <w:jc w:val="both"/>
        <w:rPr/>
      </w:pPr>
      <w:r w:rsidDel="00000000" w:rsidR="00000000" w:rsidRPr="00000000">
        <w:rPr>
          <w:rtl w:val="0"/>
        </w:rPr>
      </w:r>
    </w:p>
    <w:p w:rsidR="00000000" w:rsidDel="00000000" w:rsidP="00000000" w:rsidRDefault="00000000" w:rsidRPr="00000000" w14:paraId="00000086">
      <w:pPr>
        <w:jc w:val="both"/>
        <w:rPr/>
      </w:pPr>
      <w:r w:rsidDel="00000000" w:rsidR="00000000" w:rsidRPr="00000000">
        <w:rPr>
          <w:rtl w:val="0"/>
        </w:rPr>
      </w:r>
    </w:p>
    <w:p w:rsidR="00000000" w:rsidDel="00000000" w:rsidP="00000000" w:rsidRDefault="00000000" w:rsidRPr="00000000" w14:paraId="00000087">
      <w:pPr>
        <w:jc w:val="both"/>
        <w:rPr/>
      </w:pPr>
      <w:r w:rsidDel="00000000" w:rsidR="00000000" w:rsidRPr="00000000">
        <w:rPr>
          <w:rtl w:val="0"/>
        </w:rPr>
      </w:r>
    </w:p>
    <w:p w:rsidR="00000000" w:rsidDel="00000000" w:rsidP="00000000" w:rsidRDefault="00000000" w:rsidRPr="00000000" w14:paraId="00000088">
      <w:pPr>
        <w:jc w:val="both"/>
        <w:rPr/>
      </w:pPr>
      <w:r w:rsidDel="00000000" w:rsidR="00000000" w:rsidRPr="00000000">
        <w:rPr>
          <w:rtl w:val="0"/>
        </w:rPr>
        <w:tab/>
      </w:r>
    </w:p>
    <w:p w:rsidR="00000000" w:rsidDel="00000000" w:rsidP="00000000" w:rsidRDefault="00000000" w:rsidRPr="00000000" w14:paraId="00000089">
      <w:pPr>
        <w:jc w:val="both"/>
        <w:rPr/>
      </w:pPr>
      <w:r w:rsidDel="00000000" w:rsidR="00000000" w:rsidRPr="00000000">
        <w:rPr>
          <w:rtl w:val="0"/>
        </w:rPr>
        <w:tab/>
      </w:r>
    </w:p>
    <w:p w:rsidR="00000000" w:rsidDel="00000000" w:rsidP="00000000" w:rsidRDefault="00000000" w:rsidRPr="00000000" w14:paraId="0000008A">
      <w:pPr>
        <w:jc w:val="both"/>
        <w:rPr/>
      </w:pPr>
      <w:r w:rsidDel="00000000" w:rsidR="00000000" w:rsidRPr="00000000">
        <w:rPr>
          <w:rtl w:val="0"/>
        </w:rPr>
      </w:r>
    </w:p>
    <w:p w:rsidR="00000000" w:rsidDel="00000000" w:rsidP="00000000" w:rsidRDefault="00000000" w:rsidRPr="00000000" w14:paraId="0000008B">
      <w:pPr>
        <w:jc w:val="both"/>
        <w:rPr/>
      </w:pPr>
      <w:r w:rsidDel="00000000" w:rsidR="00000000" w:rsidRPr="00000000">
        <w:rPr>
          <w:rtl w:val="0"/>
        </w:rPr>
      </w:r>
    </w:p>
    <w:p w:rsidR="00000000" w:rsidDel="00000000" w:rsidP="00000000" w:rsidRDefault="00000000" w:rsidRPr="00000000" w14:paraId="0000008C">
      <w:pPr>
        <w:jc w:val="both"/>
        <w:rPr/>
      </w:pPr>
      <w:r w:rsidDel="00000000" w:rsidR="00000000" w:rsidRPr="00000000">
        <w:rPr>
          <w:rtl w:val="0"/>
        </w:rPr>
        <w:tab/>
      </w:r>
    </w:p>
    <w:p w:rsidR="00000000" w:rsidDel="00000000" w:rsidP="00000000" w:rsidRDefault="00000000" w:rsidRPr="00000000" w14:paraId="0000008D">
      <w:pPr>
        <w:jc w:val="both"/>
        <w:rPr/>
      </w:pPr>
      <w:r w:rsidDel="00000000" w:rsidR="00000000" w:rsidRPr="00000000">
        <w:rPr>
          <w:rtl w:val="0"/>
        </w:rPr>
      </w:r>
    </w:p>
    <w:p w:rsidR="00000000" w:rsidDel="00000000" w:rsidP="00000000" w:rsidRDefault="00000000" w:rsidRPr="00000000" w14:paraId="0000008E">
      <w:pPr>
        <w:jc w:val="both"/>
        <w:rPr/>
      </w:pPr>
      <w:r w:rsidDel="00000000" w:rsidR="00000000" w:rsidRPr="00000000">
        <w:rPr>
          <w:rtl w:val="0"/>
        </w:rPr>
      </w:r>
    </w:p>
    <w:p w:rsidR="00000000" w:rsidDel="00000000" w:rsidP="00000000" w:rsidRDefault="00000000" w:rsidRPr="00000000" w14:paraId="0000008F">
      <w:pPr>
        <w:jc w:val="both"/>
        <w:rPr/>
      </w:pPr>
      <w:r w:rsidDel="00000000" w:rsidR="00000000" w:rsidRPr="00000000">
        <w:rPr>
          <w:rtl w:val="0"/>
        </w:rPr>
        <w:tab/>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2.png"/><Relationship Id="rId21" Type="http://schemas.openxmlformats.org/officeDocument/2006/relationships/image" Target="media/image8.png"/><Relationship Id="rId24" Type="http://schemas.openxmlformats.org/officeDocument/2006/relationships/image" Target="media/image3.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17.png"/><Relationship Id="rId25" Type="http://schemas.openxmlformats.org/officeDocument/2006/relationships/image" Target="media/image16.png"/><Relationship Id="rId28" Type="http://schemas.openxmlformats.org/officeDocument/2006/relationships/image" Target="media/image4.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13.png"/><Relationship Id="rId8" Type="http://schemas.openxmlformats.org/officeDocument/2006/relationships/image" Target="media/image15.png"/><Relationship Id="rId11" Type="http://schemas.openxmlformats.org/officeDocument/2006/relationships/image" Target="media/image7.png"/><Relationship Id="rId10" Type="http://schemas.openxmlformats.org/officeDocument/2006/relationships/image" Target="media/image18.png"/><Relationship Id="rId13" Type="http://schemas.openxmlformats.org/officeDocument/2006/relationships/image" Target="media/image5.png"/><Relationship Id="rId12" Type="http://schemas.openxmlformats.org/officeDocument/2006/relationships/image" Target="media/image19.png"/><Relationship Id="rId15" Type="http://schemas.openxmlformats.org/officeDocument/2006/relationships/image" Target="media/image14.png"/><Relationship Id="rId14" Type="http://schemas.openxmlformats.org/officeDocument/2006/relationships/image" Target="media/image11.png"/><Relationship Id="rId17" Type="http://schemas.openxmlformats.org/officeDocument/2006/relationships/image" Target="media/image23.png"/><Relationship Id="rId16" Type="http://schemas.openxmlformats.org/officeDocument/2006/relationships/image" Target="media/image9.png"/><Relationship Id="rId19" Type="http://schemas.openxmlformats.org/officeDocument/2006/relationships/image" Target="media/image10.png"/><Relationship Id="rId1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