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0656" w14:textId="7F2D68A6" w:rsidR="00B71CE8" w:rsidRPr="00626045" w:rsidRDefault="00626045">
      <w:pPr>
        <w:spacing w:before="1440" w:after="160"/>
        <w:jc w:val="center"/>
        <w:rPr>
          <w:sz w:val="20"/>
          <w:szCs w:val="20"/>
        </w:rPr>
      </w:pPr>
      <w:r w:rsidRPr="00626045">
        <w:rPr>
          <w:b/>
          <w:bCs/>
          <w:sz w:val="56"/>
          <w:szCs w:val="56"/>
        </w:rPr>
        <w:t>Balanza Comercial en Rojo: El Reto de Colombia</w:t>
      </w:r>
    </w:p>
    <w:p w14:paraId="5B48D234" w14:textId="77777777" w:rsidR="00B71CE8" w:rsidRPr="00D17B1E" w:rsidRDefault="00000000">
      <w:pPr>
        <w:spacing w:before="80" w:after="80"/>
        <w:jc w:val="center"/>
      </w:pPr>
      <w:r w:rsidRPr="00D17B1E">
        <w:rPr>
          <w:i/>
          <w:iCs/>
          <w:sz w:val="28"/>
          <w:szCs w:val="28"/>
        </w:rPr>
        <w:t>Inteligencia de Comercio Exterior para Colombia</w:t>
      </w:r>
    </w:p>
    <w:p w14:paraId="13B5013D" w14:textId="77777777" w:rsidR="00B71CE8" w:rsidRPr="00D17B1E" w:rsidRDefault="00B71CE8">
      <w:pPr>
        <w:pBdr>
          <w:bottom w:val="single" w:sz="4" w:space="1" w:color="1F7A4D"/>
        </w:pBdr>
        <w:spacing w:before="160" w:after="160"/>
      </w:pPr>
    </w:p>
    <w:p w14:paraId="21FD4DAA" w14:textId="77777777" w:rsidR="00B71CE8" w:rsidRPr="00D17B1E" w:rsidRDefault="00000000">
      <w:pPr>
        <w:spacing w:before="80" w:after="80"/>
        <w:jc w:val="center"/>
      </w:pPr>
      <w:r w:rsidRPr="00D17B1E">
        <w:rPr>
          <w:i/>
          <w:iCs/>
          <w:sz w:val="24"/>
          <w:szCs w:val="24"/>
        </w:rPr>
        <w:t>"Colombia conectada con el mundo: datos que revelan oportunidades"</w:t>
      </w:r>
    </w:p>
    <w:p w14:paraId="0D9937B2" w14:textId="77777777" w:rsidR="00B71CE8" w:rsidRPr="00D17B1E" w:rsidRDefault="00B71CE8">
      <w:pPr>
        <w:spacing w:before="80" w:after="80"/>
      </w:pPr>
    </w:p>
    <w:p w14:paraId="49FA5F56" w14:textId="30CF149C" w:rsidR="00B71CE8" w:rsidRPr="00D17B1E" w:rsidRDefault="00965708">
      <w:pPr>
        <w:spacing w:before="120" w:after="60"/>
        <w:jc w:val="center"/>
      </w:pPr>
      <w:r>
        <w:t>Documentación</w:t>
      </w:r>
      <w:r w:rsidR="00163E19" w:rsidRPr="00D17B1E">
        <w:t xml:space="preserve"> | Marzo</w:t>
      </w:r>
      <w:r w:rsidR="00000000" w:rsidRPr="00D17B1E">
        <w:t xml:space="preserve"> 2026</w:t>
      </w:r>
    </w:p>
    <w:p w14:paraId="25283E82" w14:textId="304E3D3E" w:rsidR="00B71CE8" w:rsidRPr="00D17B1E" w:rsidRDefault="00163E19">
      <w:pPr>
        <w:spacing w:before="60" w:after="60"/>
        <w:jc w:val="center"/>
      </w:pPr>
      <w:r w:rsidRPr="00D17B1E">
        <w:t xml:space="preserve">Visualización y Storytelling | Maestría en </w:t>
      </w:r>
      <w:r>
        <w:t>Inteligencia</w:t>
      </w:r>
      <w:r w:rsidRPr="00D17B1E">
        <w:t xml:space="preserve"> </w:t>
      </w:r>
      <w:r>
        <w:t xml:space="preserve">Analítica </w:t>
      </w:r>
      <w:r w:rsidRPr="00D17B1E">
        <w:t>de Datos</w:t>
      </w:r>
    </w:p>
    <w:p w14:paraId="13F2DA05" w14:textId="77777777" w:rsidR="00B71CE8" w:rsidRPr="00D17B1E" w:rsidRDefault="00B71CE8">
      <w:pPr>
        <w:spacing w:before="80"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D17B1E" w:rsidRPr="00D17B1E" w14:paraId="21E768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AEA8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Integrante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4FC1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Rol</w:t>
            </w:r>
          </w:p>
        </w:tc>
      </w:tr>
      <w:tr w:rsidR="00D17B1E" w:rsidRPr="00D17B1E" w14:paraId="113ABAB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3769" w14:textId="77777777" w:rsidR="00B71CE8" w:rsidRPr="00D17B1E" w:rsidRDefault="00000000">
            <w:r w:rsidRPr="00D17B1E">
              <w:rPr>
                <w:sz w:val="20"/>
                <w:szCs w:val="20"/>
              </w:rPr>
              <w:t>Camilo Jose Beltran Rojas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970D" w14:textId="788992C7" w:rsidR="00B71CE8" w:rsidRPr="00D17B1E" w:rsidRDefault="00163E19">
            <w:r w:rsidRPr="00D17B1E">
              <w:rPr>
                <w:sz w:val="20"/>
                <w:szCs w:val="20"/>
              </w:rPr>
              <w:t>Líder Modelado de Datos</w:t>
            </w:r>
          </w:p>
        </w:tc>
      </w:tr>
      <w:tr w:rsidR="00D17B1E" w:rsidRPr="00D17B1E" w14:paraId="15819F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EFF4" w14:textId="6DE6869C" w:rsidR="00B71CE8" w:rsidRPr="00D17B1E" w:rsidRDefault="00000000">
            <w:r w:rsidRPr="00D17B1E">
              <w:rPr>
                <w:sz w:val="20"/>
                <w:szCs w:val="20"/>
              </w:rPr>
              <w:t xml:space="preserve">Edgar </w:t>
            </w:r>
            <w:r w:rsidR="00163E19" w:rsidRPr="00D17B1E">
              <w:rPr>
                <w:sz w:val="20"/>
                <w:szCs w:val="20"/>
              </w:rPr>
              <w:t>Iván</w:t>
            </w:r>
            <w:r w:rsidRPr="00D17B1E">
              <w:rPr>
                <w:sz w:val="20"/>
                <w:szCs w:val="20"/>
              </w:rPr>
              <w:t xml:space="preserve"> Morales Rojas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30D1" w14:textId="5310F36E" w:rsidR="00B71CE8" w:rsidRPr="00D17B1E" w:rsidRDefault="00163E19">
            <w:r w:rsidRPr="00D17B1E">
              <w:rPr>
                <w:sz w:val="20"/>
                <w:szCs w:val="20"/>
              </w:rPr>
              <w:t>Líder Visualizaciones D3.js</w:t>
            </w:r>
          </w:p>
        </w:tc>
      </w:tr>
      <w:tr w:rsidR="00D17B1E" w:rsidRPr="00D17B1E" w14:paraId="2DA8CFC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B9ED" w14:textId="5AB3B8C9" w:rsidR="00B71CE8" w:rsidRPr="00D17B1E" w:rsidRDefault="00163E19">
            <w:r w:rsidRPr="00D17B1E">
              <w:rPr>
                <w:sz w:val="20"/>
                <w:szCs w:val="20"/>
              </w:rPr>
              <w:t>Andrés Santiago Rojas Villalba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94BC" w14:textId="0C0591A3" w:rsidR="00B71CE8" w:rsidRPr="00D17B1E" w:rsidRDefault="00163E19">
            <w:r w:rsidRPr="00D17B1E">
              <w:rPr>
                <w:sz w:val="20"/>
                <w:szCs w:val="20"/>
              </w:rPr>
              <w:t>Líder Montaje Web</w:t>
            </w:r>
          </w:p>
        </w:tc>
      </w:tr>
      <w:tr w:rsidR="00D17B1E" w:rsidRPr="00D17B1E" w14:paraId="4E9905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08B0" w14:textId="77777777" w:rsidR="00B71CE8" w:rsidRPr="00D17B1E" w:rsidRDefault="00000000">
            <w:r w:rsidRPr="00D17B1E">
              <w:rPr>
                <w:sz w:val="20"/>
                <w:szCs w:val="20"/>
              </w:rPr>
              <w:t>Juan Camilo Pineros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1F28" w14:textId="77777777" w:rsidR="00B71CE8" w:rsidRPr="00D17B1E" w:rsidRDefault="00000000">
            <w:r w:rsidRPr="00D17B1E">
              <w:rPr>
                <w:sz w:val="20"/>
                <w:szCs w:val="20"/>
              </w:rPr>
              <w:t>Narrativa y Apoyo Transversal</w:t>
            </w:r>
          </w:p>
        </w:tc>
      </w:tr>
    </w:tbl>
    <w:p w14:paraId="5BB79C82" w14:textId="77777777" w:rsidR="00163E19" w:rsidRDefault="00163E19" w:rsidP="00E84DDA"/>
    <w:p w14:paraId="3793BCEB" w14:textId="77777777" w:rsidR="00163E19" w:rsidRDefault="00163E19" w:rsidP="00E84DDA"/>
    <w:p w14:paraId="152C85B1" w14:textId="77777777" w:rsidR="00163E19" w:rsidRDefault="00163E19" w:rsidP="00E84DDA"/>
    <w:p w14:paraId="049B3F3E" w14:textId="77777777" w:rsidR="00163E19" w:rsidRDefault="00163E19" w:rsidP="00E84DDA"/>
    <w:p w14:paraId="7475B407" w14:textId="77777777" w:rsidR="00163E19" w:rsidRDefault="00163E19" w:rsidP="00E84DDA"/>
    <w:p w14:paraId="268B2A72" w14:textId="77777777" w:rsidR="00163E19" w:rsidRDefault="00163E19" w:rsidP="00E84DDA"/>
    <w:p w14:paraId="3D29829F" w14:textId="77777777" w:rsidR="00163E19" w:rsidRDefault="00163E19" w:rsidP="00E84DDA"/>
    <w:p w14:paraId="13289FF0" w14:textId="77777777" w:rsidR="00163E19" w:rsidRDefault="00163E19" w:rsidP="00E84DDA"/>
    <w:p w14:paraId="310C3E72" w14:textId="77777777" w:rsidR="00E84DDA" w:rsidRDefault="00E84DDA" w:rsidP="00E84DDA"/>
    <w:p w14:paraId="341DF86F" w14:textId="77777777" w:rsidR="00E84DDA" w:rsidRDefault="00E84DDA" w:rsidP="00E84DDA"/>
    <w:p w14:paraId="67699118" w14:textId="77777777" w:rsidR="00E84DDA" w:rsidRDefault="00E84DDA" w:rsidP="00E84DDA"/>
    <w:p w14:paraId="345EA6F2" w14:textId="77777777" w:rsidR="00E84DDA" w:rsidRDefault="00E84DDA" w:rsidP="00E84DDA"/>
    <w:p w14:paraId="1F2D9CCA" w14:textId="77777777" w:rsidR="00E84DDA" w:rsidRDefault="00E84DDA" w:rsidP="00E84DDA"/>
    <w:p w14:paraId="65841E5E" w14:textId="77777777" w:rsidR="00E84DDA" w:rsidRDefault="00E84DDA" w:rsidP="00E84DDA"/>
    <w:p w14:paraId="17FA72AF" w14:textId="77777777" w:rsidR="00E84DDA" w:rsidRDefault="00E84DDA" w:rsidP="00E84DDA"/>
    <w:p w14:paraId="083C933E" w14:textId="77777777" w:rsidR="00E84DDA" w:rsidRDefault="00E84DDA" w:rsidP="00E84DDA"/>
    <w:p w14:paraId="123389EB" w14:textId="77777777" w:rsidR="00E84DDA" w:rsidRDefault="00E84DDA" w:rsidP="00E84DDA"/>
    <w:p w14:paraId="25F2A93F" w14:textId="77777777" w:rsidR="00E84DDA" w:rsidRDefault="00E84DDA" w:rsidP="00E84DDA"/>
    <w:p w14:paraId="493BD33E" w14:textId="77777777" w:rsidR="00E84DDA" w:rsidRDefault="00E84DDA" w:rsidP="00E84DDA"/>
    <w:p w14:paraId="55D2A2B6" w14:textId="77777777" w:rsidR="00E84DDA" w:rsidRDefault="00E84DDA" w:rsidP="00E84DDA"/>
    <w:p w14:paraId="30F7EB0E" w14:textId="77777777" w:rsidR="00E84DDA" w:rsidRDefault="00E84DDA" w:rsidP="00E84DDA"/>
    <w:p w14:paraId="13D06565" w14:textId="7C84F143" w:rsidR="00B71CE8" w:rsidRPr="00D17B1E" w:rsidRDefault="00000000">
      <w:pPr>
        <w:pStyle w:val="Ttulo1"/>
        <w:rPr>
          <w:color w:val="auto"/>
        </w:rPr>
      </w:pPr>
      <w:r w:rsidRPr="00D17B1E">
        <w:rPr>
          <w:color w:val="auto"/>
        </w:rPr>
        <w:lastRenderedPageBreak/>
        <w:t xml:space="preserve">1. </w:t>
      </w:r>
      <w:r w:rsidR="00163E19" w:rsidRPr="00D17B1E">
        <w:rPr>
          <w:color w:val="auto"/>
        </w:rPr>
        <w:t>Título</w:t>
      </w:r>
      <w:r w:rsidRPr="00D17B1E">
        <w:rPr>
          <w:color w:val="auto"/>
        </w:rPr>
        <w:t xml:space="preserve"> e </w:t>
      </w:r>
      <w:r w:rsidR="00D17B1E" w:rsidRPr="00D17B1E">
        <w:rPr>
          <w:color w:val="auto"/>
        </w:rPr>
        <w:t>Intención</w:t>
      </w:r>
      <w:r w:rsidRPr="00D17B1E">
        <w:rPr>
          <w:color w:val="auto"/>
        </w:rPr>
        <w:t xml:space="preserve"> Narrativa</w:t>
      </w:r>
    </w:p>
    <w:p w14:paraId="3CCE8140" w14:textId="77777777" w:rsidR="00B71CE8" w:rsidRPr="00D17B1E" w:rsidRDefault="00B71CE8">
      <w:pPr>
        <w:pBdr>
          <w:bottom w:val="single" w:sz="4" w:space="1" w:color="1F7A4D"/>
        </w:pBdr>
        <w:spacing w:before="160" w:after="160"/>
      </w:pPr>
    </w:p>
    <w:p w14:paraId="59413882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>1.1 Nombre de la plataforma</w:t>
      </w:r>
    </w:p>
    <w:p w14:paraId="3621BF46" w14:textId="5F1B5BA2" w:rsidR="00B71CE8" w:rsidRPr="00D17B1E" w:rsidRDefault="00000000">
      <w:pPr>
        <w:spacing w:before="80" w:after="80"/>
      </w:pPr>
      <w:r w:rsidRPr="00D17B1E">
        <w:t xml:space="preserve">Exporta.co combina el verbo exportar con el dominio .co que identifica a Colombia. El nombre es directo, recordable para cualquier </w:t>
      </w:r>
      <w:r w:rsidR="00163E19" w:rsidRPr="00D17B1E">
        <w:t>público</w:t>
      </w:r>
      <w:r w:rsidRPr="00D17B1E">
        <w:t xml:space="preserve"> y comunica de inmediato el </w:t>
      </w:r>
      <w:r w:rsidR="00D17B1E" w:rsidRPr="00D17B1E">
        <w:t>propósito</w:t>
      </w:r>
      <w:r w:rsidRPr="00D17B1E">
        <w:t xml:space="preserve"> de la plataforma.</w:t>
      </w:r>
    </w:p>
    <w:p w14:paraId="47B3B76C" w14:textId="77777777" w:rsidR="00B71CE8" w:rsidRPr="00D17B1E" w:rsidRDefault="00B71CE8">
      <w:pPr>
        <w:spacing w:before="80" w:after="80"/>
      </w:pPr>
    </w:p>
    <w:p w14:paraId="54907FA7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>1.2 Tagline</w:t>
      </w:r>
    </w:p>
    <w:p w14:paraId="467E0634" w14:textId="77777777" w:rsidR="00B71CE8" w:rsidRPr="00D17B1E" w:rsidRDefault="00000000" w:rsidP="00D17B1E">
      <w:pPr>
        <w:pStyle w:val="Prrafodelista"/>
        <w:rPr>
          <w:i/>
          <w:iCs/>
        </w:rPr>
      </w:pPr>
      <w:r w:rsidRPr="00D17B1E">
        <w:rPr>
          <w:i/>
          <w:iCs/>
          <w:sz w:val="24"/>
          <w:szCs w:val="24"/>
        </w:rPr>
        <w:t>"Colombia conectada con el mundo: datos que revelan oportunidades"</w:t>
      </w:r>
    </w:p>
    <w:p w14:paraId="6BC0DF3E" w14:textId="77777777" w:rsidR="00B71CE8" w:rsidRPr="00D17B1E" w:rsidRDefault="00B71CE8">
      <w:pPr>
        <w:spacing w:before="80" w:after="80"/>
      </w:pPr>
    </w:p>
    <w:p w14:paraId="61412C02" w14:textId="34A1FE8E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 xml:space="preserve">1.3 </w:t>
      </w:r>
      <w:r w:rsidR="00163E19" w:rsidRPr="00D17B1E">
        <w:rPr>
          <w:color w:val="auto"/>
        </w:rPr>
        <w:t>Intención</w:t>
      </w:r>
      <w:r w:rsidRPr="00D17B1E">
        <w:rPr>
          <w:color w:val="auto"/>
        </w:rPr>
        <w:t xml:space="preserve"> narrativa</w:t>
      </w:r>
    </w:p>
    <w:p w14:paraId="1C422484" w14:textId="70E9A2C4" w:rsidR="00B71CE8" w:rsidRPr="00D17B1E" w:rsidRDefault="00000000">
      <w:pPr>
        <w:spacing w:before="80" w:after="80"/>
      </w:pPr>
      <w:r w:rsidRPr="00D17B1E">
        <w:t xml:space="preserve">La plataforma responde a tres preguntas encadenadas que </w:t>
      </w:r>
      <w:r w:rsidR="00D17B1E" w:rsidRPr="00D17B1E">
        <w:t>guían</w:t>
      </w:r>
      <w:r w:rsidRPr="00D17B1E">
        <w:t xml:space="preserve"> al usuario desde lo </w:t>
      </w:r>
      <w:r w:rsidR="00163E19" w:rsidRPr="00D17B1E">
        <w:t>más</w:t>
      </w:r>
      <w:r w:rsidRPr="00D17B1E">
        <w:t xml:space="preserve"> general hasta lo </w:t>
      </w:r>
      <w:r w:rsidR="00163E19" w:rsidRPr="00D17B1E">
        <w:t>más</w:t>
      </w:r>
      <w:r w:rsidRPr="00D17B1E">
        <w:t xml:space="preserve"> </w:t>
      </w:r>
      <w:r w:rsidR="00163E19" w:rsidRPr="00D17B1E">
        <w:t>específico</w:t>
      </w:r>
      <w:r w:rsidRPr="00D17B1E">
        <w:t>:</w:t>
      </w:r>
    </w:p>
    <w:p w14:paraId="307FA2FD" w14:textId="77777777" w:rsidR="00B71CE8" w:rsidRPr="00D17B1E" w:rsidRDefault="00B71CE8">
      <w:pPr>
        <w:spacing w:before="80" w:after="80"/>
      </w:pPr>
    </w:p>
    <w:p w14:paraId="2B9C7EE1" w14:textId="1C368D96" w:rsidR="00B71CE8" w:rsidRPr="00D17B1E" w:rsidRDefault="00163E19">
      <w:pPr>
        <w:pStyle w:val="Prrafodelista"/>
        <w:numPr>
          <w:ilvl w:val="0"/>
          <w:numId w:val="2"/>
        </w:numPr>
        <w:spacing w:before="60" w:after="60"/>
      </w:pPr>
      <w:r w:rsidRPr="00D17B1E">
        <w:t>¿Qué tan diversificada es la canasta exportadora de Colombia y como ha cambiado en 15 años?</w:t>
      </w:r>
    </w:p>
    <w:p w14:paraId="2DBC55B5" w14:textId="4174ECD7" w:rsidR="00B71CE8" w:rsidRPr="00D17B1E" w:rsidRDefault="00163E19">
      <w:pPr>
        <w:pStyle w:val="Prrafodelista"/>
        <w:numPr>
          <w:ilvl w:val="0"/>
          <w:numId w:val="2"/>
        </w:numPr>
        <w:spacing w:before="60" w:after="60"/>
      </w:pPr>
      <w:r w:rsidRPr="00D17B1E">
        <w:t>¿A qué países llegan los productos colombianos y cuanto representa cada destino en el total exportado?</w:t>
      </w:r>
    </w:p>
    <w:p w14:paraId="2D30BDAC" w14:textId="4B2C44B0" w:rsidR="00B71CE8" w:rsidRPr="00D17B1E" w:rsidRDefault="00163E19">
      <w:pPr>
        <w:pStyle w:val="Prrafodelista"/>
        <w:numPr>
          <w:ilvl w:val="0"/>
          <w:numId w:val="2"/>
        </w:numPr>
        <w:spacing w:before="60" w:after="60"/>
      </w:pPr>
      <w:r w:rsidRPr="00D17B1E">
        <w:t>¿Como se comporta la balanza comercial mes a mes y que sectores explican los superávits o déficits?</w:t>
      </w:r>
    </w:p>
    <w:p w14:paraId="41E93CD0" w14:textId="77777777" w:rsidR="00B71CE8" w:rsidRPr="00D17B1E" w:rsidRDefault="00B71CE8">
      <w:pPr>
        <w:spacing w:before="80" w:after="80"/>
      </w:pPr>
    </w:p>
    <w:p w14:paraId="2BCEBC6C" w14:textId="4089FFE7" w:rsidR="00B71CE8" w:rsidRPr="00D17B1E" w:rsidRDefault="00000000">
      <w:pPr>
        <w:spacing w:before="80" w:after="80"/>
      </w:pPr>
      <w:r w:rsidRPr="00D17B1E">
        <w:t xml:space="preserve">Estas preguntas son relevantes para cualquier ciudadano porque conectan los datos de comercio exterior con la realidad </w:t>
      </w:r>
      <w:r w:rsidR="00D17B1E" w:rsidRPr="00D17B1E">
        <w:t>económica</w:t>
      </w:r>
      <w:r w:rsidRPr="00D17B1E">
        <w:t xml:space="preserve"> del </w:t>
      </w:r>
      <w:r w:rsidR="00D17B1E" w:rsidRPr="00D17B1E">
        <w:t>país</w:t>
      </w:r>
      <w:r w:rsidRPr="00D17B1E">
        <w:t xml:space="preserve">: </w:t>
      </w:r>
      <w:r w:rsidR="00D17B1E" w:rsidRPr="00D17B1E">
        <w:t>producción</w:t>
      </w:r>
      <w:r w:rsidRPr="00D17B1E">
        <w:t xml:space="preserve"> nacional, empleo por sector y dependencia de socios comerciales </w:t>
      </w:r>
      <w:r w:rsidR="00D17B1E" w:rsidRPr="00D17B1E">
        <w:t>específicos</w:t>
      </w:r>
      <w:r w:rsidRPr="00D17B1E">
        <w:t xml:space="preserve">. La narrativa progresa de lo macro hacia lo especifico, permitiendo que el usuario construya </w:t>
      </w:r>
      <w:r w:rsidR="00D17B1E" w:rsidRPr="00D17B1E">
        <w:t>comprensión</w:t>
      </w:r>
      <w:r w:rsidRPr="00D17B1E">
        <w:t xml:space="preserve"> por capas.</w:t>
      </w:r>
    </w:p>
    <w:p w14:paraId="2335509B" w14:textId="77777777" w:rsidR="00E84DDA" w:rsidRDefault="00E84DDA">
      <w:pPr>
        <w:pStyle w:val="Ttulo1"/>
        <w:rPr>
          <w:color w:val="auto"/>
        </w:rPr>
      </w:pPr>
    </w:p>
    <w:p w14:paraId="0DA5305D" w14:textId="0B85B31F" w:rsidR="00B71CE8" w:rsidRPr="00D17B1E" w:rsidRDefault="00000000">
      <w:pPr>
        <w:pStyle w:val="Ttulo1"/>
        <w:rPr>
          <w:color w:val="auto"/>
        </w:rPr>
      </w:pPr>
      <w:r w:rsidRPr="00D17B1E">
        <w:rPr>
          <w:color w:val="auto"/>
        </w:rPr>
        <w:t>2. Texto de Contexto para la Plataforma</w:t>
      </w:r>
    </w:p>
    <w:p w14:paraId="153D11D7" w14:textId="77777777" w:rsidR="00B71CE8" w:rsidRPr="00D17B1E" w:rsidRDefault="00B71CE8">
      <w:pPr>
        <w:pBdr>
          <w:bottom w:val="single" w:sz="4" w:space="1" w:color="1F7A4D"/>
        </w:pBdr>
        <w:spacing w:before="160" w:after="160"/>
      </w:pPr>
    </w:p>
    <w:p w14:paraId="62E22578" w14:textId="69FB5569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 xml:space="preserve">2.1 </w:t>
      </w:r>
      <w:r w:rsidR="00D17B1E">
        <w:rPr>
          <w:color w:val="auto"/>
        </w:rPr>
        <w:t>I</w:t>
      </w:r>
      <w:r w:rsidR="00D17B1E" w:rsidRPr="00D17B1E">
        <w:rPr>
          <w:color w:val="auto"/>
        </w:rPr>
        <w:t>ntroducción</w:t>
      </w:r>
      <w:r w:rsidRPr="00D17B1E">
        <w:rPr>
          <w:color w:val="auto"/>
        </w:rPr>
        <w:t xml:space="preserve"> para el sitio web</w:t>
      </w:r>
    </w:p>
    <w:p w14:paraId="18C4478F" w14:textId="52819A95" w:rsidR="00B71CE8" w:rsidRPr="00D17B1E" w:rsidRDefault="00000000">
      <w:pPr>
        <w:spacing w:before="80" w:after="80"/>
      </w:pPr>
      <w:r w:rsidRPr="00D17B1E">
        <w:t xml:space="preserve">Colombia exporta </w:t>
      </w:r>
      <w:r w:rsidR="00D17B1E" w:rsidRPr="00D17B1E">
        <w:t>café</w:t>
      </w:r>
      <w:r w:rsidRPr="00D17B1E">
        <w:t xml:space="preserve">, </w:t>
      </w:r>
      <w:r w:rsidR="00D17B1E" w:rsidRPr="00D17B1E">
        <w:t>petróleo</w:t>
      </w:r>
      <w:r w:rsidRPr="00D17B1E">
        <w:t xml:space="preserve">, flores y mucho </w:t>
      </w:r>
      <w:r w:rsidR="00D17B1E" w:rsidRPr="00D17B1E">
        <w:t>más</w:t>
      </w:r>
      <w:r w:rsidRPr="00D17B1E">
        <w:t xml:space="preserve">. Pero, </w:t>
      </w:r>
      <w:r w:rsidR="00D17B1E" w:rsidRPr="00D17B1E">
        <w:t>más</w:t>
      </w:r>
      <w:r w:rsidRPr="00D17B1E">
        <w:t xml:space="preserve"> </w:t>
      </w:r>
      <w:r w:rsidR="00D17B1E" w:rsidRPr="00D17B1E">
        <w:t>allá</w:t>
      </w:r>
      <w:r w:rsidRPr="00D17B1E">
        <w:t xml:space="preserve"> de los titulares </w:t>
      </w:r>
      <w:r w:rsidR="00D17B1E" w:rsidRPr="00D17B1E">
        <w:t>económicos</w:t>
      </w:r>
      <w:r w:rsidRPr="00D17B1E">
        <w:t xml:space="preserve">, pocas personas saben exactamente como se distribuyen esas exportaciones entre sectores y destinos, ni </w:t>
      </w:r>
      <w:r w:rsidR="00D17B1E" w:rsidRPr="00D17B1E">
        <w:t>cómo</w:t>
      </w:r>
      <w:r w:rsidRPr="00D17B1E">
        <w:t xml:space="preserve"> ha evolucionado la balanza comercial del </w:t>
      </w:r>
      <w:r w:rsidR="00D17B1E" w:rsidRPr="00D17B1E">
        <w:t>país</w:t>
      </w:r>
      <w:r w:rsidRPr="00D17B1E">
        <w:t xml:space="preserve"> durante la </w:t>
      </w:r>
      <w:r w:rsidR="00D17B1E" w:rsidRPr="00D17B1E">
        <w:t>última</w:t>
      </w:r>
      <w:r w:rsidRPr="00D17B1E">
        <w:t xml:space="preserve"> </w:t>
      </w:r>
      <w:r w:rsidR="00D17B1E" w:rsidRPr="00D17B1E">
        <w:t>década</w:t>
      </w:r>
      <w:r w:rsidRPr="00D17B1E">
        <w:t xml:space="preserve"> y media.</w:t>
      </w:r>
    </w:p>
    <w:p w14:paraId="3CFA000F" w14:textId="77777777" w:rsidR="00B71CE8" w:rsidRPr="00D17B1E" w:rsidRDefault="00B71CE8">
      <w:pPr>
        <w:spacing w:before="80" w:after="80"/>
      </w:pPr>
    </w:p>
    <w:p w14:paraId="5DE10162" w14:textId="1353B2BB" w:rsidR="00B71CE8" w:rsidRPr="00D17B1E" w:rsidRDefault="00000000">
      <w:pPr>
        <w:spacing w:before="80" w:after="80"/>
      </w:pPr>
      <w:r w:rsidRPr="00D17B1E">
        <w:t xml:space="preserve">Exporta.co es una plataforma de inteligencia de comercio exterior que transforma los datos oficiales del DANE y la DIAN en visualizaciones interactivas. No se necesita ser economista para usarla: cada grafico esta </w:t>
      </w:r>
      <w:r w:rsidR="00D17B1E" w:rsidRPr="00D17B1E">
        <w:t>acompañado</w:t>
      </w:r>
      <w:r w:rsidRPr="00D17B1E">
        <w:t xml:space="preserve"> de texto que contextualiza lo que muestran los </w:t>
      </w:r>
      <w:r w:rsidR="00D17B1E" w:rsidRPr="00D17B1E">
        <w:t>números</w:t>
      </w:r>
      <w:r w:rsidRPr="00D17B1E">
        <w:t xml:space="preserve"> y permite entender la </w:t>
      </w:r>
      <w:r w:rsidR="00D17B1E" w:rsidRPr="00D17B1E">
        <w:t>posición</w:t>
      </w:r>
      <w:r w:rsidRPr="00D17B1E">
        <w:t xml:space="preserve"> de Colombia en el comercio mundial.</w:t>
      </w:r>
    </w:p>
    <w:p w14:paraId="21B516DB" w14:textId="42352B2D" w:rsidR="00B71CE8" w:rsidRDefault="00000000">
      <w:pPr>
        <w:spacing w:before="80" w:after="80"/>
      </w:pPr>
      <w:r w:rsidRPr="00D17B1E">
        <w:lastRenderedPageBreak/>
        <w:t xml:space="preserve">Los datos cubren el periodo 2011-2025, con granularidad mensual y </w:t>
      </w:r>
      <w:r w:rsidR="00D17B1E" w:rsidRPr="00D17B1E">
        <w:t>desagregación</w:t>
      </w:r>
      <w:r w:rsidRPr="00D17B1E">
        <w:t xml:space="preserve"> por </w:t>
      </w:r>
      <w:r w:rsidR="00D17B1E" w:rsidRPr="00D17B1E">
        <w:t>país</w:t>
      </w:r>
      <w:r w:rsidRPr="00D17B1E">
        <w:t xml:space="preserve"> de destino u origen, sector productivo y </w:t>
      </w:r>
      <w:r w:rsidR="00D17B1E" w:rsidRPr="00D17B1E">
        <w:t>posición</w:t>
      </w:r>
      <w:r w:rsidRPr="00D17B1E">
        <w:t xml:space="preserve"> arancelaria. La fuente son las declaraciones oficiales de </w:t>
      </w:r>
      <w:r w:rsidR="00D17B1E" w:rsidRPr="00D17B1E">
        <w:t>exportación</w:t>
      </w:r>
      <w:r w:rsidRPr="00D17B1E">
        <w:t xml:space="preserve"> e </w:t>
      </w:r>
      <w:r w:rsidR="00D17B1E" w:rsidRPr="00D17B1E">
        <w:t>importación</w:t>
      </w:r>
      <w:r w:rsidRPr="00D17B1E">
        <w:t xml:space="preserve"> procesadas por el DANE a partir del sistema SYGA-MUISCA de la DIAN.</w:t>
      </w:r>
    </w:p>
    <w:p w14:paraId="7DDEB35A" w14:textId="77777777" w:rsidR="00E84DDA" w:rsidRPr="00D17B1E" w:rsidRDefault="00E84DDA">
      <w:pPr>
        <w:spacing w:before="80" w:after="80"/>
      </w:pPr>
    </w:p>
    <w:p w14:paraId="3B3A995D" w14:textId="45388A1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 xml:space="preserve">2.2 </w:t>
      </w:r>
      <w:r w:rsidR="00D17B1E">
        <w:rPr>
          <w:color w:val="auto"/>
        </w:rPr>
        <w:t>D</w:t>
      </w:r>
      <w:r w:rsidR="00D17B1E" w:rsidRPr="00D17B1E">
        <w:rPr>
          <w:color w:val="auto"/>
        </w:rPr>
        <w:t>escripción</w:t>
      </w:r>
      <w:r w:rsidRPr="00D17B1E">
        <w:rPr>
          <w:color w:val="auto"/>
        </w:rPr>
        <w:t xml:space="preserve"> del modelo de negocio</w:t>
      </w:r>
    </w:p>
    <w:p w14:paraId="5831575B" w14:textId="63937955" w:rsidR="00B71CE8" w:rsidRDefault="00000000" w:rsidP="00E84DDA">
      <w:pPr>
        <w:spacing w:before="80" w:after="80"/>
      </w:pPr>
      <w:r w:rsidRPr="00D17B1E">
        <w:t xml:space="preserve">Exporta.co opera como plataforma </w:t>
      </w:r>
      <w:r w:rsidR="00D17B1E" w:rsidRPr="00D17B1E">
        <w:t>premium</w:t>
      </w:r>
      <w:r w:rsidRPr="00D17B1E">
        <w:t xml:space="preserve">. El nivel gratuito ofrece acceso a datos </w:t>
      </w:r>
      <w:r w:rsidR="00D17B1E" w:rsidRPr="00D17B1E">
        <w:t>históricos</w:t>
      </w:r>
      <w:r w:rsidRPr="00D17B1E">
        <w:t xml:space="preserve"> agregados y las tres visualizaciones principales. El nivel premium, dirigido a </w:t>
      </w:r>
      <w:r w:rsidR="00D17B1E" w:rsidRPr="00D17B1E">
        <w:t>PYMES</w:t>
      </w:r>
      <w:r w:rsidRPr="00D17B1E">
        <w:t xml:space="preserve"> exportadoras e importadoras, incluye alertas de mercado, comparativos por sector, descarga de datasets procesados y acceso a series con mayor granularidad </w:t>
      </w:r>
      <w:r w:rsidR="00D17B1E" w:rsidRPr="00D17B1E">
        <w:t>geográfica</w:t>
      </w:r>
      <w:r w:rsidRPr="00D17B1E">
        <w:t>.</w:t>
      </w:r>
    </w:p>
    <w:p w14:paraId="16DF579F" w14:textId="77777777" w:rsidR="00E84DDA" w:rsidRPr="00D17B1E" w:rsidRDefault="00E84DDA" w:rsidP="00E84DDA">
      <w:pPr>
        <w:spacing w:before="80" w:after="80"/>
      </w:pPr>
    </w:p>
    <w:p w14:paraId="77F12F32" w14:textId="29F1373E" w:rsidR="00B71CE8" w:rsidRPr="00D17B1E" w:rsidRDefault="00000000">
      <w:pPr>
        <w:pStyle w:val="Ttulo1"/>
        <w:rPr>
          <w:color w:val="auto"/>
        </w:rPr>
      </w:pPr>
      <w:r w:rsidRPr="00D17B1E">
        <w:rPr>
          <w:color w:val="auto"/>
        </w:rPr>
        <w:t xml:space="preserve">3. </w:t>
      </w:r>
      <w:r w:rsidR="00D17B1E">
        <w:rPr>
          <w:color w:val="auto"/>
        </w:rPr>
        <w:t>D</w:t>
      </w:r>
      <w:r w:rsidR="00D17B1E" w:rsidRPr="00D17B1E">
        <w:rPr>
          <w:color w:val="auto"/>
        </w:rPr>
        <w:t>ocumentación</w:t>
      </w:r>
      <w:r w:rsidRPr="00D17B1E">
        <w:rPr>
          <w:color w:val="auto"/>
        </w:rPr>
        <w:t xml:space="preserve"> de Modelado de Datos</w:t>
      </w:r>
    </w:p>
    <w:p w14:paraId="7AAC9C01" w14:textId="77777777" w:rsidR="00B71CE8" w:rsidRPr="00D17B1E" w:rsidRDefault="00B71CE8">
      <w:pPr>
        <w:pBdr>
          <w:bottom w:val="single" w:sz="4" w:space="1" w:color="1F7A4D"/>
        </w:pBdr>
        <w:spacing w:before="160" w:after="160"/>
      </w:pPr>
    </w:p>
    <w:p w14:paraId="4AE9C288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>3.1 Fuentes de datos</w:t>
      </w:r>
    </w:p>
    <w:p w14:paraId="04D8B21A" w14:textId="69304377" w:rsidR="00B71CE8" w:rsidRPr="00D17B1E" w:rsidRDefault="00000000">
      <w:pPr>
        <w:spacing w:before="80" w:after="80"/>
      </w:pPr>
      <w:r w:rsidRPr="00D17B1E">
        <w:t xml:space="preserve">Los datos provienen de las Bases </w:t>
      </w:r>
      <w:r w:rsidR="00D17B1E" w:rsidRPr="00D17B1E">
        <w:t>Estadísticas</w:t>
      </w:r>
      <w:r w:rsidRPr="00D17B1E">
        <w:t xml:space="preserve"> de Comercio Exterior del DANE, producidas en conjunto con la DIAN a partir de las declaraciones </w:t>
      </w:r>
      <w:r w:rsidR="00D17B1E" w:rsidRPr="00D17B1E">
        <w:t>electrónicas</w:t>
      </w:r>
      <w:r w:rsidRPr="00D17B1E">
        <w:t xml:space="preserve"> de </w:t>
      </w:r>
      <w:r w:rsidR="00D17B1E" w:rsidRPr="00D17B1E">
        <w:t>exportación</w:t>
      </w:r>
      <w:r w:rsidRPr="00D17B1E">
        <w:t xml:space="preserve"> e </w:t>
      </w:r>
      <w:r w:rsidR="00D17B1E" w:rsidRPr="00D17B1E">
        <w:t>importación</w:t>
      </w:r>
      <w:r w:rsidRPr="00D17B1E">
        <w:t xml:space="preserve"> del sistema SYGA-MUISCA.</w:t>
      </w:r>
    </w:p>
    <w:p w14:paraId="083548FE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400"/>
        <w:gridCol w:w="2360"/>
      </w:tblGrid>
      <w:tr w:rsidR="00D17B1E" w:rsidRPr="00D17B1E" w14:paraId="412038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FEED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Fuente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D551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Cobertura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4AC8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Formato original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CA00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Acceso</w:t>
            </w:r>
          </w:p>
        </w:tc>
      </w:tr>
      <w:tr w:rsidR="00D17B1E" w:rsidRPr="00D17B1E" w14:paraId="368044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BE36" w14:textId="77777777" w:rsidR="00B71CE8" w:rsidRPr="00D17B1E" w:rsidRDefault="00000000">
            <w:r w:rsidRPr="00D17B1E">
              <w:rPr>
                <w:sz w:val="20"/>
                <w:szCs w:val="20"/>
              </w:rPr>
              <w:t>DANE/DIAN Exportaciones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E447" w14:textId="77777777" w:rsidR="00B71CE8" w:rsidRPr="00D17B1E" w:rsidRDefault="00000000">
            <w:r w:rsidRPr="00D17B1E">
              <w:rPr>
                <w:sz w:val="20"/>
                <w:szCs w:val="20"/>
              </w:rPr>
              <w:t>2011-2025, mensual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3649" w14:textId="77777777" w:rsidR="00B71CE8" w:rsidRPr="00D17B1E" w:rsidRDefault="00000000">
            <w:r w:rsidRPr="00D17B1E">
              <w:rPr>
                <w:sz w:val="20"/>
                <w:szCs w:val="20"/>
              </w:rPr>
              <w:t>ZIP &gt; ZIP mensual &gt; CSV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54BA" w14:textId="77777777" w:rsidR="00B71CE8" w:rsidRPr="00D17B1E" w:rsidRDefault="00000000">
            <w:r w:rsidRPr="00D17B1E">
              <w:rPr>
                <w:sz w:val="20"/>
                <w:szCs w:val="20"/>
              </w:rPr>
              <w:t>dane.gov.co</w:t>
            </w:r>
          </w:p>
        </w:tc>
      </w:tr>
      <w:tr w:rsidR="00D17B1E" w:rsidRPr="00D17B1E" w14:paraId="527124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09C0" w14:textId="77777777" w:rsidR="00B71CE8" w:rsidRPr="00D17B1E" w:rsidRDefault="00000000">
            <w:r w:rsidRPr="00D17B1E">
              <w:rPr>
                <w:sz w:val="20"/>
                <w:szCs w:val="20"/>
              </w:rPr>
              <w:t>DANE/DIAN Importaciones 2011-2023,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1046" w14:textId="77777777" w:rsidR="00B71CE8" w:rsidRPr="00D17B1E" w:rsidRDefault="00000000">
            <w:r w:rsidRPr="00D17B1E">
              <w:rPr>
                <w:sz w:val="20"/>
                <w:szCs w:val="20"/>
              </w:rPr>
              <w:t>Mensual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1B47" w14:textId="77777777" w:rsidR="00B71CE8" w:rsidRPr="00D17B1E" w:rsidRDefault="00000000">
            <w:r w:rsidRPr="00D17B1E">
              <w:rPr>
                <w:sz w:val="20"/>
                <w:szCs w:val="20"/>
              </w:rPr>
              <w:t>ZIP &gt; ZIP mensual &gt; CSV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686F" w14:textId="77777777" w:rsidR="00B71CE8" w:rsidRPr="00D17B1E" w:rsidRDefault="00000000">
            <w:r w:rsidRPr="00D17B1E">
              <w:rPr>
                <w:sz w:val="20"/>
                <w:szCs w:val="20"/>
              </w:rPr>
              <w:t>dane.gov.co</w:t>
            </w:r>
          </w:p>
        </w:tc>
      </w:tr>
      <w:tr w:rsidR="00D17B1E" w:rsidRPr="00D17B1E" w14:paraId="150D23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873F" w14:textId="77777777" w:rsidR="00B71CE8" w:rsidRPr="00D17B1E" w:rsidRDefault="00000000">
            <w:r w:rsidRPr="00D17B1E">
              <w:rPr>
                <w:sz w:val="20"/>
                <w:szCs w:val="20"/>
              </w:rPr>
              <w:t>DANE/DIAN Importaciones 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59C5" w14:textId="77777777" w:rsidR="00B71CE8" w:rsidRPr="00D17B1E" w:rsidRDefault="00000000">
            <w:r w:rsidRPr="00D17B1E">
              <w:rPr>
                <w:sz w:val="20"/>
                <w:szCs w:val="20"/>
              </w:rPr>
              <w:t>Mensual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CB43" w14:textId="77777777" w:rsidR="00B71CE8" w:rsidRPr="00D17B1E" w:rsidRDefault="00000000">
            <w:r w:rsidRPr="00D17B1E">
              <w:rPr>
                <w:sz w:val="20"/>
                <w:szCs w:val="20"/>
              </w:rPr>
              <w:t>ZIP &gt; carpetas &gt; CSV directos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8403" w14:textId="77777777" w:rsidR="00B71CE8" w:rsidRPr="00D17B1E" w:rsidRDefault="00000000">
            <w:r w:rsidRPr="00D17B1E">
              <w:rPr>
                <w:sz w:val="20"/>
                <w:szCs w:val="20"/>
              </w:rPr>
              <w:t>dane.gov.co</w:t>
            </w:r>
          </w:p>
        </w:tc>
      </w:tr>
    </w:tbl>
    <w:p w14:paraId="340B8F7A" w14:textId="77777777" w:rsidR="00B71CE8" w:rsidRDefault="00B71CE8">
      <w:pPr>
        <w:spacing w:before="80" w:after="80"/>
      </w:pPr>
    </w:p>
    <w:p w14:paraId="6505906C" w14:textId="77777777" w:rsidR="00E84DDA" w:rsidRDefault="00E84DDA">
      <w:pPr>
        <w:spacing w:before="80" w:after="80"/>
      </w:pPr>
    </w:p>
    <w:p w14:paraId="25574942" w14:textId="77777777" w:rsidR="00E84DDA" w:rsidRPr="00D17B1E" w:rsidRDefault="00E84DDA">
      <w:pPr>
        <w:spacing w:before="80" w:after="80"/>
      </w:pPr>
    </w:p>
    <w:p w14:paraId="3A8C0726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>3.2 Estructura de los archivos fuente</w:t>
      </w:r>
    </w:p>
    <w:p w14:paraId="28FB0FC1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t>Exportaciones — 2011-2025</w:t>
      </w:r>
    </w:p>
    <w:p w14:paraId="42981583" w14:textId="2FB3F88A" w:rsidR="00B71CE8" w:rsidRPr="00D17B1E" w:rsidRDefault="00000000">
      <w:pPr>
        <w:spacing w:before="80" w:after="80"/>
      </w:pPr>
      <w:r w:rsidRPr="00D17B1E">
        <w:t xml:space="preserve">Estructura uniforme en todos los anos. ZIP anual contiene ZIPs mensuales, cada uno con CSV, DTA y SAV del mismo contenido. El pipeline usa </w:t>
      </w:r>
      <w:r w:rsidR="00D17B1E" w:rsidRPr="00D17B1E">
        <w:t>únicamente</w:t>
      </w:r>
      <w:r w:rsidRPr="00D17B1E">
        <w:t xml:space="preserve"> CSV por ser el formato </w:t>
      </w:r>
      <w:r w:rsidR="00163E19" w:rsidRPr="00D17B1E">
        <w:t>más</w:t>
      </w:r>
      <w:r w:rsidRPr="00D17B1E">
        <w:t xml:space="preserve"> eficiente para lectura con pandas.</w:t>
      </w:r>
    </w:p>
    <w:p w14:paraId="5F7E177B" w14:textId="77777777" w:rsidR="00B71CE8" w:rsidRPr="00D17B1E" w:rsidRDefault="00B71CE8">
      <w:pPr>
        <w:spacing w:before="80" w:after="80"/>
      </w:pPr>
    </w:p>
    <w:p w14:paraId="0357C22C" w14:textId="7539A8C6" w:rsidR="00B71CE8" w:rsidRPr="00D17B1E" w:rsidRDefault="00163E19">
      <w:pPr>
        <w:shd w:val="clear" w:color="auto" w:fill="F5F5F5"/>
        <w:spacing w:before="60" w:after="60"/>
        <w:ind w:left="360"/>
      </w:pPr>
      <w:r w:rsidRPr="00D17B1E">
        <w:rPr>
          <w:rFonts w:ascii="Courier New" w:eastAsia="Courier New" w:hAnsi="Courier New" w:cs="Courier New"/>
          <w:sz w:val="20"/>
          <w:szCs w:val="20"/>
        </w:rPr>
        <w:t>Expo_YYYY.zip / Abril.zip / Abril.csv</w:t>
      </w:r>
    </w:p>
    <w:p w14:paraId="58C0C875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600"/>
        <w:gridCol w:w="5320"/>
      </w:tblGrid>
      <w:tr w:rsidR="00D17B1E" w:rsidRPr="00D17B1E" w14:paraId="280C84A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0C5D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4026" w14:textId="3E7EFB1B" w:rsidR="00B71CE8" w:rsidRPr="00D17B1E" w:rsidRDefault="00163E19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F16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Observaciones del pipeline</w:t>
            </w:r>
          </w:p>
        </w:tc>
      </w:tr>
      <w:tr w:rsidR="00D17B1E" w:rsidRPr="00D17B1E" w14:paraId="6CD2C57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4966" w14:textId="77777777" w:rsidR="00B71CE8" w:rsidRPr="00D17B1E" w:rsidRDefault="00000000">
            <w:r w:rsidRPr="00D17B1E">
              <w:rPr>
                <w:sz w:val="20"/>
                <w:szCs w:val="20"/>
              </w:rPr>
              <w:t>FECH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8726" w14:textId="77777777" w:rsidR="00B71CE8" w:rsidRPr="00D17B1E" w:rsidRDefault="00000000">
            <w:r w:rsidRPr="00D17B1E">
              <w:rPr>
                <w:sz w:val="20"/>
                <w:szCs w:val="20"/>
              </w:rPr>
              <w:t>Fecha del proceso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A663" w14:textId="65474CB8" w:rsidR="00B71CE8" w:rsidRPr="00D17B1E" w:rsidRDefault="00000000">
            <w:r w:rsidRPr="00D17B1E">
              <w:rPr>
                <w:sz w:val="20"/>
                <w:szCs w:val="20"/>
              </w:rPr>
              <w:t xml:space="preserve">Formato YYMM. </w:t>
            </w:r>
            <w:r w:rsidR="00163E19" w:rsidRPr="00D17B1E">
              <w:rPr>
                <w:sz w:val="20"/>
                <w:szCs w:val="20"/>
              </w:rPr>
              <w:t>Ej.</w:t>
            </w:r>
            <w:r w:rsidRPr="00D17B1E">
              <w:rPr>
                <w:sz w:val="20"/>
                <w:szCs w:val="20"/>
              </w:rPr>
              <w:t xml:space="preserve">: 2504 = abril 2025. </w:t>
            </w:r>
            <w:r w:rsidR="00163E19" w:rsidRPr="00D17B1E">
              <w:rPr>
                <w:sz w:val="20"/>
                <w:szCs w:val="20"/>
              </w:rPr>
              <w:t>Derivación</w:t>
            </w:r>
            <w:r w:rsidRPr="00D17B1E">
              <w:rPr>
                <w:sz w:val="20"/>
                <w:szCs w:val="20"/>
              </w:rPr>
              <w:t xml:space="preserve">: 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 xml:space="preserve"> = 2000 + FECH // 100, mes = FECH % 100</w:t>
            </w:r>
          </w:p>
        </w:tc>
      </w:tr>
      <w:tr w:rsidR="00D17B1E" w:rsidRPr="00D17B1E" w14:paraId="2B59536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FAC2" w14:textId="77777777" w:rsidR="00B71CE8" w:rsidRPr="00D17B1E" w:rsidRDefault="00000000">
            <w:r w:rsidRPr="00D17B1E">
              <w:rPr>
                <w:sz w:val="20"/>
                <w:szCs w:val="20"/>
              </w:rPr>
              <w:t>COD_PAI4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E761" w14:textId="589E0916" w:rsidR="00B71CE8" w:rsidRPr="00D17B1E" w:rsidRDefault="00163E19">
            <w:r w:rsidRPr="00D17B1E">
              <w:rPr>
                <w:sz w:val="20"/>
                <w:szCs w:val="20"/>
              </w:rPr>
              <w:t>País de destino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344D" w14:textId="7F7AB683" w:rsidR="00B71CE8" w:rsidRPr="00D17B1E" w:rsidRDefault="00000000">
            <w:r w:rsidRPr="00D17B1E">
              <w:rPr>
                <w:sz w:val="20"/>
                <w:szCs w:val="20"/>
              </w:rPr>
              <w:t xml:space="preserve">ISO alfa-3 directo en todos los </w:t>
            </w:r>
            <w:r w:rsidR="00163E19" w:rsidRPr="00D17B1E">
              <w:rPr>
                <w:sz w:val="20"/>
                <w:szCs w:val="20"/>
              </w:rPr>
              <w:t>años</w:t>
            </w:r>
            <w:r w:rsidRPr="00D17B1E">
              <w:rPr>
                <w:sz w:val="20"/>
                <w:szCs w:val="20"/>
              </w:rPr>
              <w:t xml:space="preserve"> (USA, DEU, BRA). Sin </w:t>
            </w:r>
            <w:r w:rsidR="00163E19" w:rsidRPr="00D17B1E">
              <w:rPr>
                <w:sz w:val="20"/>
                <w:szCs w:val="20"/>
              </w:rPr>
              <w:t>transformación</w:t>
            </w:r>
            <w:r w:rsidRPr="00D17B1E">
              <w:rPr>
                <w:sz w:val="20"/>
                <w:szCs w:val="20"/>
              </w:rPr>
              <w:t xml:space="preserve"> requerida.</w:t>
            </w:r>
          </w:p>
        </w:tc>
      </w:tr>
      <w:tr w:rsidR="00D17B1E" w:rsidRPr="00D17B1E" w14:paraId="516744E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5FBB" w14:textId="77777777" w:rsidR="00B71CE8" w:rsidRPr="00D17B1E" w:rsidRDefault="00000000">
            <w:r w:rsidRPr="00D17B1E">
              <w:rPr>
                <w:sz w:val="20"/>
                <w:szCs w:val="20"/>
              </w:rPr>
              <w:t>POSAR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4853" w14:textId="483819C5" w:rsidR="00B71CE8" w:rsidRPr="00D17B1E" w:rsidRDefault="00163E19">
            <w:r w:rsidRPr="00D17B1E">
              <w:rPr>
                <w:sz w:val="20"/>
                <w:szCs w:val="20"/>
              </w:rPr>
              <w:t>Posición arancelaria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6541" w14:textId="06B74701" w:rsidR="00B71CE8" w:rsidRPr="00D17B1E" w:rsidRDefault="00000000">
            <w:r w:rsidRPr="00D17B1E">
              <w:rPr>
                <w:sz w:val="20"/>
                <w:szCs w:val="20"/>
              </w:rPr>
              <w:t xml:space="preserve">10 </w:t>
            </w:r>
            <w:r w:rsidR="00163E19" w:rsidRPr="00D17B1E">
              <w:rPr>
                <w:sz w:val="20"/>
                <w:szCs w:val="20"/>
              </w:rPr>
              <w:t>dígitos</w:t>
            </w:r>
            <w:r w:rsidRPr="00D17B1E">
              <w:rPr>
                <w:sz w:val="20"/>
                <w:szCs w:val="20"/>
              </w:rPr>
              <w:t>. Los primeros 2 (capitulo HS) determinan el sector OMC.</w:t>
            </w:r>
          </w:p>
        </w:tc>
      </w:tr>
      <w:tr w:rsidR="00D17B1E" w:rsidRPr="00D17B1E" w14:paraId="14C5AE1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41E5" w14:textId="77777777" w:rsidR="00B71CE8" w:rsidRPr="00D17B1E" w:rsidRDefault="00000000">
            <w:r w:rsidRPr="00D17B1E">
              <w:rPr>
                <w:sz w:val="20"/>
                <w:szCs w:val="20"/>
              </w:rPr>
              <w:t>FOBDOL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A318" w14:textId="649F0671" w:rsidR="00B71CE8" w:rsidRPr="00D17B1E" w:rsidRDefault="00000000">
            <w:r w:rsidRPr="00D17B1E">
              <w:rPr>
                <w:sz w:val="20"/>
                <w:szCs w:val="20"/>
              </w:rPr>
              <w:t xml:space="preserve">Valor FOB en </w:t>
            </w:r>
            <w:r w:rsidR="00163E19" w:rsidRPr="00D17B1E">
              <w:rPr>
                <w:sz w:val="20"/>
                <w:szCs w:val="20"/>
              </w:rPr>
              <w:t>dólares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8C57" w14:textId="05900582" w:rsidR="00B71CE8" w:rsidRPr="00D17B1E" w:rsidRDefault="00000000">
            <w:r w:rsidRPr="00D17B1E">
              <w:rPr>
                <w:sz w:val="20"/>
                <w:szCs w:val="20"/>
              </w:rPr>
              <w:t xml:space="preserve">Formato europeo: punto=miles, coma=decimal. </w:t>
            </w:r>
            <w:r w:rsidR="00163E19" w:rsidRPr="00D17B1E">
              <w:rPr>
                <w:sz w:val="20"/>
                <w:szCs w:val="20"/>
              </w:rPr>
              <w:t>Ej.</w:t>
            </w:r>
            <w:r w:rsidRPr="00D17B1E">
              <w:rPr>
                <w:sz w:val="20"/>
                <w:szCs w:val="20"/>
              </w:rPr>
              <w:t>: 4.885,70 -&gt; 4885.70</w:t>
            </w:r>
          </w:p>
        </w:tc>
      </w:tr>
      <w:tr w:rsidR="00D17B1E" w:rsidRPr="00D17B1E" w14:paraId="7B4C2B0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6816" w14:textId="77777777" w:rsidR="00B71CE8" w:rsidRPr="00D17B1E" w:rsidRDefault="00000000">
            <w:r w:rsidRPr="00D17B1E">
              <w:rPr>
                <w:sz w:val="20"/>
                <w:szCs w:val="20"/>
              </w:rPr>
              <w:t>PNK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10BF" w14:textId="77777777" w:rsidR="00B71CE8" w:rsidRPr="00D17B1E" w:rsidRDefault="00000000">
            <w:r w:rsidRPr="00D17B1E">
              <w:rPr>
                <w:sz w:val="20"/>
                <w:szCs w:val="20"/>
              </w:rPr>
              <w:t>Peso neto en kilos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59DC" w14:textId="274986E5" w:rsidR="00B71CE8" w:rsidRPr="00D17B1E" w:rsidRDefault="00163E19">
            <w:r w:rsidRPr="00D17B1E">
              <w:rPr>
                <w:sz w:val="20"/>
                <w:szCs w:val="20"/>
              </w:rPr>
              <w:t>Numérico directo.</w:t>
            </w:r>
          </w:p>
        </w:tc>
      </w:tr>
    </w:tbl>
    <w:p w14:paraId="341BB124" w14:textId="77777777" w:rsidR="00B71CE8" w:rsidRPr="00D17B1E" w:rsidRDefault="00B71CE8">
      <w:pPr>
        <w:spacing w:before="80" w:after="80"/>
      </w:pPr>
    </w:p>
    <w:p w14:paraId="256786D3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t>Importaciones — 2011-2023 y 2025</w:t>
      </w:r>
    </w:p>
    <w:p w14:paraId="0FAC10D7" w14:textId="489C3981" w:rsidR="00B71CE8" w:rsidRPr="00D17B1E" w:rsidRDefault="00000000">
      <w:pPr>
        <w:spacing w:before="80" w:after="80"/>
      </w:pPr>
      <w:r w:rsidRPr="00D17B1E">
        <w:t xml:space="preserve">Misma estructura de ZIPs anidados que exportaciones. El mes se extrae del nombre del archivo (Agosto.csv -&gt; 8) porque FECH contiene solo el </w:t>
      </w:r>
      <w:r w:rsidR="00D17B1E">
        <w:t>año</w:t>
      </w:r>
      <w:r w:rsidRPr="00D17B1E">
        <w:t>.</w:t>
      </w:r>
    </w:p>
    <w:p w14:paraId="570EC6D2" w14:textId="77777777" w:rsidR="00B71CE8" w:rsidRPr="00D17B1E" w:rsidRDefault="00B71CE8">
      <w:pPr>
        <w:spacing w:before="80" w:after="80"/>
      </w:pPr>
    </w:p>
    <w:p w14:paraId="6CEE4166" w14:textId="147321DF" w:rsidR="00B71CE8" w:rsidRPr="00D17B1E" w:rsidRDefault="00163E19">
      <w:pPr>
        <w:shd w:val="clear" w:color="auto" w:fill="F5F5F5"/>
        <w:spacing w:before="60" w:after="60"/>
        <w:ind w:left="360"/>
      </w:pPr>
      <w:r w:rsidRPr="00D17B1E">
        <w:rPr>
          <w:rFonts w:ascii="Courier New" w:eastAsia="Courier New" w:hAnsi="Courier New" w:cs="Courier New"/>
          <w:sz w:val="20"/>
          <w:szCs w:val="20"/>
        </w:rPr>
        <w:t>Impo_YYYY.zip / Agosto.zip / Agosto.csv</w:t>
      </w:r>
    </w:p>
    <w:p w14:paraId="0B4FE177" w14:textId="77777777" w:rsidR="00B71CE8" w:rsidRPr="00D17B1E" w:rsidRDefault="00B71CE8">
      <w:pPr>
        <w:spacing w:before="80" w:after="80"/>
      </w:pPr>
    </w:p>
    <w:p w14:paraId="12894C01" w14:textId="02B9DDB2" w:rsidR="00B71CE8" w:rsidRPr="00D17B1E" w:rsidRDefault="00000000">
      <w:pPr>
        <w:spacing w:before="80" w:after="80"/>
      </w:pPr>
      <w:r w:rsidRPr="00D17B1E">
        <w:t xml:space="preserve">Algunos </w:t>
      </w:r>
      <w:r w:rsidR="00163E19" w:rsidRPr="00D17B1E">
        <w:t>años</w:t>
      </w:r>
      <w:r w:rsidRPr="00D17B1E">
        <w:t xml:space="preserve"> vienen partidos en dos archivos con sufijo </w:t>
      </w:r>
      <w:r w:rsidR="00D17B1E" w:rsidRPr="00D17B1E">
        <w:t>numérico</w:t>
      </w:r>
      <w:r w:rsidRPr="00D17B1E">
        <w:t xml:space="preserve"> que el pipeline detecta y concatena en memoria:</w:t>
      </w:r>
    </w:p>
    <w:p w14:paraId="38357790" w14:textId="7F4F085D" w:rsidR="00B71CE8" w:rsidRPr="00D17B1E" w:rsidRDefault="00163E19">
      <w:pPr>
        <w:shd w:val="clear" w:color="auto" w:fill="F5F5F5"/>
        <w:spacing w:before="60" w:after="60"/>
        <w:ind w:left="360"/>
      </w:pPr>
      <w:r w:rsidRPr="00D17B1E">
        <w:rPr>
          <w:rFonts w:ascii="Courier New" w:eastAsia="Courier New" w:hAnsi="Courier New" w:cs="Courier New"/>
          <w:sz w:val="20"/>
          <w:szCs w:val="20"/>
        </w:rPr>
        <w:t>Impo_2021_1.zip + Impo_2021_2.zip -&gt; concatenados antes de limpiar</w:t>
      </w:r>
    </w:p>
    <w:p w14:paraId="7638A7CD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600"/>
        <w:gridCol w:w="5320"/>
      </w:tblGrid>
      <w:tr w:rsidR="00D17B1E" w:rsidRPr="00D17B1E" w14:paraId="59B8D3C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512A" w14:textId="77777777" w:rsidR="00B71CE8" w:rsidRPr="00D17B1E" w:rsidRDefault="00000000">
            <w:pPr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Variable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B577" w14:textId="3A6D8B05" w:rsidR="00B71CE8" w:rsidRPr="00D17B1E" w:rsidRDefault="00163E19">
            <w:pPr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5DC9" w14:textId="77777777" w:rsidR="00B71CE8" w:rsidRPr="00D17B1E" w:rsidRDefault="00000000">
            <w:pPr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Observaciones del pipeline</w:t>
            </w:r>
          </w:p>
        </w:tc>
      </w:tr>
      <w:tr w:rsidR="00D17B1E" w:rsidRPr="00D17B1E" w14:paraId="366BC8E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E7D6" w14:textId="77777777" w:rsidR="00B71CE8" w:rsidRPr="00D17B1E" w:rsidRDefault="00000000">
            <w:r w:rsidRPr="00D17B1E">
              <w:rPr>
                <w:sz w:val="20"/>
                <w:szCs w:val="20"/>
              </w:rPr>
              <w:t>FECH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CA39" w14:textId="77777777" w:rsidR="00B71CE8" w:rsidRPr="00D17B1E" w:rsidRDefault="00000000">
            <w:r w:rsidRPr="00D17B1E">
              <w:rPr>
                <w:sz w:val="20"/>
                <w:szCs w:val="20"/>
              </w:rPr>
              <w:t>Fecha del proceso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9923" w14:textId="604C132D" w:rsidR="00B71CE8" w:rsidRPr="00D17B1E" w:rsidRDefault="00000000">
            <w:r w:rsidRPr="00D17B1E">
              <w:rPr>
                <w:sz w:val="20"/>
                <w:szCs w:val="20"/>
              </w:rPr>
              <w:t xml:space="preserve">Formato YYMM igual que EXPO. Mes se </w:t>
            </w:r>
            <w:r w:rsidR="00163E19" w:rsidRPr="00D17B1E">
              <w:rPr>
                <w:sz w:val="20"/>
                <w:szCs w:val="20"/>
              </w:rPr>
              <w:t>sobrescribe</w:t>
            </w:r>
            <w:r w:rsidRPr="00D17B1E">
              <w:rPr>
                <w:sz w:val="20"/>
                <w:szCs w:val="20"/>
              </w:rPr>
              <w:t xml:space="preserve"> con el </w:t>
            </w:r>
            <w:r w:rsidR="00163E19" w:rsidRPr="00D17B1E">
              <w:rPr>
                <w:sz w:val="20"/>
                <w:szCs w:val="20"/>
              </w:rPr>
              <w:t>extraído</w:t>
            </w:r>
            <w:r w:rsidRPr="00D17B1E">
              <w:rPr>
                <w:sz w:val="20"/>
                <w:szCs w:val="20"/>
              </w:rPr>
              <w:t xml:space="preserve"> del nombre de archivo.</w:t>
            </w:r>
          </w:p>
        </w:tc>
      </w:tr>
      <w:tr w:rsidR="00D17B1E" w:rsidRPr="00D17B1E" w14:paraId="1D24335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230D" w14:textId="77777777" w:rsidR="00B71CE8" w:rsidRPr="00D17B1E" w:rsidRDefault="00000000">
            <w:r w:rsidRPr="00D17B1E">
              <w:rPr>
                <w:sz w:val="20"/>
                <w:szCs w:val="20"/>
              </w:rPr>
              <w:t>PAISGEN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A176" w14:textId="4CC36344" w:rsidR="00B71CE8" w:rsidRPr="00D17B1E" w:rsidRDefault="00163E19">
            <w:r w:rsidRPr="00D17B1E">
              <w:rPr>
                <w:sz w:val="20"/>
                <w:szCs w:val="20"/>
              </w:rPr>
              <w:t>País de origen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E961" w14:textId="0A090764" w:rsidR="00B71CE8" w:rsidRPr="00D17B1E" w:rsidRDefault="00163E19">
            <w:r w:rsidRPr="00D17B1E">
              <w:rPr>
                <w:sz w:val="20"/>
                <w:szCs w:val="20"/>
              </w:rPr>
              <w:t>Código numérico propio del DANE para 2011-2024. ISO 3166-1 numérico para 2025. Ver Sección 3.4.</w:t>
            </w:r>
          </w:p>
        </w:tc>
      </w:tr>
      <w:tr w:rsidR="00D17B1E" w:rsidRPr="00D17B1E" w14:paraId="47045EF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4E52" w14:textId="77777777" w:rsidR="00B71CE8" w:rsidRPr="00D17B1E" w:rsidRDefault="00000000">
            <w:r w:rsidRPr="00D17B1E">
              <w:rPr>
                <w:sz w:val="20"/>
                <w:szCs w:val="20"/>
              </w:rPr>
              <w:t>NABAN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537D" w14:textId="523C9C1D" w:rsidR="00B71CE8" w:rsidRPr="00D17B1E" w:rsidRDefault="00163E19">
            <w:r w:rsidRPr="00D17B1E">
              <w:rPr>
                <w:sz w:val="20"/>
                <w:szCs w:val="20"/>
              </w:rPr>
              <w:t>Posición arancelaria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C8FD" w14:textId="3404497A" w:rsidR="00B71CE8" w:rsidRPr="00D17B1E" w:rsidRDefault="00000000">
            <w:r w:rsidRPr="00D17B1E">
              <w:rPr>
                <w:sz w:val="20"/>
                <w:szCs w:val="20"/>
              </w:rPr>
              <w:t xml:space="preserve">10 </w:t>
            </w:r>
            <w:r w:rsidR="00163E19" w:rsidRPr="00D17B1E">
              <w:rPr>
                <w:sz w:val="20"/>
                <w:szCs w:val="20"/>
              </w:rPr>
              <w:t>dígitos</w:t>
            </w:r>
            <w:r w:rsidRPr="00D17B1E">
              <w:rPr>
                <w:sz w:val="20"/>
                <w:szCs w:val="20"/>
              </w:rPr>
              <w:t>. Mismo formato que EXPO.</w:t>
            </w:r>
          </w:p>
        </w:tc>
      </w:tr>
      <w:tr w:rsidR="00D17B1E" w:rsidRPr="00D17B1E" w14:paraId="4CDAAA5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EC8A" w14:textId="77777777" w:rsidR="00B71CE8" w:rsidRPr="00D17B1E" w:rsidRDefault="00000000">
            <w:r w:rsidRPr="00D17B1E">
              <w:rPr>
                <w:sz w:val="20"/>
                <w:szCs w:val="20"/>
              </w:rPr>
              <w:t>VACID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2B52" w14:textId="0B9CADFC" w:rsidR="00B71CE8" w:rsidRPr="00D17B1E" w:rsidRDefault="00000000">
            <w:r w:rsidRPr="00D17B1E">
              <w:rPr>
                <w:sz w:val="20"/>
                <w:szCs w:val="20"/>
              </w:rPr>
              <w:t xml:space="preserve">Valor CIF en </w:t>
            </w:r>
            <w:r w:rsidR="00163E19" w:rsidRPr="00D17B1E">
              <w:rPr>
                <w:sz w:val="20"/>
                <w:szCs w:val="20"/>
              </w:rPr>
              <w:t>dólares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C3AD" w14:textId="6C6082BF" w:rsidR="00B71CE8" w:rsidRPr="00D17B1E" w:rsidRDefault="00000000">
            <w:r w:rsidRPr="00D17B1E">
              <w:rPr>
                <w:sz w:val="20"/>
                <w:szCs w:val="20"/>
              </w:rPr>
              <w:t xml:space="preserve">Coma como separador decimal (sin separador de miles). </w:t>
            </w:r>
            <w:r w:rsidR="00163E19" w:rsidRPr="00D17B1E">
              <w:rPr>
                <w:sz w:val="20"/>
                <w:szCs w:val="20"/>
              </w:rPr>
              <w:t>Ej.</w:t>
            </w:r>
            <w:r w:rsidRPr="00D17B1E">
              <w:rPr>
                <w:sz w:val="20"/>
                <w:szCs w:val="20"/>
              </w:rPr>
              <w:t>: 2060322,45 -&gt; 2060322.45</w:t>
            </w:r>
          </w:p>
        </w:tc>
      </w:tr>
      <w:tr w:rsidR="00D17B1E" w:rsidRPr="00D17B1E" w14:paraId="4274C89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04C0" w14:textId="77777777" w:rsidR="00B71CE8" w:rsidRPr="00D17B1E" w:rsidRDefault="00000000">
            <w:r w:rsidRPr="00D17B1E">
              <w:rPr>
                <w:sz w:val="20"/>
                <w:szCs w:val="20"/>
              </w:rPr>
              <w:t>PNK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3395" w14:textId="77777777" w:rsidR="00B71CE8" w:rsidRPr="00D17B1E" w:rsidRDefault="00000000">
            <w:r w:rsidRPr="00D17B1E">
              <w:rPr>
                <w:sz w:val="20"/>
                <w:szCs w:val="20"/>
              </w:rPr>
              <w:t>Peso neto en kilos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C275" w14:textId="78049C91" w:rsidR="00B71CE8" w:rsidRPr="00D17B1E" w:rsidRDefault="00163E19">
            <w:r w:rsidRPr="00D17B1E">
              <w:rPr>
                <w:sz w:val="20"/>
                <w:szCs w:val="20"/>
              </w:rPr>
              <w:t>Numérico directo.</w:t>
            </w:r>
          </w:p>
        </w:tc>
      </w:tr>
    </w:tbl>
    <w:p w14:paraId="153F0FC9" w14:textId="77777777" w:rsidR="00B71CE8" w:rsidRPr="00D17B1E" w:rsidRDefault="00B71CE8">
      <w:pPr>
        <w:spacing w:before="80" w:after="80"/>
      </w:pPr>
    </w:p>
    <w:p w14:paraId="2F4D52D5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t>Importaciones 2024 — estructura diferente</w:t>
      </w:r>
    </w:p>
    <w:p w14:paraId="446F93CA" w14:textId="72F13488" w:rsidR="00B71CE8" w:rsidRPr="00D17B1E" w:rsidRDefault="00000000">
      <w:pPr>
        <w:spacing w:before="80" w:after="80"/>
      </w:pPr>
      <w:r w:rsidRPr="00D17B1E">
        <w:t xml:space="preserve">El </w:t>
      </w:r>
      <w:r w:rsidR="00D17B1E">
        <w:t>año</w:t>
      </w:r>
      <w:r w:rsidRPr="00D17B1E">
        <w:t xml:space="preserve"> 2024 tiene una estructura de </w:t>
      </w:r>
      <w:r w:rsidR="00163E19" w:rsidRPr="00D17B1E">
        <w:t>compresión</w:t>
      </w:r>
      <w:r w:rsidRPr="00D17B1E">
        <w:t xml:space="preserve"> distinta: los CSV </w:t>
      </w:r>
      <w:r w:rsidR="00163E19" w:rsidRPr="00D17B1E">
        <w:t>están</w:t>
      </w:r>
      <w:r w:rsidRPr="00D17B1E">
        <w:t xml:space="preserve"> en carpetas dentro del ZIP sin </w:t>
      </w:r>
      <w:r w:rsidR="00163E19" w:rsidRPr="00D17B1E">
        <w:t>compresión</w:t>
      </w:r>
      <w:r w:rsidRPr="00D17B1E">
        <w:t xml:space="preserve"> mensual adicional. El pipeline detecta </w:t>
      </w:r>
      <w:r w:rsidR="00163E19" w:rsidRPr="00D17B1E">
        <w:t>automáticamente</w:t>
      </w:r>
      <w:r w:rsidRPr="00D17B1E">
        <w:t xml:space="preserve"> esta variante comparando el contenido del ZIP (ZIPs internos vs CSVs directos).</w:t>
      </w:r>
    </w:p>
    <w:p w14:paraId="07858121" w14:textId="77777777" w:rsidR="00B71CE8" w:rsidRPr="00D17B1E" w:rsidRDefault="00B71CE8">
      <w:pPr>
        <w:spacing w:before="80" w:after="80"/>
      </w:pPr>
    </w:p>
    <w:p w14:paraId="27B7932D" w14:textId="69C6521B" w:rsidR="00B71CE8" w:rsidRPr="00D17B1E" w:rsidRDefault="00163E19">
      <w:pPr>
        <w:shd w:val="clear" w:color="auto" w:fill="F5F5F5"/>
        <w:spacing w:before="60" w:after="60"/>
        <w:ind w:left="360"/>
      </w:pPr>
      <w:r w:rsidRPr="00D17B1E">
        <w:rPr>
          <w:rFonts w:ascii="Courier New" w:eastAsia="Courier New" w:hAnsi="Courier New" w:cs="Courier New"/>
          <w:sz w:val="20"/>
          <w:szCs w:val="20"/>
        </w:rPr>
        <w:t>Impo_2024.zip / Agosto 2024 / Agosto.csv</w:t>
      </w:r>
    </w:p>
    <w:p w14:paraId="4895E410" w14:textId="77777777" w:rsidR="00B71CE8" w:rsidRPr="00D17B1E" w:rsidRDefault="00B71CE8">
      <w:pPr>
        <w:spacing w:before="80" w:after="80"/>
      </w:pPr>
    </w:p>
    <w:p w14:paraId="395B14ED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lastRenderedPageBreak/>
        <w:t>3.3 Arquitectura del pipeline V3</w:t>
      </w:r>
    </w:p>
    <w:p w14:paraId="763E9D23" w14:textId="0C018AEE" w:rsidR="00B71CE8" w:rsidRPr="00D17B1E" w:rsidRDefault="00000000">
      <w:pPr>
        <w:spacing w:before="80" w:after="80"/>
      </w:pPr>
      <w:r w:rsidRPr="00D17B1E">
        <w:t xml:space="preserve">El pipeline V3 esta optimizado para Google Colab con sesiones de RAM limitada (~13 GB en cuenta gratuita). La estrategia central es procesar un </w:t>
      </w:r>
      <w:r w:rsidR="00D17B1E">
        <w:t>año</w:t>
      </w:r>
      <w:r w:rsidRPr="00D17B1E">
        <w:t xml:space="preserve"> a la vez y liberar memoria antes de continuar con el siguiente.</w:t>
      </w:r>
    </w:p>
    <w:p w14:paraId="5B1F4E23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D17B1E" w:rsidRPr="00D17B1E" w14:paraId="426C06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6975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Capa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980C" w14:textId="682A1772" w:rsidR="00B71CE8" w:rsidRPr="00D17B1E" w:rsidRDefault="00163E19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Tecnología / Ubicación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0FCD" w14:textId="6CCAA206" w:rsidR="00B71CE8" w:rsidRPr="00D17B1E" w:rsidRDefault="00163E19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</w:tr>
      <w:tr w:rsidR="00D17B1E" w:rsidRPr="00D17B1E" w14:paraId="19F6F9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D68" w14:textId="77777777" w:rsidR="00B71CE8" w:rsidRPr="00D17B1E" w:rsidRDefault="00000000">
            <w:r w:rsidRPr="00D17B1E">
              <w:rPr>
                <w:sz w:val="20"/>
                <w:szCs w:val="20"/>
              </w:rPr>
              <w:t>Fuente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3AB9" w14:textId="77777777" w:rsidR="00B71CE8" w:rsidRPr="00D17B1E" w:rsidRDefault="00000000">
            <w:pPr>
              <w:rPr>
                <w:lang w:val="en-US"/>
              </w:rPr>
            </w:pPr>
            <w:r w:rsidRPr="00D17B1E">
              <w:rPr>
                <w:sz w:val="20"/>
                <w:szCs w:val="20"/>
                <w:lang w:val="en-US"/>
              </w:rPr>
              <w:t>Google Drive /exporta_co/raw/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79D0" w14:textId="77777777" w:rsidR="00B71CE8" w:rsidRPr="00D17B1E" w:rsidRDefault="00000000">
            <w:r w:rsidRPr="00D17B1E">
              <w:rPr>
                <w:sz w:val="20"/>
                <w:szCs w:val="20"/>
              </w:rPr>
              <w:t>ZIPs originales del DANE. No versionados en GitHub por volumen (~8 GB total).</w:t>
            </w:r>
          </w:p>
        </w:tc>
      </w:tr>
      <w:tr w:rsidR="00D17B1E" w:rsidRPr="00D17B1E" w14:paraId="17CDC4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5462" w14:textId="77777777" w:rsidR="00B71CE8" w:rsidRPr="00D17B1E" w:rsidRDefault="00000000">
            <w:r w:rsidRPr="00D17B1E">
              <w:rPr>
                <w:sz w:val="20"/>
                <w:szCs w:val="20"/>
              </w:rPr>
              <w:t>Cache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0FD7" w14:textId="77777777" w:rsidR="00B71CE8" w:rsidRPr="00D17B1E" w:rsidRDefault="00000000">
            <w:pPr>
              <w:rPr>
                <w:lang w:val="en-US"/>
              </w:rPr>
            </w:pPr>
            <w:r w:rsidRPr="00D17B1E">
              <w:rPr>
                <w:sz w:val="20"/>
                <w:szCs w:val="20"/>
                <w:lang w:val="en-US"/>
              </w:rPr>
              <w:t>Google Drive /exporta_co/clean/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7595" w14:textId="5E0B6EDF" w:rsidR="00B71CE8" w:rsidRPr="00D17B1E" w:rsidRDefault="00000000">
            <w:r w:rsidRPr="00D17B1E">
              <w:rPr>
                <w:sz w:val="20"/>
                <w:szCs w:val="20"/>
              </w:rPr>
              <w:t xml:space="preserve">Parquet por 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 xml:space="preserve"> y tipo. Generados en primera </w:t>
            </w:r>
            <w:r w:rsidR="00163E19" w:rsidRPr="00D17B1E">
              <w:rPr>
                <w:sz w:val="20"/>
                <w:szCs w:val="20"/>
              </w:rPr>
              <w:t>ejecución</w:t>
            </w:r>
            <w:r w:rsidRPr="00D17B1E">
              <w:rPr>
                <w:sz w:val="20"/>
                <w:szCs w:val="20"/>
              </w:rPr>
              <w:t>. Permiten re-ejecutar en &lt;2 min.</w:t>
            </w:r>
          </w:p>
        </w:tc>
      </w:tr>
      <w:tr w:rsidR="00D17B1E" w:rsidRPr="00D17B1E" w14:paraId="38D32D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CD4C" w14:textId="77777777" w:rsidR="00B71CE8" w:rsidRPr="00D17B1E" w:rsidRDefault="00000000">
            <w:r w:rsidRPr="00D17B1E">
              <w:rPr>
                <w:sz w:val="20"/>
                <w:szCs w:val="20"/>
              </w:rPr>
              <w:t>Output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AAC3" w14:textId="77777777" w:rsidR="00B71CE8" w:rsidRPr="00D17B1E" w:rsidRDefault="00000000">
            <w:r w:rsidRPr="00D17B1E">
              <w:rPr>
                <w:sz w:val="20"/>
                <w:szCs w:val="20"/>
              </w:rPr>
              <w:t>GitHub /data/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BF9F" w14:textId="3229B008" w:rsidR="00B71CE8" w:rsidRPr="00D17B1E" w:rsidRDefault="00000000">
            <w:r w:rsidRPr="00D17B1E">
              <w:rPr>
                <w:sz w:val="20"/>
                <w:szCs w:val="20"/>
              </w:rPr>
              <w:t xml:space="preserve">3 JSON </w:t>
            </w:r>
            <w:r w:rsidR="00163E19" w:rsidRPr="00D17B1E">
              <w:rPr>
                <w:sz w:val="20"/>
                <w:szCs w:val="20"/>
              </w:rPr>
              <w:t>estáticos</w:t>
            </w:r>
            <w:r w:rsidRPr="00D17B1E">
              <w:rPr>
                <w:sz w:val="20"/>
                <w:szCs w:val="20"/>
              </w:rPr>
              <w:t xml:space="preserve"> consumidos por la app D3.js.</w:t>
            </w:r>
          </w:p>
        </w:tc>
      </w:tr>
      <w:tr w:rsidR="00D17B1E" w:rsidRPr="00D17B1E" w14:paraId="27E081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C44B" w14:textId="7E77BFE6" w:rsidR="00B71CE8" w:rsidRPr="00D17B1E" w:rsidRDefault="00163E19">
            <w:r w:rsidRPr="00D17B1E">
              <w:rPr>
                <w:sz w:val="20"/>
                <w:szCs w:val="20"/>
              </w:rPr>
              <w:t>Ejecución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29E5" w14:textId="77777777" w:rsidR="00B71CE8" w:rsidRPr="00D17B1E" w:rsidRDefault="00000000">
            <w:r w:rsidRPr="00D17B1E">
              <w:rPr>
                <w:sz w:val="20"/>
                <w:szCs w:val="20"/>
              </w:rPr>
              <w:t>Google Colab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F5F5" w14:textId="77777777" w:rsidR="00B71CE8" w:rsidRPr="00D17B1E" w:rsidRDefault="00000000">
            <w:r w:rsidRPr="00D17B1E">
              <w:rPr>
                <w:sz w:val="20"/>
                <w:szCs w:val="20"/>
              </w:rPr>
              <w:t>Notebook V3 con 8 secciones modulares. Badge de apertura directa incluido.</w:t>
            </w:r>
          </w:p>
        </w:tc>
      </w:tr>
      <w:tr w:rsidR="00D17B1E" w:rsidRPr="00D17B1E" w14:paraId="5202B9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1934" w14:textId="3E1F7EF2" w:rsidR="00B71CE8" w:rsidRPr="00D17B1E" w:rsidRDefault="00163E19">
            <w:r w:rsidRPr="00D17B1E">
              <w:rPr>
                <w:sz w:val="20"/>
                <w:szCs w:val="20"/>
              </w:rPr>
              <w:t>Publicación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C531" w14:textId="4E1ADFC7" w:rsidR="00B71CE8" w:rsidRPr="00D17B1E" w:rsidRDefault="00000000">
            <w:r w:rsidRPr="00D17B1E">
              <w:rPr>
                <w:sz w:val="20"/>
                <w:szCs w:val="20"/>
              </w:rPr>
              <w:t xml:space="preserve">GitHub Pages </w:t>
            </w:r>
            <w:r w:rsidR="00163E19" w:rsidRPr="00D17B1E">
              <w:rPr>
                <w:sz w:val="20"/>
                <w:szCs w:val="20"/>
              </w:rPr>
              <w:t>vía</w:t>
            </w:r>
            <w:r w:rsidRPr="00D17B1E">
              <w:rPr>
                <w:sz w:val="20"/>
                <w:szCs w:val="20"/>
              </w:rPr>
              <w:t xml:space="preserve"> Colab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D8D2" w14:textId="5A85D522" w:rsidR="00B71CE8" w:rsidRPr="00D17B1E" w:rsidRDefault="00000000">
            <w:r w:rsidRPr="00D17B1E">
              <w:rPr>
                <w:sz w:val="20"/>
                <w:szCs w:val="20"/>
              </w:rPr>
              <w:t xml:space="preserve">Push </w:t>
            </w:r>
            <w:r w:rsidR="00163E19" w:rsidRPr="00D17B1E">
              <w:rPr>
                <w:sz w:val="20"/>
                <w:szCs w:val="20"/>
              </w:rPr>
              <w:t>automático</w:t>
            </w:r>
            <w:r w:rsidRPr="00D17B1E">
              <w:rPr>
                <w:sz w:val="20"/>
                <w:szCs w:val="20"/>
              </w:rPr>
              <w:t xml:space="preserve"> con token en Colab Secrets (nunca hardcodeado en el notebook).</w:t>
            </w:r>
          </w:p>
        </w:tc>
      </w:tr>
    </w:tbl>
    <w:p w14:paraId="4D81C325" w14:textId="77777777" w:rsidR="00B71CE8" w:rsidRDefault="00B71CE8">
      <w:pPr>
        <w:spacing w:before="80" w:after="80"/>
      </w:pPr>
    </w:p>
    <w:p w14:paraId="0B2C6623" w14:textId="77777777" w:rsidR="00E84DDA" w:rsidRPr="00D17B1E" w:rsidRDefault="00E84DDA">
      <w:pPr>
        <w:spacing w:before="80" w:after="80"/>
      </w:pPr>
    </w:p>
    <w:p w14:paraId="06284EB7" w14:textId="3B7372CC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 xml:space="preserve">3.4 Descubrimiento </w:t>
      </w:r>
      <w:r w:rsidR="00D17B1E" w:rsidRPr="00D17B1E">
        <w:rPr>
          <w:color w:val="auto"/>
        </w:rPr>
        <w:t>empírico</w:t>
      </w:r>
      <w:r w:rsidRPr="00D17B1E">
        <w:rPr>
          <w:color w:val="auto"/>
        </w:rPr>
        <w:t xml:space="preserve">: sistema de </w:t>
      </w:r>
      <w:r w:rsidR="00D17B1E" w:rsidRPr="00D17B1E">
        <w:rPr>
          <w:color w:val="auto"/>
        </w:rPr>
        <w:t>códigos</w:t>
      </w:r>
      <w:r w:rsidRPr="00D17B1E">
        <w:rPr>
          <w:color w:val="auto"/>
        </w:rPr>
        <w:t xml:space="preserve"> de </w:t>
      </w:r>
      <w:r w:rsidR="00D17B1E" w:rsidRPr="00D17B1E">
        <w:rPr>
          <w:color w:val="auto"/>
        </w:rPr>
        <w:t>país</w:t>
      </w:r>
      <w:r w:rsidRPr="00D17B1E">
        <w:rPr>
          <w:color w:val="auto"/>
        </w:rPr>
        <w:t xml:space="preserve"> en IMPO</w:t>
      </w:r>
    </w:p>
    <w:p w14:paraId="53608803" w14:textId="05EFF619" w:rsidR="00B71CE8" w:rsidRPr="00D17B1E" w:rsidRDefault="00000000">
      <w:pPr>
        <w:spacing w:before="80" w:after="80"/>
      </w:pPr>
      <w:r w:rsidRPr="00D17B1E">
        <w:t xml:space="preserve">Durante el desarrollo se </w:t>
      </w:r>
      <w:r w:rsidR="00163E19" w:rsidRPr="00D17B1E">
        <w:t>identificó</w:t>
      </w:r>
      <w:r w:rsidRPr="00D17B1E">
        <w:t xml:space="preserve"> que los archivos de importaciones no usan un sistema de </w:t>
      </w:r>
      <w:r w:rsidR="00163E19" w:rsidRPr="00D17B1E">
        <w:t>códigos</w:t>
      </w:r>
      <w:r w:rsidRPr="00D17B1E">
        <w:t xml:space="preserve"> de </w:t>
      </w:r>
      <w:r w:rsidR="00163E19" w:rsidRPr="00D17B1E">
        <w:t>país</w:t>
      </w:r>
      <w:r w:rsidRPr="00D17B1E">
        <w:t xml:space="preserve"> uniforme en todas las vigencias. El hallazgo se hizo validando el </w:t>
      </w:r>
      <w:r w:rsidR="00163E19" w:rsidRPr="00D17B1E">
        <w:t>código</w:t>
      </w:r>
      <w:r w:rsidRPr="00D17B1E">
        <w:t xml:space="preserve"> de Estados Unidos </w:t>
      </w:r>
      <w:r w:rsidR="00D17B1E">
        <w:t>año</w:t>
      </w:r>
      <w:r w:rsidRPr="00D17B1E">
        <w:t xml:space="preserve"> por </w:t>
      </w:r>
      <w:r w:rsidR="00D17B1E">
        <w:t>año</w:t>
      </w:r>
      <w:r w:rsidRPr="00D17B1E">
        <w:t xml:space="preserve"> antes de aplicar cualquier </w:t>
      </w:r>
      <w:r w:rsidR="00163E19" w:rsidRPr="00D17B1E">
        <w:t>transformación</w:t>
      </w:r>
      <w:r w:rsidRPr="00D17B1E">
        <w:t>:</w:t>
      </w:r>
    </w:p>
    <w:p w14:paraId="394ECA82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D17B1E" w:rsidRPr="00D17B1E" w14:paraId="6E1411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BAE4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Vigencias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7241" w14:textId="3CB79380" w:rsidR="00B71CE8" w:rsidRPr="00D17B1E" w:rsidRDefault="00163E19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Código USA en los datos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EEA5" w14:textId="18CCA050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 xml:space="preserve">Sistema de </w:t>
            </w:r>
            <w:r w:rsidR="00163E19" w:rsidRPr="00D17B1E">
              <w:rPr>
                <w:b/>
                <w:bCs/>
                <w:color w:val="FFFFFF" w:themeColor="background1"/>
                <w:sz w:val="20"/>
                <w:szCs w:val="20"/>
              </w:rPr>
              <w:t>códigos</w:t>
            </w:r>
          </w:p>
        </w:tc>
      </w:tr>
      <w:tr w:rsidR="00D17B1E" w:rsidRPr="00D17B1E" w14:paraId="74069D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8279" w14:textId="77777777" w:rsidR="00B71CE8" w:rsidRPr="00D17B1E" w:rsidRDefault="00000000">
            <w:r w:rsidRPr="00D17B1E">
              <w:rPr>
                <w:sz w:val="20"/>
                <w:szCs w:val="20"/>
              </w:rPr>
              <w:t>2011 - 2024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1FEA" w14:textId="77777777" w:rsidR="00B71CE8" w:rsidRPr="00D17B1E" w:rsidRDefault="00000000">
            <w:r w:rsidRPr="00D17B1E">
              <w:rPr>
                <w:sz w:val="20"/>
                <w:szCs w:val="20"/>
              </w:rPr>
              <w:t>249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4A8B" w14:textId="69BC1C3C" w:rsidR="00B71CE8" w:rsidRPr="00D17B1E" w:rsidRDefault="00163E19">
            <w:r w:rsidRPr="00D17B1E">
              <w:rPr>
                <w:sz w:val="20"/>
                <w:szCs w:val="20"/>
              </w:rPr>
              <w:t>Códigos internos DANE/DIAN. No coinciden con el estándar ISO 3166-1 numérico.</w:t>
            </w:r>
          </w:p>
        </w:tc>
      </w:tr>
      <w:tr w:rsidR="00D17B1E" w:rsidRPr="00D17B1E" w14:paraId="79DBDC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2D61" w14:textId="77777777" w:rsidR="00B71CE8" w:rsidRPr="00D17B1E" w:rsidRDefault="00000000">
            <w:r w:rsidRPr="00D17B1E">
              <w:rPr>
                <w:sz w:val="20"/>
                <w:szCs w:val="20"/>
              </w:rPr>
              <w:t>2025 en adelante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A680" w14:textId="77777777" w:rsidR="00B71CE8" w:rsidRPr="00D17B1E" w:rsidRDefault="00000000">
            <w:r w:rsidRPr="00D17B1E">
              <w:rPr>
                <w:sz w:val="20"/>
                <w:szCs w:val="20"/>
              </w:rPr>
              <w:t>840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4230" w14:textId="6D3FFE01" w:rsidR="00B71CE8" w:rsidRPr="00D17B1E" w:rsidRDefault="00000000">
            <w:r w:rsidRPr="00D17B1E">
              <w:rPr>
                <w:sz w:val="20"/>
                <w:szCs w:val="20"/>
              </w:rPr>
              <w:t xml:space="preserve">ISO 3166-1 </w:t>
            </w:r>
            <w:r w:rsidR="00163E19" w:rsidRPr="00D17B1E">
              <w:rPr>
                <w:sz w:val="20"/>
                <w:szCs w:val="20"/>
              </w:rPr>
              <w:t>numérico</w:t>
            </w:r>
            <w:r w:rsidRPr="00D17B1E">
              <w:rPr>
                <w:sz w:val="20"/>
                <w:szCs w:val="20"/>
              </w:rPr>
              <w:t xml:space="preserve"> </w:t>
            </w:r>
            <w:r w:rsidR="00163E19" w:rsidRPr="00D17B1E">
              <w:rPr>
                <w:sz w:val="20"/>
                <w:szCs w:val="20"/>
              </w:rPr>
              <w:t>estándar</w:t>
            </w:r>
            <w:r w:rsidRPr="00D17B1E">
              <w:rPr>
                <w:sz w:val="20"/>
                <w:szCs w:val="20"/>
              </w:rPr>
              <w:t xml:space="preserve"> internacional.</w:t>
            </w:r>
          </w:p>
        </w:tc>
      </w:tr>
    </w:tbl>
    <w:p w14:paraId="02964D99" w14:textId="77777777" w:rsidR="00B71CE8" w:rsidRPr="00D17B1E" w:rsidRDefault="00B71CE8">
      <w:pPr>
        <w:spacing w:before="80" w:after="80"/>
      </w:pPr>
    </w:p>
    <w:p w14:paraId="5B2B9CC1" w14:textId="1B6DC41A" w:rsidR="00B71CE8" w:rsidRPr="00D17B1E" w:rsidRDefault="00000000">
      <w:pPr>
        <w:spacing w:before="80" w:after="80"/>
      </w:pPr>
      <w:r w:rsidRPr="00D17B1E">
        <w:t xml:space="preserve">Aplicar un solo </w:t>
      </w:r>
      <w:r w:rsidR="00163E19" w:rsidRPr="00D17B1E">
        <w:t>método</w:t>
      </w:r>
      <w:r w:rsidRPr="00D17B1E">
        <w:t xml:space="preserve"> de </w:t>
      </w:r>
      <w:r w:rsidR="00163E19" w:rsidRPr="00D17B1E">
        <w:t>resolución</w:t>
      </w:r>
      <w:r w:rsidRPr="00D17B1E">
        <w:t xml:space="preserve"> a todos los anos produce </w:t>
      </w:r>
      <w:r w:rsidR="00163E19" w:rsidRPr="00D17B1E">
        <w:t>países</w:t>
      </w:r>
      <w:r w:rsidRPr="00D17B1E">
        <w:t xml:space="preserve"> incorrectos porque el mismo </w:t>
      </w:r>
      <w:r w:rsidR="00163E19" w:rsidRPr="00D17B1E">
        <w:t>número</w:t>
      </w:r>
      <w:r w:rsidRPr="00D17B1E">
        <w:t xml:space="preserve"> identifica </w:t>
      </w:r>
      <w:r w:rsidR="00163E19" w:rsidRPr="00D17B1E">
        <w:t>países</w:t>
      </w:r>
      <w:r w:rsidRPr="00D17B1E">
        <w:t xml:space="preserve"> distintos en cada sistema. Por ejemplo: </w:t>
      </w:r>
      <w:r w:rsidR="00163E19" w:rsidRPr="00D17B1E">
        <w:t>código</w:t>
      </w:r>
      <w:r w:rsidRPr="00D17B1E">
        <w:t xml:space="preserve"> 90 equivale a Bermuda en el sistema DANE y a Islas Solomon en ISO 3166-1 </w:t>
      </w:r>
      <w:r w:rsidR="00163E19" w:rsidRPr="00D17B1E">
        <w:t>numérico</w:t>
      </w:r>
      <w:r w:rsidRPr="00D17B1E">
        <w:t>.</w:t>
      </w:r>
    </w:p>
    <w:p w14:paraId="33297E78" w14:textId="77777777" w:rsidR="00B71CE8" w:rsidRPr="00D17B1E" w:rsidRDefault="00B71CE8">
      <w:pPr>
        <w:spacing w:before="80" w:after="80"/>
      </w:pPr>
    </w:p>
    <w:p w14:paraId="59E590B7" w14:textId="645919AD" w:rsidR="00B71CE8" w:rsidRPr="00D17B1E" w:rsidRDefault="00000000">
      <w:pPr>
        <w:spacing w:before="80" w:after="80"/>
      </w:pPr>
      <w:r w:rsidRPr="00D17B1E">
        <w:t xml:space="preserve">La </w:t>
      </w:r>
      <w:r w:rsidR="00163E19" w:rsidRPr="00D17B1E">
        <w:t>solución</w:t>
      </w:r>
      <w:r w:rsidRPr="00D17B1E">
        <w:t xml:space="preserve"> implementada aplica el </w:t>
      </w:r>
      <w:r w:rsidR="00163E19" w:rsidRPr="00D17B1E">
        <w:t>método</w:t>
      </w:r>
      <w:r w:rsidRPr="00D17B1E">
        <w:t xml:space="preserve"> correcto </w:t>
      </w:r>
      <w:r w:rsidR="00163E19" w:rsidRPr="00D17B1E">
        <w:t>según</w:t>
      </w:r>
      <w:r w:rsidRPr="00D17B1E">
        <w:t xml:space="preserve"> la vigencia: diccionario </w:t>
      </w:r>
      <w:r w:rsidR="00163E19" w:rsidRPr="00D17B1E">
        <w:t>estático</w:t>
      </w:r>
      <w:r w:rsidRPr="00D17B1E">
        <w:t xml:space="preserve"> construido desde el diccionario oficial de la DIAN para 2011-2024 (174 </w:t>
      </w:r>
      <w:r w:rsidR="00163E19" w:rsidRPr="00D17B1E">
        <w:t>países</w:t>
      </w:r>
      <w:r w:rsidRPr="00D17B1E">
        <w:t xml:space="preserve"> mapeados, zonas francas excluidas), y </w:t>
      </w:r>
      <w:r w:rsidR="00163E19" w:rsidRPr="00D17B1E">
        <w:t>librería</w:t>
      </w:r>
      <w:r w:rsidRPr="00D17B1E">
        <w:t xml:space="preserve"> pycountry para 2025 en adelante. El umbral se ajusta en la </w:t>
      </w:r>
      <w:r w:rsidR="00163E19" w:rsidRPr="00D17B1E">
        <w:t>función</w:t>
      </w:r>
      <w:r w:rsidRPr="00D17B1E">
        <w:t xml:space="preserve"> limpiar_impo si el DANE vuelve a cambiar de sistema en vigencias futuras.</w:t>
      </w:r>
    </w:p>
    <w:p w14:paraId="56EDB57D" w14:textId="77777777" w:rsidR="00B71CE8" w:rsidRPr="00D17B1E" w:rsidRDefault="00B71CE8">
      <w:pPr>
        <w:spacing w:before="80" w:after="80"/>
      </w:pPr>
    </w:p>
    <w:p w14:paraId="785863A9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lastRenderedPageBreak/>
        <w:t>3.5 Etapas del pipeline</w:t>
      </w:r>
    </w:p>
    <w:p w14:paraId="71F42FC5" w14:textId="769CABF9" w:rsidR="00B71CE8" w:rsidRPr="00D17B1E" w:rsidRDefault="00000000">
      <w:pPr>
        <w:spacing w:before="200" w:after="100"/>
      </w:pPr>
      <w:r w:rsidRPr="00D17B1E">
        <w:rPr>
          <w:b/>
          <w:bCs/>
        </w:rPr>
        <w:t xml:space="preserve">S1-S2 — Setup y </w:t>
      </w:r>
      <w:r w:rsidR="00163E19" w:rsidRPr="00D17B1E">
        <w:rPr>
          <w:b/>
          <w:bCs/>
        </w:rPr>
        <w:t>configuración</w:t>
      </w:r>
    </w:p>
    <w:p w14:paraId="3FD98FA1" w14:textId="06937C50" w:rsidR="00B71CE8" w:rsidRPr="00D17B1E" w:rsidRDefault="00000000">
      <w:pPr>
        <w:spacing w:before="80" w:after="80"/>
      </w:pPr>
      <w:r w:rsidRPr="00D17B1E">
        <w:t xml:space="preserve">S1 monta Google Drive y clona el repositorio. S2 centraliza todos los </w:t>
      </w:r>
      <w:r w:rsidR="00163E19" w:rsidRPr="00D17B1E">
        <w:t>parámetros</w:t>
      </w:r>
      <w:r w:rsidRPr="00D17B1E">
        <w:t xml:space="preserve"> editables: rango de anos AÑOS, mapas de columnas COLUMNAS_EXPO y COLUMNAS_IMPO, diccionario CODIGOS_PAIS_IMPO, tabla de meses en </w:t>
      </w:r>
      <w:r w:rsidR="00163E19" w:rsidRPr="00D17B1E">
        <w:t>español</w:t>
      </w:r>
      <w:r w:rsidRPr="00D17B1E">
        <w:t xml:space="preserve"> y </w:t>
      </w:r>
      <w:r w:rsidR="00163E19" w:rsidRPr="00D17B1E">
        <w:t>límites</w:t>
      </w:r>
      <w:r w:rsidRPr="00D17B1E">
        <w:t xml:space="preserve"> de sectores OMC. Si el DANE cambia nombres de columnas en una vigencia nueva, la </w:t>
      </w:r>
      <w:r w:rsidR="00163E19" w:rsidRPr="00D17B1E">
        <w:t>modificación</w:t>
      </w:r>
      <w:r w:rsidRPr="00D17B1E">
        <w:t xml:space="preserve"> se hace exclusivamente en S2.</w:t>
      </w:r>
    </w:p>
    <w:p w14:paraId="1867DF18" w14:textId="77777777" w:rsidR="00B71CE8" w:rsidRPr="00D17B1E" w:rsidRDefault="00B71CE8">
      <w:pPr>
        <w:spacing w:before="80" w:after="80"/>
      </w:pPr>
    </w:p>
    <w:p w14:paraId="63E659C2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t>S3 — Funciones auxiliares</w:t>
      </w:r>
    </w:p>
    <w:p w14:paraId="170E509B" w14:textId="77777777" w:rsidR="00B71CE8" w:rsidRPr="00D17B1E" w:rsidRDefault="00000000">
      <w:pPr>
        <w:spacing w:before="80" w:after="80"/>
      </w:pPr>
      <w:r w:rsidRPr="00D17B1E">
        <w:t>Funciones puras sin estado global: normalizar_columnas, limpiar_valor_monetario, derivar_sector, mes_desde_nombre, leer_csv_bytes. La funcion leer_csv_bytes prueba combinaciones de encoding (latin-1, utf-8, utf-8-sig) y separador (",", ";", tabulador) para adaptarse a variaciones entre anos del DANE.</w:t>
      </w:r>
    </w:p>
    <w:p w14:paraId="1B36F7B8" w14:textId="77777777" w:rsidR="00B71CE8" w:rsidRPr="00D17B1E" w:rsidRDefault="00B71CE8">
      <w:pPr>
        <w:spacing w:before="80" w:after="80"/>
      </w:pPr>
    </w:p>
    <w:p w14:paraId="26CA042B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t>S4 — Descubrimiento de archivos</w:t>
      </w:r>
    </w:p>
    <w:p w14:paraId="2F0EB38C" w14:textId="72A7760F" w:rsidR="00B71CE8" w:rsidRPr="00D17B1E" w:rsidRDefault="00000000">
      <w:pPr>
        <w:spacing w:before="80" w:after="80"/>
      </w:pPr>
      <w:r w:rsidRPr="00D17B1E">
        <w:t xml:space="preserve">Escanea RAW_DIR con </w:t>
      </w:r>
      <w:r w:rsidR="00163E19" w:rsidRPr="00D17B1E">
        <w:t>patrón</w:t>
      </w:r>
      <w:r w:rsidRPr="00D17B1E">
        <w:t xml:space="preserve"> regex para agrupar ZIPs por tipo y </w:t>
      </w:r>
      <w:r w:rsidR="00D17B1E">
        <w:t>año</w:t>
      </w:r>
      <w:r w:rsidRPr="00D17B1E">
        <w:t xml:space="preserve">. Reporta anos encontrados, faltantes y partidos en </w:t>
      </w:r>
      <w:r w:rsidR="00163E19" w:rsidRPr="00D17B1E">
        <w:t>múltiples</w:t>
      </w:r>
      <w:r w:rsidRPr="00D17B1E">
        <w:t xml:space="preserve"> archivos. Punto de </w:t>
      </w:r>
      <w:r w:rsidR="00163E19" w:rsidRPr="00D17B1E">
        <w:t>validación</w:t>
      </w:r>
      <w:r w:rsidRPr="00D17B1E">
        <w:t xml:space="preserve"> obligatorio antes de procesar.</w:t>
      </w:r>
    </w:p>
    <w:p w14:paraId="620AD81A" w14:textId="77777777" w:rsidR="00B71CE8" w:rsidRPr="00D17B1E" w:rsidRDefault="00B71CE8">
      <w:pPr>
        <w:spacing w:before="80" w:after="80"/>
      </w:pPr>
    </w:p>
    <w:p w14:paraId="551139E8" w14:textId="3EA59A32" w:rsidR="00B71CE8" w:rsidRPr="00D17B1E" w:rsidRDefault="00000000">
      <w:pPr>
        <w:spacing w:before="200" w:after="100"/>
      </w:pPr>
      <w:r w:rsidRPr="00D17B1E">
        <w:rPr>
          <w:b/>
          <w:bCs/>
        </w:rPr>
        <w:t xml:space="preserve">S5 — Procesamiento </w:t>
      </w:r>
      <w:r w:rsidR="00D17B1E">
        <w:rPr>
          <w:b/>
          <w:bCs/>
        </w:rPr>
        <w:t>año</w:t>
      </w:r>
      <w:r w:rsidRPr="00D17B1E">
        <w:rPr>
          <w:b/>
          <w:bCs/>
        </w:rPr>
        <w:t xml:space="preserve"> a </w:t>
      </w:r>
      <w:r w:rsidR="00D17B1E">
        <w:rPr>
          <w:b/>
          <w:bCs/>
        </w:rPr>
        <w:t>año</w:t>
      </w:r>
    </w:p>
    <w:p w14:paraId="10E758AB" w14:textId="5D79588C" w:rsidR="00B71CE8" w:rsidRPr="00D17B1E" w:rsidRDefault="00163E19">
      <w:pPr>
        <w:spacing w:before="80" w:after="80"/>
      </w:pPr>
      <w:r w:rsidRPr="00D17B1E">
        <w:t xml:space="preserve">Núcleo del pipeline. Para cada </w:t>
      </w:r>
      <w:r w:rsidR="00D17B1E">
        <w:t>año</w:t>
      </w:r>
      <w:r w:rsidRPr="00D17B1E">
        <w:t xml:space="preserve"> en AÑOS ejecuta en secuencia: verificar si el Parquet ya existe (si existe, omitir), leer ZIPs en memoria, normalizar columnas, limpiar y filtrar, guardar Parquet, liberar RAM con gc.collect(). El patrón de omisión permite reanudar ejecuciones interrumpidas.</w:t>
      </w:r>
    </w:p>
    <w:p w14:paraId="1641545E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D17B1E" w:rsidRPr="00D17B1E" w14:paraId="303003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4F1F" w14:textId="1FB74EBA" w:rsidR="00B71CE8" w:rsidRPr="00D17B1E" w:rsidRDefault="00163E19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Transformación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4236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Exportaciones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E550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Importaciones</w:t>
            </w:r>
          </w:p>
        </w:tc>
      </w:tr>
      <w:tr w:rsidR="00D17B1E" w:rsidRPr="00D17B1E" w14:paraId="768A6DF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E1B4" w14:textId="77777777" w:rsidR="00B71CE8" w:rsidRPr="00D17B1E" w:rsidRDefault="00000000">
            <w:r w:rsidRPr="00D17B1E">
              <w:rPr>
                <w:sz w:val="20"/>
                <w:szCs w:val="20"/>
              </w:rPr>
              <w:t>Parseo fecha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8C42" w14:textId="4B9454A9" w:rsidR="00B71CE8" w:rsidRPr="00D17B1E" w:rsidRDefault="00000000">
            <w:r w:rsidRPr="00D17B1E">
              <w:rPr>
                <w:sz w:val="20"/>
                <w:szCs w:val="20"/>
              </w:rPr>
              <w:t xml:space="preserve">YYMM -&gt; 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 xml:space="preserve"> = 2000 + FECH // 100, mes = FECH % 100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9FF5" w14:textId="2AB26220" w:rsidR="00B71CE8" w:rsidRPr="00D17B1E" w:rsidRDefault="00000000">
            <w:r w:rsidRPr="00D17B1E">
              <w:rPr>
                <w:sz w:val="20"/>
                <w:szCs w:val="20"/>
              </w:rPr>
              <w:t xml:space="preserve">YYMM igual. Mes </w:t>
            </w:r>
            <w:r w:rsidR="00163E19" w:rsidRPr="00D17B1E">
              <w:rPr>
                <w:sz w:val="20"/>
                <w:szCs w:val="20"/>
              </w:rPr>
              <w:t>sobre escrito</w:t>
            </w:r>
            <w:r w:rsidRPr="00D17B1E">
              <w:rPr>
                <w:sz w:val="20"/>
                <w:szCs w:val="20"/>
              </w:rPr>
              <w:t xml:space="preserve"> desde nombre de archivo.</w:t>
            </w:r>
          </w:p>
        </w:tc>
      </w:tr>
      <w:tr w:rsidR="00D17B1E" w:rsidRPr="00D17B1E" w14:paraId="2D8AAF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8A02" w14:textId="77777777" w:rsidR="00B71CE8" w:rsidRPr="00D17B1E" w:rsidRDefault="00000000">
            <w:r w:rsidRPr="00D17B1E">
              <w:rPr>
                <w:sz w:val="20"/>
                <w:szCs w:val="20"/>
              </w:rPr>
              <w:t>Valores monetarios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3563" w14:textId="77777777" w:rsidR="00B71CE8" w:rsidRPr="00D17B1E" w:rsidRDefault="00000000">
            <w:r w:rsidRPr="00D17B1E">
              <w:rPr>
                <w:sz w:val="20"/>
                <w:szCs w:val="20"/>
              </w:rPr>
              <w:t>FOB: punto=miles, coma=decimal -&gt; float32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D574" w14:textId="77777777" w:rsidR="00B71CE8" w:rsidRPr="00D17B1E" w:rsidRDefault="00000000">
            <w:r w:rsidRPr="00D17B1E">
              <w:rPr>
                <w:sz w:val="20"/>
                <w:szCs w:val="20"/>
              </w:rPr>
              <w:t>CIF: coma=decimal -&gt; float32</w:t>
            </w:r>
          </w:p>
        </w:tc>
      </w:tr>
      <w:tr w:rsidR="00D17B1E" w:rsidRPr="00D17B1E" w14:paraId="34E617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BA99" w14:textId="628CEF4D" w:rsidR="00B71CE8" w:rsidRPr="00D17B1E" w:rsidRDefault="00163E19">
            <w:r w:rsidRPr="00D17B1E">
              <w:rPr>
                <w:sz w:val="20"/>
                <w:szCs w:val="20"/>
              </w:rPr>
              <w:t>Identificación país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657D" w14:textId="77777777" w:rsidR="00B71CE8" w:rsidRPr="00D17B1E" w:rsidRDefault="00000000">
            <w:r w:rsidRPr="00D17B1E">
              <w:rPr>
                <w:sz w:val="20"/>
                <w:szCs w:val="20"/>
              </w:rPr>
              <w:t>COD_PAI4 es ISO alfa-3, solo limpieza de espacios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2115" w14:textId="77777777" w:rsidR="00B71CE8" w:rsidRPr="00D17B1E" w:rsidRDefault="00000000">
            <w:r w:rsidRPr="00D17B1E">
              <w:rPr>
                <w:sz w:val="20"/>
                <w:szCs w:val="20"/>
              </w:rPr>
              <w:t>Diccionario DANE (2011-2024) o pycountry ISO (2025+)</w:t>
            </w:r>
          </w:p>
        </w:tc>
      </w:tr>
      <w:tr w:rsidR="00D17B1E" w:rsidRPr="00D17B1E" w14:paraId="14B65C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CB5A" w14:textId="77777777" w:rsidR="00B71CE8" w:rsidRPr="00D17B1E" w:rsidRDefault="00000000">
            <w:r w:rsidRPr="00D17B1E">
              <w:rPr>
                <w:sz w:val="20"/>
                <w:szCs w:val="20"/>
              </w:rPr>
              <w:t>Sector OMC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3647" w14:textId="77777777" w:rsidR="00B71CE8" w:rsidRPr="00D17B1E" w:rsidRDefault="00000000">
            <w:r w:rsidRPr="00D17B1E">
              <w:rPr>
                <w:sz w:val="20"/>
                <w:szCs w:val="20"/>
              </w:rPr>
              <w:t>pd.cut vectorizado sobre capitulo HS de POSAR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21ED" w14:textId="77777777" w:rsidR="00B71CE8" w:rsidRPr="00D17B1E" w:rsidRDefault="00000000">
            <w:r w:rsidRPr="00D17B1E">
              <w:rPr>
                <w:sz w:val="20"/>
                <w:szCs w:val="20"/>
              </w:rPr>
              <w:t>No aplica</w:t>
            </w:r>
          </w:p>
        </w:tc>
      </w:tr>
      <w:tr w:rsidR="00D17B1E" w:rsidRPr="00D17B1E" w14:paraId="563E76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97E3" w14:textId="51F102EC" w:rsidR="00B71CE8" w:rsidRPr="00D17B1E" w:rsidRDefault="00000000">
            <w:r w:rsidRPr="00D17B1E">
              <w:rPr>
                <w:sz w:val="20"/>
                <w:szCs w:val="20"/>
              </w:rPr>
              <w:t xml:space="preserve">Filtros </w:t>
            </w:r>
            <w:r w:rsidR="00163E19" w:rsidRPr="00D17B1E">
              <w:rPr>
                <w:sz w:val="20"/>
                <w:szCs w:val="20"/>
              </w:rPr>
              <w:t>exclusión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A6CC" w14:textId="78A5EA65" w:rsidR="00B71CE8" w:rsidRPr="00D17B1E" w:rsidRDefault="00000000">
            <w:r w:rsidRPr="00D17B1E">
              <w:rPr>
                <w:sz w:val="20"/>
                <w:szCs w:val="20"/>
              </w:rPr>
              <w:t xml:space="preserve">FOB &lt;= 0, mes fuera de 1-12, iso3 </w:t>
            </w:r>
            <w:r w:rsidR="00163E19" w:rsidRPr="00D17B1E">
              <w:rPr>
                <w:sz w:val="20"/>
                <w:szCs w:val="20"/>
              </w:rPr>
              <w:t>vacío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B6F4" w14:textId="77777777" w:rsidR="00B71CE8" w:rsidRPr="00D17B1E" w:rsidRDefault="00000000">
            <w:r w:rsidRPr="00D17B1E">
              <w:rPr>
                <w:sz w:val="20"/>
                <w:szCs w:val="20"/>
              </w:rPr>
              <w:t>CIF &lt;= 0, mes fuera de 1-12, iso3 nulo</w:t>
            </w:r>
          </w:p>
        </w:tc>
      </w:tr>
    </w:tbl>
    <w:p w14:paraId="3546680B" w14:textId="77777777" w:rsidR="00B71CE8" w:rsidRPr="00D17B1E" w:rsidRDefault="00B71CE8">
      <w:pPr>
        <w:spacing w:before="80" w:after="80"/>
      </w:pPr>
    </w:p>
    <w:p w14:paraId="69122D3C" w14:textId="6E1736DF" w:rsidR="00B71CE8" w:rsidRPr="00D17B1E" w:rsidRDefault="00163E19">
      <w:pPr>
        <w:spacing w:before="80" w:after="80"/>
      </w:pPr>
      <w:r w:rsidRPr="00D17B1E">
        <w:t>Clasificación de sectores OMC por capitulo HS (pd.cut vectorizado, sin iterar fila a fila):</w:t>
      </w:r>
    </w:p>
    <w:p w14:paraId="795E3C52" w14:textId="38285FFA" w:rsidR="00B71CE8" w:rsidRPr="00D17B1E" w:rsidRDefault="00163E19">
      <w:pPr>
        <w:pStyle w:val="Prrafodelista"/>
        <w:numPr>
          <w:ilvl w:val="0"/>
          <w:numId w:val="2"/>
        </w:numPr>
        <w:spacing w:before="60" w:after="60"/>
      </w:pPr>
      <w:r w:rsidRPr="00D17B1E">
        <w:t>Capítulos 01-24: Agropecuarios, alimentos y bebidas</w:t>
      </w:r>
    </w:p>
    <w:p w14:paraId="2F3D1AB7" w14:textId="3AFD6DC0" w:rsidR="00B71CE8" w:rsidRPr="00D17B1E" w:rsidRDefault="00163E19">
      <w:pPr>
        <w:pStyle w:val="Prrafodelista"/>
        <w:numPr>
          <w:ilvl w:val="0"/>
          <w:numId w:val="2"/>
        </w:numPr>
        <w:spacing w:before="60" w:after="60"/>
      </w:pPr>
      <w:r w:rsidRPr="00D17B1E">
        <w:t>Capítulos 25-27: Combustibles e industrias extractivas</w:t>
      </w:r>
    </w:p>
    <w:p w14:paraId="56369AF2" w14:textId="60C93322" w:rsidR="00B71CE8" w:rsidRPr="00D17B1E" w:rsidRDefault="00163E19">
      <w:pPr>
        <w:pStyle w:val="Prrafodelista"/>
        <w:numPr>
          <w:ilvl w:val="0"/>
          <w:numId w:val="2"/>
        </w:numPr>
        <w:spacing w:before="60" w:after="60"/>
      </w:pPr>
      <w:r w:rsidRPr="00D17B1E">
        <w:t>Capítulos 28-97: Manufacturas</w:t>
      </w:r>
    </w:p>
    <w:p w14:paraId="07E32629" w14:textId="3446EEE2" w:rsidR="00B71CE8" w:rsidRPr="00D17B1E" w:rsidRDefault="00000000">
      <w:pPr>
        <w:pStyle w:val="Prrafodelista"/>
        <w:numPr>
          <w:ilvl w:val="0"/>
          <w:numId w:val="2"/>
        </w:numPr>
        <w:spacing w:before="60" w:after="60"/>
      </w:pPr>
      <w:r w:rsidRPr="00D17B1E">
        <w:t xml:space="preserve">Sin </w:t>
      </w:r>
      <w:r w:rsidR="00163E19" w:rsidRPr="00D17B1E">
        <w:t>posición</w:t>
      </w:r>
      <w:r w:rsidRPr="00D17B1E">
        <w:t xml:space="preserve"> arancelaria valida: Otros sectores</w:t>
      </w:r>
    </w:p>
    <w:p w14:paraId="7BFA15B7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lastRenderedPageBreak/>
        <w:t>S6 — Carga desde Parquet</w:t>
      </w:r>
    </w:p>
    <w:p w14:paraId="441FFEFF" w14:textId="77777777" w:rsidR="00B71CE8" w:rsidRPr="00D17B1E" w:rsidRDefault="00000000">
      <w:pPr>
        <w:spacing w:before="80" w:after="80"/>
      </w:pPr>
      <w:r w:rsidRPr="00D17B1E">
        <w:t>Punto de entrada para ejecuciones posteriores. Lee todos los Parquet del directorio clean/ y los concatena en df_expo y df_impo. Ejecutar S1-S3 y luego directamente S6 reduce el tiempo de inicio a menos de 2 minutos, evitando reprocesar los ~8 GB de ZIPs originales.</w:t>
      </w:r>
    </w:p>
    <w:p w14:paraId="505F5E26" w14:textId="77777777" w:rsidR="00D17B1E" w:rsidRPr="00D17B1E" w:rsidRDefault="00D17B1E">
      <w:pPr>
        <w:spacing w:before="80" w:after="80"/>
      </w:pPr>
    </w:p>
    <w:p w14:paraId="2FC44B94" w14:textId="629B2C2C" w:rsidR="00B71CE8" w:rsidRPr="00D17B1E" w:rsidRDefault="00000000">
      <w:pPr>
        <w:spacing w:before="200" w:after="100"/>
      </w:pPr>
      <w:r w:rsidRPr="00D17B1E">
        <w:rPr>
          <w:b/>
          <w:bCs/>
        </w:rPr>
        <w:t xml:space="preserve">S7 — </w:t>
      </w:r>
      <w:r w:rsidR="00163E19" w:rsidRPr="00D17B1E">
        <w:rPr>
          <w:b/>
          <w:bCs/>
        </w:rPr>
        <w:t>Generación</w:t>
      </w:r>
      <w:r w:rsidRPr="00D17B1E">
        <w:rPr>
          <w:b/>
          <w:bCs/>
        </w:rPr>
        <w:t xml:space="preserve"> de JSON para D3.js</w:t>
      </w:r>
    </w:p>
    <w:p w14:paraId="18943A2B" w14:textId="77777777" w:rsidR="00B71CE8" w:rsidRPr="00D17B1E" w:rsidRDefault="00B71CE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1"/>
        <w:gridCol w:w="1979"/>
        <w:gridCol w:w="4650"/>
      </w:tblGrid>
      <w:tr w:rsidR="00D17B1E" w:rsidRPr="00D17B1E" w14:paraId="365EA8F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4F74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Archivo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C1B9" w14:textId="283950F1" w:rsidR="00B71CE8" w:rsidRPr="00D17B1E" w:rsidRDefault="00163E19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Visualización destino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B2F7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Estructura</w:t>
            </w:r>
          </w:p>
        </w:tc>
      </w:tr>
      <w:tr w:rsidR="00D17B1E" w:rsidRPr="00D17B1E" w14:paraId="06D041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C41B" w14:textId="77777777" w:rsidR="00B71CE8" w:rsidRPr="00D17B1E" w:rsidRDefault="00000000">
            <w:r w:rsidRPr="00D17B1E">
              <w:rPr>
                <w:sz w:val="20"/>
                <w:szCs w:val="20"/>
              </w:rPr>
              <w:t>viz1_mapa_destinos.json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239C" w14:textId="77777777" w:rsidR="00B71CE8" w:rsidRPr="00D17B1E" w:rsidRDefault="00000000">
            <w:r w:rsidRPr="00D17B1E">
              <w:rPr>
                <w:sz w:val="20"/>
                <w:szCs w:val="20"/>
              </w:rPr>
              <w:t>Mapa coropletico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15C8" w14:textId="28F0D2E6" w:rsidR="00B71CE8" w:rsidRPr="00D17B1E" w:rsidRDefault="00000000">
            <w:r w:rsidRPr="00D17B1E">
              <w:rPr>
                <w:sz w:val="20"/>
                <w:szCs w:val="20"/>
              </w:rPr>
              <w:t xml:space="preserve">Lista plana [{iso3, 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>, fob_musd}]. iso3 en ISO alfa-3 para join con TopoJSON de Natural Earth.</w:t>
            </w:r>
          </w:p>
        </w:tc>
      </w:tr>
      <w:tr w:rsidR="00D17B1E" w:rsidRPr="00D17B1E" w14:paraId="25D8F05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F6AE" w14:textId="77777777" w:rsidR="00B71CE8" w:rsidRPr="00D17B1E" w:rsidRDefault="00000000">
            <w:r w:rsidRPr="00D17B1E">
              <w:rPr>
                <w:sz w:val="20"/>
                <w:szCs w:val="20"/>
              </w:rPr>
              <w:t>viz2_balanza_temporal.json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6E2F" w14:textId="50C590DE" w:rsidR="00B71CE8" w:rsidRPr="00D17B1E" w:rsidRDefault="00000000">
            <w:r w:rsidRPr="00D17B1E">
              <w:rPr>
                <w:sz w:val="20"/>
                <w:szCs w:val="20"/>
              </w:rPr>
              <w:t xml:space="preserve">Grafica de </w:t>
            </w:r>
            <w:r w:rsidR="00163E19" w:rsidRPr="00D17B1E">
              <w:rPr>
                <w:sz w:val="20"/>
                <w:szCs w:val="20"/>
              </w:rPr>
              <w:t>líneas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CAE0" w14:textId="0C0728F6" w:rsidR="00B71CE8" w:rsidRPr="00D17B1E" w:rsidRDefault="00000000">
            <w:r w:rsidRPr="00D17B1E">
              <w:rPr>
                <w:sz w:val="20"/>
                <w:szCs w:val="20"/>
              </w:rPr>
              <w:t xml:space="preserve">Lista </w:t>
            </w:r>
            <w:r w:rsidR="00163E19" w:rsidRPr="00D17B1E">
              <w:rPr>
                <w:sz w:val="20"/>
                <w:szCs w:val="20"/>
              </w:rPr>
              <w:t>cronológica</w:t>
            </w:r>
            <w:r w:rsidRPr="00D17B1E">
              <w:rPr>
                <w:sz w:val="20"/>
                <w:szCs w:val="20"/>
              </w:rPr>
              <w:t xml:space="preserve"> [{periodo YYYY-MM, exportaciones_musd, importaciones_musd, balanza_musd}].</w:t>
            </w:r>
          </w:p>
        </w:tc>
      </w:tr>
      <w:tr w:rsidR="00D17B1E" w:rsidRPr="00D17B1E" w14:paraId="4FEF89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AC00" w14:textId="77777777" w:rsidR="00B71CE8" w:rsidRPr="00D17B1E" w:rsidRDefault="00000000">
            <w:r w:rsidRPr="00D17B1E">
              <w:rPr>
                <w:sz w:val="20"/>
                <w:szCs w:val="20"/>
              </w:rPr>
              <w:t>viz3_treemap_sectores.json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46C7" w14:textId="77777777" w:rsidR="00B71CE8" w:rsidRPr="00D17B1E" w:rsidRDefault="00000000">
            <w:r w:rsidRPr="00D17B1E">
              <w:rPr>
                <w:sz w:val="20"/>
                <w:szCs w:val="20"/>
              </w:rPr>
              <w:t>Treemap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24C6" w14:textId="6B5E54FF" w:rsidR="00B71CE8" w:rsidRPr="00D17B1E" w:rsidRDefault="00163E19">
            <w:r w:rsidRPr="00D17B1E">
              <w:rPr>
                <w:sz w:val="20"/>
                <w:szCs w:val="20"/>
              </w:rPr>
              <w:t>Jerárquico {datos_por_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>: {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 xml:space="preserve">: {children: [{sector, value MUSD, pct}]}}}. Un nodo por sector por 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>.</w:t>
            </w:r>
          </w:p>
        </w:tc>
      </w:tr>
    </w:tbl>
    <w:p w14:paraId="3380E80B" w14:textId="77777777" w:rsidR="00B71CE8" w:rsidRPr="00D17B1E" w:rsidRDefault="00B71CE8">
      <w:pPr>
        <w:spacing w:before="80" w:after="80"/>
      </w:pPr>
    </w:p>
    <w:p w14:paraId="7352CB0E" w14:textId="77777777" w:rsidR="00B71CE8" w:rsidRPr="00D17B1E" w:rsidRDefault="00000000">
      <w:pPr>
        <w:spacing w:before="200" w:after="100"/>
      </w:pPr>
      <w:r w:rsidRPr="00D17B1E">
        <w:rPr>
          <w:b/>
          <w:bCs/>
        </w:rPr>
        <w:t>S8 — Push a GitHub</w:t>
      </w:r>
    </w:p>
    <w:p w14:paraId="4A44C8DA" w14:textId="3463D5E7" w:rsidR="00B71CE8" w:rsidRPr="00D17B1E" w:rsidRDefault="00000000">
      <w:pPr>
        <w:spacing w:before="80" w:after="80"/>
      </w:pPr>
      <w:r w:rsidRPr="00D17B1E">
        <w:t xml:space="preserve">Publica los JSON en el repositorio. El token de acceso personal se gestiona </w:t>
      </w:r>
      <w:r w:rsidR="00163E19" w:rsidRPr="00D17B1E">
        <w:t>vía</w:t>
      </w:r>
      <w:r w:rsidRPr="00D17B1E">
        <w:t xml:space="preserve"> Colab Secrets (panel de la llave en la barra lateral de Colab), accedido con userdata.get("GIT_TOKEN"). Nunca se hardcodea en el notebook. El push incluye un pull con rebase previo para resolver conflictos con cambios manuales en el repositorio.</w:t>
      </w:r>
    </w:p>
    <w:p w14:paraId="4BDA3B45" w14:textId="77777777" w:rsidR="00B71CE8" w:rsidRPr="00D17B1E" w:rsidRDefault="00B71CE8">
      <w:pPr>
        <w:spacing w:before="80" w:after="80"/>
      </w:pPr>
    </w:p>
    <w:p w14:paraId="0E20AB5F" w14:textId="4A05AD04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 xml:space="preserve">3.6 </w:t>
      </w:r>
      <w:r w:rsidR="00163E19" w:rsidRPr="00D17B1E">
        <w:rPr>
          <w:color w:val="auto"/>
        </w:rPr>
        <w:t>Volumetría</w:t>
      </w:r>
      <w:r w:rsidRPr="00D17B1E">
        <w:rPr>
          <w:color w:val="auto"/>
        </w:rPr>
        <w:t xml:space="preserve"> del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383"/>
        <w:gridCol w:w="2167"/>
        <w:gridCol w:w="2167"/>
        <w:gridCol w:w="2135"/>
      </w:tblGrid>
      <w:tr w:rsidR="00D17B1E" w:rsidRPr="00D17B1E" w14:paraId="11DDFD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252B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AB4D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Anos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A28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Filas brutas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EA8F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Filas limpias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5B79" w14:textId="52A78EFC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 xml:space="preserve">Principal causa de </w:t>
            </w:r>
            <w:r w:rsidR="00163E19" w:rsidRPr="00D17B1E">
              <w:rPr>
                <w:b/>
                <w:bCs/>
                <w:color w:val="FFFFFF" w:themeColor="background1"/>
                <w:sz w:val="20"/>
                <w:szCs w:val="20"/>
              </w:rPr>
              <w:t>exclusión</w:t>
            </w:r>
          </w:p>
        </w:tc>
      </w:tr>
      <w:tr w:rsidR="00D17B1E" w:rsidRPr="00D17B1E" w14:paraId="60FFBA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1C8C" w14:textId="77777777" w:rsidR="00B71CE8" w:rsidRPr="00D17B1E" w:rsidRDefault="00000000">
            <w:r w:rsidRPr="00D17B1E">
              <w:rPr>
                <w:sz w:val="20"/>
                <w:szCs w:val="20"/>
              </w:rPr>
              <w:t>Exportaciones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D64B" w14:textId="77777777" w:rsidR="00B71CE8" w:rsidRPr="00D17B1E" w:rsidRDefault="00000000">
            <w:r w:rsidRPr="00D17B1E">
              <w:rPr>
                <w:sz w:val="20"/>
                <w:szCs w:val="20"/>
              </w:rPr>
              <w:t>2011-2025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ADE5" w14:textId="77777777" w:rsidR="00B71CE8" w:rsidRPr="00D17B1E" w:rsidRDefault="00000000">
            <w:r w:rsidRPr="00D17B1E">
              <w:rPr>
                <w:sz w:val="20"/>
                <w:szCs w:val="20"/>
              </w:rPr>
              <w:t>~6.8 millones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224D" w14:textId="77777777" w:rsidR="00B71CE8" w:rsidRPr="00D17B1E" w:rsidRDefault="00000000">
            <w:r w:rsidRPr="00D17B1E">
              <w:rPr>
                <w:sz w:val="20"/>
                <w:szCs w:val="20"/>
              </w:rPr>
              <w:t>~6.8 millones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C454" w14:textId="77777777" w:rsidR="00B71CE8" w:rsidRPr="00D17B1E" w:rsidRDefault="00000000">
            <w:r w:rsidRPr="00D17B1E">
              <w:rPr>
                <w:sz w:val="20"/>
                <w:szCs w:val="20"/>
              </w:rPr>
              <w:t>FOB &lt;= 0 (&lt;1%)</w:t>
            </w:r>
          </w:p>
        </w:tc>
      </w:tr>
      <w:tr w:rsidR="00D17B1E" w:rsidRPr="00D17B1E" w14:paraId="7415B3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21AC" w14:textId="77777777" w:rsidR="00B71CE8" w:rsidRPr="00D17B1E" w:rsidRDefault="00000000">
            <w:r w:rsidRPr="00D17B1E">
              <w:rPr>
                <w:sz w:val="20"/>
                <w:szCs w:val="20"/>
              </w:rPr>
              <w:t>Importaciones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B24E" w14:textId="77777777" w:rsidR="00B71CE8" w:rsidRPr="00D17B1E" w:rsidRDefault="00000000">
            <w:r w:rsidRPr="00D17B1E">
              <w:rPr>
                <w:sz w:val="20"/>
                <w:szCs w:val="20"/>
              </w:rPr>
              <w:t>2011-2025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269E" w14:textId="77777777" w:rsidR="00B71CE8" w:rsidRPr="00D17B1E" w:rsidRDefault="00000000">
            <w:r w:rsidRPr="00D17B1E">
              <w:rPr>
                <w:sz w:val="20"/>
                <w:szCs w:val="20"/>
              </w:rPr>
              <w:t>~47 millones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2B6E" w14:textId="77777777" w:rsidR="00B71CE8" w:rsidRPr="00D17B1E" w:rsidRDefault="00000000">
            <w:r w:rsidRPr="00D17B1E">
              <w:rPr>
                <w:sz w:val="20"/>
                <w:szCs w:val="20"/>
              </w:rPr>
              <w:t>~33 millones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DF00" w14:textId="77777777" w:rsidR="00B71CE8" w:rsidRPr="00D17B1E" w:rsidRDefault="00000000">
            <w:r w:rsidRPr="00D17B1E">
              <w:rPr>
                <w:sz w:val="20"/>
                <w:szCs w:val="20"/>
              </w:rPr>
              <w:t>Zonas francas y no declarados (~30%)</w:t>
            </w:r>
          </w:p>
        </w:tc>
      </w:tr>
    </w:tbl>
    <w:p w14:paraId="7F9EBCA5" w14:textId="77777777" w:rsidR="00B71CE8" w:rsidRPr="00D17B1E" w:rsidRDefault="00B71CE8">
      <w:pPr>
        <w:spacing w:before="80" w:after="80"/>
      </w:pPr>
    </w:p>
    <w:p w14:paraId="07B800C1" w14:textId="15FE6C25" w:rsidR="00B71CE8" w:rsidRPr="00D17B1E" w:rsidRDefault="00000000">
      <w:pPr>
        <w:spacing w:before="80" w:after="80"/>
      </w:pPr>
      <w:r w:rsidRPr="00D17B1E">
        <w:t xml:space="preserve">La </w:t>
      </w:r>
      <w:r w:rsidR="00163E19" w:rsidRPr="00D17B1E">
        <w:t>exclusión</w:t>
      </w:r>
      <w:r w:rsidRPr="00D17B1E">
        <w:t xml:space="preserve"> en importaciones corresponde a declaraciones con </w:t>
      </w:r>
      <w:r w:rsidR="00163E19" w:rsidRPr="00D17B1E">
        <w:t>código</w:t>
      </w:r>
      <w:r w:rsidRPr="00D17B1E">
        <w:t xml:space="preserve"> de </w:t>
      </w:r>
      <w:r w:rsidR="00163E19" w:rsidRPr="00D17B1E">
        <w:t>país</w:t>
      </w:r>
      <w:r w:rsidRPr="00D17B1E">
        <w:t xml:space="preserve"> de zona franca nacional (</w:t>
      </w:r>
      <w:r w:rsidR="00163E19" w:rsidRPr="00D17B1E">
        <w:t>códigos</w:t>
      </w:r>
      <w:r w:rsidRPr="00D17B1E">
        <w:t xml:space="preserve"> DANE 911-928) y sin </w:t>
      </w:r>
      <w:r w:rsidR="00163E19" w:rsidRPr="00D17B1E">
        <w:t>país</w:t>
      </w:r>
      <w:r w:rsidRPr="00D17B1E">
        <w:t xml:space="preserve"> de origen identificable (</w:t>
      </w:r>
      <w:r w:rsidR="00163E19" w:rsidRPr="00D17B1E">
        <w:t>código</w:t>
      </w:r>
      <w:r w:rsidRPr="00D17B1E">
        <w:t xml:space="preserve"> 999). Estos registros no representan comercio internacional con </w:t>
      </w:r>
      <w:r w:rsidR="00163E19" w:rsidRPr="00D17B1E">
        <w:t>países</w:t>
      </w:r>
      <w:r w:rsidRPr="00D17B1E">
        <w:t xml:space="preserve"> soberanos y se excluyen por </w:t>
      </w:r>
      <w:r w:rsidR="00163E19" w:rsidRPr="00D17B1E">
        <w:t>diseño</w:t>
      </w:r>
      <w:r w:rsidRPr="00D17B1E">
        <w:t>.</w:t>
      </w:r>
    </w:p>
    <w:p w14:paraId="39019480" w14:textId="77777777" w:rsidR="00B71CE8" w:rsidRPr="00D17B1E" w:rsidRDefault="00B71CE8">
      <w:pPr>
        <w:spacing w:before="80" w:after="80"/>
      </w:pPr>
    </w:p>
    <w:p w14:paraId="0CAAC8AC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>3.7 Reproducibilidad — agregar una vigencia nueva</w:t>
      </w:r>
    </w:p>
    <w:p w14:paraId="0EE11D9E" w14:textId="77777777" w:rsidR="00B71CE8" w:rsidRPr="00D17B1E" w:rsidRDefault="00000000">
      <w:pPr>
        <w:pStyle w:val="Prrafodelista"/>
        <w:numPr>
          <w:ilvl w:val="0"/>
          <w:numId w:val="2"/>
        </w:numPr>
        <w:spacing w:before="60" w:after="60"/>
      </w:pPr>
      <w:r w:rsidRPr="00D17B1E">
        <w:t>Descargar el ZIP anual desde dane.gov.co y colocarlo en Google Drive en /exporta_co/raw/</w:t>
      </w:r>
    </w:p>
    <w:p w14:paraId="6D39F38A" w14:textId="4C94040B" w:rsidR="00B71CE8" w:rsidRPr="00D17B1E" w:rsidRDefault="00000000">
      <w:pPr>
        <w:pStyle w:val="Prrafodelista"/>
        <w:numPr>
          <w:ilvl w:val="0"/>
          <w:numId w:val="2"/>
        </w:numPr>
        <w:spacing w:before="60" w:after="60"/>
      </w:pPr>
      <w:r w:rsidRPr="00D17B1E">
        <w:t xml:space="preserve">Actualizar AÑOS en S2 para incluir el nuevo </w:t>
      </w:r>
      <w:r w:rsidR="00D17B1E">
        <w:t>año</w:t>
      </w:r>
    </w:p>
    <w:p w14:paraId="6340D75D" w14:textId="77777777" w:rsidR="00B71CE8" w:rsidRPr="00D17B1E" w:rsidRDefault="00000000">
      <w:pPr>
        <w:pStyle w:val="Prrafodelista"/>
        <w:numPr>
          <w:ilvl w:val="0"/>
          <w:numId w:val="2"/>
        </w:numPr>
        <w:spacing w:before="60" w:after="60"/>
      </w:pPr>
      <w:r w:rsidRPr="00D17B1E">
        <w:t>Ejecutar el notebook completo desde Colab: Runtime &gt; Run all</w:t>
      </w:r>
    </w:p>
    <w:p w14:paraId="4992E9B8" w14:textId="77777777" w:rsidR="00B71CE8" w:rsidRPr="00D17B1E" w:rsidRDefault="00000000">
      <w:pPr>
        <w:pStyle w:val="Prrafodelista"/>
        <w:numPr>
          <w:ilvl w:val="0"/>
          <w:numId w:val="2"/>
        </w:numPr>
        <w:spacing w:before="60" w:after="60"/>
      </w:pPr>
      <w:r w:rsidRPr="00D17B1E">
        <w:lastRenderedPageBreak/>
        <w:t>Si el DANE cambia nombres de columnas: S4 reporta la columna como FALTA. Agregar el nuevo nombre al mapa en S2.</w:t>
      </w:r>
    </w:p>
    <w:p w14:paraId="241D1701" w14:textId="1732F2BF" w:rsidR="00B71CE8" w:rsidRPr="00D17B1E" w:rsidRDefault="00000000">
      <w:pPr>
        <w:pStyle w:val="Prrafodelista"/>
        <w:numPr>
          <w:ilvl w:val="0"/>
          <w:numId w:val="2"/>
        </w:numPr>
        <w:spacing w:before="60" w:after="60"/>
      </w:pPr>
      <w:r w:rsidRPr="00D17B1E">
        <w:t xml:space="preserve">Si el DANE cambia el sistema de </w:t>
      </w:r>
      <w:r w:rsidR="00163E19" w:rsidRPr="00D17B1E">
        <w:t>códigos</w:t>
      </w:r>
      <w:r w:rsidRPr="00D17B1E">
        <w:t xml:space="preserve"> de </w:t>
      </w:r>
      <w:r w:rsidR="00163E19" w:rsidRPr="00D17B1E">
        <w:t>país</w:t>
      </w:r>
      <w:r w:rsidRPr="00D17B1E">
        <w:t xml:space="preserve"> en IMPO: validar el </w:t>
      </w:r>
      <w:r w:rsidR="00163E19" w:rsidRPr="00D17B1E">
        <w:t>código</w:t>
      </w:r>
      <w:r w:rsidRPr="00D17B1E">
        <w:t xml:space="preserve"> de USA con el script de </w:t>
      </w:r>
      <w:r w:rsidR="00163E19" w:rsidRPr="00D17B1E">
        <w:t>diagnóstico</w:t>
      </w:r>
      <w:r w:rsidRPr="00D17B1E">
        <w:t xml:space="preserve"> y actualizar el umbral de </w:t>
      </w:r>
      <w:r w:rsidR="00D17B1E">
        <w:t>año</w:t>
      </w:r>
      <w:r w:rsidRPr="00D17B1E">
        <w:t xml:space="preserve"> en limpiar_impo.</w:t>
      </w:r>
    </w:p>
    <w:p w14:paraId="0B084F11" w14:textId="77777777" w:rsidR="00B71CE8" w:rsidRPr="00D17B1E" w:rsidRDefault="00B71CE8">
      <w:pPr>
        <w:spacing w:before="80" w:after="80"/>
      </w:pPr>
    </w:p>
    <w:p w14:paraId="58CE0083" w14:textId="77777777" w:rsidR="00B71CE8" w:rsidRPr="00D17B1E" w:rsidRDefault="00000000">
      <w:pPr>
        <w:pStyle w:val="Ttulo2"/>
        <w:rPr>
          <w:color w:val="auto"/>
        </w:rPr>
      </w:pPr>
      <w:r w:rsidRPr="00D17B1E">
        <w:rPr>
          <w:color w:val="auto"/>
        </w:rPr>
        <w:t>3.8 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17B1E" w:rsidRPr="00D17B1E" w14:paraId="2D90668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8A69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Ruta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E2C5" w14:textId="77777777" w:rsidR="00B71CE8" w:rsidRPr="00D17B1E" w:rsidRDefault="00000000" w:rsidP="00D17B1E">
            <w:pPr>
              <w:jc w:val="center"/>
              <w:rPr>
                <w:color w:val="FFFFFF" w:themeColor="background1"/>
              </w:rPr>
            </w:pPr>
            <w:r w:rsidRPr="00D17B1E">
              <w:rPr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</w:tr>
      <w:tr w:rsidR="00D17B1E" w:rsidRPr="00D17B1E" w14:paraId="4A71E78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FD0C" w14:textId="77777777" w:rsidR="00B71CE8" w:rsidRPr="00D17B1E" w:rsidRDefault="00000000">
            <w:r w:rsidRPr="00D17B1E">
              <w:rPr>
                <w:sz w:val="20"/>
                <w:szCs w:val="20"/>
              </w:rPr>
              <w:t>GitHub /pipeline/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6B15" w14:textId="77777777" w:rsidR="00B71CE8" w:rsidRPr="00D17B1E" w:rsidRDefault="00000000">
            <w:r w:rsidRPr="00D17B1E">
              <w:rPr>
                <w:sz w:val="20"/>
                <w:szCs w:val="20"/>
              </w:rPr>
              <w:t>exporta_co_pipeline_v3.ipynb con badge de apertura directa en Colab</w:t>
            </w:r>
          </w:p>
        </w:tc>
      </w:tr>
      <w:tr w:rsidR="00D17B1E" w:rsidRPr="00D17B1E" w14:paraId="4C2E3C7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439F" w14:textId="77777777" w:rsidR="00B71CE8" w:rsidRPr="00D17B1E" w:rsidRDefault="00000000">
            <w:r w:rsidRPr="00D17B1E">
              <w:rPr>
                <w:sz w:val="20"/>
                <w:szCs w:val="20"/>
              </w:rPr>
              <w:t>GitHub /data/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DDDD" w14:textId="77777777" w:rsidR="00B71CE8" w:rsidRPr="00D17B1E" w:rsidRDefault="00000000">
            <w:r w:rsidRPr="00D17B1E">
              <w:rPr>
                <w:sz w:val="20"/>
                <w:szCs w:val="20"/>
              </w:rPr>
              <w:t>viz1_mapa_destinos.json, viz2_balanza_temporal.json, viz3_treemap_sectores.json</w:t>
            </w:r>
          </w:p>
        </w:tc>
      </w:tr>
      <w:tr w:rsidR="00D17B1E" w:rsidRPr="00D17B1E" w14:paraId="56DA14A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0251" w14:textId="77777777" w:rsidR="00B71CE8" w:rsidRPr="00D17B1E" w:rsidRDefault="00000000">
            <w:r w:rsidRPr="00D17B1E">
              <w:rPr>
                <w:sz w:val="20"/>
                <w:szCs w:val="20"/>
              </w:rPr>
              <w:t>GitHub /app/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A9C7" w14:textId="77777777" w:rsidR="00B71CE8" w:rsidRPr="00D17B1E" w:rsidRDefault="00000000">
            <w:r w:rsidRPr="00D17B1E">
              <w:rPr>
                <w:sz w:val="20"/>
                <w:szCs w:val="20"/>
              </w:rPr>
              <w:t>Sitio web D3.js (en desarrollo)</w:t>
            </w:r>
          </w:p>
        </w:tc>
      </w:tr>
      <w:tr w:rsidR="00D17B1E" w:rsidRPr="00D17B1E" w14:paraId="37DADAC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30F3" w14:textId="77777777" w:rsidR="00B71CE8" w:rsidRPr="00D17B1E" w:rsidRDefault="00000000">
            <w:r w:rsidRPr="00D17B1E">
              <w:rPr>
                <w:sz w:val="20"/>
                <w:szCs w:val="20"/>
              </w:rPr>
              <w:t>Drive /exporta_co/raw/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8B6E" w14:textId="77777777" w:rsidR="00B71CE8" w:rsidRPr="00D17B1E" w:rsidRDefault="00000000">
            <w:r w:rsidRPr="00D17B1E">
              <w:rPr>
                <w:sz w:val="20"/>
                <w:szCs w:val="20"/>
              </w:rPr>
              <w:t>ZIPs originales del DANE (no versionados, ~8 GB)</w:t>
            </w:r>
          </w:p>
        </w:tc>
      </w:tr>
      <w:tr w:rsidR="00D17B1E" w:rsidRPr="00D17B1E" w14:paraId="6C839B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83CC" w14:textId="77777777" w:rsidR="00B71CE8" w:rsidRPr="00D17B1E" w:rsidRDefault="00000000">
            <w:r w:rsidRPr="00D17B1E">
              <w:rPr>
                <w:sz w:val="20"/>
                <w:szCs w:val="20"/>
              </w:rPr>
              <w:t>Drive /exporta_co/clean/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1215" w14:textId="69149299" w:rsidR="00B71CE8" w:rsidRPr="00D17B1E" w:rsidRDefault="00000000">
            <w:r w:rsidRPr="00D17B1E">
              <w:rPr>
                <w:sz w:val="20"/>
                <w:szCs w:val="20"/>
              </w:rPr>
              <w:t xml:space="preserve">Parquet limpios por </w:t>
            </w:r>
            <w:r w:rsidR="00D17B1E">
              <w:rPr>
                <w:sz w:val="20"/>
                <w:szCs w:val="20"/>
              </w:rPr>
              <w:t>año</w:t>
            </w:r>
            <w:r w:rsidRPr="00D17B1E">
              <w:rPr>
                <w:sz w:val="20"/>
                <w:szCs w:val="20"/>
              </w:rPr>
              <w:t xml:space="preserve"> y tipo (no versionados, cache del pipeline)</w:t>
            </w:r>
          </w:p>
        </w:tc>
      </w:tr>
    </w:tbl>
    <w:p w14:paraId="0FFDD296" w14:textId="77777777" w:rsidR="00B71CE8" w:rsidRPr="00D17B1E" w:rsidRDefault="00B71CE8">
      <w:pPr>
        <w:spacing w:before="80" w:after="80"/>
      </w:pPr>
    </w:p>
    <w:p w14:paraId="17846B62" w14:textId="7BF8881C" w:rsidR="00B71CE8" w:rsidRPr="00D17B1E" w:rsidRDefault="00000000">
      <w:pPr>
        <w:spacing w:before="80" w:after="80"/>
      </w:pPr>
      <w:r w:rsidRPr="00D17B1E">
        <w:t xml:space="preserve">Repositorio </w:t>
      </w:r>
      <w:r w:rsidR="00163E19" w:rsidRPr="00D17B1E">
        <w:t>público</w:t>
      </w:r>
      <w:r w:rsidRPr="00D17B1E">
        <w:t>: https://github.com/CamiloJose90/Exporta_Co</w:t>
      </w:r>
    </w:p>
    <w:sectPr w:rsidR="00B71CE8" w:rsidRPr="00D17B1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7494" w14:textId="77777777" w:rsidR="000B4630" w:rsidRDefault="000B4630">
      <w:r>
        <w:separator/>
      </w:r>
    </w:p>
  </w:endnote>
  <w:endnote w:type="continuationSeparator" w:id="0">
    <w:p w14:paraId="426DC3D0" w14:textId="77777777" w:rsidR="000B4630" w:rsidRDefault="000B4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8008" w14:textId="33B7E5AA" w:rsidR="00B71CE8" w:rsidRDefault="00163E19">
    <w:pPr>
      <w:pBdr>
        <w:top w:val="single" w:sz="4" w:space="4" w:color="1F7A4D"/>
      </w:pBdr>
    </w:pPr>
    <w:r>
      <w:rPr>
        <w:color w:val="888888"/>
        <w:sz w:val="16"/>
        <w:szCs w:val="16"/>
      </w:rPr>
      <w:t>Maestría en Inteligencia Analítica de Datos | Visualización y Storytelling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75F3" w14:textId="77777777" w:rsidR="000B4630" w:rsidRDefault="000B4630">
      <w:r>
        <w:separator/>
      </w:r>
    </w:p>
  </w:footnote>
  <w:footnote w:type="continuationSeparator" w:id="0">
    <w:p w14:paraId="63721366" w14:textId="77777777" w:rsidR="000B4630" w:rsidRDefault="000B4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6D8D" w14:textId="11CC8715" w:rsidR="00B71CE8" w:rsidRDefault="00163E19">
    <w:pPr>
      <w:pBdr>
        <w:bottom w:val="single" w:sz="4" w:space="4" w:color="1F7A4D"/>
      </w:pBdr>
    </w:pPr>
    <w:r>
      <w:rPr>
        <w:color w:val="666666"/>
        <w:sz w:val="18"/>
        <w:szCs w:val="18"/>
      </w:rPr>
      <w:t>Exporta.co | Documentación de Modelado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1786"/>
    <w:multiLevelType w:val="hybridMultilevel"/>
    <w:tmpl w:val="3D6E16F0"/>
    <w:lvl w:ilvl="0" w:tplc="3A8C68AA">
      <w:start w:val="1"/>
      <w:numFmt w:val="bullet"/>
      <w:lvlText w:val="•"/>
      <w:lvlJc w:val="left"/>
      <w:pPr>
        <w:ind w:left="720" w:hanging="360"/>
      </w:pPr>
    </w:lvl>
    <w:lvl w:ilvl="1" w:tplc="B2FC20A4">
      <w:numFmt w:val="decimal"/>
      <w:lvlText w:val=""/>
      <w:lvlJc w:val="left"/>
    </w:lvl>
    <w:lvl w:ilvl="2" w:tplc="BD90D55A">
      <w:numFmt w:val="decimal"/>
      <w:lvlText w:val=""/>
      <w:lvlJc w:val="left"/>
    </w:lvl>
    <w:lvl w:ilvl="3" w:tplc="9BCEAECE">
      <w:numFmt w:val="decimal"/>
      <w:lvlText w:val=""/>
      <w:lvlJc w:val="left"/>
    </w:lvl>
    <w:lvl w:ilvl="4" w:tplc="A7145958">
      <w:numFmt w:val="decimal"/>
      <w:lvlText w:val=""/>
      <w:lvlJc w:val="left"/>
    </w:lvl>
    <w:lvl w:ilvl="5" w:tplc="D80A7498">
      <w:numFmt w:val="decimal"/>
      <w:lvlText w:val=""/>
      <w:lvlJc w:val="left"/>
    </w:lvl>
    <w:lvl w:ilvl="6" w:tplc="536EFC38">
      <w:numFmt w:val="decimal"/>
      <w:lvlText w:val=""/>
      <w:lvlJc w:val="left"/>
    </w:lvl>
    <w:lvl w:ilvl="7" w:tplc="9C6E9FA2">
      <w:numFmt w:val="decimal"/>
      <w:lvlText w:val=""/>
      <w:lvlJc w:val="left"/>
    </w:lvl>
    <w:lvl w:ilvl="8" w:tplc="98B25B0A">
      <w:numFmt w:val="decimal"/>
      <w:lvlText w:val=""/>
      <w:lvlJc w:val="left"/>
    </w:lvl>
  </w:abstractNum>
  <w:abstractNum w:abstractNumId="1" w15:restartNumberingAfterBreak="0">
    <w:nsid w:val="783E3973"/>
    <w:multiLevelType w:val="hybridMultilevel"/>
    <w:tmpl w:val="78C4703A"/>
    <w:lvl w:ilvl="0" w:tplc="E2C67B78">
      <w:start w:val="1"/>
      <w:numFmt w:val="bullet"/>
      <w:lvlText w:val="●"/>
      <w:lvlJc w:val="left"/>
      <w:pPr>
        <w:ind w:left="720" w:hanging="360"/>
      </w:pPr>
    </w:lvl>
    <w:lvl w:ilvl="1" w:tplc="306E5C40">
      <w:start w:val="1"/>
      <w:numFmt w:val="bullet"/>
      <w:lvlText w:val="○"/>
      <w:lvlJc w:val="left"/>
      <w:pPr>
        <w:ind w:left="1440" w:hanging="360"/>
      </w:pPr>
    </w:lvl>
    <w:lvl w:ilvl="2" w:tplc="9CBEBDFE">
      <w:start w:val="1"/>
      <w:numFmt w:val="bullet"/>
      <w:lvlText w:val="■"/>
      <w:lvlJc w:val="left"/>
      <w:pPr>
        <w:ind w:left="2160" w:hanging="360"/>
      </w:pPr>
    </w:lvl>
    <w:lvl w:ilvl="3" w:tplc="6476A314">
      <w:start w:val="1"/>
      <w:numFmt w:val="bullet"/>
      <w:lvlText w:val="●"/>
      <w:lvlJc w:val="left"/>
      <w:pPr>
        <w:ind w:left="2880" w:hanging="360"/>
      </w:pPr>
    </w:lvl>
    <w:lvl w:ilvl="4" w:tplc="A4AC03E0">
      <w:start w:val="1"/>
      <w:numFmt w:val="bullet"/>
      <w:lvlText w:val="○"/>
      <w:lvlJc w:val="left"/>
      <w:pPr>
        <w:ind w:left="3600" w:hanging="360"/>
      </w:pPr>
    </w:lvl>
    <w:lvl w:ilvl="5" w:tplc="0674F266">
      <w:start w:val="1"/>
      <w:numFmt w:val="bullet"/>
      <w:lvlText w:val="■"/>
      <w:lvlJc w:val="left"/>
      <w:pPr>
        <w:ind w:left="4320" w:hanging="360"/>
      </w:pPr>
    </w:lvl>
    <w:lvl w:ilvl="6" w:tplc="C5527E80">
      <w:start w:val="1"/>
      <w:numFmt w:val="bullet"/>
      <w:lvlText w:val="●"/>
      <w:lvlJc w:val="left"/>
      <w:pPr>
        <w:ind w:left="5040" w:hanging="360"/>
      </w:pPr>
    </w:lvl>
    <w:lvl w:ilvl="7" w:tplc="8C809C5E">
      <w:start w:val="1"/>
      <w:numFmt w:val="bullet"/>
      <w:lvlText w:val="●"/>
      <w:lvlJc w:val="left"/>
      <w:pPr>
        <w:ind w:left="5760" w:hanging="360"/>
      </w:pPr>
    </w:lvl>
    <w:lvl w:ilvl="8" w:tplc="5650CDAA">
      <w:start w:val="1"/>
      <w:numFmt w:val="bullet"/>
      <w:lvlText w:val="●"/>
      <w:lvlJc w:val="left"/>
      <w:pPr>
        <w:ind w:left="6480" w:hanging="360"/>
      </w:pPr>
    </w:lvl>
  </w:abstractNum>
  <w:num w:numId="1" w16cid:durableId="1093471322">
    <w:abstractNumId w:val="1"/>
    <w:lvlOverride w:ilvl="0">
      <w:startOverride w:val="1"/>
    </w:lvlOverride>
  </w:num>
  <w:num w:numId="2" w16cid:durableId="1238251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CE8"/>
    <w:rsid w:val="000B4630"/>
    <w:rsid w:val="00163E19"/>
    <w:rsid w:val="00251B42"/>
    <w:rsid w:val="00626045"/>
    <w:rsid w:val="00790AA8"/>
    <w:rsid w:val="00965708"/>
    <w:rsid w:val="009A2350"/>
    <w:rsid w:val="009B4A6F"/>
    <w:rsid w:val="009E20BE"/>
    <w:rsid w:val="00B71CE8"/>
    <w:rsid w:val="00CE4AE0"/>
    <w:rsid w:val="00D17B1E"/>
    <w:rsid w:val="00E8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B71A8"/>
  <w15:docId w15:val="{165C0A3D-9D31-400A-80FD-7BC43C04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7A4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3E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E19"/>
  </w:style>
  <w:style w:type="paragraph" w:styleId="Piedepgina">
    <w:name w:val="footer"/>
    <w:basedOn w:val="Normal"/>
    <w:link w:val="PiedepginaCar"/>
    <w:uiPriority w:val="99"/>
    <w:unhideWhenUsed/>
    <w:rsid w:val="00163E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1905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Camilo Piñeros</cp:lastModifiedBy>
  <cp:revision>5</cp:revision>
  <dcterms:created xsi:type="dcterms:W3CDTF">2026-03-01T23:40:00Z</dcterms:created>
  <dcterms:modified xsi:type="dcterms:W3CDTF">2026-03-12T02:42:00Z</dcterms:modified>
</cp:coreProperties>
</file>