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256E3" w14:textId="77777777" w:rsidR="00972CB6" w:rsidRPr="00972CB6" w:rsidRDefault="00972CB6" w:rsidP="00972CB6">
      <w:pPr>
        <w:pStyle w:val="paragraph"/>
        <w:spacing w:before="0" w:beforeAutospacing="0" w:after="0" w:afterAutospacing="0"/>
        <w:textAlignment w:val="baseline"/>
        <w:rPr>
          <w:lang w:val="es-CO"/>
        </w:rPr>
      </w:pPr>
      <w:r w:rsidRPr="00972CB6">
        <w:rPr>
          <w:rStyle w:val="normaltextrun"/>
          <w:b/>
          <w:bCs/>
          <w:lang w:val="es-CO"/>
        </w:rPr>
        <w:t>Modelos y bases de datos 2023 – 1</w:t>
      </w:r>
      <w:r w:rsidRPr="00972CB6">
        <w:rPr>
          <w:rStyle w:val="eop"/>
          <w:lang w:val="es-CO"/>
        </w:rPr>
        <w:t> </w:t>
      </w:r>
    </w:p>
    <w:p w14:paraId="24EC1BC8" w14:textId="37049A99" w:rsidR="00972CB6" w:rsidRPr="00972CB6" w:rsidRDefault="00972CB6" w:rsidP="00972CB6">
      <w:pPr>
        <w:pStyle w:val="paragraph"/>
        <w:spacing w:before="0" w:beforeAutospacing="0" w:after="0" w:afterAutospacing="0"/>
        <w:textAlignment w:val="baseline"/>
        <w:rPr>
          <w:lang w:val="es-CO"/>
        </w:rPr>
      </w:pPr>
      <w:r w:rsidRPr="00972CB6">
        <w:rPr>
          <w:rStyle w:val="normaltextrun"/>
          <w:b/>
          <w:bCs/>
          <w:lang w:val="es-CO"/>
        </w:rPr>
        <w:t xml:space="preserve">Guía autoestudio </w:t>
      </w:r>
      <w:r w:rsidRPr="00972CB6">
        <w:rPr>
          <w:rStyle w:val="normaltextrun"/>
          <w:b/>
          <w:bCs/>
          <w:lang w:val="es-CO"/>
        </w:rPr>
        <w:t>4</w:t>
      </w:r>
      <w:r w:rsidRPr="00972CB6">
        <w:rPr>
          <w:rStyle w:val="normaltextrun"/>
          <w:b/>
          <w:bCs/>
          <w:lang w:val="es-CO"/>
        </w:rPr>
        <w:t>/6</w:t>
      </w:r>
      <w:r w:rsidRPr="00972CB6">
        <w:rPr>
          <w:rStyle w:val="eop"/>
          <w:lang w:val="es-CO"/>
        </w:rPr>
        <w:t> </w:t>
      </w:r>
    </w:p>
    <w:p w14:paraId="10F28EEB" w14:textId="46ABB779" w:rsidR="00972CB6" w:rsidRPr="00972CB6" w:rsidRDefault="00972CB6" w:rsidP="00972CB6">
      <w:pPr>
        <w:pStyle w:val="paragraph"/>
        <w:spacing w:before="0" w:beforeAutospacing="0" w:after="0" w:afterAutospacing="0"/>
        <w:textAlignment w:val="baseline"/>
        <w:rPr>
          <w:rStyle w:val="eop"/>
          <w:lang w:val="es-CO"/>
        </w:rPr>
      </w:pPr>
      <w:r w:rsidRPr="00972CB6">
        <w:rPr>
          <w:rStyle w:val="normaltextrun"/>
          <w:b/>
          <w:bCs/>
          <w:lang w:val="es-CO"/>
        </w:rPr>
        <w:t>Nombres</w:t>
      </w:r>
      <w:r w:rsidRPr="00972CB6">
        <w:rPr>
          <w:rStyle w:val="normaltextrun"/>
          <w:lang w:val="es-CO"/>
        </w:rPr>
        <w:t>: Milton Gutiérrez López, Camilo Murcia Espinosa</w:t>
      </w:r>
      <w:r w:rsidRPr="00972CB6">
        <w:rPr>
          <w:rStyle w:val="eop"/>
          <w:lang w:val="es-CO"/>
        </w:rPr>
        <w:t> </w:t>
      </w:r>
    </w:p>
    <w:p w14:paraId="44AA7945" w14:textId="5AFB1D83" w:rsidR="00972CB6" w:rsidRPr="00972CB6" w:rsidRDefault="00972CB6" w:rsidP="00972CB6">
      <w:pPr>
        <w:pStyle w:val="paragraph"/>
        <w:spacing w:before="0" w:beforeAutospacing="0" w:after="0" w:afterAutospacing="0"/>
        <w:textAlignment w:val="baseline"/>
        <w:rPr>
          <w:rStyle w:val="eop"/>
          <w:lang w:val="es-CO"/>
        </w:rPr>
      </w:pPr>
    </w:p>
    <w:p w14:paraId="6EA8156F" w14:textId="414B4447" w:rsidR="00972CB6" w:rsidRPr="00972CB6" w:rsidRDefault="00972CB6" w:rsidP="00972CB6">
      <w:pPr>
        <w:pStyle w:val="paragraph"/>
        <w:spacing w:before="0" w:beforeAutospacing="0" w:after="0" w:afterAutospacing="0"/>
        <w:textAlignment w:val="baseline"/>
        <w:rPr>
          <w:rStyle w:val="eop"/>
          <w:lang w:val="es-CO"/>
        </w:rPr>
      </w:pPr>
    </w:p>
    <w:p w14:paraId="727D33D2" w14:textId="77777777" w:rsidR="00972CB6" w:rsidRPr="00972CB6" w:rsidRDefault="00972CB6" w:rsidP="00972CB6">
      <w:pPr>
        <w:pStyle w:val="paragraph"/>
        <w:spacing w:after="0"/>
        <w:textAlignment w:val="baseline"/>
        <w:rPr>
          <w:lang w:val="es-CO"/>
        </w:rPr>
      </w:pPr>
      <w:r w:rsidRPr="00972CB6">
        <w:rPr>
          <w:lang w:val="es-CO"/>
        </w:rPr>
        <w:t>INVESTIGACIÓN</w:t>
      </w:r>
    </w:p>
    <w:p w14:paraId="4839FB38" w14:textId="77777777" w:rsidR="00972CB6" w:rsidRPr="00972CB6" w:rsidRDefault="00972CB6" w:rsidP="00972CB6">
      <w:pPr>
        <w:pStyle w:val="paragraph"/>
        <w:spacing w:after="0"/>
        <w:textAlignment w:val="baseline"/>
        <w:rPr>
          <w:lang w:val="es-CO"/>
        </w:rPr>
      </w:pPr>
      <w:r w:rsidRPr="00972CB6">
        <w:rPr>
          <w:lang w:val="es-CO"/>
        </w:rPr>
        <w:t>A. Acciones referenciales</w:t>
      </w:r>
    </w:p>
    <w:p w14:paraId="73677DF7" w14:textId="09B2A642" w:rsidR="00972CB6" w:rsidRDefault="00972CB6" w:rsidP="00972CB6">
      <w:pPr>
        <w:pStyle w:val="paragraph"/>
        <w:spacing w:after="0"/>
        <w:ind w:firstLine="720"/>
        <w:textAlignment w:val="baseline"/>
        <w:rPr>
          <w:lang w:val="es-CO"/>
        </w:rPr>
      </w:pPr>
      <w:r w:rsidRPr="00972CB6">
        <w:rPr>
          <w:lang w:val="es-CO"/>
        </w:rPr>
        <w:t>1. ¿Para qué sirven las acciones referenciales?</w:t>
      </w:r>
    </w:p>
    <w:p w14:paraId="25A0E6F4" w14:textId="6CA6CB86" w:rsidR="00972CB6" w:rsidRPr="00972CB6" w:rsidRDefault="00972CB6" w:rsidP="00972CB6">
      <w:pPr>
        <w:pStyle w:val="paragraph"/>
        <w:spacing w:after="0"/>
        <w:ind w:firstLine="720"/>
        <w:textAlignment w:val="baseline"/>
        <w:rPr>
          <w:lang w:val="es-CO"/>
        </w:rPr>
      </w:pPr>
      <w:r>
        <w:rPr>
          <w:lang w:val="es-CO"/>
        </w:rPr>
        <w:t>FALTA</w:t>
      </w:r>
    </w:p>
    <w:p w14:paraId="645858C6" w14:textId="0A48FBCD" w:rsidR="00972CB6" w:rsidRDefault="00972CB6" w:rsidP="00972CB6">
      <w:pPr>
        <w:pStyle w:val="paragraph"/>
        <w:spacing w:after="0"/>
        <w:ind w:firstLine="720"/>
        <w:textAlignment w:val="baseline"/>
        <w:rPr>
          <w:lang w:val="es-CO"/>
        </w:rPr>
      </w:pPr>
      <w:r w:rsidRPr="00972CB6">
        <w:rPr>
          <w:lang w:val="es-CO"/>
        </w:rPr>
        <w:t>2. ¿Qué acciones soporta ORACLE? ¿Qué permite hacer cada una de ellas?</w:t>
      </w:r>
    </w:p>
    <w:p w14:paraId="33F716C7" w14:textId="77777777" w:rsidR="00972CB6" w:rsidRDefault="00972CB6" w:rsidP="00972CB6">
      <w:pPr>
        <w:pStyle w:val="paragraph"/>
        <w:spacing w:after="0"/>
        <w:ind w:left="720"/>
        <w:textAlignment w:val="baseline"/>
        <w:rPr>
          <w:lang w:val="es-CO"/>
        </w:rPr>
      </w:pPr>
      <w:r w:rsidRPr="00972CB6">
        <w:rPr>
          <w:lang w:val="es-CO"/>
        </w:rPr>
        <w:t xml:space="preserve">Acciones definidas por restricciones de integridad referencial Las restricciones de integridad referencial pueden especificar acciones particulares que se realizarán en las filas dependientes de una tabla secundaria si se modifica un valor de clave principal referenciado. Las acciones referenciales soportadas por las restricciones de integridad de FOREIGN KEY de Oracle son </w:t>
      </w:r>
      <w:proofErr w:type="gramStart"/>
      <w:r w:rsidRPr="00972CB6">
        <w:rPr>
          <w:lang w:val="es-CO"/>
        </w:rPr>
        <w:t>UPDATE ,</w:t>
      </w:r>
      <w:proofErr w:type="gramEnd"/>
      <w:r w:rsidRPr="00972CB6">
        <w:rPr>
          <w:lang w:val="es-CO"/>
        </w:rPr>
        <w:t xml:space="preserve"> </w:t>
      </w:r>
      <w:proofErr w:type="spellStart"/>
      <w:r w:rsidRPr="00972CB6">
        <w:rPr>
          <w:lang w:val="es-CO"/>
        </w:rPr>
        <w:t>Delete</w:t>
      </w:r>
      <w:proofErr w:type="spellEnd"/>
      <w:r w:rsidRPr="00972CB6">
        <w:rPr>
          <w:lang w:val="es-CO"/>
        </w:rPr>
        <w:t xml:space="preserve"> No </w:t>
      </w:r>
      <w:proofErr w:type="spellStart"/>
      <w:r w:rsidRPr="00972CB6">
        <w:rPr>
          <w:lang w:val="es-CO"/>
        </w:rPr>
        <w:t>Action</w:t>
      </w:r>
      <w:proofErr w:type="spellEnd"/>
      <w:r w:rsidRPr="00972CB6">
        <w:rPr>
          <w:lang w:val="es-CO"/>
        </w:rPr>
        <w:t xml:space="preserve"> y </w:t>
      </w:r>
      <w:proofErr w:type="spellStart"/>
      <w:r w:rsidRPr="00972CB6">
        <w:rPr>
          <w:lang w:val="es-CO"/>
        </w:rPr>
        <w:t>Delete</w:t>
      </w:r>
      <w:proofErr w:type="spellEnd"/>
      <w:r w:rsidRPr="00972CB6">
        <w:rPr>
          <w:lang w:val="es-CO"/>
        </w:rPr>
        <w:t xml:space="preserve"> Cascade. </w:t>
      </w:r>
      <w:proofErr w:type="spellStart"/>
      <w:r w:rsidRPr="00972CB6">
        <w:rPr>
          <w:lang w:val="es-CO"/>
        </w:rPr>
        <w:t>Delete</w:t>
      </w:r>
      <w:proofErr w:type="spellEnd"/>
      <w:r w:rsidRPr="00972CB6">
        <w:rPr>
          <w:lang w:val="es-CO"/>
        </w:rPr>
        <w:t xml:space="preserve"> No </w:t>
      </w:r>
      <w:proofErr w:type="spellStart"/>
      <w:r w:rsidRPr="00972CB6">
        <w:rPr>
          <w:lang w:val="es-CO"/>
        </w:rPr>
        <w:t>Action</w:t>
      </w:r>
      <w:proofErr w:type="spellEnd"/>
      <w:r w:rsidRPr="00972CB6">
        <w:rPr>
          <w:lang w:val="es-CO"/>
        </w:rPr>
        <w:t xml:space="preserve"> La opción Sin acción (predeterminada) especifica que los valores clave referenciados no pueden actualizarse o eliminarse si los datos resultantes violan una restricción de integridad referencial. </w:t>
      </w:r>
      <w:proofErr w:type="spellStart"/>
      <w:r w:rsidRPr="00972CB6">
        <w:rPr>
          <w:lang w:val="es-CO"/>
        </w:rPr>
        <w:t>Delete</w:t>
      </w:r>
      <w:proofErr w:type="spellEnd"/>
      <w:r w:rsidRPr="00972CB6">
        <w:rPr>
          <w:lang w:val="es-CO"/>
        </w:rPr>
        <w:t xml:space="preserve"> Cascade. Un borrado cae en cascada cuando se eliminan las filas que contienen valores clave referenciados, lo que hace que todas las filas de las tablas secundarias con valores de clave externa dependientes también se eliminen. </w:t>
      </w:r>
      <w:proofErr w:type="spellStart"/>
      <w:r w:rsidRPr="00972CB6">
        <w:rPr>
          <w:lang w:val="es-CO"/>
        </w:rPr>
        <w:t>Delete</w:t>
      </w:r>
      <w:proofErr w:type="spellEnd"/>
      <w:r w:rsidRPr="00972CB6">
        <w:rPr>
          <w:lang w:val="es-CO"/>
        </w:rPr>
        <w:t xml:space="preserve"> Set </w:t>
      </w:r>
      <w:proofErr w:type="spellStart"/>
      <w:r w:rsidRPr="00972CB6">
        <w:rPr>
          <w:lang w:val="es-CO"/>
        </w:rPr>
        <w:t>Null</w:t>
      </w:r>
      <w:proofErr w:type="spellEnd"/>
      <w:r w:rsidRPr="00972CB6">
        <w:rPr>
          <w:lang w:val="es-CO"/>
        </w:rPr>
        <w:t xml:space="preserve"> Una eliminación establece nulo cuando se eliminan las filas que contienen valores de clave referenciados, lo que hace que todas las filas de las tablas secundarias con valores de clave externa dependientes establezcan esos valores en nulo. </w:t>
      </w:r>
    </w:p>
    <w:p w14:paraId="2CF09927" w14:textId="5B705C29" w:rsidR="00972CB6" w:rsidRPr="00972CB6" w:rsidRDefault="00972CB6" w:rsidP="00972CB6">
      <w:pPr>
        <w:pStyle w:val="paragraph"/>
        <w:spacing w:after="0"/>
        <w:ind w:firstLine="720"/>
        <w:textAlignment w:val="baseline"/>
        <w:rPr>
          <w:lang w:val="es-CO"/>
        </w:rPr>
      </w:pPr>
      <w:r w:rsidRPr="00972CB6">
        <w:rPr>
          <w:lang w:val="es-CO"/>
        </w:rPr>
        <w:t xml:space="preserve">Tomado </w:t>
      </w:r>
      <w:r w:rsidRPr="00972CB6">
        <w:rPr>
          <w:lang w:val="es-CO"/>
        </w:rPr>
        <w:t>de:</w:t>
      </w:r>
      <w:r w:rsidRPr="00972CB6">
        <w:rPr>
          <w:lang w:val="es-CO"/>
        </w:rPr>
        <w:t xml:space="preserve"> https://docs.oracle.com/cd/B19306_01/server.102/b14220/data_int.htm</w:t>
      </w:r>
    </w:p>
    <w:p w14:paraId="2C52A170" w14:textId="77777777" w:rsidR="00972CB6" w:rsidRPr="00972CB6" w:rsidRDefault="00972CB6" w:rsidP="00972CB6">
      <w:pPr>
        <w:pStyle w:val="paragraph"/>
        <w:spacing w:after="0"/>
        <w:textAlignment w:val="baseline"/>
        <w:rPr>
          <w:lang w:val="es-CO"/>
        </w:rPr>
      </w:pPr>
      <w:r w:rsidRPr="00972CB6">
        <w:rPr>
          <w:lang w:val="es-CO"/>
        </w:rPr>
        <w:t>B. PL/SQL</w:t>
      </w:r>
    </w:p>
    <w:p w14:paraId="790802AD" w14:textId="293190A8" w:rsidR="00972CB6" w:rsidRDefault="00972CB6" w:rsidP="00972CB6">
      <w:pPr>
        <w:pStyle w:val="paragraph"/>
        <w:spacing w:after="0"/>
        <w:ind w:firstLine="720"/>
        <w:textAlignment w:val="baseline"/>
        <w:rPr>
          <w:lang w:val="es-CO"/>
        </w:rPr>
      </w:pPr>
      <w:r w:rsidRPr="00972CB6">
        <w:rPr>
          <w:lang w:val="es-CO"/>
        </w:rPr>
        <w:t>1. ¿Qué es PL/SQL?</w:t>
      </w:r>
    </w:p>
    <w:p w14:paraId="6D8757FE" w14:textId="2620FD62" w:rsidR="00972CB6" w:rsidRPr="00972CB6" w:rsidRDefault="00972CB6" w:rsidP="00972CB6">
      <w:pPr>
        <w:pStyle w:val="paragraph"/>
        <w:spacing w:after="0"/>
        <w:ind w:left="720"/>
        <w:textAlignment w:val="baseline"/>
        <w:rPr>
          <w:lang w:val="es-CO"/>
        </w:rPr>
      </w:pPr>
      <w:r w:rsidRPr="00972CB6">
        <w:rPr>
          <w:lang w:val="es-CO"/>
        </w:rPr>
        <w:t xml:space="preserve">PL/SQL es el lenguaje de programación que proporciona Oracle para extender el SQL estándar con otro tipo de instrucciones y elementos propios de los lenguajes de programación. Con PL/SQL vamos a poder programar las unidades de programa de la base de datos Oracle: • Procedimientos almacenados • Funciones • </w:t>
      </w:r>
      <w:proofErr w:type="spellStart"/>
      <w:r w:rsidRPr="00972CB6">
        <w:rPr>
          <w:lang w:val="es-CO"/>
        </w:rPr>
        <w:t>Triggers</w:t>
      </w:r>
      <w:proofErr w:type="spellEnd"/>
      <w:r w:rsidRPr="00972CB6">
        <w:rPr>
          <w:lang w:val="es-CO"/>
        </w:rPr>
        <w:t xml:space="preserve"> • Scripts Tomado </w:t>
      </w:r>
      <w:r w:rsidRPr="00972CB6">
        <w:rPr>
          <w:lang w:val="es-CO"/>
        </w:rPr>
        <w:t>de:</w:t>
      </w:r>
      <w:r w:rsidRPr="00972CB6">
        <w:rPr>
          <w:lang w:val="es-CO"/>
        </w:rPr>
        <w:t xml:space="preserve"> http://www.juntadeandalucia.es/servicios/madeja/contenido/recurso/107</w:t>
      </w:r>
    </w:p>
    <w:p w14:paraId="435BA181" w14:textId="3EE0F661" w:rsidR="00972CB6" w:rsidRDefault="00972CB6" w:rsidP="00972CB6">
      <w:pPr>
        <w:pStyle w:val="paragraph"/>
        <w:spacing w:after="0"/>
        <w:ind w:firstLine="720"/>
        <w:textAlignment w:val="baseline"/>
        <w:rPr>
          <w:lang w:val="es-CO"/>
        </w:rPr>
      </w:pPr>
      <w:r w:rsidRPr="00972CB6">
        <w:rPr>
          <w:lang w:val="es-CO"/>
        </w:rPr>
        <w:t>2. ¿Qué motores lo soportan?</w:t>
      </w:r>
    </w:p>
    <w:p w14:paraId="4233F954" w14:textId="77777777" w:rsidR="00972CB6" w:rsidRDefault="00972CB6" w:rsidP="00972CB6">
      <w:pPr>
        <w:pStyle w:val="paragraph"/>
        <w:spacing w:after="0"/>
        <w:ind w:left="720"/>
        <w:textAlignment w:val="baseline"/>
        <w:rPr>
          <w:lang w:val="es-CO"/>
        </w:rPr>
      </w:pPr>
      <w:r w:rsidRPr="00972CB6">
        <w:rPr>
          <w:lang w:val="es-CO"/>
        </w:rPr>
        <w:lastRenderedPageBreak/>
        <w:t>El lenguaje PL/SQL está incorporado en: • Servidor de la base de datos. • Herramientas de Oracle (</w:t>
      </w:r>
      <w:proofErr w:type="spellStart"/>
      <w:r w:rsidRPr="00972CB6">
        <w:rPr>
          <w:lang w:val="es-CO"/>
        </w:rPr>
        <w:t>Forms</w:t>
      </w:r>
      <w:proofErr w:type="spellEnd"/>
      <w:r w:rsidRPr="00972CB6">
        <w:rPr>
          <w:lang w:val="es-CO"/>
        </w:rPr>
        <w:t xml:space="preserve">, </w:t>
      </w:r>
      <w:proofErr w:type="spellStart"/>
      <w:r w:rsidRPr="00972CB6">
        <w:rPr>
          <w:lang w:val="es-CO"/>
        </w:rPr>
        <w:t>Reports</w:t>
      </w:r>
      <w:proofErr w:type="spellEnd"/>
      <w:r w:rsidRPr="00972CB6">
        <w:rPr>
          <w:lang w:val="es-CO"/>
        </w:rPr>
        <w:t xml:space="preserve">, ...) </w:t>
      </w:r>
    </w:p>
    <w:p w14:paraId="5758B78F" w14:textId="15784677" w:rsidR="00972CB6" w:rsidRPr="00972CB6" w:rsidRDefault="00972CB6" w:rsidP="00972CB6">
      <w:pPr>
        <w:pStyle w:val="paragraph"/>
        <w:spacing w:after="0"/>
        <w:ind w:left="720"/>
        <w:textAlignment w:val="baseline"/>
        <w:rPr>
          <w:lang w:val="es-CO"/>
        </w:rPr>
      </w:pPr>
      <w:r w:rsidRPr="00972CB6">
        <w:rPr>
          <w:lang w:val="es-CO"/>
        </w:rPr>
        <w:t xml:space="preserve">Tomado </w:t>
      </w:r>
      <w:proofErr w:type="gramStart"/>
      <w:r w:rsidRPr="00972CB6">
        <w:rPr>
          <w:lang w:val="es-CO"/>
        </w:rPr>
        <w:t>de :</w:t>
      </w:r>
      <w:proofErr w:type="gramEnd"/>
      <w:r w:rsidRPr="00972CB6">
        <w:rPr>
          <w:lang w:val="es-CO"/>
        </w:rPr>
        <w:t xml:space="preserve"> https://es.wikipedia.org/wiki/PL/SQL</w:t>
      </w:r>
    </w:p>
    <w:p w14:paraId="2D4FB90A" w14:textId="77777777" w:rsidR="00972CB6" w:rsidRPr="00972CB6" w:rsidRDefault="00972CB6" w:rsidP="00972CB6">
      <w:pPr>
        <w:pStyle w:val="paragraph"/>
        <w:spacing w:after="0"/>
        <w:textAlignment w:val="baseline"/>
        <w:rPr>
          <w:lang w:val="es-CO"/>
        </w:rPr>
      </w:pPr>
      <w:r w:rsidRPr="00972CB6">
        <w:rPr>
          <w:lang w:val="es-CO"/>
        </w:rPr>
        <w:t>C. Datos e instrucciones en PL/SQL</w:t>
      </w:r>
    </w:p>
    <w:p w14:paraId="667A930A" w14:textId="5AA56C4C" w:rsidR="00972CB6" w:rsidRDefault="00972CB6" w:rsidP="00972CB6">
      <w:pPr>
        <w:pStyle w:val="paragraph"/>
        <w:spacing w:after="0"/>
        <w:ind w:firstLine="720"/>
        <w:textAlignment w:val="baseline"/>
        <w:rPr>
          <w:lang w:val="es-CO"/>
        </w:rPr>
      </w:pPr>
      <w:r w:rsidRPr="00972CB6">
        <w:rPr>
          <w:lang w:val="es-CO"/>
        </w:rPr>
        <w:t>1. ¿Cuáles son los tipos de datos que ofrece?</w:t>
      </w:r>
    </w:p>
    <w:p w14:paraId="173880D5" w14:textId="17A00548" w:rsidR="00972CB6" w:rsidRPr="00972CB6" w:rsidRDefault="00972CB6" w:rsidP="00972CB6">
      <w:pPr>
        <w:pStyle w:val="paragraph"/>
        <w:spacing w:after="0"/>
        <w:ind w:left="720"/>
        <w:textAlignment w:val="baseline"/>
        <w:rPr>
          <w:lang w:val="es-CO"/>
        </w:rPr>
      </w:pPr>
      <w:r w:rsidRPr="00972CB6">
        <w:rPr>
          <w:lang w:val="es-CO"/>
        </w:rPr>
        <w:t>Tipos de Variables • ESCALARES • BOOLEANAS • COMPUESTAS • LOB • DE ENLACE (BIND) Variables Escalares • VARCHAR2 (</w:t>
      </w:r>
      <w:proofErr w:type="spellStart"/>
      <w:r w:rsidRPr="00972CB6">
        <w:rPr>
          <w:lang w:val="es-CO"/>
        </w:rPr>
        <w:t>longitud_máxima</w:t>
      </w:r>
      <w:proofErr w:type="spellEnd"/>
      <w:r w:rsidRPr="00972CB6">
        <w:rPr>
          <w:lang w:val="es-CO"/>
        </w:rPr>
        <w:t>) • NUMBER [(precisión, escala)] • DATE • CHAR [(</w:t>
      </w:r>
      <w:proofErr w:type="spellStart"/>
      <w:r w:rsidRPr="00972CB6">
        <w:rPr>
          <w:lang w:val="es-CO"/>
        </w:rPr>
        <w:t>longitud_máxima</w:t>
      </w:r>
      <w:proofErr w:type="spellEnd"/>
      <w:r w:rsidRPr="00972CB6">
        <w:rPr>
          <w:lang w:val="es-CO"/>
        </w:rPr>
        <w:t xml:space="preserve">)] • LONG • LONG RAW • BOOLEAN • BINARY_INTEGER Variables BOOLEANAS • A una variable </w:t>
      </w:r>
      <w:proofErr w:type="spellStart"/>
      <w:r w:rsidRPr="00972CB6">
        <w:rPr>
          <w:lang w:val="es-CO"/>
        </w:rPr>
        <w:t>Boolean</w:t>
      </w:r>
      <w:proofErr w:type="spellEnd"/>
      <w:r w:rsidRPr="00972CB6">
        <w:rPr>
          <w:lang w:val="es-CO"/>
        </w:rPr>
        <w:t xml:space="preserve"> sólo se le pueden asignar los valores: TRUE, FALSE o NULL. • Estas variables están conectadas por los operadores lógicos AND, OR y NOT. Variables LOB Permiten almacenar bloques de datos no estructurados, como pantallas de texto, imágenes gráficas, vídeo clips, y sonido, de hasta 4 Gb. de tamaño. CLOB </w:t>
      </w:r>
      <w:proofErr w:type="spellStart"/>
      <w:r w:rsidRPr="00972CB6">
        <w:rPr>
          <w:lang w:val="es-CO"/>
        </w:rPr>
        <w:t>Character</w:t>
      </w:r>
      <w:proofErr w:type="spellEnd"/>
      <w:r w:rsidRPr="00972CB6">
        <w:rPr>
          <w:lang w:val="es-CO"/>
        </w:rPr>
        <w:t xml:space="preserve"> </w:t>
      </w:r>
      <w:proofErr w:type="spellStart"/>
      <w:r w:rsidRPr="00972CB6">
        <w:rPr>
          <w:lang w:val="es-CO"/>
        </w:rPr>
        <w:t>Large</w:t>
      </w:r>
      <w:proofErr w:type="spellEnd"/>
      <w:r w:rsidRPr="00972CB6">
        <w:rPr>
          <w:lang w:val="es-CO"/>
        </w:rPr>
        <w:t xml:space="preserve"> </w:t>
      </w:r>
      <w:proofErr w:type="spellStart"/>
      <w:r w:rsidRPr="00972CB6">
        <w:rPr>
          <w:lang w:val="es-CO"/>
        </w:rPr>
        <w:t>Object</w:t>
      </w:r>
      <w:proofErr w:type="spellEnd"/>
      <w:r w:rsidRPr="00972CB6">
        <w:rPr>
          <w:lang w:val="es-CO"/>
        </w:rPr>
        <w:t xml:space="preserve">. Se utiliza para almacenar bloques grandes de datos de caracteres. BLOB </w:t>
      </w:r>
      <w:proofErr w:type="spellStart"/>
      <w:r w:rsidRPr="00972CB6">
        <w:rPr>
          <w:lang w:val="es-CO"/>
        </w:rPr>
        <w:t>Binary</w:t>
      </w:r>
      <w:proofErr w:type="spellEnd"/>
      <w:r w:rsidRPr="00972CB6">
        <w:rPr>
          <w:lang w:val="es-CO"/>
        </w:rPr>
        <w:t xml:space="preserve"> </w:t>
      </w:r>
      <w:proofErr w:type="spellStart"/>
      <w:r w:rsidRPr="00972CB6">
        <w:rPr>
          <w:lang w:val="es-CO"/>
        </w:rPr>
        <w:t>Large</w:t>
      </w:r>
      <w:proofErr w:type="spellEnd"/>
      <w:r w:rsidRPr="00972CB6">
        <w:rPr>
          <w:lang w:val="es-CO"/>
        </w:rPr>
        <w:t xml:space="preserve"> </w:t>
      </w:r>
      <w:proofErr w:type="spellStart"/>
      <w:r w:rsidRPr="00972CB6">
        <w:rPr>
          <w:lang w:val="es-CO"/>
        </w:rPr>
        <w:t>Object</w:t>
      </w:r>
      <w:proofErr w:type="spellEnd"/>
      <w:r w:rsidRPr="00972CB6">
        <w:rPr>
          <w:lang w:val="es-CO"/>
        </w:rPr>
        <w:t xml:space="preserve">. Se utiliza para almacenar objetos binarios grandes en la B.D. BFILE </w:t>
      </w:r>
      <w:proofErr w:type="spellStart"/>
      <w:r w:rsidRPr="00972CB6">
        <w:rPr>
          <w:lang w:val="es-CO"/>
        </w:rPr>
        <w:t>Binary</w:t>
      </w:r>
      <w:proofErr w:type="spellEnd"/>
      <w:r w:rsidRPr="00972CB6">
        <w:rPr>
          <w:lang w:val="es-CO"/>
        </w:rPr>
        <w:t xml:space="preserve"> File. Se utiliza para almacenar objetos binarios grandes en archivos del sistema operativo, fuera de la B.D. NCLOB </w:t>
      </w:r>
      <w:proofErr w:type="spellStart"/>
      <w:r w:rsidRPr="00972CB6">
        <w:rPr>
          <w:lang w:val="es-CO"/>
        </w:rPr>
        <w:t>National</w:t>
      </w:r>
      <w:proofErr w:type="spellEnd"/>
      <w:r w:rsidRPr="00972CB6">
        <w:rPr>
          <w:lang w:val="es-CO"/>
        </w:rPr>
        <w:t xml:space="preserve"> </w:t>
      </w:r>
      <w:proofErr w:type="spellStart"/>
      <w:r w:rsidRPr="00972CB6">
        <w:rPr>
          <w:lang w:val="es-CO"/>
        </w:rPr>
        <w:t>Language</w:t>
      </w:r>
      <w:proofErr w:type="spellEnd"/>
      <w:r w:rsidRPr="00972CB6">
        <w:rPr>
          <w:lang w:val="es-CO"/>
        </w:rPr>
        <w:t xml:space="preserve"> </w:t>
      </w:r>
      <w:proofErr w:type="spellStart"/>
      <w:r w:rsidRPr="00972CB6">
        <w:rPr>
          <w:lang w:val="es-CO"/>
        </w:rPr>
        <w:t>Character</w:t>
      </w:r>
      <w:proofErr w:type="spellEnd"/>
      <w:r w:rsidRPr="00972CB6">
        <w:rPr>
          <w:lang w:val="es-CO"/>
        </w:rPr>
        <w:t xml:space="preserve"> </w:t>
      </w:r>
      <w:proofErr w:type="spellStart"/>
      <w:r w:rsidRPr="00972CB6">
        <w:rPr>
          <w:lang w:val="es-CO"/>
        </w:rPr>
        <w:t>Large</w:t>
      </w:r>
      <w:proofErr w:type="spellEnd"/>
      <w:r w:rsidRPr="00972CB6">
        <w:rPr>
          <w:lang w:val="es-CO"/>
        </w:rPr>
        <w:t xml:space="preserve"> </w:t>
      </w:r>
      <w:proofErr w:type="spellStart"/>
      <w:r w:rsidRPr="00972CB6">
        <w:rPr>
          <w:lang w:val="es-CO"/>
        </w:rPr>
        <w:t>Object</w:t>
      </w:r>
      <w:proofErr w:type="spellEnd"/>
      <w:r w:rsidRPr="00972CB6">
        <w:rPr>
          <w:lang w:val="es-CO"/>
        </w:rPr>
        <w:t xml:space="preserve">. Se utiliza para almacenar en la B.D. bloques grandes de datos NCHAR de un byte único o </w:t>
      </w:r>
      <w:proofErr w:type="spellStart"/>
      <w:r w:rsidRPr="00972CB6">
        <w:rPr>
          <w:lang w:val="es-CO"/>
        </w:rPr>
        <w:t>multi-bytes</w:t>
      </w:r>
      <w:proofErr w:type="spellEnd"/>
      <w:r w:rsidRPr="00972CB6">
        <w:rPr>
          <w:lang w:val="es-CO"/>
        </w:rPr>
        <w:t xml:space="preserve"> de ancho fijo. Variables de Enlace (</w:t>
      </w:r>
      <w:proofErr w:type="spellStart"/>
      <w:r w:rsidRPr="00972CB6">
        <w:rPr>
          <w:lang w:val="es-CO"/>
        </w:rPr>
        <w:t>Bind</w:t>
      </w:r>
      <w:proofErr w:type="spellEnd"/>
      <w:r w:rsidRPr="00972CB6">
        <w:rPr>
          <w:lang w:val="es-CO"/>
        </w:rPr>
        <w:t xml:space="preserve">) Son variables de SQL*Plus. Las pueden referenciar bloques de PL/SQL mediante el uso del </w:t>
      </w:r>
      <w:proofErr w:type="spellStart"/>
      <w:r w:rsidRPr="00972CB6">
        <w:rPr>
          <w:lang w:val="es-CO"/>
        </w:rPr>
        <w:t>ampersand</w:t>
      </w:r>
      <w:proofErr w:type="spellEnd"/>
      <w:r w:rsidRPr="00972CB6">
        <w:rPr>
          <w:lang w:val="es-CO"/>
        </w:rPr>
        <w:t xml:space="preserve"> (&amp;). Tomado </w:t>
      </w:r>
      <w:proofErr w:type="gramStart"/>
      <w:r w:rsidRPr="00972CB6">
        <w:rPr>
          <w:lang w:val="es-CO"/>
        </w:rPr>
        <w:t>de :</w:t>
      </w:r>
      <w:proofErr w:type="gramEnd"/>
      <w:r w:rsidRPr="00972CB6">
        <w:rPr>
          <w:lang w:val="es-CO"/>
        </w:rPr>
        <w:t xml:space="preserve"> https://www.mundoracle.com/pl-sql.html?Pg=sql_plsql_11.htm</w:t>
      </w:r>
    </w:p>
    <w:p w14:paraId="0767E1BE" w14:textId="649362B1" w:rsidR="00972CB6" w:rsidRDefault="00972CB6" w:rsidP="00972CB6">
      <w:pPr>
        <w:pStyle w:val="paragraph"/>
        <w:spacing w:after="0"/>
        <w:ind w:firstLine="720"/>
        <w:textAlignment w:val="baseline"/>
        <w:rPr>
          <w:lang w:val="es-CO"/>
        </w:rPr>
      </w:pPr>
      <w:r w:rsidRPr="00972CB6">
        <w:rPr>
          <w:lang w:val="es-CO"/>
        </w:rPr>
        <w:t>2. ¿Cuál es la forma de definir constantes y variables?</w:t>
      </w:r>
    </w:p>
    <w:p w14:paraId="053E169E" w14:textId="4DCAF4B4" w:rsidR="00972CB6" w:rsidRDefault="00972CB6" w:rsidP="00972CB6">
      <w:pPr>
        <w:pStyle w:val="paragraph"/>
        <w:spacing w:after="0"/>
        <w:ind w:firstLine="720"/>
        <w:textAlignment w:val="baseline"/>
        <w:rPr>
          <w:lang w:val="es-CO"/>
        </w:rPr>
      </w:pPr>
      <w:proofErr w:type="gramStart"/>
      <w:r>
        <w:rPr>
          <w:lang w:val="es-CO"/>
        </w:rPr>
        <w:t>Identificador[</w:t>
      </w:r>
      <w:proofErr w:type="gramEnd"/>
      <w:r>
        <w:rPr>
          <w:lang w:val="es-CO"/>
        </w:rPr>
        <w:t xml:space="preserve">CONSTANT] </w:t>
      </w:r>
      <w:proofErr w:type="spellStart"/>
      <w:r>
        <w:rPr>
          <w:lang w:val="es-CO"/>
        </w:rPr>
        <w:t>tipo_dato</w:t>
      </w:r>
      <w:proofErr w:type="spellEnd"/>
      <w:r>
        <w:rPr>
          <w:lang w:val="es-CO"/>
        </w:rPr>
        <w:t>[NOT NULL]</w:t>
      </w:r>
    </w:p>
    <w:p w14:paraId="7E1A6E4F" w14:textId="69CEE412" w:rsidR="00972CB6" w:rsidRDefault="00972CB6" w:rsidP="00972CB6">
      <w:pPr>
        <w:pStyle w:val="paragraph"/>
        <w:spacing w:after="0"/>
        <w:ind w:firstLine="720"/>
        <w:textAlignment w:val="baseline"/>
        <w:rPr>
          <w:lang w:val="es-CO"/>
        </w:rPr>
      </w:pPr>
      <w:r>
        <w:rPr>
          <w:lang w:val="es-CO"/>
        </w:rPr>
        <w:tab/>
      </w:r>
      <w:proofErr w:type="gramStart"/>
      <w:r>
        <w:rPr>
          <w:lang w:val="es-CO"/>
        </w:rPr>
        <w:t>[:=</w:t>
      </w:r>
      <w:proofErr w:type="gramEnd"/>
      <w:r>
        <w:rPr>
          <w:lang w:val="es-CO"/>
        </w:rPr>
        <w:t xml:space="preserve"> | DEFAULT </w:t>
      </w:r>
      <w:proofErr w:type="spellStart"/>
      <w:r>
        <w:rPr>
          <w:lang w:val="es-CO"/>
        </w:rPr>
        <w:t>expresion</w:t>
      </w:r>
      <w:proofErr w:type="spellEnd"/>
      <w:r>
        <w:rPr>
          <w:lang w:val="es-CO"/>
        </w:rPr>
        <w:t>];</w:t>
      </w:r>
    </w:p>
    <w:p w14:paraId="4110810C" w14:textId="2F0B3298" w:rsidR="00972CB6" w:rsidRDefault="00972CB6" w:rsidP="00972CB6">
      <w:pPr>
        <w:pStyle w:val="paragraph"/>
        <w:spacing w:after="0"/>
        <w:ind w:firstLine="720"/>
        <w:textAlignment w:val="baseline"/>
        <w:rPr>
          <w:lang w:val="es-CO"/>
        </w:rPr>
      </w:pPr>
      <w:r>
        <w:rPr>
          <w:lang w:val="es-CO"/>
        </w:rPr>
        <w:t xml:space="preserve">Reglas para nombres: </w:t>
      </w:r>
    </w:p>
    <w:p w14:paraId="5BA0B3D4" w14:textId="571D9B91" w:rsidR="00972CB6" w:rsidRDefault="00972CB6" w:rsidP="00972CB6">
      <w:pPr>
        <w:pStyle w:val="paragraph"/>
        <w:numPr>
          <w:ilvl w:val="0"/>
          <w:numId w:val="1"/>
        </w:numPr>
        <w:spacing w:after="0"/>
        <w:textAlignment w:val="baseline"/>
        <w:rPr>
          <w:lang w:val="es-CO"/>
        </w:rPr>
      </w:pPr>
      <w:r>
        <w:rPr>
          <w:lang w:val="es-CO"/>
        </w:rPr>
        <w:t>Dos variables pueden tener el mismo nombre, si están en bloques diferentes</w:t>
      </w:r>
    </w:p>
    <w:p w14:paraId="25E5E5C4" w14:textId="28E41953" w:rsidR="00972CB6" w:rsidRDefault="00972CB6" w:rsidP="00972CB6">
      <w:pPr>
        <w:pStyle w:val="paragraph"/>
        <w:numPr>
          <w:ilvl w:val="0"/>
          <w:numId w:val="1"/>
        </w:numPr>
        <w:spacing w:after="0"/>
        <w:textAlignment w:val="baseline"/>
        <w:rPr>
          <w:lang w:val="es-CO"/>
        </w:rPr>
      </w:pPr>
      <w:r>
        <w:rPr>
          <w:lang w:val="es-CO"/>
        </w:rPr>
        <w:t>El nombre de la variable (identificador) no debería ser el mismo que el de una columna de una tabla utilizada en el bloque.</w:t>
      </w:r>
    </w:p>
    <w:p w14:paraId="7F1CA9FF" w14:textId="77777777" w:rsidR="00972CB6" w:rsidRDefault="00972CB6" w:rsidP="00972CB6">
      <w:pPr>
        <w:pStyle w:val="paragraph"/>
        <w:spacing w:after="0"/>
        <w:ind w:left="720"/>
        <w:textAlignment w:val="baseline"/>
        <w:rPr>
          <w:lang w:val="es-CO"/>
        </w:rPr>
      </w:pPr>
      <w:r w:rsidRPr="00972CB6">
        <w:rPr>
          <w:lang w:val="es-CO"/>
        </w:rPr>
        <w:t xml:space="preserve">Declaración de Constantes La declaración de una constante es similar a la declaración de una variable, añadiendo la palabra CONSTANT y asignándole a continuación un valor a la constante. </w:t>
      </w:r>
      <w:proofErr w:type="gramStart"/>
      <w:r w:rsidRPr="00972CB6">
        <w:rPr>
          <w:lang w:val="es-CO"/>
        </w:rPr>
        <w:t>Ejemplo :</w:t>
      </w:r>
      <w:proofErr w:type="gramEnd"/>
      <w:r w:rsidRPr="00972CB6">
        <w:rPr>
          <w:lang w:val="es-CO"/>
        </w:rPr>
        <w:t xml:space="preserve"> PI CONSTANT REAL := 3.14159; </w:t>
      </w:r>
    </w:p>
    <w:p w14:paraId="51AC5553" w14:textId="398003C0" w:rsidR="00972CB6" w:rsidRPr="00972CB6" w:rsidRDefault="00972CB6" w:rsidP="00972CB6">
      <w:pPr>
        <w:pStyle w:val="paragraph"/>
        <w:spacing w:after="0"/>
        <w:ind w:left="720"/>
        <w:textAlignment w:val="baseline"/>
        <w:rPr>
          <w:lang w:val="es-CO"/>
        </w:rPr>
      </w:pPr>
      <w:r w:rsidRPr="00972CB6">
        <w:rPr>
          <w:lang w:val="es-CO"/>
        </w:rPr>
        <w:t xml:space="preserve">Tomado </w:t>
      </w:r>
      <w:proofErr w:type="gramStart"/>
      <w:r w:rsidRPr="00972CB6">
        <w:rPr>
          <w:lang w:val="es-CO"/>
        </w:rPr>
        <w:t>de :</w:t>
      </w:r>
      <w:proofErr w:type="gramEnd"/>
      <w:r w:rsidRPr="00972CB6">
        <w:rPr>
          <w:lang w:val="es-CO"/>
        </w:rPr>
        <w:t xml:space="preserve"> https://elbauldelprogramador.com/plsql-declaracion-de-variables/</w:t>
      </w:r>
    </w:p>
    <w:p w14:paraId="374BFA36" w14:textId="55DAB3A9" w:rsidR="00972CB6" w:rsidRDefault="00972CB6" w:rsidP="00972CB6">
      <w:pPr>
        <w:pStyle w:val="paragraph"/>
        <w:spacing w:after="0"/>
        <w:ind w:firstLine="720"/>
        <w:textAlignment w:val="baseline"/>
        <w:rPr>
          <w:lang w:val="es-CO"/>
        </w:rPr>
      </w:pPr>
      <w:r w:rsidRPr="00972CB6">
        <w:rPr>
          <w:lang w:val="es-CO"/>
        </w:rPr>
        <w:t>3. ¿Cómo se define una variable con un tipo tomado de la base de datos?</w:t>
      </w:r>
    </w:p>
    <w:p w14:paraId="422B4E75" w14:textId="0D6D2D1C" w:rsidR="00972CB6" w:rsidRDefault="00972CB6" w:rsidP="00972CB6">
      <w:pPr>
        <w:pStyle w:val="paragraph"/>
        <w:spacing w:after="0"/>
        <w:ind w:firstLine="720"/>
        <w:textAlignment w:val="baseline"/>
        <w:rPr>
          <w:lang w:val="es-CO"/>
        </w:rPr>
      </w:pPr>
      <w:r>
        <w:rPr>
          <w:lang w:val="es-CO"/>
        </w:rPr>
        <w:lastRenderedPageBreak/>
        <w:t xml:space="preserve">Variable de </w:t>
      </w:r>
      <w:proofErr w:type="gramStart"/>
      <w:r>
        <w:rPr>
          <w:lang w:val="es-CO"/>
        </w:rPr>
        <w:t>enlace(</w:t>
      </w:r>
      <w:proofErr w:type="spellStart"/>
      <w:proofErr w:type="gramEnd"/>
      <w:r>
        <w:rPr>
          <w:lang w:val="es-CO"/>
        </w:rPr>
        <w:t>Blind</w:t>
      </w:r>
      <w:proofErr w:type="spellEnd"/>
      <w:r>
        <w:rPr>
          <w:lang w:val="es-CO"/>
        </w:rPr>
        <w:t>)</w:t>
      </w:r>
    </w:p>
    <w:p w14:paraId="3068543A" w14:textId="7A979E00" w:rsidR="00972CB6" w:rsidRDefault="00972CB6" w:rsidP="00972CB6">
      <w:pPr>
        <w:pStyle w:val="paragraph"/>
        <w:numPr>
          <w:ilvl w:val="0"/>
          <w:numId w:val="2"/>
        </w:numPr>
        <w:spacing w:after="0"/>
        <w:textAlignment w:val="baseline"/>
        <w:rPr>
          <w:lang w:val="es-CO"/>
        </w:rPr>
      </w:pPr>
      <w:r>
        <w:rPr>
          <w:lang w:val="es-CO"/>
        </w:rPr>
        <w:t>Son variables de SQL*Plus</w:t>
      </w:r>
    </w:p>
    <w:p w14:paraId="25956F32" w14:textId="434E4680" w:rsidR="00972CB6" w:rsidRDefault="00972CB6" w:rsidP="00972CB6">
      <w:pPr>
        <w:pStyle w:val="paragraph"/>
        <w:numPr>
          <w:ilvl w:val="0"/>
          <w:numId w:val="2"/>
        </w:numPr>
        <w:spacing w:after="0"/>
        <w:textAlignment w:val="baseline"/>
        <w:rPr>
          <w:lang w:val="es-CO"/>
        </w:rPr>
      </w:pPr>
      <w:r>
        <w:rPr>
          <w:lang w:val="es-CO"/>
        </w:rPr>
        <w:t xml:space="preserve">Las pueden referenciar bloques de PL/SQL mediante el uso de </w:t>
      </w:r>
      <w:proofErr w:type="spellStart"/>
      <w:proofErr w:type="gramStart"/>
      <w:r>
        <w:rPr>
          <w:lang w:val="es-CO"/>
        </w:rPr>
        <w:t>ampersand</w:t>
      </w:r>
      <w:proofErr w:type="spellEnd"/>
      <w:r>
        <w:rPr>
          <w:lang w:val="es-CO"/>
        </w:rPr>
        <w:t>(</w:t>
      </w:r>
      <w:proofErr w:type="gramEnd"/>
      <w:r>
        <w:rPr>
          <w:lang w:val="es-CO"/>
        </w:rPr>
        <w:t>&amp;</w:t>
      </w:r>
      <w:r w:rsidR="00CD0B20">
        <w:rPr>
          <w:lang w:val="es-CO"/>
        </w:rPr>
        <w:t>).</w:t>
      </w:r>
    </w:p>
    <w:p w14:paraId="222BF1D3" w14:textId="2CF37537" w:rsidR="00CD0B20" w:rsidRPr="00972CB6" w:rsidRDefault="00CD0B20" w:rsidP="00CD0B20">
      <w:pPr>
        <w:pStyle w:val="paragraph"/>
        <w:spacing w:after="0"/>
        <w:ind w:left="1440"/>
        <w:textAlignment w:val="baseline"/>
        <w:rPr>
          <w:lang w:val="es-CO"/>
        </w:rPr>
      </w:pPr>
      <w:r w:rsidRPr="00CD0B20">
        <w:rPr>
          <w:noProof/>
          <w:lang w:val="es-CO"/>
        </w:rPr>
        <mc:AlternateContent>
          <mc:Choice Requires="wps">
            <w:drawing>
              <wp:inline distT="0" distB="0" distL="0" distR="0" wp14:anchorId="0A396A47" wp14:editId="11C54BEA">
                <wp:extent cx="45053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1404620"/>
                        </a:xfrm>
                        <a:prstGeom prst="rect">
                          <a:avLst/>
                        </a:prstGeom>
                        <a:solidFill>
                          <a:srgbClr val="FFFFFF"/>
                        </a:solidFill>
                        <a:ln w="9525">
                          <a:solidFill>
                            <a:srgbClr val="000000"/>
                          </a:solidFill>
                          <a:miter lim="800000"/>
                          <a:headEnd/>
                          <a:tailEnd/>
                        </a:ln>
                      </wps:spPr>
                      <wps:txbx>
                        <w:txbxContent>
                          <w:p w14:paraId="3518167D" w14:textId="3662FC42" w:rsidR="00CD0B20" w:rsidRDefault="00CD0B20">
                            <w:r>
                              <w:t xml:space="preserve">CLEAR SCREEN </w:t>
                            </w:r>
                          </w:p>
                          <w:p w14:paraId="0E745090" w14:textId="58FE04C2" w:rsidR="00CD0B20" w:rsidRDefault="00CD0B20">
                            <w:r>
                              <w:t xml:space="preserve">ACCEPT </w:t>
                            </w:r>
                            <w:proofErr w:type="spellStart"/>
                            <w:r>
                              <w:t>g_nemp</w:t>
                            </w:r>
                            <w:proofErr w:type="spellEnd"/>
                            <w:r>
                              <w:t xml:space="preserve"> </w:t>
                            </w:r>
                            <w:proofErr w:type="gramStart"/>
                            <w:r>
                              <w:t>NUMBER(</w:t>
                            </w:r>
                            <w:proofErr w:type="gramEnd"/>
                            <w:r>
                              <w:t>4) PROMPT “</w:t>
                            </w:r>
                            <w:proofErr w:type="spellStart"/>
                            <w:r>
                              <w:t>Numero</w:t>
                            </w:r>
                            <w:proofErr w:type="spellEnd"/>
                            <w:r>
                              <w:t xml:space="preserve"> </w:t>
                            </w:r>
                            <w:proofErr w:type="spellStart"/>
                            <w:r>
                              <w:t>empleado</w:t>
                            </w:r>
                            <w:proofErr w:type="spellEnd"/>
                            <w:r>
                              <w:t>:”</w:t>
                            </w:r>
                          </w:p>
                          <w:p w14:paraId="24095B86" w14:textId="50C2F635" w:rsidR="00CD0B20" w:rsidRDefault="00CD0B20">
                            <w:r>
                              <w:t xml:space="preserve">DECLARE </w:t>
                            </w:r>
                          </w:p>
                          <w:p w14:paraId="626C1D67" w14:textId="6A46AC9F" w:rsidR="00CD0B20" w:rsidRDefault="00CD0B20">
                            <w:pPr>
                              <w:rPr>
                                <w:lang w:val="es-CO"/>
                              </w:rPr>
                            </w:pPr>
                            <w:r>
                              <w:tab/>
                            </w:r>
                            <w:proofErr w:type="spellStart"/>
                            <w:r w:rsidRPr="00CD0B20">
                              <w:rPr>
                                <w:lang w:val="es-CO"/>
                              </w:rPr>
                              <w:t>Valor_salario</w:t>
                            </w:r>
                            <w:proofErr w:type="spellEnd"/>
                            <w:r w:rsidRPr="00CD0B20">
                              <w:rPr>
                                <w:lang w:val="es-CO"/>
                              </w:rPr>
                              <w:t xml:space="preserve"> </w:t>
                            </w:r>
                            <w:proofErr w:type="spellStart"/>
                            <w:r w:rsidRPr="00CD0B20">
                              <w:rPr>
                                <w:lang w:val="es-CO"/>
                              </w:rPr>
                              <w:t>emp.sal%TYPE</w:t>
                            </w:r>
                            <w:proofErr w:type="spellEnd"/>
                            <w:r w:rsidRPr="00CD0B20">
                              <w:rPr>
                                <w:lang w:val="es-CO"/>
                              </w:rPr>
                              <w:t>;</w:t>
                            </w:r>
                          </w:p>
                          <w:p w14:paraId="3459324B" w14:textId="54BE4A33" w:rsidR="00CD0B20" w:rsidRDefault="00CD0B20">
                            <w:pPr>
                              <w:rPr>
                                <w:lang w:val="es-CO"/>
                              </w:rPr>
                            </w:pPr>
                            <w:r>
                              <w:rPr>
                                <w:lang w:val="es-CO"/>
                              </w:rPr>
                              <w:t>BEGIN</w:t>
                            </w:r>
                          </w:p>
                          <w:p w14:paraId="23317832" w14:textId="19057674" w:rsidR="00CD0B20" w:rsidRDefault="00CD0B20">
                            <w:r>
                              <w:rPr>
                                <w:lang w:val="es-CO"/>
                              </w:rPr>
                              <w:tab/>
                            </w:r>
                            <w:r w:rsidRPr="00CD0B20">
                              <w:t xml:space="preserve">SELECT </w:t>
                            </w:r>
                            <w:proofErr w:type="spellStart"/>
                            <w:r w:rsidRPr="00CD0B20">
                              <w:t>sal</w:t>
                            </w:r>
                            <w:proofErr w:type="spellEnd"/>
                            <w:r w:rsidRPr="00CD0B20">
                              <w:t xml:space="preserve"> INTO </w:t>
                            </w:r>
                            <w:proofErr w:type="spellStart"/>
                            <w:r w:rsidRPr="00CD0B20">
                              <w:t>v</w:t>
                            </w:r>
                            <w:r>
                              <w:t>alor</w:t>
                            </w:r>
                            <w:r w:rsidRPr="00CD0B20">
                              <w:t>_sal</w:t>
                            </w:r>
                            <w:r>
                              <w:t>ario</w:t>
                            </w:r>
                            <w:proofErr w:type="spellEnd"/>
                            <w:r w:rsidRPr="00CD0B20">
                              <w:t xml:space="preserve"> F</w:t>
                            </w:r>
                            <w:r>
                              <w:t>ROM emp</w:t>
                            </w:r>
                          </w:p>
                          <w:p w14:paraId="019E05D4" w14:textId="70A7B47B" w:rsidR="00CD0B20" w:rsidRDefault="00CD0B20">
                            <w:r>
                              <w:tab/>
                              <w:t xml:space="preserve">WHERE </w:t>
                            </w:r>
                            <w:proofErr w:type="spellStart"/>
                            <w:r>
                              <w:t>empno</w:t>
                            </w:r>
                            <w:proofErr w:type="spellEnd"/>
                            <w:r>
                              <w:t xml:space="preserve"> = &amp;</w:t>
                            </w:r>
                            <w:proofErr w:type="spellStart"/>
                            <w:r>
                              <w:t>g_</w:t>
                            </w:r>
                            <w:proofErr w:type="gramStart"/>
                            <w:r>
                              <w:t>nemp</w:t>
                            </w:r>
                            <w:proofErr w:type="spellEnd"/>
                            <w:r>
                              <w:t>;</w:t>
                            </w:r>
                            <w:proofErr w:type="gramEnd"/>
                          </w:p>
                          <w:p w14:paraId="6CC3C818" w14:textId="030663FC" w:rsidR="00CD0B20" w:rsidRPr="00CD0B20" w:rsidRDefault="00CD0B20">
                            <w:proofErr w:type="gramStart"/>
                            <w:r>
                              <w:t>END;</w:t>
                            </w:r>
                            <w:proofErr w:type="gramEnd"/>
                          </w:p>
                        </w:txbxContent>
                      </wps:txbx>
                      <wps:bodyPr rot="0" vert="horz" wrap="square" lIns="91440" tIns="45720" rIns="91440" bIns="45720" anchor="t" anchorCtr="0">
                        <a:spAutoFit/>
                      </wps:bodyPr>
                    </wps:wsp>
                  </a:graphicData>
                </a:graphic>
              </wp:inline>
            </w:drawing>
          </mc:Choice>
          <mc:Fallback>
            <w:pict>
              <v:shapetype w14:anchorId="0A396A47" id="_x0000_t202" coordsize="21600,21600" o:spt="202" path="m,l,21600r21600,l21600,xe">
                <v:stroke joinstyle="miter"/>
                <v:path gradientshapeok="t" o:connecttype="rect"/>
              </v:shapetype>
              <v:shape id="Text Box 2" o:spid="_x0000_s1026" type="#_x0000_t202" style="width:35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">
                <v:textbox style="mso-fit-shape-to-text:t">
                  <w:txbxContent>
                    <w:p w14:paraId="3518167D" w14:textId="3662FC42" w:rsidR="00CD0B20" w:rsidRDefault="00CD0B20">
                      <w:r>
                        <w:t xml:space="preserve">CLEAR SCREEN </w:t>
                      </w:r>
                    </w:p>
                    <w:p w14:paraId="0E745090" w14:textId="58FE04C2" w:rsidR="00CD0B20" w:rsidRDefault="00CD0B20">
                      <w:r>
                        <w:t xml:space="preserve">ACCEPT </w:t>
                      </w:r>
                      <w:proofErr w:type="spellStart"/>
                      <w:r>
                        <w:t>g_nemp</w:t>
                      </w:r>
                      <w:proofErr w:type="spellEnd"/>
                      <w:r>
                        <w:t xml:space="preserve"> </w:t>
                      </w:r>
                      <w:proofErr w:type="gramStart"/>
                      <w:r>
                        <w:t>NUMBER(</w:t>
                      </w:r>
                      <w:proofErr w:type="gramEnd"/>
                      <w:r>
                        <w:t>4) PROMPT “</w:t>
                      </w:r>
                      <w:proofErr w:type="spellStart"/>
                      <w:r>
                        <w:t>Numero</w:t>
                      </w:r>
                      <w:proofErr w:type="spellEnd"/>
                      <w:r>
                        <w:t xml:space="preserve"> </w:t>
                      </w:r>
                      <w:proofErr w:type="spellStart"/>
                      <w:r>
                        <w:t>empleado</w:t>
                      </w:r>
                      <w:proofErr w:type="spellEnd"/>
                      <w:r>
                        <w:t>:”</w:t>
                      </w:r>
                    </w:p>
                    <w:p w14:paraId="24095B86" w14:textId="50C2F635" w:rsidR="00CD0B20" w:rsidRDefault="00CD0B20">
                      <w:r>
                        <w:t xml:space="preserve">DECLARE </w:t>
                      </w:r>
                    </w:p>
                    <w:p w14:paraId="626C1D67" w14:textId="6A46AC9F" w:rsidR="00CD0B20" w:rsidRDefault="00CD0B20">
                      <w:pPr>
                        <w:rPr>
                          <w:lang w:val="es-CO"/>
                        </w:rPr>
                      </w:pPr>
                      <w:r>
                        <w:tab/>
                      </w:r>
                      <w:proofErr w:type="spellStart"/>
                      <w:r w:rsidRPr="00CD0B20">
                        <w:rPr>
                          <w:lang w:val="es-CO"/>
                        </w:rPr>
                        <w:t>Valor_salario</w:t>
                      </w:r>
                      <w:proofErr w:type="spellEnd"/>
                      <w:r w:rsidRPr="00CD0B20">
                        <w:rPr>
                          <w:lang w:val="es-CO"/>
                        </w:rPr>
                        <w:t xml:space="preserve"> </w:t>
                      </w:r>
                      <w:proofErr w:type="spellStart"/>
                      <w:r w:rsidRPr="00CD0B20">
                        <w:rPr>
                          <w:lang w:val="es-CO"/>
                        </w:rPr>
                        <w:t>emp.sal%TYPE</w:t>
                      </w:r>
                      <w:proofErr w:type="spellEnd"/>
                      <w:r w:rsidRPr="00CD0B20">
                        <w:rPr>
                          <w:lang w:val="es-CO"/>
                        </w:rPr>
                        <w:t>;</w:t>
                      </w:r>
                    </w:p>
                    <w:p w14:paraId="3459324B" w14:textId="54BE4A33" w:rsidR="00CD0B20" w:rsidRDefault="00CD0B20">
                      <w:pPr>
                        <w:rPr>
                          <w:lang w:val="es-CO"/>
                        </w:rPr>
                      </w:pPr>
                      <w:r>
                        <w:rPr>
                          <w:lang w:val="es-CO"/>
                        </w:rPr>
                        <w:t>BEGIN</w:t>
                      </w:r>
                    </w:p>
                    <w:p w14:paraId="23317832" w14:textId="19057674" w:rsidR="00CD0B20" w:rsidRDefault="00CD0B20">
                      <w:r>
                        <w:rPr>
                          <w:lang w:val="es-CO"/>
                        </w:rPr>
                        <w:tab/>
                      </w:r>
                      <w:r w:rsidRPr="00CD0B20">
                        <w:t xml:space="preserve">SELECT </w:t>
                      </w:r>
                      <w:proofErr w:type="spellStart"/>
                      <w:r w:rsidRPr="00CD0B20">
                        <w:t>sal</w:t>
                      </w:r>
                      <w:proofErr w:type="spellEnd"/>
                      <w:r w:rsidRPr="00CD0B20">
                        <w:t xml:space="preserve"> INTO </w:t>
                      </w:r>
                      <w:proofErr w:type="spellStart"/>
                      <w:r w:rsidRPr="00CD0B20">
                        <w:t>v</w:t>
                      </w:r>
                      <w:r>
                        <w:t>alor</w:t>
                      </w:r>
                      <w:r w:rsidRPr="00CD0B20">
                        <w:t>_sal</w:t>
                      </w:r>
                      <w:r>
                        <w:t>ario</w:t>
                      </w:r>
                      <w:proofErr w:type="spellEnd"/>
                      <w:r w:rsidRPr="00CD0B20">
                        <w:t xml:space="preserve"> F</w:t>
                      </w:r>
                      <w:r>
                        <w:t>ROM emp</w:t>
                      </w:r>
                    </w:p>
                    <w:p w14:paraId="019E05D4" w14:textId="70A7B47B" w:rsidR="00CD0B20" w:rsidRDefault="00CD0B20">
                      <w:r>
                        <w:tab/>
                        <w:t xml:space="preserve">WHERE </w:t>
                      </w:r>
                      <w:proofErr w:type="spellStart"/>
                      <w:r>
                        <w:t>empno</w:t>
                      </w:r>
                      <w:proofErr w:type="spellEnd"/>
                      <w:r>
                        <w:t xml:space="preserve"> = &amp;</w:t>
                      </w:r>
                      <w:proofErr w:type="spellStart"/>
                      <w:r>
                        <w:t>g_</w:t>
                      </w:r>
                      <w:proofErr w:type="gramStart"/>
                      <w:r>
                        <w:t>nemp</w:t>
                      </w:r>
                      <w:proofErr w:type="spellEnd"/>
                      <w:r>
                        <w:t>;</w:t>
                      </w:r>
                      <w:proofErr w:type="gramEnd"/>
                    </w:p>
                    <w:p w14:paraId="6CC3C818" w14:textId="030663FC" w:rsidR="00CD0B20" w:rsidRPr="00CD0B20" w:rsidRDefault="00CD0B20">
                      <w:proofErr w:type="gramStart"/>
                      <w:r>
                        <w:t>END;</w:t>
                      </w:r>
                      <w:proofErr w:type="gramEnd"/>
                    </w:p>
                  </w:txbxContent>
                </v:textbox>
                <w10:anchorlock/>
              </v:shape>
            </w:pict>
          </mc:Fallback>
        </mc:AlternateContent>
      </w:r>
    </w:p>
    <w:p w14:paraId="78CAA854" w14:textId="27366A47" w:rsidR="00972CB6" w:rsidRDefault="00972CB6" w:rsidP="00972CB6">
      <w:pPr>
        <w:pStyle w:val="paragraph"/>
        <w:spacing w:after="0"/>
        <w:ind w:firstLine="720"/>
        <w:textAlignment w:val="baseline"/>
        <w:rPr>
          <w:lang w:val="es-CO"/>
        </w:rPr>
      </w:pPr>
      <w:r w:rsidRPr="00972CB6">
        <w:rPr>
          <w:lang w:val="es-CO"/>
        </w:rPr>
        <w:t>4. ¿Cuál es la forma de los diferentes tipos de asignación? (Son tres)</w:t>
      </w:r>
    </w:p>
    <w:p w14:paraId="22F0ABE8" w14:textId="1F892126" w:rsidR="00CD0B20" w:rsidRDefault="00CD0B20" w:rsidP="00CD0B20">
      <w:pPr>
        <w:pStyle w:val="paragraph"/>
        <w:numPr>
          <w:ilvl w:val="0"/>
          <w:numId w:val="3"/>
        </w:numPr>
        <w:spacing w:after="0"/>
        <w:textAlignment w:val="baseline"/>
        <w:rPr>
          <w:lang w:val="es-CO"/>
        </w:rPr>
      </w:pPr>
      <w:r w:rsidRPr="00CD0B20">
        <w:rPr>
          <w:lang w:val="es-CO"/>
        </w:rPr>
        <w:t xml:space="preserve">Zonas de </w:t>
      </w:r>
      <w:r>
        <w:rPr>
          <w:lang w:val="es-CO"/>
        </w:rPr>
        <w:t>declaraciones</w:t>
      </w:r>
    </w:p>
    <w:p w14:paraId="16EC4616" w14:textId="6AC97BAE" w:rsidR="00CD0B20" w:rsidRDefault="00CD0B20" w:rsidP="00CD0B20">
      <w:pPr>
        <w:pStyle w:val="paragraph"/>
        <w:numPr>
          <w:ilvl w:val="0"/>
          <w:numId w:val="3"/>
        </w:numPr>
        <w:spacing w:after="0"/>
        <w:textAlignment w:val="baseline"/>
        <w:rPr>
          <w:lang w:val="es-CO"/>
        </w:rPr>
      </w:pPr>
      <w:r w:rsidRPr="00CD0B20">
        <w:rPr>
          <w:lang w:val="es-CO"/>
        </w:rPr>
        <w:t xml:space="preserve">Zona de instrucciones </w:t>
      </w:r>
    </w:p>
    <w:p w14:paraId="6D97F451" w14:textId="3A16A779" w:rsidR="00CD0B20" w:rsidRPr="00CD0B20" w:rsidRDefault="00CD0B20" w:rsidP="00CD0B20">
      <w:pPr>
        <w:pStyle w:val="paragraph"/>
        <w:numPr>
          <w:ilvl w:val="0"/>
          <w:numId w:val="3"/>
        </w:numPr>
        <w:spacing w:after="0"/>
        <w:textAlignment w:val="baseline"/>
        <w:rPr>
          <w:lang w:val="es-CO"/>
        </w:rPr>
      </w:pPr>
      <w:r w:rsidRPr="00CD0B20">
        <w:rPr>
          <w:lang w:val="es-CO"/>
        </w:rPr>
        <w:t>Zona de tratamiento de excepciones</w:t>
      </w:r>
    </w:p>
    <w:p w14:paraId="11A89FFF" w14:textId="77777777" w:rsidR="00972CB6" w:rsidRPr="00972CB6" w:rsidRDefault="00972CB6" w:rsidP="00972CB6">
      <w:pPr>
        <w:pStyle w:val="paragraph"/>
        <w:spacing w:after="0"/>
        <w:textAlignment w:val="baseline"/>
        <w:rPr>
          <w:lang w:val="es-CO"/>
        </w:rPr>
      </w:pPr>
      <w:r w:rsidRPr="00972CB6">
        <w:rPr>
          <w:lang w:val="es-CO"/>
        </w:rPr>
        <w:t xml:space="preserve"> D. Cursores</w:t>
      </w:r>
    </w:p>
    <w:p w14:paraId="0D0EA852" w14:textId="4E9AA9FC" w:rsidR="00972CB6" w:rsidRDefault="00972CB6" w:rsidP="00972CB6">
      <w:pPr>
        <w:pStyle w:val="paragraph"/>
        <w:spacing w:after="0"/>
        <w:ind w:firstLine="720"/>
        <w:textAlignment w:val="baseline"/>
        <w:rPr>
          <w:lang w:val="es-CO"/>
        </w:rPr>
      </w:pPr>
      <w:r w:rsidRPr="00972CB6">
        <w:rPr>
          <w:lang w:val="es-CO"/>
        </w:rPr>
        <w:t>1. ¿Qué es un cursor implícito? ¿Para qué sirve?</w:t>
      </w:r>
    </w:p>
    <w:p w14:paraId="1E78186B" w14:textId="1F5919F4" w:rsidR="00CD0B20" w:rsidRPr="00CD0B20" w:rsidRDefault="00CD0B20" w:rsidP="00CD0B20">
      <w:pPr>
        <w:pStyle w:val="paragraph"/>
        <w:spacing w:after="0"/>
        <w:ind w:left="720"/>
        <w:textAlignment w:val="baseline"/>
        <w:rPr>
          <w:lang w:val="es-CO"/>
        </w:rPr>
      </w:pPr>
      <w:r w:rsidRPr="00CD0B20">
        <w:rPr>
          <w:lang w:val="es-CO"/>
        </w:rPr>
        <w:t>Este tipo de cursores se utiliza para operaciones SELECT INTO. Se usan cuando la consulta devuelve un único registro.</w:t>
      </w:r>
    </w:p>
    <w:p w14:paraId="065C0B7D" w14:textId="5BBFD44C" w:rsidR="00972CB6" w:rsidRDefault="00972CB6" w:rsidP="00972CB6">
      <w:pPr>
        <w:pStyle w:val="paragraph"/>
        <w:spacing w:after="0"/>
        <w:ind w:firstLine="720"/>
        <w:textAlignment w:val="baseline"/>
        <w:rPr>
          <w:lang w:val="es-CO"/>
        </w:rPr>
      </w:pPr>
      <w:r w:rsidRPr="00972CB6">
        <w:rPr>
          <w:lang w:val="es-CO"/>
        </w:rPr>
        <w:t>2. ¿Qué es un cursor explícito? ¿Para qué sirve?</w:t>
      </w:r>
    </w:p>
    <w:p w14:paraId="694043C5" w14:textId="27164E8D" w:rsidR="00CD0B20" w:rsidRPr="00972CB6" w:rsidRDefault="00CD0B20" w:rsidP="00CD0B20">
      <w:pPr>
        <w:pStyle w:val="paragraph"/>
        <w:spacing w:after="0"/>
        <w:ind w:left="720"/>
        <w:textAlignment w:val="baseline"/>
        <w:rPr>
          <w:lang w:val="es-CO"/>
        </w:rPr>
      </w:pPr>
      <w:r w:rsidRPr="00CD0B20">
        <w:rPr>
          <w:lang w:val="es-CO"/>
        </w:rPr>
        <w:t xml:space="preserve">Son los cursores que son declarados y controlados por el programador. Se utilizan cuando la consulta devuelve un conjunto de registros. Ocasionalmente también se utilizan en consultas que devuelven un único registro por razones de eficiencia. </w:t>
      </w:r>
      <w:r w:rsidRPr="00CD0B20">
        <w:t xml:space="preserve">Son </w:t>
      </w:r>
      <w:proofErr w:type="spellStart"/>
      <w:r w:rsidRPr="00CD0B20">
        <w:t>más</w:t>
      </w:r>
      <w:proofErr w:type="spellEnd"/>
      <w:r w:rsidRPr="00CD0B20">
        <w:t xml:space="preserve"> </w:t>
      </w:r>
      <w:proofErr w:type="spellStart"/>
      <w:r w:rsidRPr="008E7BFA">
        <w:rPr>
          <w:u w:val="single"/>
        </w:rPr>
        <w:t>rápidos</w:t>
      </w:r>
      <w:proofErr w:type="spellEnd"/>
      <w:r w:rsidRPr="00CD0B20">
        <w:t>.</w:t>
      </w:r>
    </w:p>
    <w:p w14:paraId="143168A5" w14:textId="0746AB48" w:rsidR="00972CB6" w:rsidRDefault="00972CB6" w:rsidP="00972CB6">
      <w:pPr>
        <w:pStyle w:val="paragraph"/>
        <w:spacing w:after="0"/>
        <w:ind w:firstLine="720"/>
        <w:textAlignment w:val="baseline"/>
        <w:rPr>
          <w:lang w:val="es-CO"/>
        </w:rPr>
      </w:pPr>
      <w:r w:rsidRPr="00972CB6">
        <w:rPr>
          <w:lang w:val="es-CO"/>
        </w:rPr>
        <w:t>3. ¿Cuáles son las excepciones propias de uso de estos cursores?</w:t>
      </w:r>
    </w:p>
    <w:p w14:paraId="1C84776D" w14:textId="6CA63AF4" w:rsidR="00CD0B20" w:rsidRDefault="00CD0B20" w:rsidP="00CD0B20">
      <w:pPr>
        <w:pStyle w:val="paragraph"/>
        <w:spacing w:after="0"/>
        <w:ind w:left="720"/>
        <w:textAlignment w:val="baseline"/>
      </w:pPr>
      <w:r w:rsidRPr="00CD0B20">
        <w:t>ACCESS_INTO_NULL,</w:t>
      </w:r>
      <w:r w:rsidR="008E7BFA">
        <w:t xml:space="preserve"> </w:t>
      </w:r>
      <w:r w:rsidRPr="00CD0B20">
        <w:t>COLLECTION_IS_NULL, CURSOR_ALREADY_, DUP_VAL_ON</w:t>
      </w:r>
      <w:proofErr w:type="gramStart"/>
      <w:r w:rsidRPr="00CD0B20">
        <w:t>_ ,</w:t>
      </w:r>
      <w:proofErr w:type="gramEnd"/>
      <w:r w:rsidRPr="00CD0B20">
        <w:t xml:space="preserve"> INVALID_CURSOR,INVALID_NUMBER , NO_DATA_FOUND , NOT_LOGGED_ON , entre </w:t>
      </w:r>
      <w:proofErr w:type="spellStart"/>
      <w:r w:rsidRPr="00CD0B20">
        <w:t>otras</w:t>
      </w:r>
      <w:proofErr w:type="spellEnd"/>
      <w:r w:rsidRPr="00CD0B20">
        <w:t xml:space="preserve">. </w:t>
      </w:r>
    </w:p>
    <w:p w14:paraId="3D25A2A0" w14:textId="3FE3BA5A" w:rsidR="00CD0B20" w:rsidRPr="00972CB6" w:rsidRDefault="00CD0B20" w:rsidP="00CD0B20">
      <w:pPr>
        <w:pStyle w:val="paragraph"/>
        <w:spacing w:after="0"/>
        <w:ind w:firstLine="720"/>
        <w:textAlignment w:val="baseline"/>
        <w:rPr>
          <w:lang w:val="es-CO"/>
        </w:rPr>
      </w:pPr>
      <w:r w:rsidRPr="00CD0B20">
        <w:rPr>
          <w:lang w:val="es-CO"/>
        </w:rPr>
        <w:lastRenderedPageBreak/>
        <w:t xml:space="preserve">Tomado </w:t>
      </w:r>
      <w:r w:rsidR="008E7BFA" w:rsidRPr="00CD0B20">
        <w:rPr>
          <w:lang w:val="es-CO"/>
        </w:rPr>
        <w:t>de:</w:t>
      </w:r>
      <w:r w:rsidRPr="00CD0B20">
        <w:rPr>
          <w:lang w:val="es-CO"/>
        </w:rPr>
        <w:t xml:space="preserve"> https://elbauldelprogramador.com/plsql-cursores/</w:t>
      </w:r>
    </w:p>
    <w:p w14:paraId="46883830" w14:textId="77777777" w:rsidR="00972CB6" w:rsidRPr="00972CB6" w:rsidRDefault="00972CB6" w:rsidP="00972CB6">
      <w:pPr>
        <w:pStyle w:val="paragraph"/>
        <w:spacing w:after="0"/>
        <w:textAlignment w:val="baseline"/>
        <w:rPr>
          <w:lang w:val="es-CO"/>
        </w:rPr>
      </w:pPr>
      <w:r w:rsidRPr="00972CB6">
        <w:rPr>
          <w:lang w:val="es-CO"/>
        </w:rPr>
        <w:t>E. Modularidad</w:t>
      </w:r>
    </w:p>
    <w:p w14:paraId="72E076C1" w14:textId="20E648DF" w:rsidR="00972CB6" w:rsidRDefault="00972CB6" w:rsidP="00972CB6">
      <w:pPr>
        <w:pStyle w:val="paragraph"/>
        <w:spacing w:after="0"/>
        <w:ind w:firstLine="720"/>
        <w:textAlignment w:val="baseline"/>
        <w:rPr>
          <w:lang w:val="es-CO"/>
        </w:rPr>
      </w:pPr>
      <w:r w:rsidRPr="00972CB6">
        <w:rPr>
          <w:lang w:val="es-CO"/>
        </w:rPr>
        <w:t>1. ¿Cuál es la estructura general de un bloque PL/SQL?</w:t>
      </w:r>
    </w:p>
    <w:p w14:paraId="3D86564C" w14:textId="3267F60D" w:rsidR="00CD0B20" w:rsidRPr="00972CB6" w:rsidRDefault="00CD0B20" w:rsidP="00972CB6">
      <w:pPr>
        <w:pStyle w:val="paragraph"/>
        <w:spacing w:after="0"/>
        <w:ind w:firstLine="720"/>
        <w:textAlignment w:val="baseline"/>
        <w:rPr>
          <w:lang w:val="es-CO"/>
        </w:rPr>
      </w:pPr>
      <w:r w:rsidRPr="00CD0B20">
        <w:rPr>
          <w:noProof/>
          <w:lang w:val="es-CO"/>
        </w:rPr>
        <mc:AlternateContent>
          <mc:Choice Requires="wps">
            <w:drawing>
              <wp:inline distT="0" distB="0" distL="0" distR="0" wp14:anchorId="59572B16" wp14:editId="302BEF79">
                <wp:extent cx="5067300" cy="1404620"/>
                <wp:effectExtent l="0" t="0" r="19050" b="2032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404620"/>
                        </a:xfrm>
                        <a:prstGeom prst="rect">
                          <a:avLst/>
                        </a:prstGeom>
                        <a:solidFill>
                          <a:srgbClr val="FFFFFF"/>
                        </a:solidFill>
                        <a:ln w="9525">
                          <a:solidFill>
                            <a:srgbClr val="000000"/>
                          </a:solidFill>
                          <a:miter lim="800000"/>
                          <a:headEnd/>
                          <a:tailEnd/>
                        </a:ln>
                      </wps:spPr>
                      <wps:txbx>
                        <w:txbxContent>
                          <w:p w14:paraId="78DFD538" w14:textId="7517A76F" w:rsidR="00CD0B20" w:rsidRPr="00CD0B20" w:rsidRDefault="00CD0B20">
                            <w:pPr>
                              <w:rPr>
                                <w:lang w:val="es-CO"/>
                              </w:rPr>
                            </w:pPr>
                            <w:r w:rsidRPr="00CD0B20">
                              <w:rPr>
                                <w:lang w:val="es-CO"/>
                              </w:rPr>
                              <w:t>DECLARE --opcional—</w:t>
                            </w:r>
                          </w:p>
                          <w:p w14:paraId="2FB7CBBD" w14:textId="73FC37C9" w:rsidR="00CD0B20" w:rsidRDefault="00CD0B20" w:rsidP="00CD0B20">
                            <w:pPr>
                              <w:ind w:firstLine="720"/>
                              <w:rPr>
                                <w:lang w:val="es-CO"/>
                              </w:rPr>
                            </w:pPr>
                            <w:r w:rsidRPr="00CD0B20">
                              <w:rPr>
                                <w:lang w:val="es-CO"/>
                              </w:rPr>
                              <w:t xml:space="preserve">Variables, cursores, excepciones </w:t>
                            </w:r>
                            <w:r>
                              <w:rPr>
                                <w:lang w:val="es-CO"/>
                              </w:rPr>
                              <w:t>definidas por el usuario</w:t>
                            </w:r>
                          </w:p>
                          <w:p w14:paraId="2DF52218" w14:textId="3740AF30" w:rsidR="00CD0B20" w:rsidRDefault="00CD0B20">
                            <w:pPr>
                              <w:rPr>
                                <w:lang w:val="es-CO"/>
                              </w:rPr>
                            </w:pPr>
                            <w:r>
                              <w:rPr>
                                <w:lang w:val="es-CO"/>
                              </w:rPr>
                              <w:t>BEGIN –obligatorio—</w:t>
                            </w:r>
                          </w:p>
                          <w:p w14:paraId="3BFADEB0" w14:textId="3E599348" w:rsidR="00CD0B20" w:rsidRDefault="00CD0B20">
                            <w:pPr>
                              <w:rPr>
                                <w:lang w:val="es-CO"/>
                              </w:rPr>
                            </w:pPr>
                            <w:r>
                              <w:rPr>
                                <w:lang w:val="es-CO"/>
                              </w:rPr>
                              <w:tab/>
                              <w:t>Sentencias SQL y sentencias de control PL/SQL</w:t>
                            </w:r>
                          </w:p>
                          <w:p w14:paraId="7D86D73B" w14:textId="486DB62F" w:rsidR="00CD0B20" w:rsidRDefault="00CD0B20">
                            <w:pPr>
                              <w:rPr>
                                <w:lang w:val="es-CO"/>
                              </w:rPr>
                            </w:pPr>
                            <w:r>
                              <w:rPr>
                                <w:lang w:val="es-CO"/>
                              </w:rPr>
                              <w:t>EXCEPTION –opcional—</w:t>
                            </w:r>
                          </w:p>
                          <w:p w14:paraId="65D4745D" w14:textId="37EF329E" w:rsidR="00CD0B20" w:rsidRDefault="00CD0B20">
                            <w:pPr>
                              <w:rPr>
                                <w:lang w:val="es-CO"/>
                              </w:rPr>
                            </w:pPr>
                            <w:r>
                              <w:rPr>
                                <w:lang w:val="es-CO"/>
                              </w:rPr>
                              <w:tab/>
                              <w:t>Acciones para realizar cuando se produzcan errores</w:t>
                            </w:r>
                          </w:p>
                          <w:p w14:paraId="50253799" w14:textId="4BA26D4D" w:rsidR="00CD0B20" w:rsidRPr="00CD0B20" w:rsidRDefault="00CD0B20">
                            <w:pPr>
                              <w:rPr>
                                <w:lang w:val="es-CO"/>
                              </w:rPr>
                            </w:pPr>
                            <w:r>
                              <w:rPr>
                                <w:lang w:val="es-CO"/>
                              </w:rPr>
                              <w:t>END; --obligatorio—</w:t>
                            </w:r>
                          </w:p>
                        </w:txbxContent>
                      </wps:txbx>
                      <wps:bodyPr rot="0" vert="horz" wrap="square" lIns="91440" tIns="45720" rIns="91440" bIns="45720" anchor="t" anchorCtr="0">
                        <a:spAutoFit/>
                      </wps:bodyPr>
                    </wps:wsp>
                  </a:graphicData>
                </a:graphic>
              </wp:inline>
            </w:drawing>
          </mc:Choice>
          <mc:Fallback>
            <w:pict>
              <v:shape w14:anchorId="59572B16" id="_x0000_s1027" type="#_x0000_t202" style="width:39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">
                <v:textbox style="mso-fit-shape-to-text:t">
                  <w:txbxContent>
                    <w:p w14:paraId="78DFD538" w14:textId="7517A76F" w:rsidR="00CD0B20" w:rsidRPr="00CD0B20" w:rsidRDefault="00CD0B20">
                      <w:pPr>
                        <w:rPr>
                          <w:lang w:val="es-CO"/>
                        </w:rPr>
                      </w:pPr>
                      <w:r w:rsidRPr="00CD0B20">
                        <w:rPr>
                          <w:lang w:val="es-CO"/>
                        </w:rPr>
                        <w:t>DECLARE --opcional—</w:t>
                      </w:r>
                    </w:p>
                    <w:p w14:paraId="2FB7CBBD" w14:textId="73FC37C9" w:rsidR="00CD0B20" w:rsidRDefault="00CD0B20" w:rsidP="00CD0B20">
                      <w:pPr>
                        <w:ind w:firstLine="720"/>
                        <w:rPr>
                          <w:lang w:val="es-CO"/>
                        </w:rPr>
                      </w:pPr>
                      <w:r w:rsidRPr="00CD0B20">
                        <w:rPr>
                          <w:lang w:val="es-CO"/>
                        </w:rPr>
                        <w:t xml:space="preserve">Variables, cursores, excepciones </w:t>
                      </w:r>
                      <w:r>
                        <w:rPr>
                          <w:lang w:val="es-CO"/>
                        </w:rPr>
                        <w:t>definidas por el usuario</w:t>
                      </w:r>
                    </w:p>
                    <w:p w14:paraId="2DF52218" w14:textId="3740AF30" w:rsidR="00CD0B20" w:rsidRDefault="00CD0B20">
                      <w:pPr>
                        <w:rPr>
                          <w:lang w:val="es-CO"/>
                        </w:rPr>
                      </w:pPr>
                      <w:r>
                        <w:rPr>
                          <w:lang w:val="es-CO"/>
                        </w:rPr>
                        <w:t>BEGIN –obligatorio—</w:t>
                      </w:r>
                    </w:p>
                    <w:p w14:paraId="3BFADEB0" w14:textId="3E599348" w:rsidR="00CD0B20" w:rsidRDefault="00CD0B20">
                      <w:pPr>
                        <w:rPr>
                          <w:lang w:val="es-CO"/>
                        </w:rPr>
                      </w:pPr>
                      <w:r>
                        <w:rPr>
                          <w:lang w:val="es-CO"/>
                        </w:rPr>
                        <w:tab/>
                        <w:t>Sentencias SQL y sentencias de control PL/SQL</w:t>
                      </w:r>
                    </w:p>
                    <w:p w14:paraId="7D86D73B" w14:textId="486DB62F" w:rsidR="00CD0B20" w:rsidRDefault="00CD0B20">
                      <w:pPr>
                        <w:rPr>
                          <w:lang w:val="es-CO"/>
                        </w:rPr>
                      </w:pPr>
                      <w:r>
                        <w:rPr>
                          <w:lang w:val="es-CO"/>
                        </w:rPr>
                        <w:t>EXCEPTION –opcional—</w:t>
                      </w:r>
                    </w:p>
                    <w:p w14:paraId="65D4745D" w14:textId="37EF329E" w:rsidR="00CD0B20" w:rsidRDefault="00CD0B20">
                      <w:pPr>
                        <w:rPr>
                          <w:lang w:val="es-CO"/>
                        </w:rPr>
                      </w:pPr>
                      <w:r>
                        <w:rPr>
                          <w:lang w:val="es-CO"/>
                        </w:rPr>
                        <w:tab/>
                        <w:t>Acciones para realizar cuando se produzcan errores</w:t>
                      </w:r>
                    </w:p>
                    <w:p w14:paraId="50253799" w14:textId="4BA26D4D" w:rsidR="00CD0B20" w:rsidRPr="00CD0B20" w:rsidRDefault="00CD0B20">
                      <w:pPr>
                        <w:rPr>
                          <w:lang w:val="es-CO"/>
                        </w:rPr>
                      </w:pPr>
                      <w:r>
                        <w:rPr>
                          <w:lang w:val="es-CO"/>
                        </w:rPr>
                        <w:t>END; --obligatorio—</w:t>
                      </w:r>
                    </w:p>
                  </w:txbxContent>
                </v:textbox>
                <w10:anchorlock/>
              </v:shape>
            </w:pict>
          </mc:Fallback>
        </mc:AlternateContent>
      </w:r>
    </w:p>
    <w:p w14:paraId="7F87227E" w14:textId="6E75B009" w:rsidR="00972CB6" w:rsidRDefault="00972CB6" w:rsidP="00972CB6">
      <w:pPr>
        <w:pStyle w:val="paragraph"/>
        <w:spacing w:after="0"/>
        <w:ind w:left="720"/>
        <w:textAlignment w:val="baseline"/>
        <w:rPr>
          <w:lang w:val="es-CO"/>
        </w:rPr>
      </w:pPr>
      <w:r w:rsidRPr="00972CB6">
        <w:rPr>
          <w:lang w:val="es-CO"/>
        </w:rPr>
        <w:t>2. ¿Para qué sirven las diferentes estructuras modulares? (bloque anónimo,</w:t>
      </w:r>
      <w:r>
        <w:rPr>
          <w:lang w:val="es-CO"/>
        </w:rPr>
        <w:t xml:space="preserve"> </w:t>
      </w:r>
      <w:r w:rsidRPr="00972CB6">
        <w:rPr>
          <w:lang w:val="es-CO"/>
        </w:rPr>
        <w:t>procedimiento, función y disparador)</w:t>
      </w:r>
    </w:p>
    <w:p w14:paraId="33EF44E7" w14:textId="19C305FD" w:rsidR="00CD0B20" w:rsidRDefault="00CD0B20" w:rsidP="00972CB6">
      <w:pPr>
        <w:pStyle w:val="paragraph"/>
        <w:spacing w:after="0"/>
        <w:ind w:left="720"/>
        <w:textAlignment w:val="baseline"/>
        <w:rPr>
          <w:lang w:val="es-CO"/>
        </w:rPr>
      </w:pPr>
      <w:r w:rsidRPr="00CD0B20">
        <w:rPr>
          <w:lang w:val="es-CO"/>
        </w:rPr>
        <w:t xml:space="preserve">Procedimiento Un procedimiento [almacenado] es un subprograma que ejecuta una acción específica y que no devuelve ningún valor por </w:t>
      </w:r>
      <w:proofErr w:type="spellStart"/>
      <w:r w:rsidRPr="00CD0B20">
        <w:rPr>
          <w:lang w:val="es-CO"/>
        </w:rPr>
        <w:t>si</w:t>
      </w:r>
      <w:proofErr w:type="spellEnd"/>
      <w:r w:rsidRPr="00CD0B20">
        <w:rPr>
          <w:lang w:val="es-CO"/>
        </w:rPr>
        <w:t xml:space="preserve"> mismo, como sucede con las funciones. Un procedimiento tiene un nombre, un conjunto de parámetros (opcional) y un bloque de código. Para crear un procedimiento (</w:t>
      </w:r>
      <w:proofErr w:type="spellStart"/>
      <w:r w:rsidRPr="00CD0B20">
        <w:rPr>
          <w:lang w:val="es-CO"/>
        </w:rPr>
        <w:t>stored</w:t>
      </w:r>
      <w:proofErr w:type="spellEnd"/>
      <w:r w:rsidRPr="00CD0B20">
        <w:rPr>
          <w:lang w:val="es-CO"/>
        </w:rPr>
        <w:t xml:space="preserve"> </w:t>
      </w:r>
      <w:proofErr w:type="spellStart"/>
      <w:r w:rsidRPr="00CD0B20">
        <w:rPr>
          <w:lang w:val="es-CO"/>
        </w:rPr>
        <w:t>procedure</w:t>
      </w:r>
      <w:proofErr w:type="spellEnd"/>
      <w:r w:rsidRPr="00CD0B20">
        <w:rPr>
          <w:lang w:val="es-CO"/>
        </w:rPr>
        <w:t>: procedimiento almacenado) usaremos la siguiente sintaxis:</w:t>
      </w:r>
    </w:p>
    <w:p w14:paraId="69C98456" w14:textId="6F1AEB23" w:rsidR="00CD0B20" w:rsidRDefault="00CD0B20" w:rsidP="00972CB6">
      <w:pPr>
        <w:pStyle w:val="paragraph"/>
        <w:spacing w:after="0"/>
        <w:ind w:left="720"/>
        <w:textAlignment w:val="baseline"/>
        <w:rPr>
          <w:lang w:val="es-CO"/>
        </w:rPr>
      </w:pPr>
      <w:r w:rsidRPr="00CD0B20">
        <w:rPr>
          <w:noProof/>
          <w:lang w:val="es-CO"/>
        </w:rPr>
        <mc:AlternateContent>
          <mc:Choice Requires="wps">
            <w:drawing>
              <wp:inline distT="0" distB="0" distL="0" distR="0" wp14:anchorId="76BB83C4" wp14:editId="613A3EFA">
                <wp:extent cx="5295900" cy="1404620"/>
                <wp:effectExtent l="0" t="0" r="1905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solidFill>
                          <a:srgbClr val="FFFFFF"/>
                        </a:solidFill>
                        <a:ln w="9525">
                          <a:solidFill>
                            <a:srgbClr val="000000"/>
                          </a:solidFill>
                          <a:miter lim="800000"/>
                          <a:headEnd/>
                          <a:tailEnd/>
                        </a:ln>
                      </wps:spPr>
                      <wps:txbx>
                        <w:txbxContent>
                          <w:p w14:paraId="66A79F2E" w14:textId="3E968F2A" w:rsidR="00CD0B20" w:rsidRDefault="00CD0B20" w:rsidP="00CD0B20">
                            <w:r w:rsidRPr="00CD0B20">
                              <w:t xml:space="preserve">CREATE {OR REPLACE} PROCEDURE </w:t>
                            </w:r>
                            <w:proofErr w:type="spellStart"/>
                            <w:r w:rsidRPr="00CD0B20">
                              <w:t>nombre_</w:t>
                            </w:r>
                            <w:proofErr w:type="gramStart"/>
                            <w:r>
                              <w:t>procedimiento</w:t>
                            </w:r>
                            <w:proofErr w:type="spellEnd"/>
                            <w:r>
                              <w:t>(</w:t>
                            </w:r>
                            <w:proofErr w:type="gramEnd"/>
                            <w:r>
                              <w:t xml:space="preserve">param1 [IN | OUT| IN OUT] </w:t>
                            </w:r>
                            <w:proofErr w:type="spellStart"/>
                            <w:r>
                              <w:t>tipo</w:t>
                            </w:r>
                            <w:proofErr w:type="spellEnd"/>
                            <w:r>
                              <w:t>) IS</w:t>
                            </w:r>
                          </w:p>
                          <w:p w14:paraId="1690A0EE" w14:textId="3FB54530" w:rsidR="00CD0B20" w:rsidRPr="00CD0B20" w:rsidRDefault="00CD0B20" w:rsidP="00CD0B20">
                            <w:pPr>
                              <w:ind w:firstLine="720"/>
                              <w:rPr>
                                <w:lang w:val="es-CO"/>
                              </w:rPr>
                            </w:pPr>
                            <w:r w:rsidRPr="00CD0B20">
                              <w:rPr>
                                <w:lang w:val="es-CO"/>
                              </w:rPr>
                              <w:t>--</w:t>
                            </w:r>
                            <w:r w:rsidR="008E7BFA" w:rsidRPr="00CD0B20">
                              <w:rPr>
                                <w:lang w:val="es-CO"/>
                              </w:rPr>
                              <w:t>declaración</w:t>
                            </w:r>
                            <w:r w:rsidRPr="00CD0B20">
                              <w:rPr>
                                <w:lang w:val="es-CO"/>
                              </w:rPr>
                              <w:t xml:space="preserve"> de variables locales</w:t>
                            </w:r>
                            <w:r>
                              <w:rPr>
                                <w:lang w:val="es-CO"/>
                              </w:rPr>
                              <w:t>--</w:t>
                            </w:r>
                          </w:p>
                          <w:p w14:paraId="32F8404B" w14:textId="77777777" w:rsidR="00CD0B20" w:rsidRDefault="00CD0B20" w:rsidP="00CD0B20">
                            <w:pPr>
                              <w:rPr>
                                <w:lang w:val="es-CO"/>
                              </w:rPr>
                            </w:pPr>
                            <w:r w:rsidRPr="00CD0B20">
                              <w:rPr>
                                <w:lang w:val="es-CO"/>
                              </w:rPr>
                              <w:t>BEGIN</w:t>
                            </w:r>
                          </w:p>
                          <w:p w14:paraId="46299ECC" w14:textId="3883E189" w:rsidR="00CD0B20" w:rsidRDefault="00CD0B20" w:rsidP="00CD0B20">
                            <w:pPr>
                              <w:ind w:firstLine="720"/>
                              <w:rPr>
                                <w:lang w:val="es-CO"/>
                              </w:rPr>
                            </w:pPr>
                            <w:r>
                              <w:rPr>
                                <w:lang w:val="es-CO"/>
                              </w:rPr>
                              <w:t>--instrucciones de ejecución</w:t>
                            </w:r>
                          </w:p>
                          <w:p w14:paraId="0FF7BFF3" w14:textId="6503B296" w:rsidR="00CD0B20" w:rsidRDefault="00CD0B20" w:rsidP="00CD0B20">
                            <w:pPr>
                              <w:rPr>
                                <w:lang w:val="es-CO"/>
                              </w:rPr>
                            </w:pPr>
                            <w:r>
                              <w:rPr>
                                <w:lang w:val="es-CO"/>
                              </w:rPr>
                              <w:t>[EXCEPTION]</w:t>
                            </w:r>
                          </w:p>
                          <w:p w14:paraId="2D0D68C1" w14:textId="41ABD738" w:rsidR="00CD0B20" w:rsidRDefault="00CD0B20" w:rsidP="00CD0B20">
                            <w:pPr>
                              <w:rPr>
                                <w:lang w:val="es-CO"/>
                              </w:rPr>
                            </w:pPr>
                            <w:r>
                              <w:rPr>
                                <w:lang w:val="es-CO"/>
                              </w:rPr>
                              <w:tab/>
                              <w:t>--instrucciones de excepción</w:t>
                            </w:r>
                          </w:p>
                          <w:p w14:paraId="6C1EE595" w14:textId="1940C64A" w:rsidR="00CD0B20" w:rsidRPr="00CD0B20" w:rsidRDefault="00CD0B20" w:rsidP="00CD0B20">
                            <w:pPr>
                              <w:rPr>
                                <w:lang w:val="es-CO"/>
                              </w:rPr>
                            </w:pPr>
                            <w:r>
                              <w:rPr>
                                <w:lang w:val="es-CO"/>
                              </w:rPr>
                              <w:t>END;</w:t>
                            </w:r>
                          </w:p>
                        </w:txbxContent>
                      </wps:txbx>
                      <wps:bodyPr rot="0" vert="horz" wrap="square" lIns="91440" tIns="45720" rIns="91440" bIns="45720" anchor="t" anchorCtr="0">
                        <a:spAutoFit/>
                      </wps:bodyPr>
                    </wps:wsp>
                  </a:graphicData>
                </a:graphic>
              </wp:inline>
            </w:drawing>
          </mc:Choice>
          <mc:Fallback>
            <w:pict>
              <v:shape w14:anchorId="76BB83C4" id="_x0000_s1028" type="#_x0000_t202" style="width:41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">
                <v:textbox style="mso-fit-shape-to-text:t">
                  <w:txbxContent>
                    <w:p w14:paraId="66A79F2E" w14:textId="3E968F2A" w:rsidR="00CD0B20" w:rsidRDefault="00CD0B20" w:rsidP="00CD0B20">
                      <w:r w:rsidRPr="00CD0B20">
                        <w:t xml:space="preserve">CREATE {OR REPLACE} PROCEDURE </w:t>
                      </w:r>
                      <w:proofErr w:type="spellStart"/>
                      <w:r w:rsidRPr="00CD0B20">
                        <w:t>nombre_</w:t>
                      </w:r>
                      <w:proofErr w:type="gramStart"/>
                      <w:r>
                        <w:t>procedimiento</w:t>
                      </w:r>
                      <w:proofErr w:type="spellEnd"/>
                      <w:r>
                        <w:t>(</w:t>
                      </w:r>
                      <w:proofErr w:type="gramEnd"/>
                      <w:r>
                        <w:t xml:space="preserve">param1 [IN | OUT| IN OUT] </w:t>
                      </w:r>
                      <w:proofErr w:type="spellStart"/>
                      <w:r>
                        <w:t>tipo</w:t>
                      </w:r>
                      <w:proofErr w:type="spellEnd"/>
                      <w:r>
                        <w:t>) IS</w:t>
                      </w:r>
                    </w:p>
                    <w:p w14:paraId="1690A0EE" w14:textId="3FB54530" w:rsidR="00CD0B20" w:rsidRPr="00CD0B20" w:rsidRDefault="00CD0B20" w:rsidP="00CD0B20">
                      <w:pPr>
                        <w:ind w:firstLine="720"/>
                        <w:rPr>
                          <w:lang w:val="es-CO"/>
                        </w:rPr>
                      </w:pPr>
                      <w:r w:rsidRPr="00CD0B20">
                        <w:rPr>
                          <w:lang w:val="es-CO"/>
                        </w:rPr>
                        <w:t>--</w:t>
                      </w:r>
                      <w:r w:rsidR="008E7BFA" w:rsidRPr="00CD0B20">
                        <w:rPr>
                          <w:lang w:val="es-CO"/>
                        </w:rPr>
                        <w:t>declaración</w:t>
                      </w:r>
                      <w:r w:rsidRPr="00CD0B20">
                        <w:rPr>
                          <w:lang w:val="es-CO"/>
                        </w:rPr>
                        <w:t xml:space="preserve"> de variables locales</w:t>
                      </w:r>
                      <w:r>
                        <w:rPr>
                          <w:lang w:val="es-CO"/>
                        </w:rPr>
                        <w:t>--</w:t>
                      </w:r>
                    </w:p>
                    <w:p w14:paraId="32F8404B" w14:textId="77777777" w:rsidR="00CD0B20" w:rsidRDefault="00CD0B20" w:rsidP="00CD0B20">
                      <w:pPr>
                        <w:rPr>
                          <w:lang w:val="es-CO"/>
                        </w:rPr>
                      </w:pPr>
                      <w:r w:rsidRPr="00CD0B20">
                        <w:rPr>
                          <w:lang w:val="es-CO"/>
                        </w:rPr>
                        <w:t>BEGIN</w:t>
                      </w:r>
                    </w:p>
                    <w:p w14:paraId="46299ECC" w14:textId="3883E189" w:rsidR="00CD0B20" w:rsidRDefault="00CD0B20" w:rsidP="00CD0B20">
                      <w:pPr>
                        <w:ind w:firstLine="720"/>
                        <w:rPr>
                          <w:lang w:val="es-CO"/>
                        </w:rPr>
                      </w:pPr>
                      <w:r>
                        <w:rPr>
                          <w:lang w:val="es-CO"/>
                        </w:rPr>
                        <w:t>--instrucciones de ejecución</w:t>
                      </w:r>
                    </w:p>
                    <w:p w14:paraId="0FF7BFF3" w14:textId="6503B296" w:rsidR="00CD0B20" w:rsidRDefault="00CD0B20" w:rsidP="00CD0B20">
                      <w:pPr>
                        <w:rPr>
                          <w:lang w:val="es-CO"/>
                        </w:rPr>
                      </w:pPr>
                      <w:r>
                        <w:rPr>
                          <w:lang w:val="es-CO"/>
                        </w:rPr>
                        <w:t>[EXCEPTION]</w:t>
                      </w:r>
                    </w:p>
                    <w:p w14:paraId="2D0D68C1" w14:textId="41ABD738" w:rsidR="00CD0B20" w:rsidRDefault="00CD0B20" w:rsidP="00CD0B20">
                      <w:pPr>
                        <w:rPr>
                          <w:lang w:val="es-CO"/>
                        </w:rPr>
                      </w:pPr>
                      <w:r>
                        <w:rPr>
                          <w:lang w:val="es-CO"/>
                        </w:rPr>
                        <w:tab/>
                        <w:t>--instrucciones de excepción</w:t>
                      </w:r>
                    </w:p>
                    <w:p w14:paraId="6C1EE595" w14:textId="1940C64A" w:rsidR="00CD0B20" w:rsidRPr="00CD0B20" w:rsidRDefault="00CD0B20" w:rsidP="00CD0B20">
                      <w:pPr>
                        <w:rPr>
                          <w:lang w:val="es-CO"/>
                        </w:rPr>
                      </w:pPr>
                      <w:r>
                        <w:rPr>
                          <w:lang w:val="es-CO"/>
                        </w:rPr>
                        <w:t>END;</w:t>
                      </w:r>
                    </w:p>
                  </w:txbxContent>
                </v:textbox>
                <w10:anchorlock/>
              </v:shape>
            </w:pict>
          </mc:Fallback>
        </mc:AlternateContent>
      </w:r>
    </w:p>
    <w:p w14:paraId="1CEF8192" w14:textId="26166D5D" w:rsidR="00CD0B20" w:rsidRDefault="00CD0B20" w:rsidP="00972CB6">
      <w:pPr>
        <w:pStyle w:val="paragraph"/>
        <w:spacing w:after="0"/>
        <w:ind w:left="720"/>
        <w:textAlignment w:val="baseline"/>
        <w:rPr>
          <w:lang w:val="es-CO"/>
        </w:rPr>
      </w:pPr>
      <w:r w:rsidRPr="00CD0B20">
        <w:rPr>
          <w:lang w:val="es-CO"/>
        </w:rPr>
        <w:t>Función • Una función es un bloque nombrado PL/SQL que devuelve un valor. • Una función puede estar almacenada en la B.D., como objeto de la B.D., para repetidas ejecuciones. • Una función puede ser llamada como parte de una expresión.</w:t>
      </w:r>
    </w:p>
    <w:p w14:paraId="456E4614" w14:textId="4E5819C4" w:rsidR="00CD0B20" w:rsidRDefault="00CD0B20" w:rsidP="00972CB6">
      <w:pPr>
        <w:pStyle w:val="paragraph"/>
        <w:spacing w:after="0"/>
        <w:ind w:left="720"/>
        <w:textAlignment w:val="baseline"/>
        <w:rPr>
          <w:lang w:val="es-CO"/>
        </w:rPr>
      </w:pPr>
      <w:r w:rsidRPr="00CD0B20">
        <w:rPr>
          <w:noProof/>
          <w:lang w:val="es-CO"/>
        </w:rPr>
        <w:lastRenderedPageBreak/>
        <mc:AlternateContent>
          <mc:Choice Requires="wps">
            <w:drawing>
              <wp:inline distT="0" distB="0" distL="0" distR="0" wp14:anchorId="3E729604" wp14:editId="2B4B8997">
                <wp:extent cx="5581650" cy="899795"/>
                <wp:effectExtent l="0" t="0" r="19050" b="1460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899795"/>
                        </a:xfrm>
                        <a:prstGeom prst="rect">
                          <a:avLst/>
                        </a:prstGeom>
                        <a:solidFill>
                          <a:srgbClr val="FFFFFF"/>
                        </a:solidFill>
                        <a:ln w="9525">
                          <a:solidFill>
                            <a:srgbClr val="000000"/>
                          </a:solidFill>
                          <a:miter lim="800000"/>
                          <a:headEnd/>
                          <a:tailEnd/>
                        </a:ln>
                      </wps:spPr>
                      <wps:txbx>
                        <w:txbxContent>
                          <w:p w14:paraId="2EBF8E93" w14:textId="3C6BF80C" w:rsidR="008E7BFA" w:rsidRDefault="008E7BFA" w:rsidP="008E7BFA">
                            <w:r w:rsidRPr="00CD0B20">
                              <w:t xml:space="preserve">CREATE {OR REPLACE} </w:t>
                            </w:r>
                            <w:r>
                              <w:t>FUNCTION</w:t>
                            </w:r>
                            <w:r w:rsidRPr="00CD0B20">
                              <w:t xml:space="preserve"> </w:t>
                            </w:r>
                            <w:proofErr w:type="spellStart"/>
                            <w:r w:rsidRPr="00CD0B20">
                              <w:t>nombre_</w:t>
                            </w:r>
                            <w:r>
                              <w:t>funcion</w:t>
                            </w:r>
                            <w:proofErr w:type="spellEnd"/>
                            <w:r>
                              <w:t xml:space="preserve"> </w:t>
                            </w:r>
                            <w:r>
                              <w:t xml:space="preserve">(param1 [IN | OUT| IN OUT] </w:t>
                            </w:r>
                            <w:proofErr w:type="spellStart"/>
                            <w:r>
                              <w:t>tipo</w:t>
                            </w:r>
                            <w:proofErr w:type="spellEnd"/>
                            <w:r>
                              <w:t xml:space="preserve">) </w:t>
                            </w:r>
                          </w:p>
                          <w:p w14:paraId="05CD7226" w14:textId="1517C1A6" w:rsidR="008E7BFA" w:rsidRPr="00CD0B20" w:rsidRDefault="008E7BFA" w:rsidP="008E7BFA">
                            <w:pPr>
                              <w:ind w:firstLine="720"/>
                              <w:rPr>
                                <w:lang w:val="es-CO"/>
                              </w:rPr>
                            </w:pPr>
                            <w:proofErr w:type="spellStart"/>
                            <w:r>
                              <w:rPr>
                                <w:lang w:val="es-CO"/>
                              </w:rPr>
                              <w:t>Return</w:t>
                            </w:r>
                            <w:proofErr w:type="spellEnd"/>
                            <w:r>
                              <w:rPr>
                                <w:lang w:val="es-CO"/>
                              </w:rPr>
                              <w:t xml:space="preserve"> tipo</w:t>
                            </w:r>
                          </w:p>
                          <w:p w14:paraId="35A0DFFE" w14:textId="67E0B532" w:rsidR="008E7BFA" w:rsidRDefault="008E7BFA" w:rsidP="008E7BFA">
                            <w:pPr>
                              <w:rPr>
                                <w:lang w:val="es-CO"/>
                              </w:rPr>
                            </w:pPr>
                            <w:r>
                              <w:rPr>
                                <w:lang w:val="es-CO"/>
                              </w:rPr>
                              <w:t>IS | AS</w:t>
                            </w:r>
                          </w:p>
                          <w:p w14:paraId="596B58C5" w14:textId="273599C0" w:rsidR="00CD0B20" w:rsidRPr="00CD0B20" w:rsidRDefault="008E7BFA" w:rsidP="00CD0B20">
                            <w:pPr>
                              <w:rPr>
                                <w:lang w:val="es-CO"/>
                              </w:rPr>
                            </w:pPr>
                            <w:r>
                              <w:rPr>
                                <w:lang w:val="es-CO"/>
                              </w:rPr>
                              <w:tab/>
                            </w:r>
                            <w:proofErr w:type="spellStart"/>
                            <w:r>
                              <w:rPr>
                                <w:lang w:val="es-CO"/>
                              </w:rPr>
                              <w:t>Bloque_PL</w:t>
                            </w:r>
                            <w:proofErr w:type="spellEnd"/>
                            <w:r>
                              <w:rPr>
                                <w:lang w:val="es-CO"/>
                              </w:rPr>
                              <w:t>/SQL;</w:t>
                            </w:r>
                          </w:p>
                        </w:txbxContent>
                      </wps:txbx>
                      <wps:bodyPr rot="0" vert="horz" wrap="square" lIns="91440" tIns="45720" rIns="91440" bIns="45720" anchor="t" anchorCtr="0">
                        <a:spAutoFit/>
                      </wps:bodyPr>
                    </wps:wsp>
                  </a:graphicData>
                </a:graphic>
              </wp:inline>
            </w:drawing>
          </mc:Choice>
          <mc:Fallback>
            <w:pict>
              <v:shape w14:anchorId="3E729604" id="_x0000_s1029" type="#_x0000_t202" style="width:439.5pt;height:7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">
                <v:textbox style="mso-fit-shape-to-text:t">
                  <w:txbxContent>
                    <w:p w14:paraId="2EBF8E93" w14:textId="3C6BF80C" w:rsidR="008E7BFA" w:rsidRDefault="008E7BFA" w:rsidP="008E7BFA">
                      <w:r w:rsidRPr="00CD0B20">
                        <w:t xml:space="preserve">CREATE {OR REPLACE} </w:t>
                      </w:r>
                      <w:r>
                        <w:t>FUNCTION</w:t>
                      </w:r>
                      <w:r w:rsidRPr="00CD0B20">
                        <w:t xml:space="preserve"> </w:t>
                      </w:r>
                      <w:proofErr w:type="spellStart"/>
                      <w:r w:rsidRPr="00CD0B20">
                        <w:t>nombre_</w:t>
                      </w:r>
                      <w:r>
                        <w:t>funcion</w:t>
                      </w:r>
                      <w:proofErr w:type="spellEnd"/>
                      <w:r>
                        <w:t xml:space="preserve"> </w:t>
                      </w:r>
                      <w:r>
                        <w:t xml:space="preserve">(param1 [IN | OUT| IN OUT] </w:t>
                      </w:r>
                      <w:proofErr w:type="spellStart"/>
                      <w:r>
                        <w:t>tipo</w:t>
                      </w:r>
                      <w:proofErr w:type="spellEnd"/>
                      <w:r>
                        <w:t xml:space="preserve">) </w:t>
                      </w:r>
                    </w:p>
                    <w:p w14:paraId="05CD7226" w14:textId="1517C1A6" w:rsidR="008E7BFA" w:rsidRPr="00CD0B20" w:rsidRDefault="008E7BFA" w:rsidP="008E7BFA">
                      <w:pPr>
                        <w:ind w:firstLine="720"/>
                        <w:rPr>
                          <w:lang w:val="es-CO"/>
                        </w:rPr>
                      </w:pPr>
                      <w:proofErr w:type="spellStart"/>
                      <w:r>
                        <w:rPr>
                          <w:lang w:val="es-CO"/>
                        </w:rPr>
                        <w:t>Return</w:t>
                      </w:r>
                      <w:proofErr w:type="spellEnd"/>
                      <w:r>
                        <w:rPr>
                          <w:lang w:val="es-CO"/>
                        </w:rPr>
                        <w:t xml:space="preserve"> tipo</w:t>
                      </w:r>
                    </w:p>
                    <w:p w14:paraId="35A0DFFE" w14:textId="67E0B532" w:rsidR="008E7BFA" w:rsidRDefault="008E7BFA" w:rsidP="008E7BFA">
                      <w:pPr>
                        <w:rPr>
                          <w:lang w:val="es-CO"/>
                        </w:rPr>
                      </w:pPr>
                      <w:r>
                        <w:rPr>
                          <w:lang w:val="es-CO"/>
                        </w:rPr>
                        <w:t>IS | AS</w:t>
                      </w:r>
                    </w:p>
                    <w:p w14:paraId="596B58C5" w14:textId="273599C0" w:rsidR="00CD0B20" w:rsidRPr="00CD0B20" w:rsidRDefault="008E7BFA" w:rsidP="00CD0B20">
                      <w:pPr>
                        <w:rPr>
                          <w:lang w:val="es-CO"/>
                        </w:rPr>
                      </w:pPr>
                      <w:r>
                        <w:rPr>
                          <w:lang w:val="es-CO"/>
                        </w:rPr>
                        <w:tab/>
                      </w:r>
                      <w:proofErr w:type="spellStart"/>
                      <w:r>
                        <w:rPr>
                          <w:lang w:val="es-CO"/>
                        </w:rPr>
                        <w:t>Bloque_PL</w:t>
                      </w:r>
                      <w:proofErr w:type="spellEnd"/>
                      <w:r>
                        <w:rPr>
                          <w:lang w:val="es-CO"/>
                        </w:rPr>
                        <w:t>/SQL;</w:t>
                      </w:r>
                    </w:p>
                  </w:txbxContent>
                </v:textbox>
                <w10:anchorlock/>
              </v:shape>
            </w:pict>
          </mc:Fallback>
        </mc:AlternateContent>
      </w:r>
    </w:p>
    <w:p w14:paraId="4F60534C" w14:textId="77777777" w:rsidR="008E7BFA" w:rsidRDefault="008E7BFA" w:rsidP="00972CB6">
      <w:pPr>
        <w:pStyle w:val="paragraph"/>
        <w:spacing w:after="0"/>
        <w:ind w:left="720"/>
        <w:textAlignment w:val="baseline"/>
        <w:rPr>
          <w:lang w:val="es-CO"/>
        </w:rPr>
      </w:pPr>
      <w:r w:rsidRPr="008E7BFA">
        <w:rPr>
          <w:lang w:val="es-CO"/>
        </w:rPr>
        <w:t xml:space="preserve">Bloque anónimo </w:t>
      </w:r>
    </w:p>
    <w:p w14:paraId="24E144D4" w14:textId="1E697954" w:rsidR="008E7BFA" w:rsidRDefault="008E7BFA" w:rsidP="00972CB6">
      <w:pPr>
        <w:pStyle w:val="paragraph"/>
        <w:spacing w:after="0"/>
        <w:ind w:left="720"/>
        <w:textAlignment w:val="baseline"/>
        <w:rPr>
          <w:lang w:val="es-CO"/>
        </w:rPr>
      </w:pPr>
      <w:r w:rsidRPr="008E7BFA">
        <w:rPr>
          <w:lang w:val="es-CO"/>
        </w:rPr>
        <w:t>Un bloque anónimo es aquel bloque que no tiene asignado un nombre.</w:t>
      </w:r>
    </w:p>
    <w:p w14:paraId="46303650" w14:textId="3807189B" w:rsidR="008E7BFA" w:rsidRDefault="008E7BFA" w:rsidP="008E7BFA">
      <w:pPr>
        <w:pStyle w:val="paragraph"/>
        <w:spacing w:after="0"/>
        <w:ind w:left="720"/>
        <w:jc w:val="center"/>
        <w:textAlignment w:val="baseline"/>
        <w:rPr>
          <w:lang w:val="es-CO"/>
        </w:rPr>
      </w:pPr>
      <w:r w:rsidRPr="008E7BFA">
        <w:rPr>
          <w:lang w:val="es-CO"/>
        </w:rPr>
        <w:drawing>
          <wp:inline distT="0" distB="0" distL="0" distR="0" wp14:anchorId="640888F1" wp14:editId="08BC048D">
            <wp:extent cx="4210050" cy="227222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8887" cy="2276995"/>
                    </a:xfrm>
                    <a:prstGeom prst="rect">
                      <a:avLst/>
                    </a:prstGeom>
                  </pic:spPr>
                </pic:pic>
              </a:graphicData>
            </a:graphic>
          </wp:inline>
        </w:drawing>
      </w:r>
    </w:p>
    <w:p w14:paraId="3F905068" w14:textId="77777777" w:rsidR="008E7BFA" w:rsidRDefault="008E7BFA" w:rsidP="008E7BFA">
      <w:pPr>
        <w:pStyle w:val="paragraph"/>
        <w:spacing w:after="0"/>
        <w:ind w:left="720"/>
        <w:textAlignment w:val="baseline"/>
        <w:rPr>
          <w:lang w:val="es-CO"/>
        </w:rPr>
      </w:pPr>
      <w:r w:rsidRPr="008E7BFA">
        <w:rPr>
          <w:lang w:val="es-CO"/>
        </w:rPr>
        <w:t xml:space="preserve">Disparadores </w:t>
      </w:r>
    </w:p>
    <w:p w14:paraId="0347BE5D" w14:textId="738B3C2C" w:rsidR="008E7BFA" w:rsidRDefault="008E7BFA" w:rsidP="008E7BFA">
      <w:pPr>
        <w:pStyle w:val="paragraph"/>
        <w:spacing w:after="0"/>
        <w:ind w:left="720"/>
        <w:textAlignment w:val="baseline"/>
        <w:rPr>
          <w:lang w:val="es-CO"/>
        </w:rPr>
      </w:pPr>
      <w:r w:rsidRPr="008E7BFA">
        <w:rPr>
          <w:lang w:val="es-CO"/>
        </w:rPr>
        <w:t xml:space="preserve">Los disparadores (o </w:t>
      </w:r>
      <w:proofErr w:type="spellStart"/>
      <w:r w:rsidRPr="008E7BFA">
        <w:rPr>
          <w:lang w:val="es-CO"/>
        </w:rPr>
        <w:t>triggers</w:t>
      </w:r>
      <w:proofErr w:type="spellEnd"/>
      <w:r w:rsidRPr="008E7BFA">
        <w:rPr>
          <w:lang w:val="es-CO"/>
        </w:rPr>
        <w:t>) son bloques de código PL/SQL asociados a una tabla y que se ejecutan automáticamente como reacción a una operación DML específica (INSERT, UPDATE o DELETE) sobre dicha tabla.</w:t>
      </w:r>
    </w:p>
    <w:p w14:paraId="18B29FD1" w14:textId="71022E8E" w:rsidR="00972CB6" w:rsidRPr="00972CB6" w:rsidRDefault="008E7BFA" w:rsidP="008E7BFA">
      <w:pPr>
        <w:pStyle w:val="paragraph"/>
        <w:spacing w:after="0"/>
        <w:ind w:left="720"/>
        <w:jc w:val="center"/>
        <w:textAlignment w:val="baseline"/>
        <w:rPr>
          <w:lang w:val="es-CO"/>
        </w:rPr>
      </w:pPr>
      <w:r w:rsidRPr="008E7BFA">
        <w:rPr>
          <w:lang w:val="es-CO"/>
        </w:rPr>
        <w:drawing>
          <wp:inline distT="0" distB="0" distL="0" distR="0" wp14:anchorId="3F1373AF" wp14:editId="4A8F2819">
            <wp:extent cx="5124450" cy="2571502"/>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0017" cy="2574295"/>
                    </a:xfrm>
                    <a:prstGeom prst="rect">
                      <a:avLst/>
                    </a:prstGeom>
                  </pic:spPr>
                </pic:pic>
              </a:graphicData>
            </a:graphic>
          </wp:inline>
        </w:drawing>
      </w:r>
    </w:p>
    <w:sectPr w:rsidR="00972CB6" w:rsidRPr="00972CB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7B71"/>
    <w:multiLevelType w:val="hybridMultilevel"/>
    <w:tmpl w:val="DBF62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7358FE"/>
    <w:multiLevelType w:val="hybridMultilevel"/>
    <w:tmpl w:val="B3A68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1F3EEA"/>
    <w:multiLevelType w:val="hybridMultilevel"/>
    <w:tmpl w:val="A3D0D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B6"/>
    <w:rsid w:val="008E7BFA"/>
    <w:rsid w:val="00972CB6"/>
    <w:rsid w:val="00CD0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DFD5"/>
  <w15:chartTrackingRefBased/>
  <w15:docId w15:val="{D4D03FBF-C7F2-4EA1-AAC0-92E62F70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BF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972C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972CB6"/>
  </w:style>
  <w:style w:type="character" w:customStyle="1" w:styleId="eop">
    <w:name w:val="eop"/>
    <w:basedOn w:val="Fuentedeprrafopredeter"/>
    <w:rsid w:val="00972CB6"/>
  </w:style>
  <w:style w:type="character" w:styleId="Textodelmarcadordeposicin">
    <w:name w:val="Placeholder Text"/>
    <w:basedOn w:val="Fuentedeprrafopredeter"/>
    <w:uiPriority w:val="99"/>
    <w:semiHidden/>
    <w:rsid w:val="00CD0B20"/>
    <w:rPr>
      <w:color w:val="808080"/>
    </w:rPr>
  </w:style>
  <w:style w:type="paragraph" w:styleId="Prrafodelista">
    <w:name w:val="List Paragraph"/>
    <w:basedOn w:val="Normal"/>
    <w:uiPriority w:val="34"/>
    <w:qFormat/>
    <w:rsid w:val="00CD0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4446">
      <w:bodyDiv w:val="1"/>
      <w:marLeft w:val="0"/>
      <w:marRight w:val="0"/>
      <w:marTop w:val="0"/>
      <w:marBottom w:val="0"/>
      <w:divBdr>
        <w:top w:val="none" w:sz="0" w:space="0" w:color="auto"/>
        <w:left w:val="none" w:sz="0" w:space="0" w:color="auto"/>
        <w:bottom w:val="none" w:sz="0" w:space="0" w:color="auto"/>
        <w:right w:val="none" w:sz="0" w:space="0" w:color="auto"/>
      </w:divBdr>
      <w:divsChild>
        <w:div w:id="337007571">
          <w:marLeft w:val="0"/>
          <w:marRight w:val="0"/>
          <w:marTop w:val="0"/>
          <w:marBottom w:val="0"/>
          <w:divBdr>
            <w:top w:val="none" w:sz="0" w:space="0" w:color="auto"/>
            <w:left w:val="none" w:sz="0" w:space="0" w:color="auto"/>
            <w:bottom w:val="none" w:sz="0" w:space="0" w:color="auto"/>
            <w:right w:val="none" w:sz="0" w:space="0" w:color="auto"/>
          </w:divBdr>
        </w:div>
        <w:div w:id="1650018966">
          <w:marLeft w:val="0"/>
          <w:marRight w:val="0"/>
          <w:marTop w:val="0"/>
          <w:marBottom w:val="0"/>
          <w:divBdr>
            <w:top w:val="none" w:sz="0" w:space="0" w:color="auto"/>
            <w:left w:val="none" w:sz="0" w:space="0" w:color="auto"/>
            <w:bottom w:val="none" w:sz="0" w:space="0" w:color="auto"/>
            <w:right w:val="none" w:sz="0" w:space="0" w:color="auto"/>
          </w:divBdr>
        </w:div>
        <w:div w:id="19168472">
          <w:marLeft w:val="0"/>
          <w:marRight w:val="0"/>
          <w:marTop w:val="0"/>
          <w:marBottom w:val="0"/>
          <w:divBdr>
            <w:top w:val="none" w:sz="0" w:space="0" w:color="auto"/>
            <w:left w:val="none" w:sz="0" w:space="0" w:color="auto"/>
            <w:bottom w:val="none" w:sz="0" w:space="0" w:color="auto"/>
            <w:right w:val="none" w:sz="0" w:space="0" w:color="auto"/>
          </w:divBdr>
        </w:div>
      </w:divsChild>
    </w:div>
    <w:div w:id="505093380">
      <w:bodyDiv w:val="1"/>
      <w:marLeft w:val="0"/>
      <w:marRight w:val="0"/>
      <w:marTop w:val="0"/>
      <w:marBottom w:val="0"/>
      <w:divBdr>
        <w:top w:val="none" w:sz="0" w:space="0" w:color="auto"/>
        <w:left w:val="none" w:sz="0" w:space="0" w:color="auto"/>
        <w:bottom w:val="none" w:sz="0" w:space="0" w:color="auto"/>
        <w:right w:val="none" w:sz="0" w:space="0" w:color="auto"/>
      </w:divBdr>
      <w:divsChild>
        <w:div w:id="1491410181">
          <w:marLeft w:val="0"/>
          <w:marRight w:val="0"/>
          <w:marTop w:val="0"/>
          <w:marBottom w:val="0"/>
          <w:divBdr>
            <w:top w:val="none" w:sz="0" w:space="0" w:color="auto"/>
            <w:left w:val="none" w:sz="0" w:space="0" w:color="auto"/>
            <w:bottom w:val="none" w:sz="0" w:space="0" w:color="auto"/>
            <w:right w:val="none" w:sz="0" w:space="0" w:color="auto"/>
          </w:divBdr>
        </w:div>
        <w:div w:id="1638608056">
          <w:marLeft w:val="0"/>
          <w:marRight w:val="0"/>
          <w:marTop w:val="0"/>
          <w:marBottom w:val="0"/>
          <w:divBdr>
            <w:top w:val="none" w:sz="0" w:space="0" w:color="auto"/>
            <w:left w:val="none" w:sz="0" w:space="0" w:color="auto"/>
            <w:bottom w:val="none" w:sz="0" w:space="0" w:color="auto"/>
            <w:right w:val="none" w:sz="0" w:space="0" w:color="auto"/>
          </w:divBdr>
        </w:div>
        <w:div w:id="451291390">
          <w:marLeft w:val="0"/>
          <w:marRight w:val="0"/>
          <w:marTop w:val="0"/>
          <w:marBottom w:val="0"/>
          <w:divBdr>
            <w:top w:val="none" w:sz="0" w:space="0" w:color="auto"/>
            <w:left w:val="none" w:sz="0" w:space="0" w:color="auto"/>
            <w:bottom w:val="none" w:sz="0" w:space="0" w:color="auto"/>
            <w:right w:val="none" w:sz="0" w:space="0" w:color="auto"/>
          </w:divBdr>
        </w:div>
      </w:divsChild>
    </w:div>
    <w:div w:id="1145317839">
      <w:bodyDiv w:val="1"/>
      <w:marLeft w:val="0"/>
      <w:marRight w:val="0"/>
      <w:marTop w:val="0"/>
      <w:marBottom w:val="0"/>
      <w:divBdr>
        <w:top w:val="none" w:sz="0" w:space="0" w:color="auto"/>
        <w:left w:val="none" w:sz="0" w:space="0" w:color="auto"/>
        <w:bottom w:val="none" w:sz="0" w:space="0" w:color="auto"/>
        <w:right w:val="none" w:sz="0" w:space="0" w:color="auto"/>
      </w:divBdr>
      <w:divsChild>
        <w:div w:id="343437950">
          <w:marLeft w:val="0"/>
          <w:marRight w:val="0"/>
          <w:marTop w:val="0"/>
          <w:marBottom w:val="0"/>
          <w:divBdr>
            <w:top w:val="none" w:sz="0" w:space="0" w:color="auto"/>
            <w:left w:val="none" w:sz="0" w:space="0" w:color="auto"/>
            <w:bottom w:val="none" w:sz="0" w:space="0" w:color="auto"/>
            <w:right w:val="none" w:sz="0" w:space="0" w:color="auto"/>
          </w:divBdr>
        </w:div>
        <w:div w:id="43918693">
          <w:marLeft w:val="0"/>
          <w:marRight w:val="0"/>
          <w:marTop w:val="0"/>
          <w:marBottom w:val="0"/>
          <w:divBdr>
            <w:top w:val="none" w:sz="0" w:space="0" w:color="auto"/>
            <w:left w:val="none" w:sz="0" w:space="0" w:color="auto"/>
            <w:bottom w:val="none" w:sz="0" w:space="0" w:color="auto"/>
            <w:right w:val="none" w:sz="0" w:space="0" w:color="auto"/>
          </w:divBdr>
        </w:div>
        <w:div w:id="757823014">
          <w:marLeft w:val="0"/>
          <w:marRight w:val="0"/>
          <w:marTop w:val="0"/>
          <w:marBottom w:val="0"/>
          <w:divBdr>
            <w:top w:val="none" w:sz="0" w:space="0" w:color="auto"/>
            <w:left w:val="none" w:sz="0" w:space="0" w:color="auto"/>
            <w:bottom w:val="none" w:sz="0" w:space="0" w:color="auto"/>
            <w:right w:val="none" w:sz="0" w:space="0" w:color="auto"/>
          </w:divBdr>
        </w:div>
      </w:divsChild>
    </w:div>
    <w:div w:id="1562788622">
      <w:bodyDiv w:val="1"/>
      <w:marLeft w:val="0"/>
      <w:marRight w:val="0"/>
      <w:marTop w:val="0"/>
      <w:marBottom w:val="0"/>
      <w:divBdr>
        <w:top w:val="none" w:sz="0" w:space="0" w:color="auto"/>
        <w:left w:val="none" w:sz="0" w:space="0" w:color="auto"/>
        <w:bottom w:val="none" w:sz="0" w:space="0" w:color="auto"/>
        <w:right w:val="none" w:sz="0" w:space="0" w:color="auto"/>
      </w:divBdr>
      <w:divsChild>
        <w:div w:id="1267538608">
          <w:marLeft w:val="0"/>
          <w:marRight w:val="0"/>
          <w:marTop w:val="0"/>
          <w:marBottom w:val="0"/>
          <w:divBdr>
            <w:top w:val="none" w:sz="0" w:space="0" w:color="auto"/>
            <w:left w:val="none" w:sz="0" w:space="0" w:color="auto"/>
            <w:bottom w:val="none" w:sz="0" w:space="0" w:color="auto"/>
            <w:right w:val="none" w:sz="0" w:space="0" w:color="auto"/>
          </w:divBdr>
        </w:div>
        <w:div w:id="1776751751">
          <w:marLeft w:val="0"/>
          <w:marRight w:val="0"/>
          <w:marTop w:val="0"/>
          <w:marBottom w:val="0"/>
          <w:divBdr>
            <w:top w:val="none" w:sz="0" w:space="0" w:color="auto"/>
            <w:left w:val="none" w:sz="0" w:space="0" w:color="auto"/>
            <w:bottom w:val="none" w:sz="0" w:space="0" w:color="auto"/>
            <w:right w:val="none" w:sz="0" w:space="0" w:color="auto"/>
          </w:divBdr>
        </w:div>
        <w:div w:id="402067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942</Words>
  <Characters>5374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NICOLAS MURCIA ESPINOSA</dc:creator>
  <cp:keywords/>
  <dc:description/>
  <cp:lastModifiedBy>CAMILO NICOLAS MURCIA ESPINOSA</cp:lastModifiedBy>
  <cp:revision>1</cp:revision>
  <dcterms:created xsi:type="dcterms:W3CDTF">2023-03-23T00:01:00Z</dcterms:created>
  <dcterms:modified xsi:type="dcterms:W3CDTF">2023-03-23T00:40:00Z</dcterms:modified>
</cp:coreProperties>
</file>