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62" w:rsidRDefault="001A1E62" w:rsidP="001A1E62">
      <w:pPr>
        <w:rPr>
          <w:rFonts w:ascii="Arial" w:hAnsi="Arial" w:cs="Arial"/>
          <w:sz w:val="24"/>
        </w:rPr>
      </w:pPr>
      <w:bookmarkStart w:id="0" w:name="_Hlk510690198"/>
      <w:r>
        <w:rPr>
          <w:rFonts w:ascii="Arial" w:hAnsi="Arial" w:cs="Arial"/>
          <w:sz w:val="24"/>
        </w:rPr>
        <w:t>Universidad de San Carlos de Guatemala</w:t>
      </w:r>
    </w:p>
    <w:p w:rsidR="001A1E62" w:rsidRDefault="001A1E62" w:rsidP="001A1E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Facultad de Ingeniería</w:t>
      </w:r>
    </w:p>
    <w:p w:rsidR="001A1E62" w:rsidRDefault="00FD1A33" w:rsidP="001A1E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Lenguajes formales y de programación</w:t>
      </w: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 wp14:anchorId="57347C50" wp14:editId="1391ED18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4211955" cy="4211955"/>
            <wp:effectExtent l="38100" t="38100" r="36195" b="36195"/>
            <wp:wrapNone/>
            <wp:docPr id="2" name="Imagen 2" descr="Resultado de imagen para logo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a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blurRad="2540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Pr="001D3735" w:rsidRDefault="00FD1A33" w:rsidP="001A1E62">
      <w:pPr>
        <w:jc w:val="center"/>
        <w:rPr>
          <w:rFonts w:ascii="Arial" w:hAnsi="Arial" w:cs="Arial"/>
          <w:b/>
          <w:sz w:val="36"/>
          <w:u w:val="dotDash" w:color="FF0000"/>
        </w:rPr>
      </w:pPr>
      <w:r>
        <w:rPr>
          <w:rFonts w:ascii="Arial" w:hAnsi="Arial" w:cs="Arial"/>
          <w:b/>
          <w:sz w:val="36"/>
          <w:u w:val="dotDash" w:color="FF0000"/>
        </w:rPr>
        <w:t>Prác</w:t>
      </w:r>
      <w:bookmarkStart w:id="1" w:name="_GoBack"/>
      <w:bookmarkEnd w:id="1"/>
      <w:r>
        <w:rPr>
          <w:rFonts w:ascii="Arial" w:hAnsi="Arial" w:cs="Arial"/>
          <w:b/>
          <w:sz w:val="36"/>
          <w:u w:val="dotDash" w:color="FF0000"/>
        </w:rPr>
        <w:t>tica</w:t>
      </w:r>
      <w:r w:rsidR="001A1E62" w:rsidRPr="001D3735">
        <w:rPr>
          <w:rFonts w:ascii="Arial" w:hAnsi="Arial" w:cs="Arial"/>
          <w:b/>
          <w:sz w:val="36"/>
          <w:u w:val="dotDash" w:color="FF0000"/>
        </w:rPr>
        <w:t xml:space="preserve"> </w:t>
      </w:r>
      <w:r>
        <w:rPr>
          <w:rFonts w:ascii="Arial" w:hAnsi="Arial" w:cs="Arial"/>
          <w:b/>
          <w:sz w:val="36"/>
          <w:u w:val="dotDash" w:color="FF0000"/>
        </w:rPr>
        <w:t>1</w:t>
      </w:r>
      <w:r w:rsidR="001A1E62">
        <w:rPr>
          <w:rFonts w:ascii="Arial" w:hAnsi="Arial" w:cs="Arial"/>
          <w:b/>
          <w:sz w:val="36"/>
          <w:u w:val="dotDash" w:color="FF0000"/>
        </w:rPr>
        <w:br/>
        <w:t>Manual de Usuario</w:t>
      </w:r>
      <w:r w:rsidR="001A1E62" w:rsidRPr="001D3735">
        <w:rPr>
          <w:rFonts w:ascii="Arial" w:hAnsi="Arial" w:cs="Arial"/>
          <w:b/>
          <w:sz w:val="36"/>
          <w:u w:val="dotDash" w:color="FF0000"/>
        </w:rPr>
        <w:t xml:space="preserve"> </w:t>
      </w: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FD1A33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Joshua Estuardo Franco </w:t>
      </w:r>
      <w:proofErr w:type="spellStart"/>
      <w:r>
        <w:rPr>
          <w:rFonts w:ascii="Arial" w:hAnsi="Arial" w:cs="Arial"/>
          <w:sz w:val="24"/>
        </w:rPr>
        <w:t>Equité</w:t>
      </w:r>
      <w:proofErr w:type="spellEnd"/>
    </w:p>
    <w:p w:rsidR="001A1E62" w:rsidRDefault="00FD1A33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Carné: 201708845</w:t>
      </w: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Sección: B</w:t>
      </w:r>
      <w:r w:rsidR="00FD1A33">
        <w:rPr>
          <w:rFonts w:ascii="Arial" w:hAnsi="Arial" w:cs="Arial"/>
          <w:sz w:val="24"/>
        </w:rPr>
        <w:t>-</w:t>
      </w:r>
    </w:p>
    <w:bookmarkEnd w:id="0"/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556130" w:rsidRPr="00296B3E" w:rsidRDefault="00556130" w:rsidP="00296B3E">
      <w:pPr>
        <w:jc w:val="center"/>
        <w:rPr>
          <w:rFonts w:ascii="Arial" w:hAnsi="Arial" w:cs="Arial"/>
          <w:sz w:val="44"/>
          <w:u w:val="dotDotDash" w:color="FF0000"/>
        </w:rPr>
      </w:pPr>
      <w:r w:rsidRPr="00296B3E">
        <w:rPr>
          <w:rFonts w:ascii="Arial" w:hAnsi="Arial" w:cs="Arial"/>
          <w:sz w:val="44"/>
          <w:u w:val="dotDotDash" w:color="FF0000"/>
        </w:rPr>
        <w:t>Manual de Usuario</w:t>
      </w:r>
    </w:p>
    <w:p w:rsidR="00556130" w:rsidRPr="00556130" w:rsidRDefault="00556130">
      <w:pPr>
        <w:rPr>
          <w:rFonts w:ascii="Arial" w:hAnsi="Arial" w:cs="Arial"/>
          <w:b/>
          <w:sz w:val="28"/>
        </w:rPr>
      </w:pPr>
      <w:r w:rsidRPr="00556130">
        <w:rPr>
          <w:rFonts w:ascii="Arial" w:hAnsi="Arial" w:cs="Arial"/>
          <w:b/>
          <w:sz w:val="28"/>
        </w:rPr>
        <w:t>Requisitos del programa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>Para el correcto funcionamiento del programa es necesario tener cubiertos una serie de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>requisitos, tanto hardware como software.</w:t>
      </w:r>
    </w:p>
    <w:p w:rsidR="00556130" w:rsidRPr="00296B3E" w:rsidRDefault="00556130" w:rsidP="00556130">
      <w:pPr>
        <w:rPr>
          <w:rFonts w:ascii="Arial" w:hAnsi="Arial" w:cs="Arial"/>
          <w:i/>
          <w:sz w:val="24"/>
        </w:rPr>
      </w:pPr>
      <w:r w:rsidRPr="00296B3E">
        <w:rPr>
          <w:rFonts w:ascii="Arial" w:hAnsi="Arial" w:cs="Arial"/>
          <w:i/>
          <w:sz w:val="24"/>
        </w:rPr>
        <w:t>Los requisitos previos de software instalado para poder ejecutar el programa serían:</w:t>
      </w:r>
    </w:p>
    <w:p w:rsidR="00556130" w:rsidRDefault="00556130" w:rsidP="00FD1A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FD1A33">
        <w:rPr>
          <w:rFonts w:ascii="Arial" w:hAnsi="Arial" w:cs="Arial"/>
          <w:sz w:val="24"/>
        </w:rPr>
        <w:t>Windows XP o superior</w:t>
      </w:r>
    </w:p>
    <w:p w:rsidR="00FD1A33" w:rsidRPr="00FD1A33" w:rsidRDefault="00FD1A33" w:rsidP="00FD1A33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-.NET 3.5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296B3E">
        <w:rPr>
          <w:rFonts w:ascii="Arial" w:hAnsi="Arial" w:cs="Arial"/>
          <w:i/>
          <w:sz w:val="24"/>
        </w:rPr>
        <w:t>Los requisitos mínimos de hardware serían los siguientes</w:t>
      </w:r>
      <w:r w:rsidRPr="00556130">
        <w:rPr>
          <w:rFonts w:ascii="Arial" w:hAnsi="Arial" w:cs="Arial"/>
          <w:sz w:val="24"/>
        </w:rPr>
        <w:t>: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 xml:space="preserve">- Procesador, al menos, Pentium 166 MHz, </w:t>
      </w:r>
      <w:proofErr w:type="spellStart"/>
      <w:r w:rsidRPr="00556130">
        <w:rPr>
          <w:rFonts w:ascii="Arial" w:hAnsi="Arial" w:cs="Arial"/>
          <w:sz w:val="24"/>
        </w:rPr>
        <w:t>PowerPC</w:t>
      </w:r>
      <w:proofErr w:type="spellEnd"/>
      <w:r w:rsidRPr="00556130">
        <w:rPr>
          <w:rFonts w:ascii="Arial" w:hAnsi="Arial" w:cs="Arial"/>
          <w:sz w:val="24"/>
        </w:rPr>
        <w:t xml:space="preserve"> 160 MHz, o </w:t>
      </w:r>
      <w:proofErr w:type="spellStart"/>
      <w:r w:rsidRPr="00556130">
        <w:rPr>
          <w:rFonts w:ascii="Arial" w:hAnsi="Arial" w:cs="Arial"/>
          <w:sz w:val="24"/>
        </w:rPr>
        <w:t>UltraSparc</w:t>
      </w:r>
      <w:proofErr w:type="spellEnd"/>
      <w:r w:rsidRPr="00556130">
        <w:rPr>
          <w:rFonts w:ascii="Arial" w:hAnsi="Arial" w:cs="Arial"/>
          <w:sz w:val="24"/>
        </w:rPr>
        <w:t xml:space="preserve"> 166 MHz</w:t>
      </w:r>
    </w:p>
    <w:p w:rsidR="00556130" w:rsidRDefault="00FD1A33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Al menos 512</w:t>
      </w:r>
      <w:r w:rsidR="00556130" w:rsidRPr="00556130">
        <w:rPr>
          <w:rFonts w:ascii="Arial" w:hAnsi="Arial" w:cs="Arial"/>
          <w:sz w:val="24"/>
        </w:rPr>
        <w:t xml:space="preserve"> MB de memoria RAM</w:t>
      </w: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981D64" w:rsidRDefault="000B31DF" w:rsidP="000B31DF">
      <w:pPr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lastRenderedPageBreak/>
        <w:t>Aplicación</w:t>
      </w:r>
    </w:p>
    <w:p w:rsidR="000B31DF" w:rsidRDefault="000B31DF" w:rsidP="000B31DF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0556519B" wp14:editId="4503C55F">
            <wp:extent cx="4762500" cy="3819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DF" w:rsidRDefault="000B31DF" w:rsidP="000B31D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Archivo</w:t>
      </w:r>
      <w:r w:rsidR="00981D64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Al presionar el botón “Archivo” se desplegará un menú con las siguientes opciones:</w:t>
      </w:r>
    </w:p>
    <w:p w:rsidR="00E00C18" w:rsidRDefault="000B31DF" w:rsidP="000B31DF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2228EF69" wp14:editId="40368487">
            <wp:extent cx="1685925" cy="1257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Abrir:</w:t>
      </w:r>
      <w:r>
        <w:rPr>
          <w:rFonts w:ascii="Arial" w:hAnsi="Arial" w:cs="Arial"/>
          <w:sz w:val="24"/>
        </w:rPr>
        <w:t xml:space="preserve"> Abre un archivo ya existente, y muestra el contenido de este en el                                                          cuadro de texto.</w:t>
      </w:r>
    </w:p>
    <w:p w:rsid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Guardar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Guarda el contenido del cuadro de texto en un archivo, si no se había guardado desplegará una ventana para elegir dónde y el nombre con el que se guardará el archivo.</w:t>
      </w:r>
    </w:p>
    <w:p w:rsidR="000B31DF" w:rsidRP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Guardar como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Abre la ventana para elegir la ubicación del archivo independientemente de si ya se está editando un archivo existente, creando uno nuevo cuando se confirma.</w:t>
      </w:r>
    </w:p>
    <w:p w:rsidR="00E00C18" w:rsidRDefault="00E00C18" w:rsidP="00981D64">
      <w:pPr>
        <w:rPr>
          <w:rFonts w:ascii="Arial" w:hAnsi="Arial" w:cs="Arial"/>
          <w:sz w:val="24"/>
        </w:rPr>
      </w:pPr>
    </w:p>
    <w:p w:rsidR="00327BE6" w:rsidRDefault="00327BE6" w:rsidP="00327BE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Analizar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Al presionar el botón “</w:t>
      </w:r>
      <w:r w:rsidR="00E97C75">
        <w:rPr>
          <w:rFonts w:ascii="Arial" w:hAnsi="Arial" w:cs="Arial"/>
          <w:sz w:val="24"/>
        </w:rPr>
        <w:t>Analizar</w:t>
      </w:r>
      <w:r>
        <w:rPr>
          <w:rFonts w:ascii="Arial" w:hAnsi="Arial" w:cs="Arial"/>
          <w:sz w:val="24"/>
        </w:rPr>
        <w:t xml:space="preserve">” </w:t>
      </w:r>
      <w:r w:rsidR="00E97C75">
        <w:rPr>
          <w:rFonts w:ascii="Arial" w:hAnsi="Arial" w:cs="Arial"/>
          <w:sz w:val="24"/>
        </w:rPr>
        <w:t>con el cuadro de texto lleno con cualquier texto, mostrará una ventana donde se puede elegir la carpeta donde se generarán todos los reportes y gráficos.</w:t>
      </w: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375001DA" wp14:editId="58116F9C">
            <wp:extent cx="3905250" cy="3117963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638" cy="31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</w:p>
    <w:p w:rsidR="00E97C75" w:rsidRDefault="00E97C75" w:rsidP="00E97C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el código tiene elementos léxicos no reconocidos, producirá un archivo Errores.html donde mostrará una tabla con todos los caracteres que produjeron un error léxico.</w:t>
      </w: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7EF6A1B3" wp14:editId="5B8BC00B">
            <wp:extent cx="5448300" cy="2372766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127" cy="23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64" w:rsidRDefault="00E97C75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Si no existen errores léxicos coloreará dependiendo el tipo de elemento léxico que sea.</w:t>
      </w: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378314F0" wp14:editId="3274F812">
            <wp:extent cx="3759281" cy="2990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885" cy="29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18" w:rsidRDefault="00E97C75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Además generará dos documentos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, el primero es “Tokens.html” el cual contiene una tabla </w:t>
      </w:r>
      <w:r w:rsidR="005C3D77">
        <w:rPr>
          <w:rFonts w:ascii="Arial" w:hAnsi="Arial" w:cs="Arial"/>
          <w:sz w:val="24"/>
        </w:rPr>
        <w:t xml:space="preserve">con todos los </w:t>
      </w:r>
      <w:proofErr w:type="spellStart"/>
      <w:r w:rsidR="005C3D77">
        <w:rPr>
          <w:rFonts w:ascii="Arial" w:hAnsi="Arial" w:cs="Arial"/>
          <w:sz w:val="24"/>
        </w:rPr>
        <w:t>tokens</w:t>
      </w:r>
      <w:proofErr w:type="spellEnd"/>
      <w:r w:rsidR="005C3D77">
        <w:rPr>
          <w:rFonts w:ascii="Arial" w:hAnsi="Arial" w:cs="Arial"/>
          <w:sz w:val="24"/>
        </w:rPr>
        <w:t xml:space="preserve"> y sus atributos.</w:t>
      </w:r>
    </w:p>
    <w:p w:rsidR="00F95B1C" w:rsidRDefault="005C3D77" w:rsidP="00556130">
      <w:pPr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1062D480" wp14:editId="4AB3F6EC">
            <wp:extent cx="5612130" cy="41040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77" w:rsidRDefault="005C3D77" w:rsidP="005C3D77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32"/>
        </w:rPr>
        <w:lastRenderedPageBreak/>
        <w:t>Sintaxis</w:t>
      </w:r>
      <w:r>
        <w:rPr>
          <w:rFonts w:ascii="Arial" w:hAnsi="Arial" w:cs="Arial"/>
          <w:b/>
          <w:i/>
          <w:sz w:val="28"/>
        </w:rPr>
        <w:t>:</w:t>
      </w:r>
    </w:p>
    <w:p w:rsidR="005C3D77" w:rsidRPr="00E00C18" w:rsidRDefault="005C3D77" w:rsidP="005C3D7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Este es un ejemplo de cómo llenar</w:t>
      </w:r>
    </w:p>
    <w:p w:rsidR="005C3D77" w:rsidRPr="00981D64" w:rsidRDefault="005C3D77" w:rsidP="005C3D77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7456" behindDoc="0" locked="0" layoutInCell="1" allowOverlap="1" wp14:anchorId="387C1183" wp14:editId="0AB89E3E">
            <wp:simplePos x="0" y="0"/>
            <wp:positionH relativeFrom="margin">
              <wp:posOffset>843915</wp:posOffset>
            </wp:positionH>
            <wp:positionV relativeFrom="paragraph">
              <wp:posOffset>3478530</wp:posOffset>
            </wp:positionV>
            <wp:extent cx="4000500" cy="3369334"/>
            <wp:effectExtent l="0" t="0" r="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69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GT"/>
        </w:rPr>
        <w:drawing>
          <wp:inline distT="0" distB="0" distL="0" distR="0" wp14:anchorId="679B6738" wp14:editId="4FD3C01C">
            <wp:extent cx="4057650" cy="3599456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451" cy="36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Y por último si se cumple la sintaxis recién ejemplificada, y existe al menos un organigrama, crea un documento “Organigramas.html” donde se muestran los gráficos creados con </w:t>
      </w:r>
      <w:proofErr w:type="spellStart"/>
      <w:r>
        <w:rPr>
          <w:rFonts w:ascii="Arial" w:hAnsi="Arial" w:cs="Arial"/>
          <w:sz w:val="24"/>
        </w:rPr>
        <w:t>graphviz</w:t>
      </w:r>
      <w:proofErr w:type="spellEnd"/>
      <w:r>
        <w:rPr>
          <w:rFonts w:ascii="Arial" w:hAnsi="Arial" w:cs="Arial"/>
          <w:sz w:val="24"/>
        </w:rPr>
        <w:t xml:space="preserve"> con su respectivo nombre.</w:t>
      </w:r>
    </w:p>
    <w:p w:rsidR="005C3D77" w:rsidRDefault="005C3D77" w:rsidP="00556130">
      <w:pPr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3130EC8F" wp14:editId="3A73305A">
            <wp:extent cx="5612130" cy="17716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77" w:rsidRDefault="005C3D77" w:rsidP="005C3D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Acerca de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Al presionar el botón “</w:t>
      </w:r>
      <w:r>
        <w:rPr>
          <w:rFonts w:ascii="Arial" w:hAnsi="Arial" w:cs="Arial"/>
          <w:sz w:val="24"/>
        </w:rPr>
        <w:t>Acerca de</w:t>
      </w:r>
      <w:r>
        <w:rPr>
          <w:rFonts w:ascii="Arial" w:hAnsi="Arial" w:cs="Arial"/>
          <w:sz w:val="24"/>
        </w:rPr>
        <w:t xml:space="preserve">” </w:t>
      </w:r>
      <w:r>
        <w:rPr>
          <w:rFonts w:ascii="Arial" w:hAnsi="Arial" w:cs="Arial"/>
          <w:sz w:val="24"/>
        </w:rPr>
        <w:t>muestra un cuadro de mensaje donde muestra los datos del desarrollador.</w:t>
      </w:r>
    </w:p>
    <w:p w:rsidR="005C3D77" w:rsidRDefault="005C3D77" w:rsidP="005C3D77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06D4C5FC" wp14:editId="692D6D19">
            <wp:extent cx="2686050" cy="1485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77" w:rsidRDefault="005C3D77" w:rsidP="005C3D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Salir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Al presionar el botón “</w:t>
      </w:r>
      <w:r>
        <w:rPr>
          <w:rFonts w:ascii="Arial" w:hAnsi="Arial" w:cs="Arial"/>
          <w:sz w:val="24"/>
        </w:rPr>
        <w:t>Salir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se cerrará la ventana y se detendrá la ejecución del programa.</w:t>
      </w:r>
    </w:p>
    <w:p w:rsidR="005C3D77" w:rsidRPr="005C3D77" w:rsidRDefault="005C3D77" w:rsidP="00556130">
      <w:pPr>
        <w:rPr>
          <w:rFonts w:ascii="Arial" w:hAnsi="Arial" w:cs="Arial"/>
          <w:sz w:val="24"/>
        </w:rPr>
      </w:pPr>
    </w:p>
    <w:sectPr w:rsidR="005C3D77" w:rsidRPr="005C3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30"/>
    <w:rsid w:val="00012902"/>
    <w:rsid w:val="000B31DF"/>
    <w:rsid w:val="000C4DD9"/>
    <w:rsid w:val="001A1E62"/>
    <w:rsid w:val="00296B3E"/>
    <w:rsid w:val="00327BE6"/>
    <w:rsid w:val="003C77FD"/>
    <w:rsid w:val="00556130"/>
    <w:rsid w:val="005C3D77"/>
    <w:rsid w:val="0062614A"/>
    <w:rsid w:val="009273B6"/>
    <w:rsid w:val="00981D64"/>
    <w:rsid w:val="00B36F4B"/>
    <w:rsid w:val="00B91C1F"/>
    <w:rsid w:val="00BC2254"/>
    <w:rsid w:val="00C90C7F"/>
    <w:rsid w:val="00E00C18"/>
    <w:rsid w:val="00E94923"/>
    <w:rsid w:val="00E97C75"/>
    <w:rsid w:val="00EA6C52"/>
    <w:rsid w:val="00F95B1C"/>
    <w:rsid w:val="00FD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AAF38-80C3-42AB-9F8D-DC72D6E9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380</Words>
  <Characters>1996</Characters>
  <Application>Microsoft Office Word</Application>
  <DocSecurity>0</DocSecurity>
  <Lines>117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Roncal</dc:creator>
  <cp:keywords/>
  <dc:description/>
  <cp:lastModifiedBy>Josh</cp:lastModifiedBy>
  <cp:revision>2</cp:revision>
  <dcterms:created xsi:type="dcterms:W3CDTF">2018-08-23T04:01:00Z</dcterms:created>
  <dcterms:modified xsi:type="dcterms:W3CDTF">2018-08-23T04:01:00Z</dcterms:modified>
</cp:coreProperties>
</file>