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62" w:rsidRDefault="001A1E62" w:rsidP="001A1E62">
      <w:pPr>
        <w:rPr>
          <w:rFonts w:ascii="Arial" w:hAnsi="Arial" w:cs="Arial"/>
          <w:sz w:val="24"/>
        </w:rPr>
      </w:pPr>
      <w:bookmarkStart w:id="0" w:name="_Hlk510690198"/>
      <w:r>
        <w:rPr>
          <w:rFonts w:ascii="Arial" w:hAnsi="Arial" w:cs="Arial"/>
          <w:sz w:val="24"/>
        </w:rPr>
        <w:t>Universidad de San Carlos de Guatemala</w:t>
      </w:r>
    </w:p>
    <w:p w:rsidR="001A1E62" w:rsidRDefault="001A1E62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1A1E62" w:rsidRDefault="00FD1A33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57347C50" wp14:editId="1391ED1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11955" cy="4211955"/>
            <wp:effectExtent l="38100" t="38100" r="36195" b="36195"/>
            <wp:wrapNone/>
            <wp:docPr id="2" name="Imagen 2" descr="Resultado de imagen para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2540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Pr="001D3735" w:rsidRDefault="00FD1A33" w:rsidP="001A1E62">
      <w:pPr>
        <w:jc w:val="center"/>
        <w:rPr>
          <w:rFonts w:ascii="Arial" w:hAnsi="Arial" w:cs="Arial"/>
          <w:b/>
          <w:sz w:val="36"/>
          <w:u w:val="dotDash" w:color="FF0000"/>
        </w:rPr>
      </w:pPr>
      <w:r>
        <w:rPr>
          <w:rFonts w:ascii="Arial" w:hAnsi="Arial" w:cs="Arial"/>
          <w:b/>
          <w:sz w:val="36"/>
          <w:u w:val="dotDash" w:color="FF0000"/>
        </w:rPr>
        <w:t>Práctica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  <w:r>
        <w:rPr>
          <w:rFonts w:ascii="Arial" w:hAnsi="Arial" w:cs="Arial"/>
          <w:b/>
          <w:sz w:val="36"/>
          <w:u w:val="dotDash" w:color="FF0000"/>
        </w:rPr>
        <w:t>1</w:t>
      </w:r>
      <w:r w:rsidR="001A1E62">
        <w:rPr>
          <w:rFonts w:ascii="Arial" w:hAnsi="Arial" w:cs="Arial"/>
          <w:b/>
          <w:sz w:val="36"/>
          <w:u w:val="dotDash" w:color="FF0000"/>
        </w:rPr>
        <w:br/>
        <w:t xml:space="preserve">Manual </w:t>
      </w:r>
      <w:r w:rsidR="00492AD4">
        <w:rPr>
          <w:rFonts w:ascii="Arial" w:hAnsi="Arial" w:cs="Arial"/>
          <w:b/>
          <w:sz w:val="36"/>
          <w:u w:val="dotDash" w:color="FF0000"/>
        </w:rPr>
        <w:t>Técnico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Joshua Estuardo Franco </w:t>
      </w:r>
      <w:proofErr w:type="spellStart"/>
      <w:r>
        <w:rPr>
          <w:rFonts w:ascii="Arial" w:hAnsi="Arial" w:cs="Arial"/>
          <w:sz w:val="24"/>
        </w:rPr>
        <w:t>Equité</w:t>
      </w:r>
      <w:proofErr w:type="spellEnd"/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Carné: 201708845</w:t>
      </w: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Sección: B</w:t>
      </w:r>
      <w:r w:rsidR="00FD1A33">
        <w:rPr>
          <w:rFonts w:ascii="Arial" w:hAnsi="Arial" w:cs="Arial"/>
          <w:sz w:val="24"/>
        </w:rPr>
        <w:t>-</w:t>
      </w:r>
    </w:p>
    <w:bookmarkEnd w:id="0"/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556130" w:rsidRPr="00296B3E" w:rsidRDefault="00556130" w:rsidP="00296B3E">
      <w:pPr>
        <w:jc w:val="center"/>
        <w:rPr>
          <w:rFonts w:ascii="Arial" w:hAnsi="Arial" w:cs="Arial"/>
          <w:sz w:val="44"/>
          <w:u w:val="dotDotDash" w:color="FF0000"/>
        </w:rPr>
      </w:pPr>
      <w:r w:rsidRPr="00296B3E">
        <w:rPr>
          <w:rFonts w:ascii="Arial" w:hAnsi="Arial" w:cs="Arial"/>
          <w:sz w:val="44"/>
          <w:u w:val="dotDotDash" w:color="FF0000"/>
        </w:rPr>
        <w:t xml:space="preserve">Manual </w:t>
      </w:r>
      <w:r w:rsidR="00492AD4">
        <w:rPr>
          <w:rFonts w:ascii="Arial" w:hAnsi="Arial" w:cs="Arial"/>
          <w:sz w:val="44"/>
          <w:u w:val="dotDotDash" w:color="FF0000"/>
        </w:rPr>
        <w:t>Técnico</w:t>
      </w:r>
    </w:p>
    <w:p w:rsidR="00556130" w:rsidRPr="00556130" w:rsidRDefault="00556130">
      <w:pPr>
        <w:rPr>
          <w:rFonts w:ascii="Arial" w:hAnsi="Arial" w:cs="Arial"/>
          <w:b/>
          <w:sz w:val="28"/>
        </w:rPr>
      </w:pPr>
      <w:r w:rsidRPr="00556130">
        <w:rPr>
          <w:rFonts w:ascii="Arial" w:hAnsi="Arial" w:cs="Arial"/>
          <w:b/>
          <w:sz w:val="28"/>
        </w:rPr>
        <w:t>Requisitos del programa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>Para el correcto funcionamiento del programa es necesario tener cubiertos una serie de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>requisitos, tanto hardware como software.</w:t>
      </w:r>
    </w:p>
    <w:p w:rsidR="00556130" w:rsidRPr="00296B3E" w:rsidRDefault="00556130" w:rsidP="00556130">
      <w:pPr>
        <w:rPr>
          <w:rFonts w:ascii="Arial" w:hAnsi="Arial" w:cs="Arial"/>
          <w:i/>
          <w:sz w:val="24"/>
        </w:rPr>
      </w:pPr>
      <w:r w:rsidRPr="00296B3E">
        <w:rPr>
          <w:rFonts w:ascii="Arial" w:hAnsi="Arial" w:cs="Arial"/>
          <w:i/>
          <w:sz w:val="24"/>
        </w:rPr>
        <w:t>Los requisitos previos de software instalado para poder ejecutar el programa serían:</w:t>
      </w:r>
    </w:p>
    <w:p w:rsidR="00556130" w:rsidRDefault="00556130" w:rsidP="00FD1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D1A33">
        <w:rPr>
          <w:rFonts w:ascii="Arial" w:hAnsi="Arial" w:cs="Arial"/>
          <w:sz w:val="24"/>
        </w:rPr>
        <w:t>Windows XP o superior</w:t>
      </w:r>
    </w:p>
    <w:p w:rsidR="00FD1A33" w:rsidRPr="00FD1A33" w:rsidRDefault="00FD1A33" w:rsidP="00FD1A3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-.NET 3.5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296B3E">
        <w:rPr>
          <w:rFonts w:ascii="Arial" w:hAnsi="Arial" w:cs="Arial"/>
          <w:i/>
          <w:sz w:val="24"/>
        </w:rPr>
        <w:t>Los requisitos mínimos de hardware serían los siguientes</w:t>
      </w:r>
      <w:r w:rsidRPr="00556130">
        <w:rPr>
          <w:rFonts w:ascii="Arial" w:hAnsi="Arial" w:cs="Arial"/>
          <w:sz w:val="24"/>
        </w:rPr>
        <w:t>: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- Procesador, al menos, Pentium 166 MHz, </w:t>
      </w:r>
      <w:proofErr w:type="spellStart"/>
      <w:r w:rsidRPr="00556130">
        <w:rPr>
          <w:rFonts w:ascii="Arial" w:hAnsi="Arial" w:cs="Arial"/>
          <w:sz w:val="24"/>
        </w:rPr>
        <w:t>PowerPC</w:t>
      </w:r>
      <w:proofErr w:type="spellEnd"/>
      <w:r w:rsidRPr="00556130">
        <w:rPr>
          <w:rFonts w:ascii="Arial" w:hAnsi="Arial" w:cs="Arial"/>
          <w:sz w:val="24"/>
        </w:rPr>
        <w:t xml:space="preserve"> 160 MHz, o </w:t>
      </w:r>
      <w:proofErr w:type="spellStart"/>
      <w:r w:rsidRPr="00556130">
        <w:rPr>
          <w:rFonts w:ascii="Arial" w:hAnsi="Arial" w:cs="Arial"/>
          <w:sz w:val="24"/>
        </w:rPr>
        <w:t>UltraSparc</w:t>
      </w:r>
      <w:proofErr w:type="spellEnd"/>
      <w:r w:rsidRPr="00556130">
        <w:rPr>
          <w:rFonts w:ascii="Arial" w:hAnsi="Arial" w:cs="Arial"/>
          <w:sz w:val="24"/>
        </w:rPr>
        <w:t xml:space="preserve"> 166 MHz</w:t>
      </w:r>
    </w:p>
    <w:p w:rsidR="00556130" w:rsidRDefault="00FD1A33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 menos 512</w:t>
      </w:r>
      <w:r w:rsidR="00556130" w:rsidRPr="00556130">
        <w:rPr>
          <w:rFonts w:ascii="Arial" w:hAnsi="Arial" w:cs="Arial"/>
          <w:sz w:val="24"/>
        </w:rPr>
        <w:t xml:space="preserve"> MB de memoria RAM</w:t>
      </w: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981D64" w:rsidRDefault="00492AD4" w:rsidP="000B31DF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Clases utilizadas</w:t>
      </w:r>
    </w:p>
    <w:p w:rsidR="000B31DF" w:rsidRDefault="000B31DF" w:rsidP="000B31DF">
      <w:pPr>
        <w:jc w:val="center"/>
        <w:rPr>
          <w:rFonts w:ascii="Arial" w:hAnsi="Arial" w:cs="Arial"/>
          <w:sz w:val="24"/>
        </w:rPr>
      </w:pPr>
    </w:p>
    <w:p w:rsidR="000B31DF" w:rsidRDefault="00492AD4" w:rsidP="000B31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Analizador</w:t>
      </w:r>
      <w:r w:rsidR="00981D64">
        <w:rPr>
          <w:rFonts w:ascii="Arial" w:hAnsi="Arial" w:cs="Arial"/>
          <w:b/>
          <w:sz w:val="24"/>
        </w:rPr>
        <w:t>:</w:t>
      </w:r>
      <w:r w:rsidR="000B31D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Esta clase es la que analiza el texto ingresado, y caracter por caracter comprueba si pertenece a la gramática permitida por el proyecto.</w:t>
      </w:r>
    </w:p>
    <w:p w:rsidR="00492AD4" w:rsidRDefault="00492AD4" w:rsidP="00492AD4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0F3F839D" wp14:editId="062919C6">
            <wp:extent cx="267652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D4" w:rsidRDefault="00492AD4" w:rsidP="00492AD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Bloques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Esta clase es la que </w:t>
      </w:r>
      <w:r>
        <w:rPr>
          <w:rFonts w:ascii="Arial" w:hAnsi="Arial" w:cs="Arial"/>
          <w:sz w:val="24"/>
        </w:rPr>
        <w:t>separa todo el texto de entrada en distintos organigramas en el caso de que haya más de uno, además del que comprueba que los organigramas estén correctos.</w:t>
      </w:r>
    </w:p>
    <w:p w:rsidR="00492AD4" w:rsidRDefault="00492AD4" w:rsidP="00492AD4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2BE37440" wp14:editId="32ADC242">
            <wp:extent cx="3600450" cy="1219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B" w:rsidRDefault="00011EEB" w:rsidP="00011EE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Trabajador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Es una clase donde se van creando objetos de tipo trabajador por cada bloque de trabajador.</w:t>
      </w:r>
    </w:p>
    <w:p w:rsidR="00011EEB" w:rsidRDefault="00011EEB" w:rsidP="00011EEB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4D749E8A" wp14:editId="263F43A3">
            <wp:extent cx="2486025" cy="1123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39" w:rsidRDefault="00F20339" w:rsidP="00011EEB">
      <w:pPr>
        <w:jc w:val="center"/>
        <w:rPr>
          <w:rFonts w:ascii="Arial" w:hAnsi="Arial" w:cs="Arial"/>
          <w:sz w:val="24"/>
        </w:rPr>
      </w:pPr>
    </w:p>
    <w:p w:rsidR="00F20339" w:rsidRDefault="00F20339" w:rsidP="00011EEB">
      <w:pPr>
        <w:jc w:val="center"/>
        <w:rPr>
          <w:rFonts w:ascii="Arial" w:hAnsi="Arial" w:cs="Arial"/>
          <w:sz w:val="24"/>
        </w:rPr>
      </w:pPr>
    </w:p>
    <w:p w:rsidR="00F20339" w:rsidRDefault="00F20339" w:rsidP="00011EEB">
      <w:pPr>
        <w:jc w:val="center"/>
        <w:rPr>
          <w:rFonts w:ascii="Arial" w:hAnsi="Arial" w:cs="Arial"/>
          <w:sz w:val="24"/>
        </w:rPr>
      </w:pPr>
    </w:p>
    <w:p w:rsidR="00F20339" w:rsidRDefault="00F20339" w:rsidP="00F2033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Organigrama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Donde se guarda el código de cada bloque organigrama, luego se evalúa el código y genera objetos de tipo trabajador donde va agregando cada nodo si cumple la sintaxis correcta.</w:t>
      </w:r>
    </w:p>
    <w:p w:rsidR="00F20339" w:rsidRDefault="00F20339" w:rsidP="00F20339">
      <w:pPr>
        <w:rPr>
          <w:rFonts w:ascii="Arial" w:hAnsi="Arial" w:cs="Arial"/>
          <w:sz w:val="24"/>
        </w:rPr>
      </w:pPr>
    </w:p>
    <w:p w:rsidR="00F20339" w:rsidRDefault="00F20339" w:rsidP="00011EEB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61367350" wp14:editId="00F2A014">
            <wp:extent cx="2628900" cy="31146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39" w:rsidRDefault="00F20339" w:rsidP="00F20339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Token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Cada objeto de tipo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 xml:space="preserve"> es un elemento léxico que está en el texto de entrada, el cual se clasifica de distintas maneras.</w:t>
      </w:r>
    </w:p>
    <w:p w:rsidR="00011EEB" w:rsidRDefault="00011EEB" w:rsidP="00011EEB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57F1194" wp14:editId="343E5AF9">
            <wp:extent cx="2324100" cy="3114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B" w:rsidRDefault="00011EEB" w:rsidP="00011EEB">
      <w:pPr>
        <w:jc w:val="center"/>
        <w:rPr>
          <w:rFonts w:ascii="Arial" w:hAnsi="Arial" w:cs="Arial"/>
          <w:sz w:val="24"/>
        </w:rPr>
      </w:pPr>
    </w:p>
    <w:p w:rsidR="00F20339" w:rsidRDefault="00F20339" w:rsidP="00F2033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Error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Clase hija de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 xml:space="preserve">, la cual comparte varios atributos pero cambia el id debido a que no comparte el conteo con los </w:t>
      </w:r>
      <w:proofErr w:type="spellStart"/>
      <w:r w:rsidRPr="00F20339">
        <w:rPr>
          <w:rFonts w:ascii="Arial" w:hAnsi="Arial" w:cs="Arial"/>
          <w:sz w:val="24"/>
          <w:u w:val="single"/>
        </w:rPr>
        <w:t>tokens</w:t>
      </w:r>
      <w:proofErr w:type="spellEnd"/>
      <w:r>
        <w:rPr>
          <w:rFonts w:ascii="Arial" w:hAnsi="Arial" w:cs="Arial"/>
          <w:sz w:val="24"/>
        </w:rPr>
        <w:t>.</w:t>
      </w:r>
    </w:p>
    <w:p w:rsidR="00F20339" w:rsidRDefault="00F20339" w:rsidP="00F20339">
      <w:pPr>
        <w:rPr>
          <w:rFonts w:ascii="Arial" w:hAnsi="Arial" w:cs="Arial"/>
          <w:sz w:val="24"/>
        </w:rPr>
      </w:pPr>
    </w:p>
    <w:p w:rsidR="00011EEB" w:rsidRDefault="00011EEB" w:rsidP="00F20339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577D81AD" wp14:editId="45637095">
            <wp:extent cx="2314575" cy="12096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1C" w:rsidRDefault="00F95B1C" w:rsidP="00556130">
      <w:pPr>
        <w:rPr>
          <w:rFonts w:ascii="Arial" w:hAnsi="Arial" w:cs="Arial"/>
          <w:sz w:val="24"/>
        </w:rPr>
      </w:pPr>
    </w:p>
    <w:p w:rsidR="005C3D77" w:rsidRDefault="00F20339" w:rsidP="005C3D77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32"/>
        </w:rPr>
        <w:t>Autómata finito determinista</w:t>
      </w:r>
      <w:r w:rsidR="005C3D77">
        <w:rPr>
          <w:rFonts w:ascii="Arial" w:hAnsi="Arial" w:cs="Arial"/>
          <w:b/>
          <w:i/>
          <w:sz w:val="28"/>
        </w:rPr>
        <w:t>:</w:t>
      </w:r>
    </w:p>
    <w:p w:rsidR="00F20339" w:rsidRPr="00981D64" w:rsidRDefault="00F20339" w:rsidP="00F203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 = {A, B, C, …, Z, a, b, c, …,z}</w:t>
      </w:r>
      <w:r>
        <w:rPr>
          <w:rFonts w:ascii="Arial" w:hAnsi="Arial" w:cs="Arial"/>
          <w:sz w:val="24"/>
        </w:rPr>
        <w:br/>
        <w:t>D = {0, 1, 2, 3, 4, 5, 6, 7, 8, 9}</w:t>
      </w:r>
      <w:r w:rsidR="00652AA8">
        <w:rPr>
          <w:rFonts w:ascii="Arial" w:hAnsi="Arial" w:cs="Arial"/>
          <w:sz w:val="24"/>
        </w:rPr>
        <w:br/>
        <w:t>C = { ‘”’ }</w:t>
      </w:r>
      <w:r w:rsidR="00652AA8">
        <w:rPr>
          <w:rFonts w:ascii="Arial" w:hAnsi="Arial" w:cs="Arial"/>
          <w:sz w:val="24"/>
        </w:rPr>
        <w:br/>
        <w:t>Pc = { ‘;’ }</w:t>
      </w:r>
      <w:r w:rsidR="00652AA8">
        <w:rPr>
          <w:rFonts w:ascii="Arial" w:hAnsi="Arial" w:cs="Arial"/>
          <w:sz w:val="24"/>
        </w:rPr>
        <w:br/>
      </w:r>
      <w:proofErr w:type="spellStart"/>
      <w:r w:rsidR="00652AA8">
        <w:rPr>
          <w:rFonts w:ascii="Arial" w:hAnsi="Arial" w:cs="Arial"/>
          <w:sz w:val="24"/>
        </w:rPr>
        <w:t>Pp</w:t>
      </w:r>
      <w:proofErr w:type="spellEnd"/>
      <w:r w:rsidR="00652AA8">
        <w:rPr>
          <w:rFonts w:ascii="Arial" w:hAnsi="Arial" w:cs="Arial"/>
          <w:sz w:val="24"/>
        </w:rPr>
        <w:t xml:space="preserve"> = { ‘:’ }</w:t>
      </w:r>
      <w:r w:rsidR="00652AA8">
        <w:rPr>
          <w:rFonts w:ascii="Arial" w:hAnsi="Arial" w:cs="Arial"/>
          <w:sz w:val="24"/>
        </w:rPr>
        <w:br/>
        <w:t>Co = { ‘,’ }</w:t>
      </w:r>
      <w:r w:rsidR="00652AA8">
        <w:rPr>
          <w:rFonts w:ascii="Arial" w:hAnsi="Arial" w:cs="Arial"/>
          <w:sz w:val="24"/>
        </w:rPr>
        <w:br/>
        <w:t>La = { ‘{’ }</w:t>
      </w:r>
      <w:r w:rsidR="00652AA8">
        <w:rPr>
          <w:rFonts w:ascii="Arial" w:hAnsi="Arial" w:cs="Arial"/>
          <w:sz w:val="24"/>
        </w:rPr>
        <w:br/>
      </w:r>
      <w:proofErr w:type="spellStart"/>
      <w:r w:rsidR="00652AA8">
        <w:rPr>
          <w:rFonts w:ascii="Arial" w:hAnsi="Arial" w:cs="Arial"/>
          <w:sz w:val="24"/>
        </w:rPr>
        <w:t>Lc</w:t>
      </w:r>
      <w:proofErr w:type="spellEnd"/>
      <w:r w:rsidR="00652AA8">
        <w:rPr>
          <w:rFonts w:ascii="Arial" w:hAnsi="Arial" w:cs="Arial"/>
          <w:sz w:val="24"/>
        </w:rPr>
        <w:t xml:space="preserve"> = { ‘</w:t>
      </w:r>
      <w:r w:rsidR="00652AA8">
        <w:rPr>
          <w:rFonts w:ascii="Arial" w:hAnsi="Arial" w:cs="Arial"/>
          <w:sz w:val="24"/>
        </w:rPr>
        <w:t>}</w:t>
      </w:r>
      <w:r w:rsidR="00652AA8">
        <w:rPr>
          <w:rFonts w:ascii="Arial" w:hAnsi="Arial" w:cs="Arial"/>
          <w:sz w:val="24"/>
        </w:rPr>
        <w:t>’ }</w:t>
      </w:r>
    </w:p>
    <w:p w:rsidR="005C3D77" w:rsidRDefault="00652AA8" w:rsidP="00F20339">
      <w:pPr>
        <w:jc w:val="center"/>
        <w:rPr>
          <w:rFonts w:ascii="Arial" w:hAnsi="Arial" w:cs="Arial"/>
          <w:sz w:val="24"/>
        </w:rPr>
      </w:pPr>
      <w:r w:rsidRPr="00652AA8"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3295650" cy="3057525"/>
            <wp:effectExtent l="0" t="0" r="0" b="9525"/>
            <wp:docPr id="28" name="Imagen 28" descr="C:\Users\Josh\Documents\Tareas\Lenguajes\Practica\Auto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\Documents\Tareas\Lenguajes\Practica\Autom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77" w:rsidRDefault="00652AA8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autómata se hizo separando cada carácter como un estado distinto, teniendo en cuenta que cada signo tenía su propio conjunto, y que cada signo tenía su propio nodo de aceptación, pero este se puede simplificar.</w:t>
      </w:r>
    </w:p>
    <w:p w:rsidR="004F5B68" w:rsidRPr="004F5B68" w:rsidRDefault="004F5B68" w:rsidP="004F5B68">
      <w:pPr>
        <w:rPr>
          <w:rFonts w:ascii="Arial" w:hAnsi="Arial" w:cs="Arial"/>
          <w:sz w:val="24"/>
        </w:rPr>
      </w:pPr>
      <w:r w:rsidRPr="004F5B68">
        <w:rPr>
          <w:rFonts w:ascii="Arial" w:hAnsi="Arial" w:cs="Arial"/>
          <w:sz w:val="24"/>
        </w:rPr>
        <w:lastRenderedPageBreak/>
        <w:t>L = {A, B, C</w:t>
      </w:r>
      <w:proofErr w:type="gramStart"/>
      <w:r w:rsidRPr="004F5B68">
        <w:rPr>
          <w:rFonts w:ascii="Arial" w:hAnsi="Arial" w:cs="Arial"/>
          <w:sz w:val="24"/>
        </w:rPr>
        <w:t>, …</w:t>
      </w:r>
      <w:proofErr w:type="gramEnd"/>
      <w:r w:rsidRPr="004F5B68">
        <w:rPr>
          <w:rFonts w:ascii="Arial" w:hAnsi="Arial" w:cs="Arial"/>
          <w:sz w:val="24"/>
        </w:rPr>
        <w:t>, Z, a, b, c, …,z}</w:t>
      </w:r>
      <w:r w:rsidRPr="004F5B68">
        <w:rPr>
          <w:rFonts w:ascii="Arial" w:hAnsi="Arial" w:cs="Arial"/>
          <w:sz w:val="24"/>
        </w:rPr>
        <w:br/>
        <w:t>D = {0, 1, 2, 3, 4, 5, 6, 7, 8, 9}</w:t>
      </w:r>
      <w:r w:rsidRPr="004F5B68">
        <w:rPr>
          <w:rFonts w:ascii="Arial" w:hAnsi="Arial" w:cs="Arial"/>
          <w:sz w:val="24"/>
        </w:rPr>
        <w:br/>
        <w:t>C = { ‘”’ }</w:t>
      </w:r>
      <w:r w:rsidRPr="004F5B68">
        <w:rPr>
          <w:rFonts w:ascii="Arial" w:hAnsi="Arial" w:cs="Arial"/>
          <w:sz w:val="24"/>
        </w:rPr>
        <w:br/>
        <w:t xml:space="preserve">S = { </w:t>
      </w:r>
      <w:r>
        <w:rPr>
          <w:rFonts w:ascii="Arial" w:hAnsi="Arial" w:cs="Arial"/>
          <w:sz w:val="24"/>
        </w:rPr>
        <w:t>‘;’</w:t>
      </w:r>
      <w:r>
        <w:rPr>
          <w:rFonts w:ascii="Arial" w:hAnsi="Arial" w:cs="Arial"/>
          <w:sz w:val="24"/>
        </w:rPr>
        <w:t>, ‘:’, ‘,’, ‘{’, ‘}’</w:t>
      </w:r>
      <w:r w:rsidRPr="004F5B68">
        <w:rPr>
          <w:rFonts w:ascii="Arial" w:hAnsi="Arial" w:cs="Arial"/>
          <w:sz w:val="24"/>
        </w:rPr>
        <w:t xml:space="preserve"> }</w:t>
      </w:r>
    </w:p>
    <w:p w:rsidR="00652AA8" w:rsidRDefault="00652AA8" w:rsidP="004F5B68">
      <w:pPr>
        <w:jc w:val="center"/>
        <w:rPr>
          <w:rFonts w:ascii="Arial" w:hAnsi="Arial" w:cs="Arial"/>
          <w:sz w:val="24"/>
        </w:rPr>
      </w:pPr>
      <w:r w:rsidRPr="00652AA8"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3295650" cy="2809875"/>
            <wp:effectExtent l="0" t="0" r="0" b="9525"/>
            <wp:docPr id="29" name="Imagen 29" descr="C:\Users\Josh\Documents\Tareas\Lenguajes\Practica\Autom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\Documents\Tareas\Lenguajes\Practica\Automat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68" w:rsidRPr="005C3D77" w:rsidRDefault="004F5B68" w:rsidP="004F5B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autómata simplificado se toman varios símbolos que solo requieren longitud uno para la aceptación y se unen en un mismo conjunto.</w:t>
      </w:r>
      <w:bookmarkStart w:id="1" w:name="_GoBack"/>
      <w:bookmarkEnd w:id="1"/>
    </w:p>
    <w:sectPr w:rsidR="004F5B68" w:rsidRPr="005C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30"/>
    <w:rsid w:val="00011EEB"/>
    <w:rsid w:val="00012902"/>
    <w:rsid w:val="000B31DF"/>
    <w:rsid w:val="000C4DD9"/>
    <w:rsid w:val="001A1E62"/>
    <w:rsid w:val="00296B3E"/>
    <w:rsid w:val="00327BE6"/>
    <w:rsid w:val="003C77FD"/>
    <w:rsid w:val="00492AD4"/>
    <w:rsid w:val="004F5B68"/>
    <w:rsid w:val="00556130"/>
    <w:rsid w:val="005C3D77"/>
    <w:rsid w:val="0062614A"/>
    <w:rsid w:val="00652AA8"/>
    <w:rsid w:val="009273B6"/>
    <w:rsid w:val="00981D64"/>
    <w:rsid w:val="00A30139"/>
    <w:rsid w:val="00B36F4B"/>
    <w:rsid w:val="00B91C1F"/>
    <w:rsid w:val="00BC2254"/>
    <w:rsid w:val="00C90C7F"/>
    <w:rsid w:val="00E00C18"/>
    <w:rsid w:val="00E94923"/>
    <w:rsid w:val="00E97C75"/>
    <w:rsid w:val="00EA6C52"/>
    <w:rsid w:val="00F20339"/>
    <w:rsid w:val="00F95B1C"/>
    <w:rsid w:val="00FD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AF38-80C3-42AB-9F8D-DC72D6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360</Words>
  <Characters>1893</Characters>
  <Application>Microsoft Office Word</Application>
  <DocSecurity>0</DocSecurity>
  <Lines>111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Roncal</dc:creator>
  <cp:keywords/>
  <dc:description/>
  <cp:lastModifiedBy>Josh</cp:lastModifiedBy>
  <cp:revision>3</cp:revision>
  <dcterms:created xsi:type="dcterms:W3CDTF">2018-08-23T04:02:00Z</dcterms:created>
  <dcterms:modified xsi:type="dcterms:W3CDTF">2018-08-23T05:19:00Z</dcterms:modified>
</cp:coreProperties>
</file>