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1D" w:rsidRDefault="00A0431D" w:rsidP="0055408A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55408A" w:rsidRPr="009957DF" w:rsidRDefault="00A0431D" w:rsidP="005540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Bitácora Semanal</w:t>
      </w:r>
    </w:p>
    <w:p w:rsidR="00A35EA2" w:rsidRDefault="0055408A" w:rsidP="009957DF">
      <w:pPr>
        <w:spacing w:line="360" w:lineRule="auto"/>
        <w:ind w:firstLine="708"/>
        <w:jc w:val="both"/>
        <w:rPr>
          <w:sz w:val="24"/>
          <w:szCs w:val="24"/>
        </w:rPr>
      </w:pPr>
      <w:r w:rsidRPr="009957DF">
        <w:rPr>
          <w:sz w:val="24"/>
          <w:szCs w:val="24"/>
        </w:rPr>
        <w:t xml:space="preserve">La </w:t>
      </w:r>
      <w:r w:rsidR="00CC5AE8" w:rsidRPr="009957DF">
        <w:rPr>
          <w:sz w:val="24"/>
          <w:szCs w:val="24"/>
        </w:rPr>
        <w:t>bitácora es</w:t>
      </w:r>
      <w:r w:rsidR="00A35EA2">
        <w:rPr>
          <w:sz w:val="24"/>
          <w:szCs w:val="24"/>
        </w:rPr>
        <w:t xml:space="preserve"> un instrumento de registro, </w:t>
      </w:r>
      <w:r w:rsidRPr="009957DF">
        <w:rPr>
          <w:sz w:val="24"/>
          <w:szCs w:val="24"/>
        </w:rPr>
        <w:t>autoevaluación</w:t>
      </w:r>
      <w:r w:rsidR="00A35EA2">
        <w:rPr>
          <w:sz w:val="24"/>
          <w:szCs w:val="24"/>
        </w:rPr>
        <w:t xml:space="preserve"> y reflexión crítica acerca</w:t>
      </w:r>
      <w:r w:rsidRPr="009957DF">
        <w:rPr>
          <w:sz w:val="24"/>
          <w:szCs w:val="24"/>
        </w:rPr>
        <w:t xml:space="preserve"> de  las principales actividades, rutina</w:t>
      </w:r>
      <w:r w:rsidR="009957DF">
        <w:rPr>
          <w:sz w:val="24"/>
          <w:szCs w:val="24"/>
        </w:rPr>
        <w:t>s y experiencias de aprendizaje</w:t>
      </w:r>
      <w:r w:rsidR="009957DF" w:rsidRPr="009957DF">
        <w:rPr>
          <w:sz w:val="24"/>
          <w:szCs w:val="24"/>
        </w:rPr>
        <w:t xml:space="preserve"> que realiza la Educadora de Párvulos en su proceso de enseñanza y aprendizaje. Para efectos de la práctica profesional, s</w:t>
      </w:r>
      <w:r w:rsidR="004A50E3">
        <w:rPr>
          <w:sz w:val="24"/>
          <w:szCs w:val="24"/>
        </w:rPr>
        <w:t>e espera que usted pueda</w:t>
      </w:r>
      <w:r w:rsidR="00A35EA2">
        <w:rPr>
          <w:sz w:val="24"/>
          <w:szCs w:val="24"/>
        </w:rPr>
        <w:t xml:space="preserve"> hacer un análisis crítico semanal</w:t>
      </w:r>
      <w:r w:rsidR="009957DF" w:rsidRPr="009957DF">
        <w:rPr>
          <w:sz w:val="24"/>
          <w:szCs w:val="24"/>
        </w:rPr>
        <w:t xml:space="preserve"> acerca de</w:t>
      </w:r>
      <w:r w:rsidR="004A50E3">
        <w:rPr>
          <w:sz w:val="24"/>
          <w:szCs w:val="24"/>
        </w:rPr>
        <w:t xml:space="preserve"> </w:t>
      </w:r>
      <w:r w:rsidR="00A35EA2">
        <w:rPr>
          <w:sz w:val="24"/>
          <w:szCs w:val="24"/>
        </w:rPr>
        <w:t>su desempeño en las diversas</w:t>
      </w:r>
      <w:r w:rsidR="009957DF" w:rsidRPr="009957DF">
        <w:rPr>
          <w:sz w:val="24"/>
          <w:szCs w:val="24"/>
        </w:rPr>
        <w:t xml:space="preserve"> </w:t>
      </w:r>
      <w:r w:rsidR="00A35EA2">
        <w:rPr>
          <w:sz w:val="24"/>
          <w:szCs w:val="24"/>
        </w:rPr>
        <w:t>activi</w:t>
      </w:r>
      <w:r w:rsidR="00276EB8">
        <w:rPr>
          <w:sz w:val="24"/>
          <w:szCs w:val="24"/>
        </w:rPr>
        <w:t>dades con los niños/as</w:t>
      </w:r>
      <w:r w:rsidR="00A35EA2">
        <w:rPr>
          <w:sz w:val="24"/>
          <w:szCs w:val="24"/>
        </w:rPr>
        <w:t>.</w:t>
      </w:r>
      <w:r w:rsidRPr="009957DF">
        <w:rPr>
          <w:sz w:val="24"/>
          <w:szCs w:val="24"/>
        </w:rPr>
        <w:t xml:space="preserve"> </w:t>
      </w:r>
      <w:r w:rsidR="00A35EA2">
        <w:rPr>
          <w:sz w:val="24"/>
          <w:szCs w:val="24"/>
        </w:rPr>
        <w:t>La ide</w:t>
      </w:r>
      <w:r w:rsidR="0043751D">
        <w:rPr>
          <w:sz w:val="24"/>
          <w:szCs w:val="24"/>
        </w:rPr>
        <w:t>a es que reflexione</w:t>
      </w:r>
      <w:r w:rsidR="00A35EA2">
        <w:rPr>
          <w:sz w:val="24"/>
          <w:szCs w:val="24"/>
        </w:rPr>
        <w:t xml:space="preserve"> </w:t>
      </w:r>
      <w:r w:rsidR="0043751D">
        <w:rPr>
          <w:sz w:val="24"/>
          <w:szCs w:val="24"/>
        </w:rPr>
        <w:t xml:space="preserve">sobre las  fortalezas y </w:t>
      </w:r>
      <w:r w:rsidR="00A35EA2">
        <w:rPr>
          <w:sz w:val="24"/>
          <w:szCs w:val="24"/>
        </w:rPr>
        <w:t>debilidades</w:t>
      </w:r>
      <w:r w:rsidR="0043751D">
        <w:rPr>
          <w:sz w:val="24"/>
          <w:szCs w:val="24"/>
        </w:rPr>
        <w:t xml:space="preserve"> encontradas, y posibles desafíos.</w:t>
      </w:r>
    </w:p>
    <w:p w:rsidR="0055408A" w:rsidRDefault="00A35EA2" w:rsidP="009957D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C5AE8" w:rsidRPr="009957DF">
        <w:rPr>
          <w:sz w:val="24"/>
          <w:szCs w:val="24"/>
        </w:rPr>
        <w:t>ste recurso</w:t>
      </w:r>
      <w:r w:rsidR="0055408A" w:rsidRPr="009957DF">
        <w:rPr>
          <w:sz w:val="24"/>
          <w:szCs w:val="24"/>
        </w:rPr>
        <w:t xml:space="preserve">  tiene como principal finalidad propicia</w:t>
      </w:r>
      <w:r w:rsidR="00BB788E">
        <w:rPr>
          <w:sz w:val="24"/>
          <w:szCs w:val="24"/>
        </w:rPr>
        <w:t>r la autoevaluación permanente</w:t>
      </w:r>
      <w:r w:rsidR="0055408A" w:rsidRPr="009957DF">
        <w:rPr>
          <w:sz w:val="24"/>
          <w:szCs w:val="24"/>
        </w:rPr>
        <w:t xml:space="preserve"> </w:t>
      </w:r>
      <w:r w:rsidR="0043751D">
        <w:rPr>
          <w:sz w:val="24"/>
          <w:szCs w:val="24"/>
        </w:rPr>
        <w:t xml:space="preserve">de carácter reflexiva, </w:t>
      </w:r>
      <w:r w:rsidR="0055408A" w:rsidRPr="009957DF">
        <w:rPr>
          <w:sz w:val="24"/>
          <w:szCs w:val="24"/>
        </w:rPr>
        <w:t xml:space="preserve">como así también sistematizar la información que </w:t>
      </w:r>
      <w:r w:rsidR="0043751D">
        <w:rPr>
          <w:sz w:val="24"/>
          <w:szCs w:val="24"/>
        </w:rPr>
        <w:t xml:space="preserve">le </w:t>
      </w:r>
      <w:r w:rsidR="0055408A" w:rsidRPr="009957DF">
        <w:rPr>
          <w:sz w:val="24"/>
          <w:szCs w:val="24"/>
        </w:rPr>
        <w:t xml:space="preserve">servirá como insumo para la evaluación final del proceso de práctica </w:t>
      </w:r>
      <w:r w:rsidR="009957DF" w:rsidRPr="009957DF">
        <w:rPr>
          <w:sz w:val="24"/>
          <w:szCs w:val="24"/>
        </w:rPr>
        <w:t xml:space="preserve">profesional, por lo que requiere de una visión </w:t>
      </w:r>
      <w:r w:rsidR="00BA467A" w:rsidRPr="009957DF">
        <w:rPr>
          <w:sz w:val="24"/>
          <w:szCs w:val="24"/>
        </w:rPr>
        <w:t>crítica</w:t>
      </w:r>
      <w:r w:rsidR="009957DF" w:rsidRPr="009957DF">
        <w:rPr>
          <w:sz w:val="24"/>
          <w:szCs w:val="24"/>
        </w:rPr>
        <w:t xml:space="preserve"> en torno a su desempeño.</w:t>
      </w:r>
      <w:r w:rsidR="00D325C9">
        <w:rPr>
          <w:sz w:val="24"/>
          <w:szCs w:val="24"/>
        </w:rPr>
        <w:t xml:space="preserve"> </w:t>
      </w:r>
    </w:p>
    <w:p w:rsidR="00BB788E" w:rsidRPr="009957DF" w:rsidRDefault="0043751D" w:rsidP="009957D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BB788E">
        <w:rPr>
          <w:sz w:val="24"/>
          <w:szCs w:val="24"/>
        </w:rPr>
        <w:t xml:space="preserve">ada registro semanal </w:t>
      </w:r>
      <w:r>
        <w:rPr>
          <w:sz w:val="24"/>
          <w:szCs w:val="24"/>
        </w:rPr>
        <w:t>debe ser</w:t>
      </w:r>
      <w:r w:rsidR="00BB788E">
        <w:rPr>
          <w:sz w:val="24"/>
          <w:szCs w:val="24"/>
        </w:rPr>
        <w:t xml:space="preserve"> llevado a las reuniones</w:t>
      </w:r>
      <w:r>
        <w:rPr>
          <w:sz w:val="24"/>
          <w:szCs w:val="24"/>
        </w:rPr>
        <w:t xml:space="preserve"> de práctica para ser comentado</w:t>
      </w:r>
      <w:r w:rsidR="00BB788E">
        <w:rPr>
          <w:sz w:val="24"/>
          <w:szCs w:val="24"/>
        </w:rPr>
        <w:t xml:space="preserve"> y analizad</w:t>
      </w:r>
      <w:r>
        <w:rPr>
          <w:sz w:val="24"/>
          <w:szCs w:val="24"/>
        </w:rPr>
        <w:t>o con su supervisora, y p</w:t>
      </w:r>
      <w:r w:rsidR="00BB788E">
        <w:rPr>
          <w:sz w:val="24"/>
          <w:szCs w:val="24"/>
        </w:rPr>
        <w:t>osterior</w:t>
      </w:r>
      <w:r>
        <w:rPr>
          <w:sz w:val="24"/>
          <w:szCs w:val="24"/>
        </w:rPr>
        <w:t>mente debe incorporarlo en su</w:t>
      </w:r>
      <w:r w:rsidR="00BB788E">
        <w:rPr>
          <w:sz w:val="24"/>
          <w:szCs w:val="24"/>
        </w:rPr>
        <w:t xml:space="preserve"> portafolio </w:t>
      </w:r>
      <w:r>
        <w:rPr>
          <w:sz w:val="24"/>
          <w:szCs w:val="24"/>
        </w:rPr>
        <w:t>de práctica</w:t>
      </w:r>
      <w:r w:rsidR="00BB788E">
        <w:rPr>
          <w:sz w:val="24"/>
          <w:szCs w:val="24"/>
        </w:rPr>
        <w:t>.</w:t>
      </w:r>
    </w:p>
    <w:p w:rsidR="008F41A0" w:rsidRDefault="008F41A0" w:rsidP="0055408A">
      <w:pPr>
        <w:jc w:val="both"/>
      </w:pPr>
    </w:p>
    <w:p w:rsidR="008F41A0" w:rsidRDefault="008F41A0" w:rsidP="0055408A">
      <w:pPr>
        <w:jc w:val="both"/>
      </w:pPr>
    </w:p>
    <w:p w:rsidR="008F41A0" w:rsidRDefault="008F41A0" w:rsidP="0055408A">
      <w:pPr>
        <w:jc w:val="both"/>
      </w:pPr>
    </w:p>
    <w:p w:rsidR="008F41A0" w:rsidRDefault="008F41A0" w:rsidP="0055408A">
      <w:pPr>
        <w:jc w:val="both"/>
      </w:pPr>
    </w:p>
    <w:p w:rsidR="008F41A0" w:rsidRDefault="008F41A0" w:rsidP="0055408A">
      <w:pPr>
        <w:jc w:val="both"/>
      </w:pPr>
    </w:p>
    <w:p w:rsidR="008F41A0" w:rsidRDefault="008F41A0" w:rsidP="0055408A">
      <w:pPr>
        <w:jc w:val="both"/>
      </w:pPr>
    </w:p>
    <w:p w:rsidR="00AA431A" w:rsidRDefault="00AA431A" w:rsidP="0055408A">
      <w:pPr>
        <w:jc w:val="both"/>
      </w:pPr>
    </w:p>
    <w:p w:rsidR="00AA431A" w:rsidRDefault="00AA431A" w:rsidP="0055408A">
      <w:pPr>
        <w:jc w:val="both"/>
      </w:pPr>
    </w:p>
    <w:p w:rsidR="00AA431A" w:rsidRDefault="00AA431A" w:rsidP="0055408A">
      <w:pPr>
        <w:jc w:val="both"/>
      </w:pPr>
    </w:p>
    <w:p w:rsidR="00AA431A" w:rsidRDefault="00AA431A" w:rsidP="0055408A">
      <w:pPr>
        <w:jc w:val="both"/>
      </w:pPr>
    </w:p>
    <w:p w:rsidR="00AA431A" w:rsidRDefault="00AA431A" w:rsidP="0055408A">
      <w:pPr>
        <w:jc w:val="both"/>
      </w:pPr>
    </w:p>
    <w:p w:rsidR="00AA431A" w:rsidRDefault="00AA431A" w:rsidP="0055408A">
      <w:pPr>
        <w:jc w:val="both"/>
      </w:pPr>
    </w:p>
    <w:p w:rsidR="00AA431A" w:rsidRDefault="00AA431A" w:rsidP="0055408A">
      <w:pPr>
        <w:jc w:val="both"/>
      </w:pPr>
    </w:p>
    <w:p w:rsidR="00AA431A" w:rsidRDefault="00AA431A" w:rsidP="0055408A">
      <w:pPr>
        <w:jc w:val="both"/>
      </w:pPr>
    </w:p>
    <w:p w:rsidR="008F41A0" w:rsidRDefault="008F41A0" w:rsidP="0055408A">
      <w:pPr>
        <w:jc w:val="both"/>
      </w:pPr>
    </w:p>
    <w:p w:rsidR="0043751D" w:rsidRDefault="0043751D" w:rsidP="0055408A">
      <w:pPr>
        <w:jc w:val="both"/>
      </w:pPr>
    </w:p>
    <w:p w:rsidR="0043751D" w:rsidRDefault="0043751D" w:rsidP="0055408A">
      <w:pPr>
        <w:jc w:val="both"/>
      </w:pPr>
    </w:p>
    <w:p w:rsidR="0043751D" w:rsidRDefault="0043751D" w:rsidP="0055408A">
      <w:pPr>
        <w:jc w:val="both"/>
      </w:pPr>
    </w:p>
    <w:p w:rsidR="008F41A0" w:rsidRDefault="008F41A0" w:rsidP="0055408A">
      <w:pPr>
        <w:jc w:val="both"/>
      </w:pPr>
    </w:p>
    <w:tbl>
      <w:tblPr>
        <w:tblStyle w:val="Tablaconcuadrcula"/>
        <w:tblW w:w="10065" w:type="dxa"/>
        <w:tblInd w:w="-318" w:type="dxa"/>
        <w:tblLook w:val="04A0" w:firstRow="1" w:lastRow="0" w:firstColumn="1" w:lastColumn="0" w:noHBand="0" w:noVBand="1"/>
      </w:tblPr>
      <w:tblGrid>
        <w:gridCol w:w="10065"/>
      </w:tblGrid>
      <w:tr w:rsidR="00AC43A4" w:rsidTr="0043751D">
        <w:trPr>
          <w:trHeight w:val="452"/>
        </w:trPr>
        <w:tc>
          <w:tcPr>
            <w:tcW w:w="10065" w:type="dxa"/>
          </w:tcPr>
          <w:p w:rsidR="00AC43A4" w:rsidRPr="007F0F74" w:rsidRDefault="00BB788E" w:rsidP="003669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Bitácora Semanal </w:t>
            </w:r>
          </w:p>
        </w:tc>
      </w:tr>
      <w:tr w:rsidR="00AC43A4" w:rsidTr="0043751D">
        <w:trPr>
          <w:trHeight w:val="1212"/>
        </w:trPr>
        <w:tc>
          <w:tcPr>
            <w:tcW w:w="10065" w:type="dxa"/>
          </w:tcPr>
          <w:p w:rsidR="00AC43A4" w:rsidRDefault="00AC43A4" w:rsidP="00AC43A4">
            <w:pPr>
              <w:jc w:val="both"/>
              <w:rPr>
                <w:sz w:val="24"/>
                <w:szCs w:val="24"/>
              </w:rPr>
            </w:pPr>
            <w:r w:rsidRPr="008F41A0">
              <w:rPr>
                <w:sz w:val="24"/>
                <w:szCs w:val="24"/>
              </w:rPr>
              <w:t xml:space="preserve">Establecimiento:                                     Nivel:                                   </w:t>
            </w:r>
            <w:r w:rsidR="00BB788E">
              <w:rPr>
                <w:sz w:val="24"/>
                <w:szCs w:val="24"/>
              </w:rPr>
              <w:t>Semana</w:t>
            </w:r>
            <w:r w:rsidRPr="008F41A0">
              <w:rPr>
                <w:sz w:val="24"/>
                <w:szCs w:val="24"/>
              </w:rPr>
              <w:t xml:space="preserve">: </w:t>
            </w:r>
          </w:p>
          <w:p w:rsidR="00BB788E" w:rsidRPr="008F41A0" w:rsidRDefault="00BB788E" w:rsidP="00AC43A4">
            <w:pPr>
              <w:jc w:val="both"/>
              <w:rPr>
                <w:sz w:val="24"/>
                <w:szCs w:val="24"/>
              </w:rPr>
            </w:pPr>
          </w:p>
          <w:p w:rsidR="00AC43A4" w:rsidRPr="008F41A0" w:rsidRDefault="00AC43A4" w:rsidP="00BB788E">
            <w:pPr>
              <w:jc w:val="both"/>
              <w:rPr>
                <w:sz w:val="24"/>
                <w:szCs w:val="24"/>
              </w:rPr>
            </w:pPr>
            <w:r w:rsidRPr="008F41A0">
              <w:rPr>
                <w:sz w:val="24"/>
                <w:szCs w:val="24"/>
              </w:rPr>
              <w:t xml:space="preserve">Nº de niños/as :                       </w:t>
            </w:r>
            <w:r w:rsidR="000C64CA">
              <w:rPr>
                <w:sz w:val="24"/>
                <w:szCs w:val="24"/>
              </w:rPr>
              <w:t xml:space="preserve">           </w:t>
            </w:r>
            <w:r w:rsidRPr="008F41A0">
              <w:rPr>
                <w:sz w:val="24"/>
                <w:szCs w:val="24"/>
              </w:rPr>
              <w:t xml:space="preserve">Nombre Educadora: </w:t>
            </w:r>
          </w:p>
        </w:tc>
      </w:tr>
      <w:tr w:rsidR="00BB788E" w:rsidTr="0043751D">
        <w:trPr>
          <w:trHeight w:val="2447"/>
        </w:trPr>
        <w:tc>
          <w:tcPr>
            <w:tcW w:w="10065" w:type="dxa"/>
          </w:tcPr>
          <w:p w:rsidR="00AA431A" w:rsidRDefault="00AA431A" w:rsidP="00AA431A">
            <w:pPr>
              <w:jc w:val="both"/>
            </w:pPr>
            <w:r>
              <w:t>Reflexione críticamente frente a las acciones que usted ha desarrollado</w:t>
            </w:r>
            <w:r w:rsidR="00B058C2">
              <w:t xml:space="preserve"> semanalmente</w:t>
            </w:r>
            <w:r>
              <w:t xml:space="preserve"> en su práctica, </w:t>
            </w:r>
            <w:r w:rsidR="00B058C2">
              <w:t>considere</w:t>
            </w:r>
            <w:r>
              <w:t xml:space="preserve"> los siguientes contextos para el aprendizaje. </w:t>
            </w:r>
            <w:r w:rsidR="00BC6B0D">
              <w:t>Destaque</w:t>
            </w:r>
            <w:r>
              <w:t xml:space="preserve"> fortalezas, debilidades y desafíos.</w:t>
            </w:r>
          </w:p>
          <w:p w:rsidR="00AA431A" w:rsidRDefault="00AA431A" w:rsidP="00AA431A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Planificación (Estrategias de motivación, características de las experiencias de aprendizaje realizadas, recursos didácticos, tiempos considerados</w:t>
            </w:r>
          </w:p>
          <w:p w:rsidR="00AA431A" w:rsidRDefault="00AA431A" w:rsidP="00AA431A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Atención a la diversidad (respeto por la individualidad y necesidades educativas de  cada niño/a)</w:t>
            </w:r>
          </w:p>
          <w:p w:rsidR="00AA431A" w:rsidRDefault="00AA431A" w:rsidP="00AA431A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Evaluación (Instrumentos, sistematicidad, indicadores, toma de decisión)</w:t>
            </w:r>
          </w:p>
          <w:p w:rsidR="00BB788E" w:rsidRPr="00BB788E" w:rsidRDefault="00AA431A" w:rsidP="00AA431A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0"/>
                <w:szCs w:val="20"/>
              </w:rPr>
            </w:pPr>
            <w:r>
              <w:t>Participación en la comunidad educativa ( rol dentro  del establecimiento, clima de aula y trabajo con familia)</w:t>
            </w:r>
          </w:p>
        </w:tc>
      </w:tr>
      <w:tr w:rsidR="00276EB8" w:rsidTr="0043751D">
        <w:trPr>
          <w:trHeight w:val="11262"/>
        </w:trPr>
        <w:tc>
          <w:tcPr>
            <w:tcW w:w="10065" w:type="dxa"/>
          </w:tcPr>
          <w:p w:rsidR="00276EB8" w:rsidRDefault="00276EB8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  <w:p w:rsidR="00AA431A" w:rsidRPr="00276EB8" w:rsidRDefault="00AA431A" w:rsidP="00276EB8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43751D" w:rsidRDefault="0043751D" w:rsidP="0043751D">
      <w:pPr>
        <w:jc w:val="center"/>
        <w:rPr>
          <w:b/>
        </w:rPr>
      </w:pPr>
    </w:p>
    <w:p w:rsidR="000C64CA" w:rsidRDefault="000C64CA" w:rsidP="000C64CA">
      <w:pPr>
        <w:rPr>
          <w:b/>
        </w:rPr>
      </w:pPr>
    </w:p>
    <w:p w:rsidR="000C64CA" w:rsidRDefault="000C64CA" w:rsidP="000C64CA">
      <w:pPr>
        <w:rPr>
          <w:b/>
        </w:rPr>
      </w:pPr>
    </w:p>
    <w:p w:rsidR="00A1641E" w:rsidRDefault="000C64CA" w:rsidP="000C64CA">
      <w:pPr>
        <w:ind w:left="-284"/>
      </w:pPr>
      <w:r>
        <w:rPr>
          <w:b/>
        </w:rPr>
        <w:t xml:space="preserve">Nombre estudiante:                                                                                                </w:t>
      </w:r>
      <w:r w:rsidR="00AA431A" w:rsidRPr="0043751D">
        <w:rPr>
          <w:b/>
        </w:rPr>
        <w:t>Firma</w:t>
      </w:r>
      <w:r>
        <w:rPr>
          <w:b/>
        </w:rPr>
        <w:t>:</w:t>
      </w:r>
    </w:p>
    <w:sectPr w:rsidR="00A1641E" w:rsidSect="00AA431A">
      <w:head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113" w:rsidRDefault="00551113" w:rsidP="00181FA4">
      <w:pPr>
        <w:spacing w:after="0" w:line="240" w:lineRule="auto"/>
      </w:pPr>
      <w:r>
        <w:separator/>
      </w:r>
    </w:p>
  </w:endnote>
  <w:endnote w:type="continuationSeparator" w:id="0">
    <w:p w:rsidR="00551113" w:rsidRDefault="00551113" w:rsidP="0018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113" w:rsidRDefault="00551113" w:rsidP="00181FA4">
      <w:pPr>
        <w:spacing w:after="0" w:line="240" w:lineRule="auto"/>
      </w:pPr>
      <w:r>
        <w:separator/>
      </w:r>
    </w:p>
  </w:footnote>
  <w:footnote w:type="continuationSeparator" w:id="0">
    <w:p w:rsidR="00551113" w:rsidRDefault="00551113" w:rsidP="00181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FA4" w:rsidRPr="00E714F6" w:rsidRDefault="00181FA4" w:rsidP="00181FA4">
    <w:pPr>
      <w:pStyle w:val="Encabezado"/>
      <w:tabs>
        <w:tab w:val="left" w:pos="508"/>
      </w:tabs>
      <w:rPr>
        <w:b/>
      </w:rPr>
    </w:pPr>
    <w:r w:rsidRPr="00E714F6">
      <w:rPr>
        <w:b/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457D50A0" wp14:editId="738AF558">
          <wp:simplePos x="0" y="0"/>
          <wp:positionH relativeFrom="column">
            <wp:posOffset>-150495</wp:posOffset>
          </wp:positionH>
          <wp:positionV relativeFrom="paragraph">
            <wp:posOffset>-142240</wp:posOffset>
          </wp:positionV>
          <wp:extent cx="847725" cy="545465"/>
          <wp:effectExtent l="0" t="0" r="952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545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ab/>
    </w:r>
    <w:r>
      <w:rPr>
        <w:b/>
      </w:rPr>
      <w:tab/>
    </w:r>
    <w:r w:rsidRPr="00E714F6">
      <w:rPr>
        <w:b/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34F32E66" wp14:editId="7047DB97">
          <wp:simplePos x="0" y="0"/>
          <wp:positionH relativeFrom="column">
            <wp:posOffset>4958891</wp:posOffset>
          </wp:positionH>
          <wp:positionV relativeFrom="paragraph">
            <wp:posOffset>-204790</wp:posOffset>
          </wp:positionV>
          <wp:extent cx="513715" cy="630555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715" cy="630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14F6">
      <w:rPr>
        <w:b/>
      </w:rPr>
      <w:t>Escuela de Educación Parvularia</w:t>
    </w:r>
  </w:p>
  <w:p w:rsidR="00181FA4" w:rsidRPr="00E714F6" w:rsidRDefault="00181FA4" w:rsidP="00181FA4">
    <w:pPr>
      <w:pStyle w:val="Encabezado"/>
      <w:jc w:val="center"/>
      <w:rPr>
        <w:b/>
      </w:rPr>
    </w:pPr>
    <w:r w:rsidRPr="00E714F6">
      <w:rPr>
        <w:b/>
      </w:rPr>
      <w:t>Coordinación de Prácticas</w:t>
    </w:r>
  </w:p>
  <w:p w:rsidR="00181FA4" w:rsidRDefault="00181FA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E4BDD"/>
    <w:multiLevelType w:val="hybridMultilevel"/>
    <w:tmpl w:val="35CC4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76856"/>
    <w:multiLevelType w:val="hybridMultilevel"/>
    <w:tmpl w:val="C4EE926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659F"/>
    <w:multiLevelType w:val="hybridMultilevel"/>
    <w:tmpl w:val="981AA5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46F3A"/>
    <w:multiLevelType w:val="hybridMultilevel"/>
    <w:tmpl w:val="D3F4DF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F30AE"/>
    <w:multiLevelType w:val="hybridMultilevel"/>
    <w:tmpl w:val="9C3411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9486E"/>
    <w:multiLevelType w:val="hybridMultilevel"/>
    <w:tmpl w:val="6C6C094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BB78D7"/>
    <w:multiLevelType w:val="hybridMultilevel"/>
    <w:tmpl w:val="4E161A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9782B"/>
    <w:multiLevelType w:val="hybridMultilevel"/>
    <w:tmpl w:val="24240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0D"/>
    <w:rsid w:val="0005020E"/>
    <w:rsid w:val="000C64CA"/>
    <w:rsid w:val="000D1C6B"/>
    <w:rsid w:val="000F1CD2"/>
    <w:rsid w:val="00123863"/>
    <w:rsid w:val="00131525"/>
    <w:rsid w:val="00181FA4"/>
    <w:rsid w:val="001957EB"/>
    <w:rsid w:val="001B774B"/>
    <w:rsid w:val="002643CF"/>
    <w:rsid w:val="00276EB8"/>
    <w:rsid w:val="002B38B7"/>
    <w:rsid w:val="003669E0"/>
    <w:rsid w:val="00377ED4"/>
    <w:rsid w:val="0043751D"/>
    <w:rsid w:val="004A50E3"/>
    <w:rsid w:val="004B3A2F"/>
    <w:rsid w:val="00504A41"/>
    <w:rsid w:val="00551113"/>
    <w:rsid w:val="0055408A"/>
    <w:rsid w:val="005F1CAA"/>
    <w:rsid w:val="0060628A"/>
    <w:rsid w:val="00693F8B"/>
    <w:rsid w:val="0069610D"/>
    <w:rsid w:val="0073095A"/>
    <w:rsid w:val="007665CB"/>
    <w:rsid w:val="007866E6"/>
    <w:rsid w:val="007F0F74"/>
    <w:rsid w:val="008F41A0"/>
    <w:rsid w:val="009957DF"/>
    <w:rsid w:val="009A641B"/>
    <w:rsid w:val="009E1F5A"/>
    <w:rsid w:val="00A0431D"/>
    <w:rsid w:val="00A1641E"/>
    <w:rsid w:val="00A35EA2"/>
    <w:rsid w:val="00AA431A"/>
    <w:rsid w:val="00AC43A4"/>
    <w:rsid w:val="00B058C2"/>
    <w:rsid w:val="00BA467A"/>
    <w:rsid w:val="00BB788E"/>
    <w:rsid w:val="00BC6B0D"/>
    <w:rsid w:val="00C312C9"/>
    <w:rsid w:val="00CC5AE8"/>
    <w:rsid w:val="00D325C9"/>
    <w:rsid w:val="00D6184C"/>
    <w:rsid w:val="00DA4C99"/>
    <w:rsid w:val="00DC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7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1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E1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1F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FA4"/>
  </w:style>
  <w:style w:type="paragraph" w:styleId="Piedepgina">
    <w:name w:val="footer"/>
    <w:basedOn w:val="Normal"/>
    <w:link w:val="PiedepginaCar"/>
    <w:uiPriority w:val="99"/>
    <w:unhideWhenUsed/>
    <w:rsid w:val="00181F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FA4"/>
  </w:style>
  <w:style w:type="paragraph" w:styleId="Prrafodelista">
    <w:name w:val="List Paragraph"/>
    <w:basedOn w:val="Normal"/>
    <w:uiPriority w:val="34"/>
    <w:qFormat/>
    <w:rsid w:val="00CC5AE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04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4A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4A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4A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4A4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7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1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E1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1F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FA4"/>
  </w:style>
  <w:style w:type="paragraph" w:styleId="Piedepgina">
    <w:name w:val="footer"/>
    <w:basedOn w:val="Normal"/>
    <w:link w:val="PiedepginaCar"/>
    <w:uiPriority w:val="99"/>
    <w:unhideWhenUsed/>
    <w:rsid w:val="00181F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FA4"/>
  </w:style>
  <w:style w:type="paragraph" w:styleId="Prrafodelista">
    <w:name w:val="List Paragraph"/>
    <w:basedOn w:val="Normal"/>
    <w:uiPriority w:val="34"/>
    <w:qFormat/>
    <w:rsid w:val="00CC5AE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04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4A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4A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4A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4A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equipo 1</cp:lastModifiedBy>
  <cp:revision>2</cp:revision>
  <cp:lastPrinted>2014-03-12T14:18:00Z</cp:lastPrinted>
  <dcterms:created xsi:type="dcterms:W3CDTF">2016-01-19T19:06:00Z</dcterms:created>
  <dcterms:modified xsi:type="dcterms:W3CDTF">2016-01-19T19:06:00Z</dcterms:modified>
</cp:coreProperties>
</file>