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César</w:t>
      </w:r>
      <w:r>
        <w:t xml:space="preserve"> </w:t>
      </w:r>
      <w:r>
        <w:t xml:space="preserve">Camilo</w:t>
      </w:r>
      <w:r>
        <w:t xml:space="preserve"> </w:t>
      </w:r>
      <w:r>
        <w:t xml:space="preserve">Julián</w:t>
      </w:r>
      <w:r>
        <w:t xml:space="preserve"> </w:t>
      </w:r>
      <w:r>
        <w:t xml:space="preserve">Caballero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César Camilo Julián Caballero</dc:creator>
  <cp:keywords/>
  <dcterms:created xsi:type="dcterms:W3CDTF">2019-02-12T18:25:39Z</dcterms:created>
  <dcterms:modified xsi:type="dcterms:W3CDTF">2019-02-12T18:25:39Z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