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BD3D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CAPSTONE 2026 | Seguimiento del proyecto de título</w:t>
      </w:r>
    </w:p>
    <w:p w14:paraId="463C90AC" w14:textId="77777777" w:rsidR="008D6009" w:rsidRPr="00BC2CAC" w:rsidRDefault="00000000">
      <w:pPr>
        <w:pStyle w:val="Title"/>
        <w:rPr>
          <w:lang w:val="es-MX"/>
        </w:rPr>
      </w:pPr>
      <w:r w:rsidRPr="00BC2CAC">
        <w:rPr>
          <w:lang w:val="es-MX"/>
        </w:rPr>
        <w:t>Ficha de avance 05</w:t>
      </w:r>
    </w:p>
    <w:p w14:paraId="1C86E337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Trazabilidad del sistema y vista de procesos del modelo 4+1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07CEF1E4" w14:textId="77777777">
        <w:tc>
          <w:tcPr>
            <w:tcW w:w="5112" w:type="dxa"/>
            <w:shd w:val="clear" w:color="auto" w:fill="EEEEEE"/>
          </w:tcPr>
          <w:p w14:paraId="7DC76874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Identificación</w:t>
            </w:r>
          </w:p>
        </w:tc>
        <w:tc>
          <w:tcPr>
            <w:tcW w:w="5112" w:type="dxa"/>
            <w:shd w:val="clear" w:color="auto" w:fill="EEEEEE"/>
          </w:tcPr>
          <w:p w14:paraId="65FF222C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Información del equipo</w:t>
            </w:r>
          </w:p>
        </w:tc>
      </w:tr>
      <w:tr w:rsidR="008D6009" w14:paraId="7ACC35B9" w14:textId="77777777">
        <w:tc>
          <w:tcPr>
            <w:tcW w:w="5112" w:type="dxa"/>
          </w:tcPr>
          <w:p w14:paraId="29226DA1" w14:textId="77777777" w:rsidR="008D6009" w:rsidRDefault="00000000">
            <w:pPr>
              <w:spacing w:after="100"/>
            </w:pPr>
            <w:r>
              <w:rPr>
                <w:sz w:val="16"/>
              </w:rPr>
              <w:t>Proyecto y sección</w:t>
            </w:r>
          </w:p>
        </w:tc>
        <w:tc>
          <w:tcPr>
            <w:tcW w:w="5112" w:type="dxa"/>
            <w:vAlign w:val="center"/>
          </w:tcPr>
          <w:p w14:paraId="28D47D00" w14:textId="77777777" w:rsidR="008D6009" w:rsidRDefault="00000000">
            <w:r>
              <w:rPr>
                <w:sz w:val="16"/>
              </w:rPr>
              <w:t>Vectum | Sección 010V</w:t>
            </w:r>
          </w:p>
        </w:tc>
      </w:tr>
      <w:tr w:rsidR="008D6009" w14:paraId="3A6F8E30" w14:textId="77777777">
        <w:tc>
          <w:tcPr>
            <w:tcW w:w="5112" w:type="dxa"/>
          </w:tcPr>
          <w:p w14:paraId="0735FA6A" w14:textId="1BFE2CFB" w:rsidR="008D6009" w:rsidRPr="00BC2CAC" w:rsidRDefault="00BC2CAC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 xml:space="preserve">Integrantes: </w:t>
            </w:r>
          </w:p>
        </w:tc>
        <w:tc>
          <w:tcPr>
            <w:tcW w:w="5112" w:type="dxa"/>
            <w:vAlign w:val="center"/>
          </w:tcPr>
          <w:p w14:paraId="3CD45FE4" w14:textId="77777777" w:rsidR="008D6009" w:rsidRDefault="00000000">
            <w:r>
              <w:rPr>
                <w:sz w:val="16"/>
              </w:rPr>
              <w:t>Ricardo Luna / Camilo Navarrete</w:t>
            </w:r>
          </w:p>
        </w:tc>
      </w:tr>
      <w:tr w:rsidR="008D6009" w14:paraId="1138BB95" w14:textId="77777777">
        <w:tc>
          <w:tcPr>
            <w:tcW w:w="5112" w:type="dxa"/>
          </w:tcPr>
          <w:p w14:paraId="64AE918A" w14:textId="60455D36" w:rsidR="008D6009" w:rsidRDefault="00000000">
            <w:pPr>
              <w:spacing w:after="100"/>
            </w:pPr>
            <w:r>
              <w:rPr>
                <w:sz w:val="16"/>
              </w:rPr>
              <w:t xml:space="preserve">Fecha y </w:t>
            </w:r>
            <w:r w:rsidR="00BC2CAC">
              <w:rPr>
                <w:sz w:val="16"/>
              </w:rPr>
              <w:t>Semana</w:t>
            </w:r>
            <w:r>
              <w:rPr>
                <w:sz w:val="16"/>
              </w:rPr>
              <w:t xml:space="preserve"> académica</w:t>
            </w:r>
            <w:r w:rsidR="00BC2CAC">
              <w:rPr>
                <w:sz w:val="16"/>
              </w:rPr>
              <w:t xml:space="preserve"> </w:t>
            </w:r>
          </w:p>
        </w:tc>
        <w:tc>
          <w:tcPr>
            <w:tcW w:w="5112" w:type="dxa"/>
            <w:vAlign w:val="center"/>
          </w:tcPr>
          <w:p w14:paraId="18124DA0" w14:textId="33190CBE" w:rsidR="008D6009" w:rsidRDefault="00000000">
            <w:r>
              <w:rPr>
                <w:sz w:val="16"/>
              </w:rPr>
              <w:t>2</w:t>
            </w:r>
            <w:r w:rsidR="00BC2CAC">
              <w:rPr>
                <w:sz w:val="16"/>
              </w:rPr>
              <w:t>6</w:t>
            </w:r>
            <w:r>
              <w:rPr>
                <w:sz w:val="16"/>
              </w:rPr>
              <w:t xml:space="preserve">/10/2026 | semana académica: </w:t>
            </w:r>
          </w:p>
        </w:tc>
      </w:tr>
      <w:tr w:rsidR="008D6009" w:rsidRPr="000766DA" w14:paraId="12D68563" w14:textId="77777777">
        <w:tc>
          <w:tcPr>
            <w:tcW w:w="5112" w:type="dxa"/>
          </w:tcPr>
          <w:p w14:paraId="48810F68" w14:textId="77777777" w:rsidR="008D6009" w:rsidRDefault="00000000">
            <w:pPr>
              <w:spacing w:after="100"/>
            </w:pPr>
            <w:r>
              <w:rPr>
                <w:sz w:val="16"/>
              </w:rPr>
              <w:t>Iteración real del proyecto</w:t>
            </w:r>
          </w:p>
        </w:tc>
        <w:tc>
          <w:tcPr>
            <w:tcW w:w="5112" w:type="dxa"/>
            <w:vAlign w:val="center"/>
          </w:tcPr>
          <w:p w14:paraId="1A38DF2D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Iteración 05 (seguimiento de la versión 1.0)</w:t>
            </w:r>
          </w:p>
        </w:tc>
      </w:tr>
      <w:tr w:rsidR="008D6009" w14:paraId="466C9888" w14:textId="77777777">
        <w:tc>
          <w:tcPr>
            <w:tcW w:w="5112" w:type="dxa"/>
          </w:tcPr>
          <w:p w14:paraId="4AC7D7BE" w14:textId="006A2C7C" w:rsidR="008D6009" w:rsidRDefault="00000000">
            <w:pPr>
              <w:spacing w:after="100"/>
            </w:pPr>
            <w:r>
              <w:rPr>
                <w:sz w:val="16"/>
              </w:rPr>
              <w:t>Docente guía</w:t>
            </w:r>
            <w:r w:rsidR="00BC2CAC">
              <w:rPr>
                <w:sz w:val="16"/>
              </w:rPr>
              <w:t xml:space="preserve"> </w:t>
            </w:r>
          </w:p>
        </w:tc>
        <w:tc>
          <w:tcPr>
            <w:tcW w:w="5112" w:type="dxa"/>
          </w:tcPr>
          <w:p w14:paraId="6FAC7760" w14:textId="77777777" w:rsidR="008D6009" w:rsidRDefault="00000000">
            <w:pPr>
              <w:spacing w:after="100"/>
            </w:pPr>
            <w:r>
              <w:rPr>
                <w:sz w:val="16"/>
              </w:rPr>
              <w:t>Reginaldo Salinas</w:t>
            </w:r>
          </w:p>
        </w:tc>
      </w:tr>
    </w:tbl>
    <w:p w14:paraId="4F248095" w14:textId="77777777" w:rsidR="008D6009" w:rsidRDefault="00000000">
      <w:pPr>
        <w:pStyle w:val="Heading1"/>
      </w:pPr>
      <w:r>
        <w:t>1 Propósito y meta</w:t>
      </w:r>
    </w:p>
    <w:p w14:paraId="4665B28A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14:paraId="467F2CE0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Meta verificable de esta iteración: contrastar la pantalla de registro de vehículos con el flujo esperado, documentar A01–A07, y demostrar qué está implementado y qué requiere Supabase.</w:t>
      </w:r>
    </w:p>
    <w:p w14:paraId="17E977ED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t xml:space="preserve">2 </w:t>
      </w:r>
      <w:proofErr w:type="gramStart"/>
      <w:r w:rsidRPr="00BC2CAC">
        <w:rPr>
          <w:lang w:val="es-MX"/>
        </w:rPr>
        <w:t>Diagrama</w:t>
      </w:r>
      <w:proofErr w:type="gramEnd"/>
      <w:r w:rsidRPr="00BC2CAC">
        <w:rPr>
          <w:lang w:val="es-MX"/>
        </w:rPr>
        <w:t xml:space="preserve"> que deben presentar</w:t>
      </w:r>
    </w:p>
    <w:p w14:paraId="72AA7DCF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14:paraId="11A96FAE" w14:textId="77777777" w:rsidR="008D6009" w:rsidRDefault="00000000">
      <w:r w:rsidRPr="00BC2CAC">
        <w:rPr>
          <w:lang w:val="es-MX"/>
        </w:rPr>
        <w:t xml:space="preserve">Utilizar carriles cuando ayuden a distinguir responsabilidades. Identificar las actividades como A01, A02 y siguientes. Diferenciar con una leyenda las actividades implementadas, parciales y pendientes. </w:t>
      </w:r>
      <w:r>
        <w:t>Mostrar paralelismo solo cuando exista.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17B32F10" w14:textId="77777777">
        <w:tc>
          <w:tcPr>
            <w:tcW w:w="5112" w:type="dxa"/>
            <w:shd w:val="clear" w:color="auto" w:fill="EEEEEE"/>
          </w:tcPr>
          <w:p w14:paraId="2C2E14E5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Ubicación en el modelo 4+1</w:t>
            </w:r>
          </w:p>
        </w:tc>
        <w:tc>
          <w:tcPr>
            <w:tcW w:w="5112" w:type="dxa"/>
            <w:shd w:val="clear" w:color="auto" w:fill="EEEEEE"/>
          </w:tcPr>
          <w:p w14:paraId="7EE44EE2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Aplicación</w:t>
            </w:r>
          </w:p>
        </w:tc>
      </w:tr>
      <w:tr w:rsidR="008D6009" w:rsidRPr="000766DA" w14:paraId="193CACD3" w14:textId="77777777">
        <w:tc>
          <w:tcPr>
            <w:tcW w:w="5112" w:type="dxa"/>
          </w:tcPr>
          <w:p w14:paraId="50212F23" w14:textId="77777777" w:rsidR="008D6009" w:rsidRDefault="00000000">
            <w:pPr>
              <w:spacing w:after="100"/>
            </w:pPr>
            <w:r>
              <w:rPr>
                <w:sz w:val="16"/>
              </w:rPr>
              <w:t>Vista de procesos</w:t>
            </w:r>
          </w:p>
        </w:tc>
        <w:tc>
          <w:tcPr>
            <w:tcW w:w="5112" w:type="dxa"/>
          </w:tcPr>
          <w:p w14:paraId="241A1FA4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Diagrama de actividades como principal para representar el flujo.</w:t>
            </w:r>
          </w:p>
        </w:tc>
      </w:tr>
      <w:tr w:rsidR="008D6009" w:rsidRPr="000766DA" w14:paraId="0C123BF6" w14:textId="77777777">
        <w:tc>
          <w:tcPr>
            <w:tcW w:w="5112" w:type="dxa"/>
          </w:tcPr>
          <w:p w14:paraId="47BED0C0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Vista de escenarios más uno</w:t>
            </w:r>
          </w:p>
        </w:tc>
        <w:tc>
          <w:tcPr>
            <w:tcW w:w="5112" w:type="dxa"/>
          </w:tcPr>
          <w:p w14:paraId="7E5B3521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Caso de uso que identifica al actor y su objetivo y conecta el flujo con las funcionalidades.</w:t>
            </w:r>
          </w:p>
        </w:tc>
      </w:tr>
      <w:tr w:rsidR="008D6009" w:rsidRPr="000766DA" w14:paraId="49CA2B48" w14:textId="77777777">
        <w:tc>
          <w:tcPr>
            <w:tcW w:w="5112" w:type="dxa"/>
          </w:tcPr>
          <w:p w14:paraId="32930158" w14:textId="77777777" w:rsidR="008D6009" w:rsidRDefault="00000000">
            <w:pPr>
              <w:spacing w:after="100"/>
            </w:pPr>
            <w:proofErr w:type="spellStart"/>
            <w:r>
              <w:rPr>
                <w:sz w:val="16"/>
              </w:rPr>
              <w:t>Apoyos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complementarios</w:t>
            </w:r>
            <w:proofErr w:type="spellEnd"/>
          </w:p>
        </w:tc>
        <w:tc>
          <w:tcPr>
            <w:tcW w:w="5112" w:type="dxa"/>
          </w:tcPr>
          <w:p w14:paraId="4CA7508E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Clases para la estructura lógica y secuencia para las interacciones, si aportan a la explicación.</w:t>
            </w:r>
          </w:p>
        </w:tc>
      </w:tr>
    </w:tbl>
    <w:p w14:paraId="3AD7E96C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br w:type="page"/>
      </w:r>
    </w:p>
    <w:p w14:paraId="0822AA2E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lastRenderedPageBreak/>
        <w:t xml:space="preserve">3 </w:t>
      </w:r>
      <w:proofErr w:type="gramStart"/>
      <w:r w:rsidRPr="00BC2CAC">
        <w:rPr>
          <w:lang w:val="es-MX"/>
        </w:rPr>
        <w:t>Cruce</w:t>
      </w:r>
      <w:proofErr w:type="gramEnd"/>
      <w:r w:rsidRPr="00BC2CAC">
        <w:rPr>
          <w:lang w:val="es-MX"/>
        </w:rPr>
        <w:t xml:space="preserve"> con las funcionalidades de la ficha 04</w:t>
      </w:r>
    </w:p>
    <w:p w14:paraId="34E7674D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3"/>
        <w:gridCol w:w="2044"/>
      </w:tblGrid>
      <w:tr w:rsidR="008D6009" w14:paraId="0DD6F1B5" w14:textId="77777777">
        <w:tc>
          <w:tcPr>
            <w:tcW w:w="2045" w:type="dxa"/>
            <w:shd w:val="clear" w:color="auto" w:fill="EEEEEE"/>
          </w:tcPr>
          <w:p w14:paraId="2C72BE7B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ID y funcionalidad</w:t>
            </w:r>
          </w:p>
        </w:tc>
        <w:tc>
          <w:tcPr>
            <w:tcW w:w="2045" w:type="dxa"/>
            <w:shd w:val="clear" w:color="auto" w:fill="EEEEEE"/>
          </w:tcPr>
          <w:p w14:paraId="49022F6D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Peso y estado ficha 04</w:t>
            </w:r>
          </w:p>
        </w:tc>
        <w:tc>
          <w:tcPr>
            <w:tcW w:w="2045" w:type="dxa"/>
            <w:shd w:val="clear" w:color="auto" w:fill="EEEEEE"/>
          </w:tcPr>
          <w:p w14:paraId="73E25205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Actividades relacionadas</w:t>
            </w:r>
          </w:p>
        </w:tc>
        <w:tc>
          <w:tcPr>
            <w:tcW w:w="2045" w:type="dxa"/>
            <w:shd w:val="clear" w:color="auto" w:fill="EEEEEE"/>
          </w:tcPr>
          <w:p w14:paraId="4C717976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Estado actual comprobado</w:t>
            </w:r>
          </w:p>
        </w:tc>
        <w:tc>
          <w:tcPr>
            <w:tcW w:w="2045" w:type="dxa"/>
            <w:shd w:val="clear" w:color="auto" w:fill="EEEEEE"/>
          </w:tcPr>
          <w:p w14:paraId="384D7038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Evidencia y brecha</w:t>
            </w:r>
          </w:p>
        </w:tc>
      </w:tr>
      <w:tr w:rsidR="008D6009" w:rsidRPr="000766DA" w14:paraId="7290C218" w14:textId="77777777">
        <w:tc>
          <w:tcPr>
            <w:tcW w:w="2045" w:type="dxa"/>
            <w:vAlign w:val="center"/>
          </w:tcPr>
          <w:p w14:paraId="0A036CAC" w14:textId="77777777" w:rsidR="008D6009" w:rsidRDefault="00000000">
            <w:r>
              <w:rPr>
                <w:sz w:val="16"/>
              </w:rPr>
              <w:t>F01 Entorno y repositorio</w:t>
            </w:r>
          </w:p>
        </w:tc>
        <w:tc>
          <w:tcPr>
            <w:tcW w:w="2045" w:type="dxa"/>
            <w:vAlign w:val="center"/>
          </w:tcPr>
          <w:p w14:paraId="406CB3A3" w14:textId="77777777" w:rsidR="008D6009" w:rsidRDefault="00000000">
            <w:r>
              <w:rPr>
                <w:sz w:val="16"/>
              </w:rPr>
              <w:t>10 % | 100 %</w:t>
            </w:r>
          </w:p>
        </w:tc>
        <w:tc>
          <w:tcPr>
            <w:tcW w:w="2045" w:type="dxa"/>
            <w:vAlign w:val="center"/>
          </w:tcPr>
          <w:p w14:paraId="2534540D" w14:textId="77777777" w:rsidR="008D6009" w:rsidRDefault="00000000">
            <w:r>
              <w:rPr>
                <w:sz w:val="16"/>
              </w:rPr>
              <w:t>A01–A02 (soporte)</w:t>
            </w:r>
          </w:p>
        </w:tc>
        <w:tc>
          <w:tcPr>
            <w:tcW w:w="2045" w:type="dxa"/>
            <w:vAlign w:val="center"/>
          </w:tcPr>
          <w:p w14:paraId="63893669" w14:textId="77777777" w:rsidR="008D6009" w:rsidRDefault="00000000">
            <w:r>
              <w:rPr>
                <w:sz w:val="16"/>
              </w:rPr>
              <w:t>Terminado: 10 pp</w:t>
            </w:r>
          </w:p>
        </w:tc>
        <w:tc>
          <w:tcPr>
            <w:tcW w:w="2045" w:type="dxa"/>
            <w:vAlign w:val="center"/>
          </w:tcPr>
          <w:p w14:paraId="21F9431F" w14:textId="630A9370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GitHub configurados (ficha 04). Ruta/commit por adjuntar.</w:t>
            </w:r>
          </w:p>
        </w:tc>
      </w:tr>
      <w:tr w:rsidR="008D6009" w:rsidRPr="000766DA" w14:paraId="01FB3292" w14:textId="77777777">
        <w:tc>
          <w:tcPr>
            <w:tcW w:w="2045" w:type="dxa"/>
            <w:vAlign w:val="center"/>
          </w:tcPr>
          <w:p w14:paraId="3672F7A6" w14:textId="77777777" w:rsidR="008D6009" w:rsidRDefault="00000000">
            <w:r>
              <w:rPr>
                <w:sz w:val="16"/>
              </w:rPr>
              <w:t>F02 Autenticación y registro</w:t>
            </w:r>
          </w:p>
        </w:tc>
        <w:tc>
          <w:tcPr>
            <w:tcW w:w="2045" w:type="dxa"/>
            <w:vAlign w:val="center"/>
          </w:tcPr>
          <w:p w14:paraId="7393688E" w14:textId="77777777" w:rsidR="008D6009" w:rsidRDefault="00000000">
            <w:r>
              <w:rPr>
                <w:sz w:val="16"/>
              </w:rPr>
              <w:t>20 % | 25 %</w:t>
            </w:r>
          </w:p>
        </w:tc>
        <w:tc>
          <w:tcPr>
            <w:tcW w:w="2045" w:type="dxa"/>
            <w:vAlign w:val="center"/>
          </w:tcPr>
          <w:p w14:paraId="791EF3D6" w14:textId="77777777" w:rsidR="008D6009" w:rsidRDefault="00000000">
            <w:r>
              <w:rPr>
                <w:sz w:val="16"/>
              </w:rPr>
              <w:t>Flujo de acceso previo</w:t>
            </w:r>
          </w:p>
        </w:tc>
        <w:tc>
          <w:tcPr>
            <w:tcW w:w="2045" w:type="dxa"/>
            <w:vAlign w:val="center"/>
          </w:tcPr>
          <w:p w14:paraId="337D5A72" w14:textId="77777777" w:rsidR="008D6009" w:rsidRDefault="00000000">
            <w:r>
              <w:rPr>
                <w:sz w:val="16"/>
              </w:rPr>
              <w:t>Funciona: 20 pp*</w:t>
            </w:r>
          </w:p>
        </w:tc>
        <w:tc>
          <w:tcPr>
            <w:tcW w:w="2045" w:type="dxa"/>
            <w:vAlign w:val="center"/>
          </w:tcPr>
          <w:p w14:paraId="6B038B12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Equipo confirma registro e inicio de sesión con Supabase; capturas/pruebas por adjuntar.</w:t>
            </w:r>
          </w:p>
        </w:tc>
      </w:tr>
      <w:tr w:rsidR="008D6009" w:rsidRPr="000766DA" w14:paraId="04B03991" w14:textId="77777777">
        <w:tc>
          <w:tcPr>
            <w:tcW w:w="2045" w:type="dxa"/>
            <w:vAlign w:val="center"/>
          </w:tcPr>
          <w:p w14:paraId="1CCFB66D" w14:textId="77777777" w:rsidR="008D6009" w:rsidRDefault="00000000">
            <w:r>
              <w:rPr>
                <w:sz w:val="16"/>
              </w:rPr>
              <w:t>F03 Gestión de vehículos</w:t>
            </w:r>
          </w:p>
        </w:tc>
        <w:tc>
          <w:tcPr>
            <w:tcW w:w="2045" w:type="dxa"/>
            <w:vAlign w:val="center"/>
          </w:tcPr>
          <w:p w14:paraId="67962D98" w14:textId="77777777" w:rsidR="008D6009" w:rsidRDefault="00000000">
            <w:r>
              <w:rPr>
                <w:sz w:val="16"/>
              </w:rPr>
              <w:t>25 % | 25 %</w:t>
            </w:r>
          </w:p>
        </w:tc>
        <w:tc>
          <w:tcPr>
            <w:tcW w:w="2045" w:type="dxa"/>
            <w:vAlign w:val="center"/>
          </w:tcPr>
          <w:p w14:paraId="07600154" w14:textId="77777777" w:rsidR="008D6009" w:rsidRDefault="00000000">
            <w:r>
              <w:rPr>
                <w:sz w:val="16"/>
              </w:rPr>
              <w:t>A01–A07</w:t>
            </w:r>
          </w:p>
        </w:tc>
        <w:tc>
          <w:tcPr>
            <w:tcW w:w="2045" w:type="dxa"/>
            <w:vAlign w:val="center"/>
          </w:tcPr>
          <w:p w14:paraId="091FB695" w14:textId="77777777" w:rsidR="008D6009" w:rsidRDefault="00000000">
            <w:r>
              <w:rPr>
                <w:sz w:val="16"/>
              </w:rPr>
              <w:t>Iniciada: 6,25 pp</w:t>
            </w:r>
          </w:p>
        </w:tc>
        <w:tc>
          <w:tcPr>
            <w:tcW w:w="2045" w:type="dxa"/>
            <w:vAlign w:val="center"/>
          </w:tcPr>
          <w:p w14:paraId="20AC150C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AddVehicleScreen existe; guardado en Supabase NO implementado.</w:t>
            </w:r>
          </w:p>
        </w:tc>
      </w:tr>
      <w:tr w:rsidR="008D6009" w:rsidRPr="000766DA" w14:paraId="7EEE2064" w14:textId="77777777">
        <w:tc>
          <w:tcPr>
            <w:tcW w:w="2045" w:type="dxa"/>
            <w:vAlign w:val="center"/>
          </w:tcPr>
          <w:p w14:paraId="779D18BC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F04 Integración BD y API</w:t>
            </w:r>
          </w:p>
        </w:tc>
        <w:tc>
          <w:tcPr>
            <w:tcW w:w="2045" w:type="dxa"/>
            <w:vAlign w:val="center"/>
          </w:tcPr>
          <w:p w14:paraId="60CAD2D0" w14:textId="77777777" w:rsidR="008D6009" w:rsidRDefault="00000000">
            <w:r>
              <w:rPr>
                <w:sz w:val="16"/>
              </w:rPr>
              <w:t>20 % | 25 %</w:t>
            </w:r>
          </w:p>
        </w:tc>
        <w:tc>
          <w:tcPr>
            <w:tcW w:w="2045" w:type="dxa"/>
            <w:vAlign w:val="center"/>
          </w:tcPr>
          <w:p w14:paraId="600672C4" w14:textId="77777777" w:rsidR="008D6009" w:rsidRDefault="00000000">
            <w:r>
              <w:rPr>
                <w:sz w:val="16"/>
              </w:rPr>
              <w:t>A04–A05</w:t>
            </w:r>
          </w:p>
        </w:tc>
        <w:tc>
          <w:tcPr>
            <w:tcW w:w="2045" w:type="dxa"/>
            <w:vAlign w:val="center"/>
          </w:tcPr>
          <w:p w14:paraId="726DB70C" w14:textId="77777777" w:rsidR="008D6009" w:rsidRDefault="00000000">
            <w:r>
              <w:rPr>
                <w:sz w:val="16"/>
              </w:rPr>
              <w:t>Iniciada: 5 pp*</w:t>
            </w:r>
          </w:p>
        </w:tc>
        <w:tc>
          <w:tcPr>
            <w:tcW w:w="2045" w:type="dxa"/>
            <w:vAlign w:val="center"/>
          </w:tcPr>
          <w:p w14:paraId="76142C23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Cliente Supabase configurado; integración para vehículos pendiente.</w:t>
            </w:r>
          </w:p>
        </w:tc>
      </w:tr>
      <w:tr w:rsidR="008D6009" w:rsidRPr="000766DA" w14:paraId="1D621CCB" w14:textId="77777777">
        <w:tc>
          <w:tcPr>
            <w:tcW w:w="2045" w:type="dxa"/>
            <w:vAlign w:val="center"/>
          </w:tcPr>
          <w:p w14:paraId="105D88E7" w14:textId="77777777" w:rsidR="008D6009" w:rsidRDefault="00000000">
            <w:r>
              <w:rPr>
                <w:sz w:val="16"/>
              </w:rPr>
              <w:t>F05 Interfaz UI/UX móvil</w:t>
            </w:r>
          </w:p>
        </w:tc>
        <w:tc>
          <w:tcPr>
            <w:tcW w:w="2045" w:type="dxa"/>
            <w:vAlign w:val="center"/>
          </w:tcPr>
          <w:p w14:paraId="6F59C109" w14:textId="77777777" w:rsidR="008D6009" w:rsidRDefault="00000000">
            <w:r>
              <w:rPr>
                <w:sz w:val="16"/>
              </w:rPr>
              <w:t>15 % | 50 %</w:t>
            </w:r>
          </w:p>
        </w:tc>
        <w:tc>
          <w:tcPr>
            <w:tcW w:w="2045" w:type="dxa"/>
            <w:vAlign w:val="center"/>
          </w:tcPr>
          <w:p w14:paraId="614F5C2C" w14:textId="77777777" w:rsidR="008D6009" w:rsidRDefault="00000000">
            <w:r>
              <w:rPr>
                <w:sz w:val="16"/>
              </w:rPr>
              <w:t>A01–A03</w:t>
            </w:r>
          </w:p>
        </w:tc>
        <w:tc>
          <w:tcPr>
            <w:tcW w:w="2045" w:type="dxa"/>
            <w:vAlign w:val="center"/>
          </w:tcPr>
          <w:p w14:paraId="3C8FDF06" w14:textId="77777777" w:rsidR="008D6009" w:rsidRDefault="00000000">
            <w:r>
              <w:rPr>
                <w:sz w:val="16"/>
              </w:rPr>
              <w:t>Parcial: 7,5 pp</w:t>
            </w:r>
          </w:p>
        </w:tc>
        <w:tc>
          <w:tcPr>
            <w:tcW w:w="2045" w:type="dxa"/>
            <w:vAlign w:val="center"/>
          </w:tcPr>
          <w:p w14:paraId="766BB741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Pantallas de navegación y registro de vehículos creadas.</w:t>
            </w:r>
          </w:p>
        </w:tc>
      </w:tr>
      <w:tr w:rsidR="008D6009" w:rsidRPr="000766DA" w14:paraId="613EEDCB" w14:textId="77777777">
        <w:tc>
          <w:tcPr>
            <w:tcW w:w="2045" w:type="dxa"/>
            <w:vAlign w:val="center"/>
          </w:tcPr>
          <w:p w14:paraId="57F76C0A" w14:textId="77777777" w:rsidR="008D6009" w:rsidRDefault="00000000">
            <w:r>
              <w:rPr>
                <w:sz w:val="16"/>
              </w:rPr>
              <w:t>F06 Pruebas y validación</w:t>
            </w:r>
          </w:p>
        </w:tc>
        <w:tc>
          <w:tcPr>
            <w:tcW w:w="2045" w:type="dxa"/>
            <w:vAlign w:val="center"/>
          </w:tcPr>
          <w:p w14:paraId="49F8A2BC" w14:textId="77777777" w:rsidR="008D6009" w:rsidRDefault="00000000">
            <w:r>
              <w:rPr>
                <w:sz w:val="16"/>
              </w:rPr>
              <w:t>10 % | 0 %</w:t>
            </w:r>
          </w:p>
        </w:tc>
        <w:tc>
          <w:tcPr>
            <w:tcW w:w="2045" w:type="dxa"/>
            <w:vAlign w:val="center"/>
          </w:tcPr>
          <w:p w14:paraId="6287DDBD" w14:textId="77777777" w:rsidR="008D6009" w:rsidRDefault="00000000">
            <w:r>
              <w:rPr>
                <w:sz w:val="16"/>
              </w:rPr>
              <w:t>A04–A07</w:t>
            </w:r>
          </w:p>
        </w:tc>
        <w:tc>
          <w:tcPr>
            <w:tcW w:w="2045" w:type="dxa"/>
            <w:vAlign w:val="center"/>
          </w:tcPr>
          <w:p w14:paraId="11527487" w14:textId="77777777" w:rsidR="008D6009" w:rsidRDefault="00000000">
            <w:r>
              <w:rPr>
                <w:sz w:val="16"/>
              </w:rPr>
              <w:t>No iniciada formalmente: 0 pp</w:t>
            </w:r>
          </w:p>
        </w:tc>
        <w:tc>
          <w:tcPr>
            <w:tcW w:w="2045" w:type="dxa"/>
            <w:vAlign w:val="center"/>
          </w:tcPr>
          <w:p w14:paraId="234D22DB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Sin registro de pruebas formales; pruebas manuales de autenticación por documentar.</w:t>
            </w:r>
          </w:p>
        </w:tc>
      </w:tr>
      <w:tr w:rsidR="008D6009" w:rsidRPr="000766DA" w14:paraId="02D2FE8E" w14:textId="77777777">
        <w:tc>
          <w:tcPr>
            <w:tcW w:w="2045" w:type="dxa"/>
          </w:tcPr>
          <w:p w14:paraId="46357477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br/>
            </w:r>
          </w:p>
        </w:tc>
        <w:tc>
          <w:tcPr>
            <w:tcW w:w="2045" w:type="dxa"/>
          </w:tcPr>
          <w:p w14:paraId="0BC1CC68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br/>
            </w:r>
          </w:p>
        </w:tc>
        <w:tc>
          <w:tcPr>
            <w:tcW w:w="2045" w:type="dxa"/>
          </w:tcPr>
          <w:p w14:paraId="24CB56B9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br/>
            </w:r>
          </w:p>
        </w:tc>
        <w:tc>
          <w:tcPr>
            <w:tcW w:w="2045" w:type="dxa"/>
          </w:tcPr>
          <w:p w14:paraId="27CABFBD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br/>
            </w:r>
          </w:p>
        </w:tc>
        <w:tc>
          <w:tcPr>
            <w:tcW w:w="2045" w:type="dxa"/>
          </w:tcPr>
          <w:p w14:paraId="282A88E8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br/>
            </w:r>
          </w:p>
        </w:tc>
      </w:tr>
    </w:tbl>
    <w:p w14:paraId="737C51FE" w14:textId="77777777" w:rsidR="008D6009" w:rsidRDefault="00000000">
      <w:r w:rsidRPr="00BC2CAC">
        <w:rPr>
          <w:lang w:val="es-MX"/>
        </w:rPr>
        <w:t xml:space="preserve">Relacionar F01, F02 y siguientes con A01, A02 y siguientes. Una funcionalidad puede involucrar varias actividades. Indicar ubicación del código en GitHub, versión probada y evidencia del resultado. </w:t>
      </w:r>
      <w:r>
        <w:t xml:space="preserve">Registrar también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03627743" w14:textId="77777777" w:rsidR="008D6009" w:rsidRDefault="00000000">
      <w:pPr>
        <w:pStyle w:val="Heading1"/>
      </w:pPr>
      <w:r>
        <w:t>4 Actualización del avance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17A864A1" w14:textId="77777777">
        <w:tc>
          <w:tcPr>
            <w:tcW w:w="5112" w:type="dxa"/>
            <w:shd w:val="clear" w:color="auto" w:fill="EEEEEE"/>
          </w:tcPr>
          <w:p w14:paraId="738604CD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14:paraId="777326E7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Cumplimiento reconocido</w:t>
            </w:r>
          </w:p>
        </w:tc>
      </w:tr>
      <w:tr w:rsidR="008D6009" w14:paraId="16F3A5D3" w14:textId="77777777">
        <w:tc>
          <w:tcPr>
            <w:tcW w:w="5112" w:type="dxa"/>
          </w:tcPr>
          <w:p w14:paraId="32293FF1" w14:textId="77777777" w:rsidR="008D6009" w:rsidRDefault="00000000">
            <w:pPr>
              <w:spacing w:after="100"/>
            </w:pPr>
            <w:r>
              <w:rPr>
                <w:sz w:val="16"/>
              </w:rPr>
              <w:t>Terminada y comprobada</w:t>
            </w:r>
          </w:p>
        </w:tc>
        <w:tc>
          <w:tcPr>
            <w:tcW w:w="5112" w:type="dxa"/>
          </w:tcPr>
          <w:p w14:paraId="7386D704" w14:textId="77777777" w:rsidR="008D6009" w:rsidRDefault="00000000">
            <w:pPr>
              <w:spacing w:after="100"/>
            </w:pPr>
            <w:r>
              <w:rPr>
                <w:sz w:val="16"/>
              </w:rPr>
              <w:t>100 % de su peso</w:t>
            </w:r>
          </w:p>
        </w:tc>
      </w:tr>
      <w:tr w:rsidR="008D6009" w14:paraId="55CB64A0" w14:textId="77777777">
        <w:tc>
          <w:tcPr>
            <w:tcW w:w="5112" w:type="dxa"/>
          </w:tcPr>
          <w:p w14:paraId="1C2D3C63" w14:textId="77777777" w:rsidR="008D6009" w:rsidRDefault="00000000">
            <w:pPr>
              <w:spacing w:after="100"/>
            </w:pPr>
            <w:r>
              <w:rPr>
                <w:sz w:val="16"/>
              </w:rPr>
              <w:t>Funciona parcialmente</w:t>
            </w:r>
          </w:p>
        </w:tc>
        <w:tc>
          <w:tcPr>
            <w:tcW w:w="5112" w:type="dxa"/>
          </w:tcPr>
          <w:p w14:paraId="0E72664E" w14:textId="77777777" w:rsidR="008D6009" w:rsidRDefault="00000000">
            <w:pPr>
              <w:spacing w:after="100"/>
            </w:pPr>
            <w:r>
              <w:rPr>
                <w:sz w:val="16"/>
              </w:rPr>
              <w:t>50 % de su peso</w:t>
            </w:r>
          </w:p>
        </w:tc>
      </w:tr>
      <w:tr w:rsidR="008D6009" w14:paraId="3E09D10D" w14:textId="77777777">
        <w:tc>
          <w:tcPr>
            <w:tcW w:w="5112" w:type="dxa"/>
          </w:tcPr>
          <w:p w14:paraId="76E020FE" w14:textId="77777777" w:rsidR="008D6009" w:rsidRDefault="00000000">
            <w:pPr>
              <w:spacing w:after="100"/>
            </w:pPr>
            <w:r>
              <w:rPr>
                <w:sz w:val="16"/>
              </w:rPr>
              <w:t>Iniciada no funcional</w:t>
            </w:r>
          </w:p>
        </w:tc>
        <w:tc>
          <w:tcPr>
            <w:tcW w:w="5112" w:type="dxa"/>
          </w:tcPr>
          <w:p w14:paraId="0F5EAC6F" w14:textId="77777777" w:rsidR="008D6009" w:rsidRDefault="00000000">
            <w:pPr>
              <w:spacing w:after="100"/>
            </w:pPr>
            <w:r>
              <w:rPr>
                <w:sz w:val="16"/>
              </w:rPr>
              <w:t>25 % de su peso</w:t>
            </w:r>
          </w:p>
        </w:tc>
      </w:tr>
      <w:tr w:rsidR="008D6009" w14:paraId="1F425A94" w14:textId="77777777">
        <w:tc>
          <w:tcPr>
            <w:tcW w:w="5112" w:type="dxa"/>
          </w:tcPr>
          <w:p w14:paraId="19A5B871" w14:textId="77777777" w:rsidR="008D6009" w:rsidRDefault="00000000">
            <w:pPr>
              <w:spacing w:after="100"/>
            </w:pPr>
            <w:r>
              <w:rPr>
                <w:sz w:val="16"/>
              </w:rPr>
              <w:t>No iniciada</w:t>
            </w:r>
          </w:p>
        </w:tc>
        <w:tc>
          <w:tcPr>
            <w:tcW w:w="5112" w:type="dxa"/>
          </w:tcPr>
          <w:p w14:paraId="05A17CEE" w14:textId="77777777" w:rsidR="008D6009" w:rsidRDefault="00000000">
            <w:pPr>
              <w:spacing w:after="100"/>
            </w:pPr>
            <w:r>
              <w:rPr>
                <w:sz w:val="16"/>
              </w:rPr>
              <w:t>0 % de su peso</w:t>
            </w:r>
          </w:p>
        </w:tc>
      </w:tr>
    </w:tbl>
    <w:p w14:paraId="4F99A85F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14:paraId="54DD1EB9" w14:textId="43CC931D" w:rsidR="008D6009" w:rsidRPr="00BC2CAC" w:rsidRDefault="00000000">
      <w:pPr>
        <w:rPr>
          <w:lang w:val="es-MX"/>
        </w:rPr>
      </w:pPr>
      <w:r w:rsidRPr="00BC2CAC">
        <w:rPr>
          <w:lang w:val="es-MX"/>
        </w:rPr>
        <w:t xml:space="preserve">Avance ficha 04: 33,75 %    Avance actual propuesto: </w:t>
      </w:r>
      <w:r w:rsidR="00BC2CAC">
        <w:rPr>
          <w:lang w:val="es-MX"/>
        </w:rPr>
        <w:t>50</w:t>
      </w:r>
      <w:r w:rsidRPr="00BC2CAC">
        <w:rPr>
          <w:lang w:val="es-MX"/>
        </w:rPr>
        <w:t xml:space="preserve"> %*    Variación: +15 puntos porcentuales</w:t>
      </w:r>
      <w:r w:rsidRPr="00BC2CAC">
        <w:rPr>
          <w:lang w:val="es-MX"/>
        </w:rPr>
        <w:br/>
        <w:t>Semanas restantes reales:</w:t>
      </w:r>
      <w:r w:rsidR="00BC2CAC">
        <w:rPr>
          <w:lang w:val="es-MX"/>
        </w:rPr>
        <w:t xml:space="preserve"> 4 aprox</w:t>
      </w:r>
      <w:r w:rsidRPr="00BC2CAC">
        <w:rPr>
          <w:lang w:val="es-MX"/>
        </w:rPr>
        <w:br/>
        <w:t xml:space="preserve">Evidencia: </w:t>
      </w:r>
      <w:r w:rsidR="00BC2CAC">
        <w:rPr>
          <w:lang w:val="es-MX"/>
        </w:rPr>
        <w:t>estarán en el github</w:t>
      </w:r>
    </w:p>
    <w:p w14:paraId="41F093B9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br w:type="page"/>
      </w:r>
    </w:p>
    <w:p w14:paraId="455FE4FE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lastRenderedPageBreak/>
        <w:t xml:space="preserve">5 </w:t>
      </w:r>
      <w:proofErr w:type="gramStart"/>
      <w:r w:rsidRPr="00BC2CAC">
        <w:rPr>
          <w:lang w:val="es-MX"/>
        </w:rPr>
        <w:t>Diagrama</w:t>
      </w:r>
      <w:proofErr w:type="gramEnd"/>
      <w:r w:rsidRPr="00BC2CAC">
        <w:rPr>
          <w:lang w:val="es-MX"/>
        </w:rPr>
        <w:t xml:space="preserve"> de actividades actualizado</w:t>
      </w:r>
    </w:p>
    <w:p w14:paraId="0AE0B460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8D6009" w:rsidRPr="000766DA" w14:paraId="358674DC" w14:textId="77777777">
        <w:tc>
          <w:tcPr>
            <w:tcW w:w="10224" w:type="dxa"/>
            <w:shd w:val="clear" w:color="auto" w:fill="EEEEEE"/>
          </w:tcPr>
          <w:p w14:paraId="69748104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b/>
                <w:sz w:val="16"/>
                <w:lang w:val="es-MX"/>
              </w:rPr>
              <w:t>Diagrama de actividades o referencia al archivo</w:t>
            </w:r>
          </w:p>
        </w:tc>
      </w:tr>
      <w:tr w:rsidR="008D6009" w:rsidRPr="000766DA" w14:paraId="36C4AC01" w14:textId="77777777">
        <w:tc>
          <w:tcPr>
            <w:tcW w:w="10224" w:type="dxa"/>
            <w:vAlign w:val="center"/>
          </w:tcPr>
          <w:p w14:paraId="023DDFD0" w14:textId="30DCE3FD" w:rsidR="008D6009" w:rsidRPr="00BC2CAC" w:rsidRDefault="008D6009">
            <w:pPr>
              <w:rPr>
                <w:lang w:val="es-MX"/>
              </w:rPr>
            </w:pPr>
          </w:p>
          <w:p w14:paraId="1ABFD168" w14:textId="77777777" w:rsidR="008D60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F011B5" wp14:editId="77E42FF5">
                  <wp:extent cx="4297680" cy="74772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ctum_activida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747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4804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lastRenderedPageBreak/>
              <w:t>Leyenda: verde = implementada; amarillo = parcial / por comprobar; rojo = pendiente. A05–A06 son el flujo objetivo, no un resultado probado.</w:t>
            </w:r>
          </w:p>
        </w:tc>
      </w:tr>
    </w:tbl>
    <w:p w14:paraId="32076114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lastRenderedPageBreak/>
        <w:t>Ruta en GitHub y versión: PENDIENTE DE COMPLETAR (URL, rama/</w:t>
      </w:r>
      <w:proofErr w:type="spellStart"/>
      <w:r w:rsidRPr="00BC2CAC">
        <w:rPr>
          <w:lang w:val="es-MX"/>
        </w:rPr>
        <w:t>commit</w:t>
      </w:r>
      <w:proofErr w:type="spellEnd"/>
      <w:r w:rsidRPr="00BC2CAC">
        <w:rPr>
          <w:lang w:val="es-MX"/>
        </w:rPr>
        <w:t xml:space="preserve"> y </w:t>
      </w:r>
      <w:proofErr w:type="spellStart"/>
      <w:r w:rsidRPr="00BC2CAC">
        <w:rPr>
          <w:lang w:val="es-MX"/>
        </w:rPr>
        <w:t>build</w:t>
      </w:r>
      <w:proofErr w:type="spellEnd"/>
      <w:r w:rsidRPr="00BC2CAC">
        <w:rPr>
          <w:lang w:val="es-MX"/>
        </w:rPr>
        <w:t xml:space="preserve"> probada).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4E4DDF37" w14:textId="77777777">
        <w:tc>
          <w:tcPr>
            <w:tcW w:w="5112" w:type="dxa"/>
            <w:shd w:val="clear" w:color="auto" w:fill="EEEEEE"/>
          </w:tcPr>
          <w:p w14:paraId="60241760" w14:textId="77777777" w:rsidR="008D6009" w:rsidRDefault="00000000">
            <w:pPr>
              <w:spacing w:after="100"/>
            </w:pPr>
            <w:proofErr w:type="spellStart"/>
            <w:r>
              <w:rPr>
                <w:b/>
                <w:sz w:val="16"/>
              </w:rPr>
              <w:t>Verificación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14:paraId="63A1B948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Respuesta del equipo</w:t>
            </w:r>
          </w:p>
        </w:tc>
      </w:tr>
      <w:tr w:rsidR="008D6009" w:rsidRPr="000766DA" w14:paraId="0F24B16A" w14:textId="77777777">
        <w:tc>
          <w:tcPr>
            <w:tcW w:w="5112" w:type="dxa"/>
          </w:tcPr>
          <w:p w14:paraId="1C791594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¿Qué actividades corresponden a las funcionalidades comprobadas?</w:t>
            </w:r>
          </w:p>
        </w:tc>
        <w:tc>
          <w:tcPr>
            <w:tcW w:w="5112" w:type="dxa"/>
            <w:vAlign w:val="center"/>
          </w:tcPr>
          <w:p w14:paraId="6C3D8503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A01–A02 están disponibles en la interfaz. La autenticación funcional es un flujo independiente ya confirmado por el equipo.</w:t>
            </w:r>
          </w:p>
        </w:tc>
      </w:tr>
      <w:tr w:rsidR="008D6009" w14:paraId="58381FDB" w14:textId="77777777">
        <w:tc>
          <w:tcPr>
            <w:tcW w:w="5112" w:type="dxa"/>
          </w:tcPr>
          <w:p w14:paraId="0DB6E396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¿Qué condiciones determinan los diferentes recorridos?</w:t>
            </w:r>
          </w:p>
        </w:tc>
        <w:tc>
          <w:tcPr>
            <w:tcW w:w="5112" w:type="dxa"/>
            <w:vAlign w:val="center"/>
          </w:tcPr>
          <w:p w14:paraId="3C45AE2F" w14:textId="77777777" w:rsidR="008D6009" w:rsidRDefault="00000000">
            <w:r w:rsidRPr="00BC2CAC">
              <w:rPr>
                <w:sz w:val="16"/>
                <w:lang w:val="es-MX"/>
              </w:rPr>
              <w:t xml:space="preserve">Si los datos son válidos, el diseño conduce a A05; si no, a A07 y corrección. </w:t>
            </w:r>
            <w:proofErr w:type="spellStart"/>
            <w:r>
              <w:rPr>
                <w:sz w:val="16"/>
              </w:rPr>
              <w:t>Estas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ramas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aún</w:t>
            </w:r>
            <w:proofErr w:type="spellEnd"/>
            <w:r>
              <w:rPr>
                <w:sz w:val="16"/>
              </w:rPr>
              <w:t xml:space="preserve"> no están comprobadas.</w:t>
            </w:r>
          </w:p>
        </w:tc>
      </w:tr>
      <w:tr w:rsidR="008D6009" w14:paraId="64D73FA0" w14:textId="77777777">
        <w:tc>
          <w:tcPr>
            <w:tcW w:w="5112" w:type="dxa"/>
          </w:tcPr>
          <w:p w14:paraId="7C2B0C24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¿Quién realiza cada actividad y dónde se validan datos y permisos?</w:t>
            </w:r>
          </w:p>
        </w:tc>
        <w:tc>
          <w:tcPr>
            <w:tcW w:w="5112" w:type="dxa"/>
            <w:vAlign w:val="center"/>
          </w:tcPr>
          <w:p w14:paraId="1A7DBD63" w14:textId="77777777" w:rsidR="008D6009" w:rsidRDefault="00000000">
            <w:r w:rsidRPr="00BC2CAC">
              <w:rPr>
                <w:sz w:val="16"/>
                <w:lang w:val="es-MX"/>
              </w:rPr>
              <w:t xml:space="preserve">Transportista introduce datos en la </w:t>
            </w:r>
            <w:proofErr w:type="gramStart"/>
            <w:r w:rsidRPr="00BC2CAC">
              <w:rPr>
                <w:sz w:val="16"/>
                <w:lang w:val="es-MX"/>
              </w:rPr>
              <w:t>app</w:t>
            </w:r>
            <w:proofErr w:type="gramEnd"/>
            <w:r w:rsidRPr="00BC2CAC">
              <w:rPr>
                <w:sz w:val="16"/>
                <w:lang w:val="es-MX"/>
              </w:rPr>
              <w:t xml:space="preserve">; la </w:t>
            </w:r>
            <w:proofErr w:type="gramStart"/>
            <w:r w:rsidRPr="00BC2CAC">
              <w:rPr>
                <w:sz w:val="16"/>
                <w:lang w:val="es-MX"/>
              </w:rPr>
              <w:t>app</w:t>
            </w:r>
            <w:proofErr w:type="gramEnd"/>
            <w:r w:rsidRPr="00BC2CAC">
              <w:rPr>
                <w:sz w:val="16"/>
                <w:lang w:val="es-MX"/>
              </w:rPr>
              <w:t xml:space="preserve"> debe validar y Supabase debe aplicar permisos/RLS. </w:t>
            </w:r>
            <w:r>
              <w:rPr>
                <w:sz w:val="16"/>
              </w:rPr>
              <w:t xml:space="preserve">No se ha </w:t>
            </w:r>
            <w:proofErr w:type="spellStart"/>
            <w:r>
              <w:rPr>
                <w:sz w:val="16"/>
              </w:rPr>
              <w:t>verificado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guardado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009" w:rsidRPr="000766DA" w14:paraId="1163A37F" w14:textId="77777777">
        <w:tc>
          <w:tcPr>
            <w:tcW w:w="5112" w:type="dxa"/>
          </w:tcPr>
          <w:p w14:paraId="30B0D3F6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¿Qué actividades están implementadas, parciales o pendientes?</w:t>
            </w:r>
          </w:p>
        </w:tc>
        <w:tc>
          <w:tcPr>
            <w:tcW w:w="5112" w:type="dxa"/>
            <w:vAlign w:val="center"/>
          </w:tcPr>
          <w:p w14:paraId="0AC0615B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A01–A02 implementadas; A03 por comprobar; A04–A07 pendientes.</w:t>
            </w:r>
          </w:p>
        </w:tc>
      </w:tr>
      <w:tr w:rsidR="008D6009" w:rsidRPr="000766DA" w14:paraId="3CCBE077" w14:textId="77777777">
        <w:tc>
          <w:tcPr>
            <w:tcW w:w="5112" w:type="dxa"/>
          </w:tcPr>
          <w:p w14:paraId="368404E5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¿Qué diferencias existen entre el diagrama y el sistema?</w:t>
            </w:r>
          </w:p>
        </w:tc>
        <w:tc>
          <w:tcPr>
            <w:tcW w:w="5112" w:type="dxa"/>
            <w:vAlign w:val="center"/>
          </w:tcPr>
          <w:p w14:paraId="01BCA328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El diagrama muestra el comportamiento esperado; el sistema actualmente llega a la pantalla, sin persistencia de vehículos.</w:t>
            </w:r>
          </w:p>
        </w:tc>
      </w:tr>
    </w:tbl>
    <w:p w14:paraId="746F1224" w14:textId="25232D30" w:rsidR="008D6009" w:rsidRPr="00BC2CAC" w:rsidRDefault="00000000">
      <w:pPr>
        <w:rPr>
          <w:lang w:val="es-MX"/>
        </w:rPr>
      </w:pPr>
      <w:r w:rsidRPr="00BC2CAC">
        <w:rPr>
          <w:lang w:val="es-MX"/>
        </w:rPr>
        <w:t>Criterio de revisión</w:t>
      </w:r>
    </w:p>
    <w:p w14:paraId="6417E8E9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br w:type="page"/>
      </w:r>
    </w:p>
    <w:p w14:paraId="044F19FA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lastRenderedPageBreak/>
        <w:t xml:space="preserve">6 </w:t>
      </w:r>
      <w:proofErr w:type="gramStart"/>
      <w:r w:rsidRPr="00BC2CAC">
        <w:rPr>
          <w:lang w:val="es-MX"/>
        </w:rPr>
        <w:t>Comprobación</w:t>
      </w:r>
      <w:proofErr w:type="gramEnd"/>
      <w:r w:rsidRPr="00BC2CAC">
        <w:rPr>
          <w:lang w:val="es-MX"/>
        </w:rPr>
        <w:t xml:space="preserve"> de un caso de uso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1955BE86" w14:textId="77777777">
        <w:tc>
          <w:tcPr>
            <w:tcW w:w="5112" w:type="dxa"/>
            <w:shd w:val="clear" w:color="auto" w:fill="EEEEEE"/>
          </w:tcPr>
          <w:p w14:paraId="69A42B70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5112" w:type="dxa"/>
            <w:shd w:val="clear" w:color="auto" w:fill="EEEEEE"/>
          </w:tcPr>
          <w:p w14:paraId="5A235A8D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Definición</w:t>
            </w:r>
          </w:p>
        </w:tc>
      </w:tr>
      <w:tr w:rsidR="008D6009" w:rsidRPr="000766DA" w14:paraId="28B31C29" w14:textId="77777777">
        <w:tc>
          <w:tcPr>
            <w:tcW w:w="5112" w:type="dxa"/>
          </w:tcPr>
          <w:p w14:paraId="097AD25B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ID y nombre del caso de uso</w:t>
            </w:r>
          </w:p>
        </w:tc>
        <w:tc>
          <w:tcPr>
            <w:tcW w:w="5112" w:type="dxa"/>
            <w:vAlign w:val="center"/>
          </w:tcPr>
          <w:p w14:paraId="47E49EF6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CU-VEH-01: Registrar vehículo de transporte</w:t>
            </w:r>
          </w:p>
        </w:tc>
      </w:tr>
      <w:tr w:rsidR="008D6009" w:rsidRPr="000766DA" w14:paraId="7100D2DE" w14:textId="77777777">
        <w:tc>
          <w:tcPr>
            <w:tcW w:w="5112" w:type="dxa"/>
          </w:tcPr>
          <w:p w14:paraId="7A4C0DBC" w14:textId="77777777" w:rsidR="008D6009" w:rsidRDefault="00000000">
            <w:pPr>
              <w:spacing w:after="100"/>
            </w:pPr>
            <w:r>
              <w:rPr>
                <w:sz w:val="16"/>
              </w:rPr>
              <w:t xml:space="preserve">Actor y </w:t>
            </w:r>
            <w:proofErr w:type="spellStart"/>
            <w:r>
              <w:rPr>
                <w:sz w:val="16"/>
              </w:rPr>
              <w:t>objetivo</w:t>
            </w:r>
            <w:proofErr w:type="spellEnd"/>
          </w:p>
        </w:tc>
        <w:tc>
          <w:tcPr>
            <w:tcW w:w="5112" w:type="dxa"/>
            <w:vAlign w:val="center"/>
          </w:tcPr>
          <w:p w14:paraId="52B7D204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Transportista: incorporar un camión a su catálogo.</w:t>
            </w:r>
          </w:p>
        </w:tc>
      </w:tr>
      <w:tr w:rsidR="008D6009" w14:paraId="5DC48034" w14:textId="77777777">
        <w:tc>
          <w:tcPr>
            <w:tcW w:w="5112" w:type="dxa"/>
          </w:tcPr>
          <w:p w14:paraId="47A692AC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Funcionalidades relacionadas de la ficha 04</w:t>
            </w:r>
          </w:p>
        </w:tc>
        <w:tc>
          <w:tcPr>
            <w:tcW w:w="5112" w:type="dxa"/>
            <w:vAlign w:val="center"/>
          </w:tcPr>
          <w:p w14:paraId="5C55AC6C" w14:textId="77777777" w:rsidR="008D6009" w:rsidRDefault="00000000">
            <w:r>
              <w:rPr>
                <w:sz w:val="16"/>
              </w:rPr>
              <w:t>F03 (25 %), F04 (20 %), F05 (15 %).</w:t>
            </w:r>
          </w:p>
        </w:tc>
      </w:tr>
      <w:tr w:rsidR="008D6009" w:rsidRPr="000766DA" w14:paraId="6F434FCA" w14:textId="77777777">
        <w:tc>
          <w:tcPr>
            <w:tcW w:w="5112" w:type="dxa"/>
          </w:tcPr>
          <w:p w14:paraId="567723FB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Precondiciones y datos de entrada</w:t>
            </w:r>
          </w:p>
        </w:tc>
        <w:tc>
          <w:tcPr>
            <w:tcW w:w="5112" w:type="dxa"/>
            <w:vAlign w:val="center"/>
          </w:tcPr>
          <w:p w14:paraId="33AC2CE6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Usuario autenticado; acceso a AddVehicleScreen; datos de vehículo (campos exactos por confirmar).</w:t>
            </w:r>
          </w:p>
        </w:tc>
      </w:tr>
      <w:tr w:rsidR="008D6009" w:rsidRPr="000766DA" w14:paraId="06C36CCE" w14:textId="77777777">
        <w:tc>
          <w:tcPr>
            <w:tcW w:w="5112" w:type="dxa"/>
          </w:tcPr>
          <w:p w14:paraId="0458E93B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Reglas validaciones y alternativa ante error</w:t>
            </w:r>
          </w:p>
        </w:tc>
        <w:tc>
          <w:tcPr>
            <w:tcW w:w="5112" w:type="dxa"/>
            <w:vAlign w:val="center"/>
          </w:tcPr>
          <w:p w14:paraId="61F81ED3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Validación de campos y permisos del propietario previstos; si falla, informar error sin guardar.</w:t>
            </w:r>
          </w:p>
        </w:tc>
      </w:tr>
      <w:tr w:rsidR="008D6009" w14:paraId="599A5ACA" w14:textId="77777777">
        <w:tc>
          <w:tcPr>
            <w:tcW w:w="5112" w:type="dxa"/>
          </w:tcPr>
          <w:p w14:paraId="1231E0BF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Salida esperada y datos que deben quedar registrados</w:t>
            </w:r>
          </w:p>
        </w:tc>
        <w:tc>
          <w:tcPr>
            <w:tcW w:w="5112" w:type="dxa"/>
            <w:vAlign w:val="center"/>
          </w:tcPr>
          <w:p w14:paraId="1E87C4EC" w14:textId="77777777" w:rsidR="008D6009" w:rsidRDefault="00000000">
            <w:r w:rsidRPr="00BC2CAC">
              <w:rPr>
                <w:sz w:val="16"/>
                <w:lang w:val="es-MX"/>
              </w:rPr>
              <w:t xml:space="preserve">Esperado: registro vinculado al transportista y confirmación visible. </w:t>
            </w:r>
            <w:r>
              <w:rPr>
                <w:sz w:val="16"/>
              </w:rPr>
              <w:t>Actual: NO se ha comprobado persistencia.</w:t>
            </w:r>
          </w:p>
        </w:tc>
      </w:tr>
    </w:tbl>
    <w:p w14:paraId="1199D50C" w14:textId="518960D4" w:rsidR="008D6009" w:rsidRPr="00BC2CAC" w:rsidRDefault="008D6009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8D6009" w14:paraId="4FC0F50D" w14:textId="77777777">
        <w:tc>
          <w:tcPr>
            <w:tcW w:w="3408" w:type="dxa"/>
            <w:shd w:val="clear" w:color="auto" w:fill="EEEEEE"/>
          </w:tcPr>
          <w:p w14:paraId="558EE2C8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14:paraId="659F000D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14:paraId="1FD1D40F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Resultado observado y evidencia</w:t>
            </w:r>
          </w:p>
        </w:tc>
      </w:tr>
      <w:tr w:rsidR="008D6009" w14:paraId="46A238F6" w14:textId="77777777">
        <w:tc>
          <w:tcPr>
            <w:tcW w:w="3408" w:type="dxa"/>
          </w:tcPr>
          <w:p w14:paraId="3885D701" w14:textId="77777777" w:rsidR="008D6009" w:rsidRDefault="00000000">
            <w:pPr>
              <w:spacing w:after="100"/>
            </w:pPr>
            <w:r>
              <w:rPr>
                <w:sz w:val="16"/>
              </w:rPr>
              <w:t>Ingreso de datos</w:t>
            </w:r>
          </w:p>
        </w:tc>
        <w:tc>
          <w:tcPr>
            <w:tcW w:w="3408" w:type="dxa"/>
            <w:vAlign w:val="center"/>
          </w:tcPr>
          <w:p w14:paraId="01960EB2" w14:textId="77777777" w:rsidR="008D6009" w:rsidRDefault="00000000">
            <w:r>
              <w:rPr>
                <w:sz w:val="16"/>
              </w:rPr>
              <w:t>A03</w:t>
            </w:r>
          </w:p>
        </w:tc>
        <w:tc>
          <w:tcPr>
            <w:tcW w:w="3408" w:type="dxa"/>
            <w:vAlign w:val="center"/>
          </w:tcPr>
          <w:p w14:paraId="74BE6128" w14:textId="77777777" w:rsidR="008D6009" w:rsidRDefault="00000000">
            <w:r w:rsidRPr="00BC2CAC">
              <w:rPr>
                <w:sz w:val="16"/>
                <w:lang w:val="es-MX"/>
              </w:rPr>
              <w:t xml:space="preserve">Formulario disponible; ingreso completo no verificado. </w:t>
            </w:r>
            <w:r>
              <w:rPr>
                <w:sz w:val="16"/>
              </w:rPr>
              <w:t>Captura pendiente.</w:t>
            </w:r>
          </w:p>
        </w:tc>
      </w:tr>
      <w:tr w:rsidR="008D6009" w:rsidRPr="000766DA" w14:paraId="0CF8D5C2" w14:textId="77777777">
        <w:tc>
          <w:tcPr>
            <w:tcW w:w="3408" w:type="dxa"/>
          </w:tcPr>
          <w:p w14:paraId="58701D4B" w14:textId="77777777" w:rsidR="008D6009" w:rsidRDefault="00000000">
            <w:pPr>
              <w:spacing w:after="100"/>
            </w:pPr>
            <w:r>
              <w:rPr>
                <w:sz w:val="16"/>
              </w:rPr>
              <w:t>Validación y decisión</w:t>
            </w:r>
          </w:p>
        </w:tc>
        <w:tc>
          <w:tcPr>
            <w:tcW w:w="3408" w:type="dxa"/>
            <w:vAlign w:val="center"/>
          </w:tcPr>
          <w:p w14:paraId="60209D9C" w14:textId="77777777" w:rsidR="008D6009" w:rsidRDefault="00000000">
            <w:r>
              <w:rPr>
                <w:sz w:val="16"/>
              </w:rPr>
              <w:t>A04</w:t>
            </w:r>
          </w:p>
        </w:tc>
        <w:tc>
          <w:tcPr>
            <w:tcW w:w="3408" w:type="dxa"/>
            <w:vAlign w:val="center"/>
          </w:tcPr>
          <w:p w14:paraId="5E4B61EE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Validación funcional no comprobada; no se declara éxito.</w:t>
            </w:r>
          </w:p>
        </w:tc>
      </w:tr>
      <w:tr w:rsidR="008D6009" w:rsidRPr="000766DA" w14:paraId="66D5C55F" w14:textId="77777777">
        <w:tc>
          <w:tcPr>
            <w:tcW w:w="3408" w:type="dxa"/>
          </w:tcPr>
          <w:p w14:paraId="412D3557" w14:textId="77777777" w:rsidR="008D6009" w:rsidRDefault="00000000">
            <w:pPr>
              <w:spacing w:after="100"/>
            </w:pPr>
            <w:r>
              <w:rPr>
                <w:sz w:val="16"/>
              </w:rPr>
              <w:t>Procesamiento y registro</w:t>
            </w:r>
          </w:p>
        </w:tc>
        <w:tc>
          <w:tcPr>
            <w:tcW w:w="3408" w:type="dxa"/>
            <w:vAlign w:val="center"/>
          </w:tcPr>
          <w:p w14:paraId="7E64177A" w14:textId="77777777" w:rsidR="008D6009" w:rsidRDefault="00000000">
            <w:r>
              <w:rPr>
                <w:sz w:val="16"/>
              </w:rPr>
              <w:t>A05</w:t>
            </w:r>
          </w:p>
        </w:tc>
        <w:tc>
          <w:tcPr>
            <w:tcW w:w="3408" w:type="dxa"/>
            <w:vAlign w:val="center"/>
          </w:tcPr>
          <w:p w14:paraId="60E5B175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No ejecutado: conexión de guardado de vehículos pendiente.</w:t>
            </w:r>
          </w:p>
        </w:tc>
      </w:tr>
      <w:tr w:rsidR="008D6009" w:rsidRPr="000766DA" w14:paraId="020C3408" w14:textId="77777777">
        <w:tc>
          <w:tcPr>
            <w:tcW w:w="3408" w:type="dxa"/>
          </w:tcPr>
          <w:p w14:paraId="3201AE9F" w14:textId="77777777" w:rsidR="008D6009" w:rsidRDefault="00000000">
            <w:pPr>
              <w:spacing w:after="100"/>
            </w:pPr>
            <w:r>
              <w:rPr>
                <w:sz w:val="16"/>
              </w:rPr>
              <w:t>Salida al usuario</w:t>
            </w:r>
          </w:p>
        </w:tc>
        <w:tc>
          <w:tcPr>
            <w:tcW w:w="3408" w:type="dxa"/>
            <w:vAlign w:val="center"/>
          </w:tcPr>
          <w:p w14:paraId="0594CCD4" w14:textId="77777777" w:rsidR="008D6009" w:rsidRDefault="00000000">
            <w:r>
              <w:rPr>
                <w:sz w:val="16"/>
              </w:rPr>
              <w:t>A06</w:t>
            </w:r>
          </w:p>
        </w:tc>
        <w:tc>
          <w:tcPr>
            <w:tcW w:w="3408" w:type="dxa"/>
            <w:vAlign w:val="center"/>
          </w:tcPr>
          <w:p w14:paraId="388283EF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No disponible: no hay registro confirmado.</w:t>
            </w:r>
          </w:p>
        </w:tc>
      </w:tr>
      <w:tr w:rsidR="008D6009" w:rsidRPr="000766DA" w14:paraId="021AABA1" w14:textId="77777777">
        <w:tc>
          <w:tcPr>
            <w:tcW w:w="3408" w:type="dxa"/>
          </w:tcPr>
          <w:p w14:paraId="2934BFF8" w14:textId="77777777" w:rsidR="008D6009" w:rsidRDefault="00000000">
            <w:pPr>
              <w:spacing w:after="100"/>
            </w:pPr>
            <w:r>
              <w:rPr>
                <w:sz w:val="16"/>
              </w:rPr>
              <w:t>Alternativa ante error</w:t>
            </w:r>
          </w:p>
        </w:tc>
        <w:tc>
          <w:tcPr>
            <w:tcW w:w="3408" w:type="dxa"/>
            <w:vAlign w:val="center"/>
          </w:tcPr>
          <w:p w14:paraId="67B55540" w14:textId="77777777" w:rsidR="008D6009" w:rsidRDefault="00000000">
            <w:r>
              <w:rPr>
                <w:sz w:val="16"/>
              </w:rPr>
              <w:t>A07</w:t>
            </w:r>
          </w:p>
        </w:tc>
        <w:tc>
          <w:tcPr>
            <w:tcW w:w="3408" w:type="dxa"/>
            <w:vAlign w:val="center"/>
          </w:tcPr>
          <w:p w14:paraId="32946605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Manejo de error previsto, pendiente de implementar/probar.</w:t>
            </w:r>
          </w:p>
        </w:tc>
      </w:tr>
    </w:tbl>
    <w:p w14:paraId="543702D9" w14:textId="77777777" w:rsidR="008D6009" w:rsidRDefault="00000000">
      <w:pPr>
        <w:pStyle w:val="Heading1"/>
      </w:pPr>
      <w:r>
        <w:t xml:space="preserve">7 </w:t>
      </w:r>
      <w:proofErr w:type="spellStart"/>
      <w:r>
        <w:t>Compromiso</w:t>
      </w:r>
      <w:proofErr w:type="spellEnd"/>
      <w:r>
        <w:t xml:space="preserve"> para la </w:t>
      </w:r>
      <w:proofErr w:type="spellStart"/>
      <w:r>
        <w:t>siguiente</w:t>
      </w:r>
      <w:proofErr w:type="spellEnd"/>
      <w:r>
        <w:t xml:space="preserve"> iteración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8D6009" w14:paraId="72C0BE08" w14:textId="77777777">
        <w:tc>
          <w:tcPr>
            <w:tcW w:w="2556" w:type="dxa"/>
            <w:shd w:val="clear" w:color="auto" w:fill="EEEEEE"/>
          </w:tcPr>
          <w:p w14:paraId="5D7523FC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Brecha detectada</w:t>
            </w:r>
          </w:p>
        </w:tc>
        <w:tc>
          <w:tcPr>
            <w:tcW w:w="2556" w:type="dxa"/>
            <w:shd w:val="clear" w:color="auto" w:fill="EEEEEE"/>
          </w:tcPr>
          <w:p w14:paraId="71F273A1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14:paraId="7D4AD5B4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14:paraId="3AF56216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Criterio de aceptación</w:t>
            </w:r>
          </w:p>
        </w:tc>
      </w:tr>
      <w:tr w:rsidR="008D6009" w:rsidRPr="000766DA" w14:paraId="5B7653EC" w14:textId="77777777">
        <w:tc>
          <w:tcPr>
            <w:tcW w:w="2556" w:type="dxa"/>
            <w:vAlign w:val="center"/>
          </w:tcPr>
          <w:p w14:paraId="67472327" w14:textId="77777777" w:rsidR="008D6009" w:rsidRDefault="00000000">
            <w:r>
              <w:rPr>
                <w:sz w:val="16"/>
              </w:rPr>
              <w:t>Vehículos sin persistencia</w:t>
            </w:r>
          </w:p>
        </w:tc>
        <w:tc>
          <w:tcPr>
            <w:tcW w:w="2556" w:type="dxa"/>
            <w:vAlign w:val="center"/>
          </w:tcPr>
          <w:p w14:paraId="2F1C7EE3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Implementar inserción/consulta en Supabase</w:t>
            </w:r>
          </w:p>
        </w:tc>
        <w:tc>
          <w:tcPr>
            <w:tcW w:w="2556" w:type="dxa"/>
            <w:vAlign w:val="center"/>
          </w:tcPr>
          <w:p w14:paraId="733C9DA2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Camilo Navarrete y Ricardo Luna | próxima iteración</w:t>
            </w:r>
          </w:p>
        </w:tc>
        <w:tc>
          <w:tcPr>
            <w:tcW w:w="2556" w:type="dxa"/>
            <w:vAlign w:val="center"/>
          </w:tcPr>
          <w:p w14:paraId="77784184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Registrar vehículo y visualizarlo tras reiniciar sesión.</w:t>
            </w:r>
          </w:p>
        </w:tc>
      </w:tr>
      <w:tr w:rsidR="008D6009" w:rsidRPr="000766DA" w14:paraId="6031B5EC" w14:textId="77777777">
        <w:tc>
          <w:tcPr>
            <w:tcW w:w="2556" w:type="dxa"/>
            <w:vAlign w:val="center"/>
          </w:tcPr>
          <w:p w14:paraId="657E5F05" w14:textId="77777777" w:rsidR="008D6009" w:rsidRDefault="00000000">
            <w:r>
              <w:rPr>
                <w:sz w:val="16"/>
              </w:rPr>
              <w:t>Falta evidencia formal</w:t>
            </w:r>
          </w:p>
        </w:tc>
        <w:tc>
          <w:tcPr>
            <w:tcW w:w="2556" w:type="dxa"/>
            <w:vAlign w:val="center"/>
          </w:tcPr>
          <w:p w14:paraId="3C103E4C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Probar autenticación y error; capturas y versión</w:t>
            </w:r>
          </w:p>
        </w:tc>
        <w:tc>
          <w:tcPr>
            <w:tcW w:w="2556" w:type="dxa"/>
            <w:vAlign w:val="center"/>
          </w:tcPr>
          <w:p w14:paraId="5632D0A2" w14:textId="77777777" w:rsidR="008D6009" w:rsidRDefault="00000000">
            <w:r>
              <w:rPr>
                <w:sz w:val="16"/>
              </w:rPr>
              <w:t xml:space="preserve">Ambos | </w:t>
            </w:r>
            <w:proofErr w:type="spellStart"/>
            <w:r>
              <w:rPr>
                <w:sz w:val="16"/>
              </w:rPr>
              <w:t>próxima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iteración</w:t>
            </w:r>
            <w:proofErr w:type="spellEnd"/>
          </w:p>
        </w:tc>
        <w:tc>
          <w:tcPr>
            <w:tcW w:w="2556" w:type="dxa"/>
            <w:vAlign w:val="center"/>
          </w:tcPr>
          <w:p w14:paraId="767ACDAF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 xml:space="preserve">Capturas de éxito/error, </w:t>
            </w:r>
            <w:proofErr w:type="spellStart"/>
            <w:r w:rsidRPr="00BC2CAC">
              <w:rPr>
                <w:sz w:val="16"/>
                <w:lang w:val="es-MX"/>
              </w:rPr>
              <w:t>commit</w:t>
            </w:r>
            <w:proofErr w:type="spellEnd"/>
            <w:r w:rsidRPr="00BC2CAC">
              <w:rPr>
                <w:sz w:val="16"/>
                <w:lang w:val="es-MX"/>
              </w:rPr>
              <w:t xml:space="preserve"> y resultado reproducible.</w:t>
            </w:r>
          </w:p>
        </w:tc>
      </w:tr>
    </w:tbl>
    <w:p w14:paraId="6AE01565" w14:textId="75E194DA" w:rsidR="008D6009" w:rsidRPr="00BC2CAC" w:rsidRDefault="00000000">
      <w:pPr>
        <w:rPr>
          <w:lang w:val="es-MX"/>
        </w:rPr>
      </w:pPr>
      <w:r w:rsidRPr="00BC2CAC">
        <w:rPr>
          <w:lang w:val="es-MX"/>
        </w:rPr>
        <w:t xml:space="preserve">Resultado de la revisión: </w:t>
      </w:r>
      <w:proofErr w:type="gramStart"/>
      <w:r w:rsidRPr="00BC2CAC">
        <w:rPr>
          <w:lang w:val="es-MX"/>
        </w:rPr>
        <w:t>[ ]</w:t>
      </w:r>
      <w:proofErr w:type="gramEnd"/>
      <w:r w:rsidRPr="00BC2CAC">
        <w:rPr>
          <w:lang w:val="es-MX"/>
        </w:rPr>
        <w:t xml:space="preserve"> </w:t>
      </w:r>
      <w:proofErr w:type="gramStart"/>
      <w:r w:rsidRPr="00BC2CAC">
        <w:rPr>
          <w:lang w:val="es-MX"/>
        </w:rPr>
        <w:t>Coherente  [</w:t>
      </w:r>
      <w:proofErr w:type="gramEnd"/>
      <w:r w:rsidRPr="00BC2CAC">
        <w:rPr>
          <w:lang w:val="es-MX"/>
        </w:rPr>
        <w:t xml:space="preserve">X] Coherente con </w:t>
      </w:r>
      <w:proofErr w:type="gramStart"/>
      <w:r w:rsidRPr="00BC2CAC">
        <w:rPr>
          <w:lang w:val="es-MX"/>
        </w:rPr>
        <w:t>ajustes  [</w:t>
      </w:r>
      <w:proofErr w:type="gramEnd"/>
      <w:r w:rsidRPr="00BC2CAC">
        <w:rPr>
          <w:lang w:val="es-MX"/>
        </w:rPr>
        <w:t xml:space="preserve"> ] Requiere corrección</w:t>
      </w:r>
      <w:r w:rsidRPr="00BC2CAC">
        <w:rPr>
          <w:lang w:val="es-MX"/>
        </w:rPr>
        <w:br/>
        <w:t>Observación del docente: pendiente.</w:t>
      </w:r>
      <w:r w:rsidRPr="00BC2CAC">
        <w:rPr>
          <w:lang w:val="es-MX"/>
        </w:rPr>
        <w:br/>
        <w:t xml:space="preserve">Representante: Camilo </w:t>
      </w:r>
      <w:proofErr w:type="gramStart"/>
      <w:r w:rsidRPr="00BC2CAC">
        <w:rPr>
          <w:lang w:val="es-MX"/>
        </w:rPr>
        <w:t xml:space="preserve">Navarrete </w:t>
      </w:r>
      <w:r w:rsidR="00BC2CAC">
        <w:rPr>
          <w:lang w:val="es-MX"/>
        </w:rPr>
        <w:t>,Ricardo</w:t>
      </w:r>
      <w:proofErr w:type="gramEnd"/>
      <w:r w:rsidR="00BC2CAC">
        <w:rPr>
          <w:lang w:val="es-MX"/>
        </w:rPr>
        <w:t xml:space="preserve"> luna</w:t>
      </w:r>
      <w:r w:rsidRPr="00BC2CAC">
        <w:rPr>
          <w:lang w:val="es-MX"/>
        </w:rPr>
        <w:t xml:space="preserve">   Docente guía: Reginaldo Salinas</w:t>
      </w:r>
    </w:p>
    <w:p w14:paraId="31A1C3E5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br w:type="page"/>
      </w:r>
    </w:p>
    <w:p w14:paraId="25E4F9F1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lastRenderedPageBreak/>
        <w:t xml:space="preserve">8 </w:t>
      </w:r>
      <w:proofErr w:type="gramStart"/>
      <w:r w:rsidRPr="00BC2CAC">
        <w:rPr>
          <w:lang w:val="es-MX"/>
        </w:rPr>
        <w:t>Mejoras</w:t>
      </w:r>
      <w:proofErr w:type="gramEnd"/>
      <w:r w:rsidRPr="00BC2CAC">
        <w:rPr>
          <w:lang w:val="es-MX"/>
        </w:rPr>
        <w:t xml:space="preserve"> reflexión y avance del informe</w:t>
      </w:r>
    </w:p>
    <w:p w14:paraId="5C554C8B" w14:textId="77777777" w:rsidR="008D6009" w:rsidRDefault="00000000">
      <w:r w:rsidRPr="00BC2CAC">
        <w:rPr>
          <w:lang w:val="es-MX"/>
        </w:rPr>
        <w:t xml:space="preserve">Completar con evidencia de la semana. Vincular la reflexión con las preguntas del diario 2.1 y registrar el avance del informe según la guía 2.6. </w:t>
      </w:r>
      <w:r>
        <w:t>Este seguimiento no reemplaza esos documentos.</w:t>
      </w:r>
    </w:p>
    <w:p w14:paraId="4F6660F6" w14:textId="77777777" w:rsidR="008D6009" w:rsidRDefault="00000000">
      <w:pPr>
        <w:pStyle w:val="Heading1"/>
      </w:pPr>
      <w:r>
        <w:t>Retroalimentación y mejoras aplicadas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7E287C83" w14:textId="77777777">
        <w:tc>
          <w:tcPr>
            <w:tcW w:w="5112" w:type="dxa"/>
            <w:shd w:val="clear" w:color="auto" w:fill="EEEEEE"/>
          </w:tcPr>
          <w:p w14:paraId="25A2AFDC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b/>
                <w:sz w:val="16"/>
                <w:lang w:val="es-MX"/>
              </w:rPr>
              <w:t>Observación recibida de fase 1 o revisión posterior</w:t>
            </w:r>
          </w:p>
        </w:tc>
        <w:tc>
          <w:tcPr>
            <w:tcW w:w="5112" w:type="dxa"/>
            <w:shd w:val="clear" w:color="auto" w:fill="EEEEEE"/>
          </w:tcPr>
          <w:p w14:paraId="6D415360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Mejora aplicada y evidencia</w:t>
            </w:r>
          </w:p>
        </w:tc>
      </w:tr>
      <w:tr w:rsidR="008D6009" w:rsidRPr="000766DA" w14:paraId="3EEE8D04" w14:textId="77777777">
        <w:tc>
          <w:tcPr>
            <w:tcW w:w="5112" w:type="dxa"/>
            <w:vAlign w:val="center"/>
          </w:tcPr>
          <w:p w14:paraId="723DAA7E" w14:textId="77777777" w:rsidR="008D6009" w:rsidRDefault="00000000">
            <w:r>
              <w:rPr>
                <w:sz w:val="16"/>
              </w:rPr>
              <w:t>Riesgo RLS de ficha 04</w:t>
            </w:r>
          </w:p>
        </w:tc>
        <w:tc>
          <w:tcPr>
            <w:tcW w:w="5112" w:type="dxa"/>
            <w:vAlign w:val="center"/>
          </w:tcPr>
          <w:p w14:paraId="42C29C2F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Se mantiene como tarea; no hay evidencia de solución.</w:t>
            </w:r>
          </w:p>
        </w:tc>
      </w:tr>
      <w:tr w:rsidR="008D6009" w:rsidRPr="000766DA" w14:paraId="2F6A95A1" w14:textId="77777777">
        <w:tc>
          <w:tcPr>
            <w:tcW w:w="5112" w:type="dxa"/>
            <w:vAlign w:val="center"/>
          </w:tcPr>
          <w:p w14:paraId="60A4B967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Diferencia entre pantalla y módulo funcional</w:t>
            </w:r>
          </w:p>
        </w:tc>
        <w:tc>
          <w:tcPr>
            <w:tcW w:w="5112" w:type="dxa"/>
            <w:vAlign w:val="center"/>
          </w:tcPr>
          <w:p w14:paraId="2A69944A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Se distingue interfaz creada de persistencia pendiente.</w:t>
            </w:r>
          </w:p>
        </w:tc>
      </w:tr>
    </w:tbl>
    <w:p w14:paraId="26FB048D" w14:textId="77777777" w:rsidR="008D6009" w:rsidRDefault="00000000">
      <w:pPr>
        <w:pStyle w:val="Heading1"/>
      </w:pPr>
      <w:r>
        <w:t>Diagnóstico de capacidades del equipo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D6009" w14:paraId="520B2699" w14:textId="77777777">
        <w:tc>
          <w:tcPr>
            <w:tcW w:w="5112" w:type="dxa"/>
            <w:shd w:val="clear" w:color="auto" w:fill="EEEEEE"/>
          </w:tcPr>
          <w:p w14:paraId="06EA5E82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14:paraId="68384710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Respuesta y acción</w:t>
            </w:r>
          </w:p>
        </w:tc>
      </w:tr>
      <w:tr w:rsidR="008D6009" w:rsidRPr="000766DA" w14:paraId="7A8CC47E" w14:textId="77777777">
        <w:tc>
          <w:tcPr>
            <w:tcW w:w="5112" w:type="dxa"/>
          </w:tcPr>
          <w:p w14:paraId="10D4AA1B" w14:textId="77777777" w:rsidR="008D6009" w:rsidRDefault="00000000">
            <w:pPr>
              <w:spacing w:after="100"/>
            </w:pPr>
            <w:r>
              <w:rPr>
                <w:sz w:val="16"/>
              </w:rPr>
              <w:t>Fortaleza que permitió avanzar</w:t>
            </w:r>
          </w:p>
        </w:tc>
        <w:tc>
          <w:tcPr>
            <w:tcW w:w="5112" w:type="dxa"/>
            <w:vAlign w:val="center"/>
          </w:tcPr>
          <w:p w14:paraId="498E7E36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Roles definidos y pantallas base desarrolladas; autenticación operativa según equipo.</w:t>
            </w:r>
          </w:p>
        </w:tc>
      </w:tr>
      <w:tr w:rsidR="008D6009" w:rsidRPr="000766DA" w14:paraId="198DBC2B" w14:textId="77777777">
        <w:tc>
          <w:tcPr>
            <w:tcW w:w="5112" w:type="dxa"/>
          </w:tcPr>
          <w:p w14:paraId="055AFEAD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Dificultad actual y efecto en el desarrollo</w:t>
            </w:r>
          </w:p>
        </w:tc>
        <w:tc>
          <w:tcPr>
            <w:tcW w:w="5112" w:type="dxa"/>
            <w:vAlign w:val="center"/>
          </w:tcPr>
          <w:p w14:paraId="0EE8F1B7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Falta conectar el registro de vehículos con la BD y probar validaciones y permisos.</w:t>
            </w:r>
          </w:p>
        </w:tc>
      </w:tr>
      <w:tr w:rsidR="008D6009" w:rsidRPr="000766DA" w14:paraId="2C839D8C" w14:textId="77777777">
        <w:tc>
          <w:tcPr>
            <w:tcW w:w="5112" w:type="dxa"/>
          </w:tcPr>
          <w:p w14:paraId="6D788A6C" w14:textId="77777777" w:rsidR="008D6009" w:rsidRPr="00BC2CAC" w:rsidRDefault="00000000">
            <w:pPr>
              <w:spacing w:after="100"/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Acción de mejora responsable y fecha</w:t>
            </w:r>
          </w:p>
        </w:tc>
        <w:tc>
          <w:tcPr>
            <w:tcW w:w="5112" w:type="dxa"/>
            <w:vAlign w:val="center"/>
          </w:tcPr>
          <w:p w14:paraId="4463320B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Camilo: integración/RLS; Ricardo: interfaz, mensajes y pruebas; próxima iteración.</w:t>
            </w:r>
          </w:p>
        </w:tc>
      </w:tr>
    </w:tbl>
    <w:p w14:paraId="503FDD9F" w14:textId="77777777" w:rsidR="008D6009" w:rsidRPr="00BC2CAC" w:rsidRDefault="00000000">
      <w:pPr>
        <w:pStyle w:val="Heading1"/>
        <w:rPr>
          <w:lang w:val="es-MX"/>
        </w:rPr>
      </w:pPr>
      <w:r w:rsidRPr="00BC2CAC">
        <w:rPr>
          <w:lang w:val="es-MX"/>
        </w:rPr>
        <w:t>Reflexión del aprendizaje</w:t>
      </w:r>
    </w:p>
    <w:p w14:paraId="3D260DD4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Pregunta del diario 2.1 utilizada: por indicar según diario oficial.</w:t>
      </w:r>
      <w:r w:rsidRPr="00BC2CAC">
        <w:rPr>
          <w:lang w:val="es-MX"/>
        </w:rPr>
        <w:br/>
        <w:t>Aprendizaje: una pantalla construida no equivale a un flujo terminado; el diagrama permite ubicar el bloqueo en validación y persistencia. Priorizaremos la integración y pruebas.</w:t>
      </w:r>
      <w:r w:rsidRPr="00BC2CAC">
        <w:rPr>
          <w:lang w:val="es-MX"/>
        </w:rPr>
        <w:br/>
        <w:t>Ubicación de la reflexión en el diario: pendiente.</w:t>
      </w:r>
    </w:p>
    <w:p w14:paraId="77ED5B86" w14:textId="77777777" w:rsidR="008D6009" w:rsidRDefault="00000000">
      <w:pPr>
        <w:pStyle w:val="Heading1"/>
      </w:pPr>
      <w:r>
        <w:t>Avance del informe final 2.6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8D6009" w14:paraId="2B61C877" w14:textId="77777777">
        <w:tc>
          <w:tcPr>
            <w:tcW w:w="3408" w:type="dxa"/>
            <w:shd w:val="clear" w:color="auto" w:fill="EEEEEE"/>
          </w:tcPr>
          <w:p w14:paraId="67DD17E4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Apartado según la guía</w:t>
            </w:r>
          </w:p>
        </w:tc>
        <w:tc>
          <w:tcPr>
            <w:tcW w:w="3408" w:type="dxa"/>
            <w:shd w:val="clear" w:color="auto" w:fill="EEEEEE"/>
          </w:tcPr>
          <w:p w14:paraId="27EA7B8B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14:paraId="699244AE" w14:textId="77777777" w:rsidR="008D6009" w:rsidRDefault="00000000">
            <w:pPr>
              <w:spacing w:after="100"/>
            </w:pPr>
            <w:r>
              <w:rPr>
                <w:b/>
                <w:sz w:val="16"/>
              </w:rPr>
              <w:t>Pendiente responsable y fecha</w:t>
            </w:r>
          </w:p>
        </w:tc>
      </w:tr>
      <w:tr w:rsidR="008D6009" w:rsidRPr="000766DA" w14:paraId="516F898D" w14:textId="77777777">
        <w:tc>
          <w:tcPr>
            <w:tcW w:w="3408" w:type="dxa"/>
            <w:vAlign w:val="center"/>
          </w:tcPr>
          <w:p w14:paraId="61543D5E" w14:textId="77777777" w:rsidR="008D6009" w:rsidRDefault="00000000">
            <w:r>
              <w:rPr>
                <w:sz w:val="16"/>
              </w:rPr>
              <w:t>Vista de procesos 4+1</w:t>
            </w:r>
          </w:p>
        </w:tc>
        <w:tc>
          <w:tcPr>
            <w:tcW w:w="3408" w:type="dxa"/>
            <w:vAlign w:val="center"/>
          </w:tcPr>
          <w:p w14:paraId="77C32B91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Diagrama A01–A07 incluido; estados diferenciados.</w:t>
            </w:r>
          </w:p>
        </w:tc>
        <w:tc>
          <w:tcPr>
            <w:tcW w:w="3408" w:type="dxa"/>
            <w:vAlign w:val="center"/>
          </w:tcPr>
          <w:p w14:paraId="156B5383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Ambos: adjuntar evidencia y ruta GitHub.</w:t>
            </w:r>
          </w:p>
        </w:tc>
      </w:tr>
      <w:tr w:rsidR="008D6009" w:rsidRPr="000766DA" w14:paraId="42FADDFF" w14:textId="77777777">
        <w:tc>
          <w:tcPr>
            <w:tcW w:w="3408" w:type="dxa"/>
            <w:vAlign w:val="center"/>
          </w:tcPr>
          <w:p w14:paraId="3EFCD292" w14:textId="77777777" w:rsidR="008D6009" w:rsidRDefault="00000000">
            <w:r>
              <w:rPr>
                <w:sz w:val="16"/>
              </w:rPr>
              <w:t>Trazabilidad y pruebas</w:t>
            </w:r>
          </w:p>
        </w:tc>
        <w:tc>
          <w:tcPr>
            <w:tcW w:w="3408" w:type="dxa"/>
            <w:vAlign w:val="center"/>
          </w:tcPr>
          <w:p w14:paraId="0426F78B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Se conserva inventario y pesos de ficha 04.</w:t>
            </w:r>
          </w:p>
        </w:tc>
        <w:tc>
          <w:tcPr>
            <w:tcW w:w="3408" w:type="dxa"/>
            <w:vAlign w:val="center"/>
          </w:tcPr>
          <w:p w14:paraId="65F3546E" w14:textId="77777777" w:rsidR="008D6009" w:rsidRPr="00BC2CAC" w:rsidRDefault="00000000">
            <w:pPr>
              <w:rPr>
                <w:lang w:val="es-MX"/>
              </w:rPr>
            </w:pPr>
            <w:r w:rsidRPr="00BC2CAC">
              <w:rPr>
                <w:sz w:val="16"/>
                <w:lang w:val="es-MX"/>
              </w:rPr>
              <w:t>Ambos: confirmar pruebas, fecha y versión.</w:t>
            </w:r>
          </w:p>
        </w:tc>
      </w:tr>
    </w:tbl>
    <w:p w14:paraId="2D2357E7" w14:textId="77777777" w:rsidR="008D6009" w:rsidRPr="00BC2CAC" w:rsidRDefault="00000000">
      <w:pPr>
        <w:rPr>
          <w:lang w:val="es-MX"/>
        </w:rPr>
      </w:pPr>
      <w:r w:rsidRPr="00BC2CAC">
        <w:rPr>
          <w:lang w:val="es-MX"/>
        </w:rPr>
        <w:t>Conclusión: la versión 1.0 sigue siendo viable con ajustes y priorización. El siguiente incremento debe habilitar el registro persistente de vehículos y documentar pruebas de autenticación, permisos y errores.</w:t>
      </w:r>
    </w:p>
    <w:sectPr w:rsidR="008D6009" w:rsidRPr="00BC2CA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856455">
    <w:abstractNumId w:val="8"/>
  </w:num>
  <w:num w:numId="2" w16cid:durableId="140124691">
    <w:abstractNumId w:val="6"/>
  </w:num>
  <w:num w:numId="3" w16cid:durableId="385422414">
    <w:abstractNumId w:val="5"/>
  </w:num>
  <w:num w:numId="4" w16cid:durableId="2037077846">
    <w:abstractNumId w:val="4"/>
  </w:num>
  <w:num w:numId="5" w16cid:durableId="36862117">
    <w:abstractNumId w:val="7"/>
  </w:num>
  <w:num w:numId="6" w16cid:durableId="1341198229">
    <w:abstractNumId w:val="3"/>
  </w:num>
  <w:num w:numId="7" w16cid:durableId="1852335129">
    <w:abstractNumId w:val="2"/>
  </w:num>
  <w:num w:numId="8" w16cid:durableId="2130542308">
    <w:abstractNumId w:val="1"/>
  </w:num>
  <w:num w:numId="9" w16cid:durableId="57417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DA"/>
    <w:rsid w:val="0015074B"/>
    <w:rsid w:val="0029639D"/>
    <w:rsid w:val="00326F90"/>
    <w:rsid w:val="003C7CBE"/>
    <w:rsid w:val="008D6009"/>
    <w:rsid w:val="00A821AE"/>
    <w:rsid w:val="00AA1D8D"/>
    <w:rsid w:val="00B47730"/>
    <w:rsid w:val="00BC2CAC"/>
    <w:rsid w:val="00C51DE6"/>
    <w:rsid w:val="00CB0664"/>
    <w:rsid w:val="00D20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3D7A4"/>
  <w14:defaultImageDpi w14:val="300"/>
  <w15:docId w15:val="{BC91C1E3-5868-4844-A878-C83CC600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1413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. LUNA CIFUENTES</cp:lastModifiedBy>
  <cp:revision>3</cp:revision>
  <dcterms:created xsi:type="dcterms:W3CDTF">2026-10-28T20:56:00Z</dcterms:created>
  <dcterms:modified xsi:type="dcterms:W3CDTF">2026-10-28T20:57:00Z</dcterms:modified>
  <cp:category/>
</cp:coreProperties>
</file>