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A5014" w14:textId="696A57C8" w:rsidR="00A20154" w:rsidRDefault="004D089D">
      <w:pPr>
        <w:rPr>
          <w:b/>
          <w:bCs/>
        </w:rPr>
      </w:pPr>
      <w:r w:rsidRPr="004D089D">
        <w:rPr>
          <w:b/>
          <w:bCs/>
        </w:rPr>
        <w:t>CABEAMENTO ESTRUTURADO</w:t>
      </w:r>
    </w:p>
    <w:p w14:paraId="5F9684E0" w14:textId="1EF2CD59" w:rsidR="0056120C" w:rsidRPr="00E932D5" w:rsidRDefault="0055154E" w:rsidP="00E932D5">
      <w:pPr>
        <w:pBdr>
          <w:bottom w:val="single" w:sz="4" w:space="1" w:color="auto"/>
        </w:pBdr>
      </w:pPr>
      <w:hyperlink r:id="rId5" w:history="1">
        <w:r w:rsidR="008B4230" w:rsidRPr="00F95487">
          <w:rPr>
            <w:rStyle w:val="Hyperlink"/>
          </w:rPr>
          <w:t>https://www.youtube.com/watch?v=75q-tjfwh98</w:t>
        </w:r>
      </w:hyperlink>
    </w:p>
    <w:p w14:paraId="164B975B" w14:textId="41EC8CC9" w:rsidR="008B4230" w:rsidRDefault="008B4230">
      <w:pPr>
        <w:rPr>
          <w:b/>
          <w:bCs/>
        </w:rPr>
      </w:pPr>
      <w:r w:rsidRPr="0056120C">
        <w:rPr>
          <w:b/>
          <w:bCs/>
        </w:rPr>
        <w:t>NORMA EIA</w:t>
      </w:r>
      <w:r w:rsidR="0056120C" w:rsidRPr="0056120C">
        <w:rPr>
          <w:b/>
          <w:bCs/>
        </w:rPr>
        <w:t xml:space="preserve"> (eletronic industries associations)</w:t>
      </w:r>
      <w:r w:rsidRPr="0056120C">
        <w:rPr>
          <w:b/>
          <w:bCs/>
        </w:rPr>
        <w:t>/TIA 568</w:t>
      </w:r>
    </w:p>
    <w:p w14:paraId="2EB8CD19" w14:textId="77777777" w:rsidR="00FA4C32" w:rsidRPr="00FA4C32" w:rsidRDefault="00FA4C32" w:rsidP="00FA4C32">
      <w:pPr>
        <w:rPr>
          <w:b/>
          <w:bCs/>
        </w:rPr>
      </w:pPr>
    </w:p>
    <w:p w14:paraId="2AE1CC05" w14:textId="579332B3" w:rsidR="009D45E5" w:rsidRPr="009D45E5" w:rsidRDefault="009D45E5" w:rsidP="009D45E5">
      <w:pPr>
        <w:pStyle w:val="PargrafodaLista"/>
        <w:numPr>
          <w:ilvl w:val="0"/>
          <w:numId w:val="1"/>
        </w:numPr>
        <w:rPr>
          <w:b/>
          <w:bCs/>
        </w:rPr>
      </w:pPr>
      <w:r w:rsidRPr="009D45E5">
        <w:rPr>
          <w:b/>
          <w:bCs/>
        </w:rPr>
        <w:t>HIST</w:t>
      </w:r>
      <w:r w:rsidR="00FA4C32">
        <w:rPr>
          <w:b/>
          <w:bCs/>
        </w:rPr>
        <w:t>Ó</w:t>
      </w:r>
      <w:r w:rsidRPr="009D45E5">
        <w:rPr>
          <w:b/>
          <w:bCs/>
        </w:rPr>
        <w:t>RIA</w:t>
      </w:r>
    </w:p>
    <w:p w14:paraId="4890BC92" w14:textId="7CE45850" w:rsidR="0056120C" w:rsidRPr="0056120C" w:rsidRDefault="0056120C">
      <w:r w:rsidRPr="0056120C">
        <w:t xml:space="preserve">Antes das normas as redes existiam, </w:t>
      </w:r>
      <w:r w:rsidR="00FA4C32" w:rsidRPr="0056120C">
        <w:t>porém</w:t>
      </w:r>
      <w:r w:rsidRPr="0056120C">
        <w:t xml:space="preserve"> não eram padronizadas</w:t>
      </w:r>
    </w:p>
    <w:p w14:paraId="0BDDB9BF" w14:textId="5C922C85" w:rsidR="0056120C" w:rsidRDefault="008B4230">
      <w:r>
        <w:t xml:space="preserve">1991- </w:t>
      </w:r>
      <w:r w:rsidR="00FA4C32">
        <w:t>Tsb-36</w:t>
      </w:r>
      <w:r w:rsidR="0056120C">
        <w:t>: padronização dos cabos cat4 e cat5</w:t>
      </w:r>
    </w:p>
    <w:p w14:paraId="24E23BF5" w14:textId="1B588DAD" w:rsidR="0056120C" w:rsidRDefault="0056120C">
      <w:r>
        <w:t xml:space="preserve">1992- </w:t>
      </w:r>
      <w:r w:rsidR="00FA4C32">
        <w:t>Tsb-40</w:t>
      </w:r>
      <w:r>
        <w:t>:</w:t>
      </w:r>
      <w:r w:rsidR="00FE0778">
        <w:t xml:space="preserve"> hardware de conexão para níveis avançados de UTP; </w:t>
      </w:r>
      <w:r w:rsidR="00FA4C32">
        <w:t>esta</w:t>
      </w:r>
      <w:r w:rsidR="00FE0778">
        <w:t xml:space="preserve"> norma foi atualizada em 1994</w:t>
      </w:r>
      <w:r w:rsidR="00CC7D0F">
        <w:t>, implementando requisitos de teste para modulares de par trançado</w:t>
      </w:r>
    </w:p>
    <w:p w14:paraId="2DA1E466" w14:textId="45A0491E" w:rsidR="00CC7D0F" w:rsidRDefault="00CC7D0F">
      <w:r>
        <w:t>Por fim EIA/TIA 568A foi revisada e incorporada ao tbs-36 e tbs-34</w:t>
      </w:r>
    </w:p>
    <w:p w14:paraId="34A962FC" w14:textId="350692C8" w:rsidR="008B4230" w:rsidRDefault="008B4230">
      <w:r>
        <w:t>2001-</w:t>
      </w:r>
      <w:r w:rsidR="00CC7D0F">
        <w:t>ATUALIZAÇÃO EIA</w:t>
      </w:r>
      <w:r>
        <w:t>/</w:t>
      </w:r>
      <w:r w:rsidR="00CC7D0F">
        <w:t>TIA</w:t>
      </w:r>
      <w:r>
        <w:t>-568-b</w:t>
      </w:r>
      <w:r w:rsidR="00CC7D0F">
        <w:t xml:space="preserve"> (B</w:t>
      </w:r>
      <w:r w:rsidR="00FA4C32">
        <w:t>1, B</w:t>
      </w:r>
      <w:r w:rsidR="00CC7D0F">
        <w:t>2 e B3)</w:t>
      </w:r>
    </w:p>
    <w:p w14:paraId="421E7B56" w14:textId="1261C3E8" w:rsidR="00CC7D0F" w:rsidRDefault="00CC7D0F" w:rsidP="00836138">
      <w:pPr>
        <w:pBdr>
          <w:bottom w:val="single" w:sz="4" w:space="1" w:color="auto"/>
        </w:pBdr>
      </w:pPr>
      <w:r>
        <w:t>2009- Criação da ANSI/TIA 568-C (C0, C1, C2 e C3)</w:t>
      </w:r>
      <w:r w:rsidR="009D45E5">
        <w:t>; No Brasil esta norma se chamou                      ABNT-14565:200 e alguns anos depois foi substituída pela ABNT-14565:2007, sendo baseada na ISO/IEC 11801</w:t>
      </w:r>
    </w:p>
    <w:p w14:paraId="244A664C" w14:textId="77777777" w:rsidR="00FA4C32" w:rsidRPr="00FA4C32" w:rsidRDefault="00FA4C32" w:rsidP="00FA4C32">
      <w:pPr>
        <w:rPr>
          <w:b/>
          <w:bCs/>
        </w:rPr>
      </w:pPr>
    </w:p>
    <w:p w14:paraId="4BA55F9E" w14:textId="61C6D79C" w:rsidR="00836138" w:rsidRDefault="00836138" w:rsidP="009C4D9F">
      <w:pPr>
        <w:pStyle w:val="PargrafodaLista"/>
        <w:numPr>
          <w:ilvl w:val="0"/>
          <w:numId w:val="1"/>
        </w:numPr>
        <w:rPr>
          <w:b/>
          <w:bCs/>
        </w:rPr>
      </w:pPr>
      <w:r w:rsidRPr="009C4D9F">
        <w:rPr>
          <w:b/>
          <w:bCs/>
        </w:rPr>
        <w:t>ESPECIFICAÇÕES DA NORMA 568</w:t>
      </w:r>
    </w:p>
    <w:p w14:paraId="6E802177" w14:textId="0D55560A" w:rsidR="009C4D9F" w:rsidRDefault="009C4D9F" w:rsidP="009C4D9F">
      <w:r>
        <w:t>-Atender os requisitos mínimos para cabeamento de telecomunicações (equipamentos precisam atender a norma 568)</w:t>
      </w:r>
    </w:p>
    <w:p w14:paraId="1F2CAEC6" w14:textId="58D22EC2" w:rsidR="009C4D9F" w:rsidRDefault="009C4D9F" w:rsidP="009C4D9F">
      <w:r>
        <w:t>-Topologia e distâncias recomendadas</w:t>
      </w:r>
    </w:p>
    <w:p w14:paraId="1258A398" w14:textId="3B7152D9" w:rsidR="009C4D9F" w:rsidRDefault="009C4D9F" w:rsidP="009C4D9F">
      <w:r>
        <w:t>-Meios de transmissão por parâmetros de desempenho (decidir qual o melhor tipo de cabo usar em determinados lugares)</w:t>
      </w:r>
    </w:p>
    <w:p w14:paraId="05841365" w14:textId="2F705EC1" w:rsidR="009C4D9F" w:rsidRDefault="009C4D9F" w:rsidP="009C4D9F">
      <w:r>
        <w:t>-Designação de conectores e pinos (escolher conectores e pino que sejam compatível com o tipo de cabo)</w:t>
      </w:r>
    </w:p>
    <w:p w14:paraId="04EFE8BC" w14:textId="5A040CFC" w:rsidR="009C4D9F" w:rsidRDefault="009C4D9F" w:rsidP="009C4D9F">
      <w:r>
        <w:t>-A vida útil do sistema de cabeamento deve ultrapassar 10 anos</w:t>
      </w:r>
    </w:p>
    <w:p w14:paraId="2999AA83" w14:textId="5A304EE5" w:rsidR="00BD445B" w:rsidRPr="00FA4C32" w:rsidRDefault="009C4D9F" w:rsidP="00FA4C32">
      <w:pPr>
        <w:pBdr>
          <w:bottom w:val="single" w:sz="4" w:space="1" w:color="auto"/>
        </w:pBdr>
      </w:pPr>
      <w:r>
        <w:t>-O cabeamento pode atingir até 1.000.000 m</w:t>
      </w:r>
      <w:r>
        <w:rPr>
          <w:vertAlign w:val="superscript"/>
        </w:rPr>
        <w:t xml:space="preserve">2 </w:t>
      </w:r>
      <w:r>
        <w:t>e ter até 50 mil usuários</w:t>
      </w:r>
      <w:r w:rsidR="00EA7930">
        <w:t>. Também deve-se ter até 300m de distância entre prédios</w:t>
      </w:r>
    </w:p>
    <w:p w14:paraId="6241F232" w14:textId="77777777" w:rsidR="00FA4C32" w:rsidRPr="00FA4C32" w:rsidRDefault="00FA4C32" w:rsidP="00FA4C32">
      <w:pPr>
        <w:rPr>
          <w:b/>
          <w:bCs/>
        </w:rPr>
      </w:pPr>
    </w:p>
    <w:p w14:paraId="286A8912" w14:textId="3063084B" w:rsidR="009C4D9F" w:rsidRPr="00BD445B" w:rsidRDefault="00BD445B" w:rsidP="00BD445B">
      <w:pPr>
        <w:pStyle w:val="PargrafodaLista"/>
        <w:numPr>
          <w:ilvl w:val="0"/>
          <w:numId w:val="1"/>
        </w:numPr>
        <w:rPr>
          <w:b/>
          <w:bCs/>
        </w:rPr>
      </w:pPr>
      <w:r w:rsidRPr="00BD445B">
        <w:rPr>
          <w:b/>
          <w:bCs/>
        </w:rPr>
        <w:t>CRITÉRIOS DA NORMA 568 (HÁ DOIS TIPOS: OBRIGATÓRIOS OU BOAS PRÁTICAS)</w:t>
      </w:r>
    </w:p>
    <w:p w14:paraId="1A6195E1" w14:textId="7869FB62" w:rsidR="00BD445B" w:rsidRDefault="00BD445B" w:rsidP="00BD445B">
      <w:r w:rsidRPr="00BD445B">
        <w:t>Dentro de um sistema de cabeamento estruturado há 7 subsist</w:t>
      </w:r>
      <w:r>
        <w:t>e</w:t>
      </w:r>
      <w:r w:rsidRPr="00BD445B">
        <w:t>mas</w:t>
      </w:r>
      <w:r>
        <w:t>:</w:t>
      </w:r>
    </w:p>
    <w:p w14:paraId="14DDC854" w14:textId="032F7BDB" w:rsidR="00BD445B" w:rsidRDefault="00BD445B" w:rsidP="00BD445B">
      <w:r>
        <w:t>1-Entrada do edifício</w:t>
      </w:r>
    </w:p>
    <w:p w14:paraId="4FAF2BB7" w14:textId="589C5FFE" w:rsidR="00BD445B" w:rsidRDefault="00BD445B" w:rsidP="00BD445B">
      <w:r>
        <w:t>2-Sala de equipamentos</w:t>
      </w:r>
    </w:p>
    <w:p w14:paraId="021B7954" w14:textId="648E2682" w:rsidR="00BD445B" w:rsidRDefault="00BD445B" w:rsidP="00BD445B">
      <w:r>
        <w:t>3-cabeamento backbone</w:t>
      </w:r>
      <w:r w:rsidR="003A0B06">
        <w:t xml:space="preserve"> (ligação entre os hacks de cada andar d</w:t>
      </w:r>
      <w:r w:rsidR="0055113C">
        <w:t>o</w:t>
      </w:r>
      <w:r w:rsidR="003A0B06">
        <w:t xml:space="preserve"> prédio)</w:t>
      </w:r>
    </w:p>
    <w:p w14:paraId="145815F0" w14:textId="47F4BB0B" w:rsidR="00BD445B" w:rsidRDefault="00BD445B" w:rsidP="00BD445B">
      <w:r>
        <w:t>4-Armário de telecomunicações</w:t>
      </w:r>
      <w:r w:rsidR="003C7E7C">
        <w:t xml:space="preserve"> (local onde fic</w:t>
      </w:r>
      <w:r w:rsidR="00E018CB">
        <w:t xml:space="preserve">am os </w:t>
      </w:r>
      <w:r w:rsidR="00FA4C32">
        <w:t>switches</w:t>
      </w:r>
      <w:r w:rsidR="00E018CB">
        <w:t>, patch panel e outros)</w:t>
      </w:r>
    </w:p>
    <w:p w14:paraId="12017E23" w14:textId="47E79147" w:rsidR="00BD445B" w:rsidRDefault="00BD445B" w:rsidP="00BD445B">
      <w:r>
        <w:lastRenderedPageBreak/>
        <w:t>5-cabeamento horizontal</w:t>
      </w:r>
      <w:r w:rsidR="00E018CB">
        <w:t xml:space="preserve"> (extensão do cabo que vai da área de trabalho ao armário de telecomunicações)</w:t>
      </w:r>
    </w:p>
    <w:p w14:paraId="1E2B0A31" w14:textId="559B49F4" w:rsidR="00BD445B" w:rsidRDefault="00BD445B" w:rsidP="00BD445B">
      <w:r>
        <w:t>6-Área de trabalho</w:t>
      </w:r>
      <w:r w:rsidR="008A3FDD">
        <w:t xml:space="preserve"> (</w:t>
      </w:r>
      <w:r w:rsidR="00E018CB">
        <w:t xml:space="preserve">extensão </w:t>
      </w:r>
      <w:r w:rsidR="008A3FDD">
        <w:t>do hack ao equipamento)</w:t>
      </w:r>
    </w:p>
    <w:p w14:paraId="2ECB047E" w14:textId="794BCE49" w:rsidR="00BD445B" w:rsidRDefault="00BD445B" w:rsidP="00BD445B">
      <w:r>
        <w:t>7-Administração</w:t>
      </w:r>
      <w:r w:rsidR="005D7634">
        <w:t xml:space="preserve"> (as cores dos cabos e nomenclatura mudam de acordo com a utilidade dele)</w:t>
      </w:r>
    </w:p>
    <w:p w14:paraId="29CADB21" w14:textId="4159C6C6" w:rsidR="00BD445B" w:rsidRPr="00BD445B" w:rsidRDefault="00BD445B" w:rsidP="005469A4">
      <w:pPr>
        <w:pBdr>
          <w:bottom w:val="single" w:sz="4" w:space="1" w:color="auto"/>
        </w:pBdr>
      </w:pPr>
      <w:r>
        <w:t>Cada subsistema tem critérios que devem ser atendidos para segurança e maior desempenho da rede</w:t>
      </w:r>
      <w:r w:rsidR="00FA522D">
        <w:t>.</w:t>
      </w:r>
    </w:p>
    <w:p w14:paraId="67FE0D4E" w14:textId="77777777" w:rsidR="00FA4C32" w:rsidRPr="00FA4C32" w:rsidRDefault="00FA4C32" w:rsidP="00FA4C32">
      <w:pPr>
        <w:rPr>
          <w:b/>
          <w:bCs/>
        </w:rPr>
      </w:pPr>
    </w:p>
    <w:p w14:paraId="0F29F208" w14:textId="30E7D34D" w:rsidR="00BD445B" w:rsidRDefault="005469A4" w:rsidP="005469A4">
      <w:pPr>
        <w:pStyle w:val="PargrafodaLista"/>
        <w:numPr>
          <w:ilvl w:val="0"/>
          <w:numId w:val="1"/>
        </w:numPr>
        <w:rPr>
          <w:b/>
          <w:bCs/>
        </w:rPr>
      </w:pPr>
      <w:r w:rsidRPr="005469A4">
        <w:rPr>
          <w:b/>
          <w:bCs/>
        </w:rPr>
        <w:t>ESPECIFICAÇÕES DE DESEMPENHO</w:t>
      </w:r>
      <w:r w:rsidR="00487E93">
        <w:rPr>
          <w:b/>
          <w:bCs/>
        </w:rPr>
        <w:t xml:space="preserve"> E CAUSAS DE FALTA DE DESEMPENHO</w:t>
      </w:r>
    </w:p>
    <w:p w14:paraId="1D3F901E" w14:textId="3F0D0329" w:rsidR="005469A4" w:rsidRDefault="005469A4" w:rsidP="005469A4">
      <w:r>
        <w:t>Obs: É medido pelo Fluke</w:t>
      </w:r>
    </w:p>
    <w:p w14:paraId="713F04A6" w14:textId="0A5E2634" w:rsidR="00C12666" w:rsidRDefault="00C12666" w:rsidP="005469A4">
      <w:r>
        <w:t>1-Mapeamento de fio (verificar se o conector foi crimpado da maneira correta)</w:t>
      </w:r>
    </w:p>
    <w:p w14:paraId="58EC41CD" w14:textId="570103D6" w:rsidR="00C12666" w:rsidRDefault="00C12666" w:rsidP="005469A4">
      <w:r>
        <w:t>2-Tamanho do cabo (usa-se o reflectômetro no domínio do tempo-tdr)</w:t>
      </w:r>
    </w:p>
    <w:p w14:paraId="5028D058" w14:textId="6296D49B" w:rsidR="003726A2" w:rsidRDefault="003726A2" w:rsidP="005469A4">
      <w:r>
        <w:t>3-Diafônia (ocorre quando um cabo gera interferência eletromagnética em outro)</w:t>
      </w:r>
    </w:p>
    <w:p w14:paraId="5CFD1FBA" w14:textId="451A8AAB" w:rsidR="003726A2" w:rsidRDefault="003726A2" w:rsidP="003726A2">
      <w:pPr>
        <w:pStyle w:val="PargrafodaLista"/>
        <w:numPr>
          <w:ilvl w:val="0"/>
          <w:numId w:val="2"/>
        </w:numPr>
      </w:pPr>
      <w:r>
        <w:t xml:space="preserve">crosstalk </w:t>
      </w:r>
    </w:p>
    <w:p w14:paraId="4357622D" w14:textId="4F672808" w:rsidR="00C12666" w:rsidRDefault="003726A2" w:rsidP="003726A2">
      <w:pPr>
        <w:pStyle w:val="PargrafodaLista"/>
        <w:numPr>
          <w:ilvl w:val="0"/>
          <w:numId w:val="2"/>
        </w:numPr>
      </w:pPr>
      <w:r>
        <w:t>next</w:t>
      </w:r>
    </w:p>
    <w:p w14:paraId="4377A00F" w14:textId="717064B3" w:rsidR="003726A2" w:rsidRDefault="003726A2" w:rsidP="003726A2">
      <w:pPr>
        <w:pStyle w:val="PargrafodaLista"/>
        <w:numPr>
          <w:ilvl w:val="0"/>
          <w:numId w:val="2"/>
        </w:numPr>
      </w:pPr>
      <w:r>
        <w:t>fext</w:t>
      </w:r>
    </w:p>
    <w:p w14:paraId="7FD41638" w14:textId="79F10710" w:rsidR="003726A2" w:rsidRDefault="00C8236B" w:rsidP="003726A2">
      <w:pPr>
        <w:pStyle w:val="PargrafodaLista"/>
        <w:numPr>
          <w:ilvl w:val="0"/>
          <w:numId w:val="2"/>
        </w:numPr>
      </w:pPr>
      <w:r>
        <w:t>p</w:t>
      </w:r>
      <w:r w:rsidR="003726A2">
        <w:t>s-next</w:t>
      </w:r>
      <w:r>
        <w:t xml:space="preserve"> / ps-fext</w:t>
      </w:r>
    </w:p>
    <w:p w14:paraId="2EA8EF85" w14:textId="1A5B8BE8" w:rsidR="00B479E2" w:rsidRDefault="00B479E2" w:rsidP="003726A2">
      <w:pPr>
        <w:pStyle w:val="PargrafodaLista"/>
        <w:numPr>
          <w:ilvl w:val="0"/>
          <w:numId w:val="2"/>
        </w:numPr>
      </w:pPr>
      <w:r>
        <w:t>alien</w:t>
      </w:r>
    </w:p>
    <w:p w14:paraId="45130E96" w14:textId="0E769FF5" w:rsidR="008E1D0C" w:rsidRDefault="008E1D0C" w:rsidP="008E1D0C">
      <w:r>
        <w:t>4-Impedância</w:t>
      </w:r>
    </w:p>
    <w:p w14:paraId="77E3302D" w14:textId="1552BF06" w:rsidR="008E1D0C" w:rsidRDefault="008E1D0C" w:rsidP="008E1D0C">
      <w:r>
        <w:t>5-Atenuação</w:t>
      </w:r>
    </w:p>
    <w:p w14:paraId="227717A2" w14:textId="4B7B2BC5" w:rsidR="008E1D0C" w:rsidRDefault="008E1D0C" w:rsidP="008E1D0C">
      <w:r>
        <w:t>6-Perda por retorno</w:t>
      </w:r>
    </w:p>
    <w:p w14:paraId="4F4AF962" w14:textId="0E2BB6BF" w:rsidR="00B6075E" w:rsidRDefault="00B6075E" w:rsidP="008E1D0C">
      <w:r>
        <w:t>7-Atraso de propagação</w:t>
      </w:r>
    </w:p>
    <w:p w14:paraId="3E0E6C5E" w14:textId="7B583AF7" w:rsidR="00907520" w:rsidRDefault="00907520" w:rsidP="008E1D0C">
      <w:r>
        <w:t>8-Propagação Delay Skew</w:t>
      </w:r>
    </w:p>
    <w:p w14:paraId="02DB011B" w14:textId="0AF72BB3" w:rsidR="0055154E" w:rsidRPr="008E1D0C" w:rsidRDefault="0055154E" w:rsidP="008E1D0C">
      <w:r>
        <w:t>Obs: Se a camada física estiver danificada ou com qualquer irregularidade, será perdido grande desempenho</w:t>
      </w:r>
    </w:p>
    <w:sectPr w:rsidR="0055154E" w:rsidRPr="008E1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A71612"/>
    <w:multiLevelType w:val="hybridMultilevel"/>
    <w:tmpl w:val="AB740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7423F"/>
    <w:multiLevelType w:val="hybridMultilevel"/>
    <w:tmpl w:val="96746D06"/>
    <w:lvl w:ilvl="0" w:tplc="71E832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9D"/>
    <w:rsid w:val="000F6FE9"/>
    <w:rsid w:val="00264344"/>
    <w:rsid w:val="003726A2"/>
    <w:rsid w:val="003A0B06"/>
    <w:rsid w:val="003C7E7C"/>
    <w:rsid w:val="00487E93"/>
    <w:rsid w:val="004D089D"/>
    <w:rsid w:val="005469A4"/>
    <w:rsid w:val="0055113C"/>
    <w:rsid w:val="0055154E"/>
    <w:rsid w:val="0056120C"/>
    <w:rsid w:val="005D7634"/>
    <w:rsid w:val="00836138"/>
    <w:rsid w:val="008A3FDD"/>
    <w:rsid w:val="008B4230"/>
    <w:rsid w:val="008E1D0C"/>
    <w:rsid w:val="00907520"/>
    <w:rsid w:val="00952793"/>
    <w:rsid w:val="009C4D9F"/>
    <w:rsid w:val="009D45E5"/>
    <w:rsid w:val="00A20154"/>
    <w:rsid w:val="00B479E2"/>
    <w:rsid w:val="00B6075E"/>
    <w:rsid w:val="00BD445B"/>
    <w:rsid w:val="00C12666"/>
    <w:rsid w:val="00C8236B"/>
    <w:rsid w:val="00CC7D0F"/>
    <w:rsid w:val="00E018CB"/>
    <w:rsid w:val="00E90EF9"/>
    <w:rsid w:val="00E932D5"/>
    <w:rsid w:val="00EA66AD"/>
    <w:rsid w:val="00EA7930"/>
    <w:rsid w:val="00FA4C32"/>
    <w:rsid w:val="00FA522D"/>
    <w:rsid w:val="00FE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E906C"/>
  <w15:chartTrackingRefBased/>
  <w15:docId w15:val="{0B8DD2F0-1F62-4613-A208-32AD4EAF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B423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423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6120C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9D4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75q-tjfwh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406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CAMILY CRUZ DA SILVA</dc:creator>
  <cp:keywords/>
  <dc:description/>
  <cp:lastModifiedBy>CAMILY CRUZ DA SILVA</cp:lastModifiedBy>
  <cp:revision>25</cp:revision>
  <dcterms:created xsi:type="dcterms:W3CDTF">2021-01-19T13:18:00Z</dcterms:created>
  <dcterms:modified xsi:type="dcterms:W3CDTF">2021-01-19T19:27:00Z</dcterms:modified>
</cp:coreProperties>
</file>