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sz w:val="80"/>
          <w:szCs w:val="80"/>
        </w:rPr>
        <w:t xml:space="preserve">🦞</w:t>
      </w:r>
    </w:p>
    <w:p>
      <w:pPr>
        <w:spacing w:after="100"/>
        <w:jc w:val="center"/>
      </w:pPr>
      <w:r>
        <w:rPr>
          <w:rFonts w:ascii="Arial" w:cs="Arial" w:eastAsia="Arial" w:hAnsi="Arial"/>
          <w:b/>
          <w:bCs/>
          <w:color w:val="1A1A2E"/>
          <w:sz w:val="56"/>
          <w:szCs w:val="56"/>
        </w:rPr>
        <w:t xml:space="preserve">[PROJECT NAME]</w:t>
      </w:r>
    </w:p>
    <w:p>
      <w:pPr>
        <w:spacing w:after="400"/>
        <w:jc w:val="center"/>
      </w:pPr>
      <w:r>
        <w:rPr>
          <w:rFonts w:ascii="Arial" w:cs="Arial" w:eastAsia="Arial" w:hAnsi="Arial"/>
          <w:color w:val="E85D26"/>
          <w:sz w:val="28"/>
          <w:szCs w:val="28"/>
        </w:rPr>
        <w:t xml:space="preserve">The Open-Source iOS Companion for OpenClaw</w:t>
      </w:r>
    </w:p>
    <w:p>
      <w:pPr>
        <w:pBdr>
          <w:bottom w:val="single" w:color="E85D26" w:sz="4" w:space="1"/>
        </w:pBdr>
        <w:spacing w:before="200" w:after="200"/>
      </w:pPr>
    </w:p>
    <w:p>
      <w:pPr>
        <w:spacing w:after="100"/>
        <w:jc w:val="center"/>
      </w:pPr>
      <w:r>
        <w:rPr>
          <w:rFonts w:ascii="Arial" w:cs="Arial" w:eastAsia="Arial" w:hAnsi="Arial"/>
          <w:color w:val="6B7280"/>
          <w:sz w:val="24"/>
          <w:szCs w:val="24"/>
        </w:rPr>
        <w:t xml:space="preserve">Product Specification — V1</w:t>
      </w:r>
    </w:p>
    <w:p>
      <w:pPr>
        <w:spacing w:after="100"/>
        <w:jc w:val="center"/>
      </w:pPr>
      <w:r>
        <w:rPr>
          <w:rFonts w:ascii="Arial" w:cs="Arial" w:eastAsia="Arial" w:hAnsi="Arial"/>
          <w:color w:val="6B7280"/>
          <w:sz w:val="22"/>
          <w:szCs w:val="22"/>
        </w:rPr>
        <w:t xml:space="preserve">DRAFT — March 2026</w:t>
      </w:r>
    </w:p>
    <w:p>
      <w:pPr>
        <w:spacing w:after="200"/>
        <w:jc w:val="center"/>
      </w:pPr>
      <w:r>
        <w:rPr>
          <w:rFonts w:ascii="Arial" w:cs="Arial" w:eastAsia="Arial" w:hAnsi="Arial"/>
          <w:i/>
          <w:iCs/>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1. Executive Summary</w:t>
      </w:r>
    </w:p>
    <w:p>
      <w:pPr>
        <w:pBdr>
          <w:bottom w:val="single" w:color="E85D26" w:sz="4" w:space="1"/>
        </w:pBdr>
        <w:spacing w:before="200" w:after="200"/>
      </w:pPr>
    </w:p>
    <w:p>
      <w:pPr>
        <w:pStyle w:val="Heading2"/>
        <w:spacing w:before="300" w:after="150"/>
      </w:pPr>
      <w:r>
        <w:rPr>
          <w:rFonts w:ascii="Arial" w:cs="Arial" w:eastAsia="Arial" w:hAnsi="Arial"/>
          <w:b/>
          <w:bCs/>
          <w:color w:val="E85D26"/>
          <w:sz w:val="26"/>
          <w:szCs w:val="26"/>
        </w:rPr>
        <w:t xml:space="preserve">The Problem</w:t>
      </w:r>
    </w:p>
    <w:p>
      <w:pPr>
        <w:spacing w:after="160" w:line="300"/>
      </w:pPr>
      <w:r>
        <w:rPr>
          <w:rFonts w:ascii="Arial" w:cs="Arial" w:eastAsia="Arial" w:hAnsi="Arial"/>
          <w:color w:val="333333"/>
          <w:sz w:val="21"/>
          <w:szCs w:val="21"/>
        </w:rPr>
        <w:t xml:space="preserve">OpenClaw is the fastest-growing open-source project in GitHub history, exploding from 9,000 to 68,000+ stars in days. The platform enables personal AI agents that run 24/7, connecting to messaging platforms, executing tasks, and proactively assisting users. The ecosystem is experiencing a gold rush of third-party tools and services.</w:t>
      </w:r>
    </w:p>
    <w:p>
      <w:pPr>
        <w:spacing w:after="160" w:line="300"/>
      </w:pPr>
      <w:r>
        <w:rPr>
          <w:rFonts w:ascii="Arial" w:cs="Arial" w:eastAsia="Arial" w:hAnsi="Arial"/>
          <w:color w:val="333333"/>
          <w:sz w:val="21"/>
          <w:szCs w:val="21"/>
        </w:rPr>
        <w:t xml:space="preserve">However, iOS users are treated as second-class citizens. Android has multiple options for running the full Gateway on-device (Termux, openclaw-android, andClaw, openclaw-termux). iOS has a barebones companion app that requires Xcode to build, cannot be distributed via TestFlight or the App Store, and provides minimal functionality beyond basic node pairing. There is no jailbreak available for modern iPhones (iOS 18+), making alternative approaches nonviable.</w:t>
      </w:r>
    </w:p>
    <w:p>
      <w:pPr>
        <w:spacing w:after="160" w:line="300"/>
      </w:pPr>
      <w:r>
        <w:rPr>
          <w:rFonts w:ascii="Arial" w:cs="Arial" w:eastAsia="Arial" w:hAnsi="Arial"/>
          <w:color w:val="333333"/>
          <w:sz w:val="21"/>
          <w:szCs w:val="21"/>
        </w:rPr>
        <w:t xml:space="preserve">Every week, users in the OpenClaw Discord ask how to use the platform on their iPhone. The answer is always the same: use Telegram. That is an unacceptable answer for a platform with this level of traction.</w:t>
      </w:r>
    </w:p>
    <w:p>
      <w:pPr>
        <w:pStyle w:val="Heading2"/>
        <w:spacing w:before="300" w:after="150"/>
      </w:pPr>
      <w:r>
        <w:rPr>
          <w:rFonts w:ascii="Arial" w:cs="Arial" w:eastAsia="Arial" w:hAnsi="Arial"/>
          <w:b/>
          <w:bCs/>
          <w:color w:val="E85D26"/>
          <w:sz w:val="26"/>
          <w:szCs w:val="26"/>
        </w:rPr>
        <w:t xml:space="preserve">The Opportunity</w:t>
      </w:r>
    </w:p>
    <w:p>
      <w:pPr>
        <w:spacing w:after="160" w:line="300"/>
      </w:pPr>
      <w:r>
        <w:rPr>
          <w:rFonts w:ascii="Arial" w:cs="Arial" w:eastAsia="Arial" w:hAnsi="Arial"/>
          <w:color w:val="333333"/>
          <w:sz w:val="21"/>
          <w:szCs w:val="21"/>
        </w:rPr>
        <w:t xml:space="preserve">The current third-party mobile tools (ClawBox, FlashClaw, Claw For All) are solving a rapidly depreciating problem: installation friction. They are low-effort wrappers, not genuine products. None of them provide a native, polished, open-source iOS experience that gives users real power over their agent.</w:t>
      </w:r>
    </w:p>
    <w:p>
      <w:pPr>
        <w:spacing w:after="160" w:line="300"/>
      </w:pPr>
      <w:r>
        <w:rPr>
          <w:rFonts w:ascii="Arial" w:cs="Arial" w:eastAsia="Arial" w:hAnsi="Arial"/>
          <w:color w:val="333333"/>
          <w:sz w:val="21"/>
          <w:szCs w:val="21"/>
        </w:rPr>
        <w:t xml:space="preserve">The window to own the iOS companion experience is open but narrowing. The OpenClaw foundation has not prioritized mobile. Alibaba, Tencent, and Baidu are building wrappers for the Chinese market. No one is building the definitive open-source iOS client for the global community.</w:t>
      </w:r>
    </w:p>
    <w:p>
      <w:pPr>
        <w:pStyle w:val="Heading2"/>
        <w:spacing w:before="300" w:after="150"/>
      </w:pPr>
      <w:r>
        <w:rPr>
          <w:rFonts w:ascii="Arial" w:cs="Arial" w:eastAsia="Arial" w:hAnsi="Arial"/>
          <w:b/>
          <w:bCs/>
          <w:color w:val="E85D26"/>
          <w:sz w:val="26"/>
          <w:szCs w:val="26"/>
        </w:rPr>
        <w:t xml:space="preserve">The Solution</w:t>
      </w:r>
    </w:p>
    <w:p>
      <w:pPr>
        <w:spacing w:after="160" w:line="300"/>
      </w:pPr>
      <w:r>
        <w:rPr>
          <w:rFonts w:ascii="Arial" w:cs="Arial" w:eastAsia="Arial" w:hAnsi="Arial"/>
          <w:color w:val="333333"/>
          <w:sz w:val="21"/>
          <w:szCs w:val="21"/>
        </w:rPr>
        <w:t xml:space="preserve">[PROJECT NAME] is a free, open-source, native SwiftUI companion app for OpenClaw that transforms the iPhone from a dumb terminal into an intelligent command center for your AI agent. It connects to any OpenClaw Gateway over WebSocket, provides a rich native interface for chat, session management, and agent monitoring, and leverages iOS-native capabilities (push notifications, biometrics, sensors, camera, voice) to create an experience that messaging apps cannot match.</w:t>
      </w:r>
    </w:p>
    <w:p>
      <w:pPr>
        <w:pStyle w:val="Heading2"/>
        <w:spacing w:before="300" w:after="150"/>
      </w:pPr>
      <w:r>
        <w:rPr>
          <w:rFonts w:ascii="Arial" w:cs="Arial" w:eastAsia="Arial" w:hAnsi="Arial"/>
          <w:b/>
          <w:bCs/>
          <w:color w:val="E85D26"/>
          <w:sz w:val="26"/>
          <w:szCs w:val="26"/>
        </w:rPr>
        <w:t xml:space="preserve">Core Thesis</w:t>
      </w:r>
    </w:p>
    <w:p>
      <w:pPr>
        <w:spacing w:after="160" w:line="300"/>
      </w:pPr>
      <w:r>
        <w:rPr>
          <w:rFonts w:ascii="Arial" w:cs="Arial" w:eastAsia="Arial" w:hAnsi="Arial"/>
          <w:color w:val="333333"/>
          <w:sz w:val="21"/>
          <w:szCs w:val="21"/>
        </w:rPr>
        <w:t xml:space="preserve">Give it away. Make it indispensable. Become the default. OpenClaw proved that open-source, zero-cost distribution drives explosive adoption. Users who find the tool indispensable will organically create opportunities for monetization later — through premium features, managed services, consulting, or ecosystem effects that cannot be predicted today.</w:t>
      </w:r>
    </w:p>
    <w:p>
      <w:pPr>
        <w:spacing w:before="80" w:after="80"/>
      </w:pPr>
    </w:p>
    <w:p>
      <w:r>
        <w:br w:type="page"/>
      </w:r>
    </w:p>
    <w:p>
      <w:pPr>
        <w:pStyle w:val="Heading1"/>
        <w:spacing w:before="400" w:after="200"/>
      </w:pPr>
      <w:r>
        <w:rPr>
          <w:rFonts w:ascii="Arial" w:cs="Arial" w:eastAsia="Arial" w:hAnsi="Arial"/>
          <w:b/>
          <w:bCs/>
          <w:color w:val="1A1A2E"/>
          <w:sz w:val="32"/>
          <w:szCs w:val="32"/>
        </w:rPr>
        <w:t xml:space="preserve">2. Product Vision</w:t>
      </w:r>
    </w:p>
    <w:p>
      <w:pPr>
        <w:pBdr>
          <w:bottom w:val="single" w:color="E85D26" w:sz="4" w:space="1"/>
        </w:pBdr>
        <w:spacing w:before="200" w:after="200"/>
      </w:pPr>
    </w:p>
    <w:p>
      <w:pPr>
        <w:pStyle w:val="Heading2"/>
        <w:spacing w:before="300" w:after="150"/>
      </w:pPr>
      <w:r>
        <w:rPr>
          <w:rFonts w:ascii="Arial" w:cs="Arial" w:eastAsia="Arial" w:hAnsi="Arial"/>
          <w:b/>
          <w:bCs/>
          <w:color w:val="E85D26"/>
          <w:sz w:val="26"/>
          <w:szCs w:val="26"/>
        </w:rPr>
        <w:t xml:space="preserve">Design Principles</w:t>
      </w:r>
    </w:p>
    <w:p>
      <w:pPr>
        <w:pStyle w:val="ListParagraph"/>
        <w:numPr>
          <w:ilvl w:val="0"/>
          <w:numId w:val="2"/>
        </w:numPr>
        <w:spacing w:after="100" w:line="280"/>
      </w:pPr>
      <w:r>
        <w:rPr>
          <w:rFonts w:ascii="Arial" w:cs="Arial" w:eastAsia="Arial" w:hAnsi="Arial"/>
          <w:b/>
          <w:bCs/>
          <w:color w:val="1A1A2E"/>
          <w:sz w:val="21"/>
          <w:szCs w:val="21"/>
        </w:rPr>
        <w:t xml:space="preserve">Zero Friction: </w:t>
      </w:r>
      <w:r>
        <w:rPr>
          <w:rFonts w:ascii="Arial" w:cs="Arial" w:eastAsia="Arial" w:hAnsi="Arial"/>
          <w:color w:val="333333"/>
          <w:sz w:val="21"/>
          <w:szCs w:val="21"/>
        </w:rPr>
        <w:t xml:space="preserve">One QR code scan to connect. No Xcode. No developer account for TestFlight beta. App Store submission as soon as feasible.</w:t>
      </w:r>
    </w:p>
    <w:p>
      <w:pPr>
        <w:pStyle w:val="ListParagraph"/>
        <w:numPr>
          <w:ilvl w:val="0"/>
          <w:numId w:val="2"/>
        </w:numPr>
        <w:spacing w:after="100" w:line="280"/>
      </w:pPr>
      <w:r>
        <w:rPr>
          <w:rFonts w:ascii="Arial" w:cs="Arial" w:eastAsia="Arial" w:hAnsi="Arial"/>
          <w:b/>
          <w:bCs/>
          <w:color w:val="1A1A2E"/>
          <w:sz w:val="21"/>
          <w:szCs w:val="21"/>
        </w:rPr>
        <w:t xml:space="preserve">Native First: </w:t>
      </w:r>
      <w:r>
        <w:rPr>
          <w:rFonts w:ascii="Arial" w:cs="Arial" w:eastAsia="Arial" w:hAnsi="Arial"/>
          <w:color w:val="333333"/>
          <w:sz w:val="21"/>
          <w:szCs w:val="21"/>
        </w:rPr>
        <w:t xml:space="preserve">SwiftUI throughout. No web views for core functionality. The app should feel like it belongs on iOS, not like a web app wrapped in a container.</w:t>
      </w:r>
    </w:p>
    <w:p>
      <w:pPr>
        <w:pStyle w:val="ListParagraph"/>
        <w:numPr>
          <w:ilvl w:val="0"/>
          <w:numId w:val="2"/>
        </w:numPr>
        <w:spacing w:after="100" w:line="280"/>
      </w:pPr>
      <w:r>
        <w:rPr>
          <w:rFonts w:ascii="Arial" w:cs="Arial" w:eastAsia="Arial" w:hAnsi="Arial"/>
          <w:b/>
          <w:bCs/>
          <w:color w:val="1A1A2E"/>
          <w:sz w:val="21"/>
          <w:szCs w:val="21"/>
        </w:rPr>
        <w:t xml:space="preserve">Open Source: </w:t>
      </w:r>
      <w:r>
        <w:rPr>
          <w:rFonts w:ascii="Arial" w:cs="Arial" w:eastAsia="Arial" w:hAnsi="Arial"/>
          <w:color w:val="333333"/>
          <w:sz w:val="21"/>
          <w:szCs w:val="21"/>
        </w:rPr>
        <w:t xml:space="preserve">MIT licensed from day one. Public GitHub repo with an open roadmap. Community contributions actively encouraged.</w:t>
      </w:r>
    </w:p>
    <w:p>
      <w:pPr>
        <w:pStyle w:val="ListParagraph"/>
        <w:numPr>
          <w:ilvl w:val="0"/>
          <w:numId w:val="2"/>
        </w:numPr>
        <w:spacing w:after="100" w:line="280"/>
      </w:pPr>
      <w:r>
        <w:rPr>
          <w:rFonts w:ascii="Arial" w:cs="Arial" w:eastAsia="Arial" w:hAnsi="Arial"/>
          <w:b/>
          <w:bCs/>
          <w:color w:val="1A1A2E"/>
          <w:sz w:val="21"/>
          <w:szCs w:val="21"/>
        </w:rPr>
        <w:t xml:space="preserve">Security by Default: </w:t>
      </w:r>
      <w:r>
        <w:rPr>
          <w:rFonts w:ascii="Arial" w:cs="Arial" w:eastAsia="Arial" w:hAnsi="Arial"/>
          <w:color w:val="333333"/>
          <w:sz w:val="21"/>
          <w:szCs w:val="21"/>
        </w:rPr>
        <w:t xml:space="preserve">End-to-end encryption between phone and Gateway. Biometric authentication for sensitive actions. No data touches third-party infrastructure.</w:t>
      </w:r>
    </w:p>
    <w:p>
      <w:pPr>
        <w:pStyle w:val="ListParagraph"/>
        <w:numPr>
          <w:ilvl w:val="0"/>
          <w:numId w:val="2"/>
        </w:numPr>
        <w:spacing w:after="100" w:line="280"/>
      </w:pPr>
      <w:r>
        <w:rPr>
          <w:rFonts w:ascii="Arial" w:cs="Arial" w:eastAsia="Arial" w:hAnsi="Arial"/>
          <w:b/>
          <w:bCs/>
          <w:color w:val="1A1A2E"/>
          <w:sz w:val="21"/>
          <w:szCs w:val="21"/>
        </w:rPr>
        <w:t xml:space="preserve">Agent Visibility: </w:t>
      </w:r>
      <w:r>
        <w:rPr>
          <w:rFonts w:ascii="Arial" w:cs="Arial" w:eastAsia="Arial" w:hAnsi="Arial"/>
          <w:color w:val="333333"/>
          <w:sz w:val="21"/>
          <w:szCs w:val="21"/>
        </w:rPr>
        <w:t xml:space="preserve">Users should always know what their agent is doing, what it has access to, and what it has done. Transparency builds trust.</w:t>
      </w:r>
    </w:p>
    <w:p>
      <w:pPr>
        <w:pStyle w:val="Heading2"/>
        <w:spacing w:before="300" w:after="150"/>
      </w:pPr>
      <w:r>
        <w:rPr>
          <w:rFonts w:ascii="Arial" w:cs="Arial" w:eastAsia="Arial" w:hAnsi="Arial"/>
          <w:b/>
          <w:bCs/>
          <w:color w:val="E85D26"/>
          <w:sz w:val="26"/>
          <w:szCs w:val="26"/>
        </w:rPr>
        <w:t xml:space="preserve">What This Is Not</w:t>
      </w:r>
    </w:p>
    <w:p>
      <w:pPr>
        <w:pStyle w:val="ListParagraph"/>
        <w:numPr>
          <w:ilvl w:val="0"/>
          <w:numId w:val="3"/>
        </w:numPr>
        <w:spacing w:after="100" w:line="280"/>
      </w:pPr>
      <w:r>
        <w:rPr>
          <w:rFonts w:ascii="Arial" w:cs="Arial" w:eastAsia="Arial" w:hAnsi="Arial"/>
          <w:b/>
          <w:bCs/>
          <w:color w:val="1A1A2E"/>
          <w:sz w:val="21"/>
          <w:szCs w:val="21"/>
        </w:rPr>
        <w:t xml:space="preserve">Not a Gateway: </w:t>
      </w:r>
      <w:r>
        <w:rPr>
          <w:rFonts w:ascii="Arial" w:cs="Arial" w:eastAsia="Arial" w:hAnsi="Arial"/>
          <w:color w:val="333333"/>
          <w:sz w:val="21"/>
          <w:szCs w:val="21"/>
        </w:rPr>
        <w:t xml:space="preserve">This app does not run the OpenClaw Gateway on-device. iOS sandboxing makes this impractical. The Gateway runs on the user’s existing infrastructure (desktop, VPS, Mac Mini, etc.).</w:t>
      </w:r>
    </w:p>
    <w:p>
      <w:pPr>
        <w:pStyle w:val="ListParagraph"/>
        <w:numPr>
          <w:ilvl w:val="0"/>
          <w:numId w:val="3"/>
        </w:numPr>
        <w:spacing w:after="100" w:line="280"/>
      </w:pPr>
      <w:r>
        <w:rPr>
          <w:rFonts w:ascii="Arial" w:cs="Arial" w:eastAsia="Arial" w:hAnsi="Arial"/>
          <w:b/>
          <w:bCs/>
          <w:color w:val="1A1A2E"/>
          <w:sz w:val="21"/>
          <w:szCs w:val="21"/>
        </w:rPr>
        <w:t xml:space="preserve">Not a Hosted Service: </w:t>
      </w:r>
      <w:r>
        <w:rPr>
          <w:rFonts w:ascii="Arial" w:cs="Arial" w:eastAsia="Arial" w:hAnsi="Arial"/>
          <w:color w:val="333333"/>
          <w:sz w:val="21"/>
          <w:szCs w:val="21"/>
        </w:rPr>
        <w:t xml:space="preserve">No cloud infrastructure, no accounts, no credit systems. The app connects directly to the user’s own Gateway. Their data never touches our servers.</w:t>
      </w:r>
    </w:p>
    <w:p>
      <w:pPr>
        <w:pStyle w:val="ListParagraph"/>
        <w:numPr>
          <w:ilvl w:val="0"/>
          <w:numId w:val="3"/>
        </w:numPr>
        <w:spacing w:after="100" w:line="280"/>
      </w:pPr>
      <w:r>
        <w:rPr>
          <w:rFonts w:ascii="Arial" w:cs="Arial" w:eastAsia="Arial" w:hAnsi="Arial"/>
          <w:b/>
          <w:bCs/>
          <w:color w:val="1A1A2E"/>
          <w:sz w:val="21"/>
          <w:szCs w:val="21"/>
        </w:rPr>
        <w:t xml:space="preserve">Not a Chat Skin: </w:t>
      </w:r>
      <w:r>
        <w:rPr>
          <w:rFonts w:ascii="Arial" w:cs="Arial" w:eastAsia="Arial" w:hAnsi="Arial"/>
          <w:color w:val="333333"/>
          <w:sz w:val="21"/>
          <w:szCs w:val="21"/>
        </w:rPr>
        <w:t xml:space="preserve">Telegram already provides text-in, text-out. This app provides structured interaction, visual dashboards, native capabilities, and control surfaces that messaging apps fundamentally cannot.</w:t>
      </w:r>
    </w:p>
    <w:p>
      <w:pPr>
        <w:spacing w:before="80" w:after="80"/>
      </w:pPr>
    </w:p>
    <w:p>
      <w:r>
        <w:br w:type="page"/>
      </w:r>
    </w:p>
    <w:p>
      <w:pPr>
        <w:pStyle w:val="Heading1"/>
        <w:spacing w:before="400" w:after="200"/>
      </w:pPr>
      <w:r>
        <w:rPr>
          <w:rFonts w:ascii="Arial" w:cs="Arial" w:eastAsia="Arial" w:hAnsi="Arial"/>
          <w:b/>
          <w:bCs/>
          <w:color w:val="1A1A2E"/>
          <w:sz w:val="32"/>
          <w:szCs w:val="32"/>
        </w:rPr>
        <w:t xml:space="preserve">3. V1 Feature Specification</w:t>
      </w:r>
    </w:p>
    <w:p>
      <w:pPr>
        <w:pBdr>
          <w:bottom w:val="single" w:color="E85D26" w:sz="4" w:space="1"/>
        </w:pBdr>
        <w:spacing w:before="200" w:after="200"/>
      </w:pPr>
    </w:p>
    <w:p>
      <w:pPr>
        <w:pStyle w:val="Heading2"/>
        <w:spacing w:before="300" w:after="150"/>
      </w:pPr>
      <w:r>
        <w:rPr>
          <w:rFonts w:ascii="Arial" w:cs="Arial" w:eastAsia="Arial" w:hAnsi="Arial"/>
          <w:b/>
          <w:bCs/>
          <w:color w:val="E85D26"/>
          <w:sz w:val="26"/>
          <w:szCs w:val="26"/>
        </w:rPr>
        <w:t xml:space="preserve">3.1 Gateway Connection &amp; Authentication</w:t>
      </w:r>
    </w:p>
    <w:p>
      <w:pPr>
        <w:spacing w:after="160" w:line="300"/>
      </w:pPr>
      <w:r>
        <w:rPr>
          <w:rFonts w:ascii="Arial" w:cs="Arial" w:eastAsia="Arial" w:hAnsi="Arial"/>
          <w:color w:val="333333"/>
          <w:sz w:val="21"/>
          <w:szCs w:val="21"/>
        </w:rPr>
        <w:t xml:space="preserve">The foundation of the app. Everything depends on a reliable, secure connection to the user’s OpenClaw Gateway.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QR Code Pairing</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 a QR code displayed on the Gateway dashboard to auto-configure host, port, and auth token. Eliminates manual entry for first-time setup.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Manual Configuration</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Fallback manual entry of Gateway host, port, and auth token for advanced users or non-standard setups.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Tailscale Discovery</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Auto-discover Gateways exposed via Tailscale MagicDNS. Critical for remote access without port forwarding.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mDNS/Bonjour Discovery</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Discover Gateways on the local network via mDNS (_openclaw-gw._tcp). Standard for local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Connection Health Monitor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status indicator showing connection state (connected, reconnecting, offline). Auto-reconnect with exponential backoff.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Multi-Gateway Support</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Save and switch between multiple Gateway configurations (e.g., work vs personal agents).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Biometric Auth</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Face ID / Touch ID required to open the app or perform sensitive operations. Configurable by user.</w:t>
            </w:r>
          </w:p>
        </w:tc>
      </w:tr>
    </w:tbl>
    <w:p>
      <w:pPr>
        <w:spacing w:before="80" w:after="80"/>
      </w:pPr>
    </w:p>
    <w:p>
      <w:pPr>
        <w:pStyle w:val="Heading2"/>
        <w:spacing w:before="300" w:after="150"/>
      </w:pPr>
      <w:r>
        <w:rPr>
          <w:rFonts w:ascii="Arial" w:cs="Arial" w:eastAsia="Arial" w:hAnsi="Arial"/>
          <w:b/>
          <w:bCs/>
          <w:color w:val="E85D26"/>
          <w:sz w:val="26"/>
          <w:szCs w:val="26"/>
        </w:rPr>
        <w:t xml:space="preserve">3.2 Chat Interface</w:t>
      </w:r>
    </w:p>
    <w:p>
      <w:pPr>
        <w:spacing w:after="160" w:line="300"/>
      </w:pPr>
      <w:r>
        <w:rPr>
          <w:rFonts w:ascii="Arial" w:cs="Arial" w:eastAsia="Arial" w:hAnsi="Arial"/>
          <w:color w:val="333333"/>
          <w:sz w:val="21"/>
          <w:szCs w:val="21"/>
        </w:rPr>
        <w:t xml:space="preserve">The primary interaction surface. Must feel native, fast, and significantly better than Telegram.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Native Chat UI</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SwiftUI chat interface with message bubbles, timestamps, and sender differentiation. Supports text, markdown rendering, and code blocks with syntax highlighting.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Streaming Responses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token streaming as the agent generates responses. No waiting for complete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Image Support</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 and receive images inline. Camera integration for capturing and sending photos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Voice Input</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Push-to-talk voice input using iOS Speech framework. Transcribed text sent as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Rich Media Rendering</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 agent-generated charts, tables, and structured content natively rather than as raw markdown.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Message Actions</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Long-press context menu on messages: copy, share, regenerate, view raw. Quick reactions.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Session Switching</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and switch between active agent sessions. Each channel/sender has its own conversation thread.</w:t>
            </w:r>
          </w:p>
        </w:tc>
      </w:tr>
    </w:tbl>
    <w:p>
      <w:pPr>
        <w:spacing w:before="80" w:after="80"/>
      </w:pPr>
    </w:p>
    <w:p>
      <w:pPr>
        <w:pStyle w:val="Heading2"/>
        <w:spacing w:before="300" w:after="150"/>
      </w:pPr>
      <w:r>
        <w:rPr>
          <w:rFonts w:ascii="Arial" w:cs="Arial" w:eastAsia="Arial" w:hAnsi="Arial"/>
          <w:b/>
          <w:bCs/>
          <w:color w:val="E85D26"/>
          <w:sz w:val="26"/>
          <w:szCs w:val="26"/>
        </w:rPr>
        <w:t xml:space="preserve">3.3 Agent Dashboard</w:t>
      </w:r>
    </w:p>
    <w:p>
      <w:pPr>
        <w:spacing w:after="160" w:line="300"/>
      </w:pPr>
      <w:r>
        <w:rPr>
          <w:rFonts w:ascii="Arial" w:cs="Arial" w:eastAsia="Arial" w:hAnsi="Arial"/>
          <w:color w:val="333333"/>
          <w:sz w:val="21"/>
          <w:szCs w:val="21"/>
        </w:rPr>
        <w:t xml:space="preserve">The differentiator. No existing mobile client provides meaningful visibility into what the agent is doing.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Status Overview</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At-a-glance view: connection status, active model, current session, uptime, and token usage for the current billing period.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Session List</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active and recent sessions with channel, sender, message count, last activity timestamp, and token consumption per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Cost Tracker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Running total of API spend by model, by day, and by session. Configurable budget alerts via push notification.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Activity Feed</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Chronological log of agent actions: messages sent/received, tools invoked, skills used, errors encountered.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Skill Browser</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installed skills, their descriptions, and usage stats. Future: enable/disable skills from mobile.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Node Status</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all paired nodes (macOS, Android, other iOS devices) and their connection status.</w:t>
            </w:r>
          </w:p>
        </w:tc>
      </w:tr>
    </w:tbl>
    <w:p>
      <w:pPr>
        <w:spacing w:before="80" w:after="80"/>
      </w:pPr>
    </w:p>
    <w:p>
      <w:pPr>
        <w:pStyle w:val="Heading2"/>
        <w:spacing w:before="300" w:after="150"/>
      </w:pPr>
      <w:r>
        <w:rPr>
          <w:rFonts w:ascii="Arial" w:cs="Arial" w:eastAsia="Arial" w:hAnsi="Arial"/>
          <w:b/>
          <w:bCs/>
          <w:color w:val="E85D26"/>
          <w:sz w:val="26"/>
          <w:szCs w:val="26"/>
        </w:rPr>
        <w:t xml:space="preserve">3.4 Canvas &amp; Rich Surfaces</w:t>
      </w:r>
    </w:p>
    <w:p>
      <w:pPr>
        <w:spacing w:after="160" w:line="300"/>
      </w:pPr>
      <w:r>
        <w:rPr>
          <w:rFonts w:ascii="Arial" w:cs="Arial" w:eastAsia="Arial" w:hAnsi="Arial"/>
          <w:color w:val="333333"/>
          <w:sz w:val="21"/>
          <w:szCs w:val="21"/>
        </w:rPr>
        <w:t xml:space="preserve">OpenClaw’s Canvas feature lets the agent push interactive content to paired devices. Making this a first-class experience on iOS is a key viral differentiator.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Canvas Rendering</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WKWebView-based canvas that renders agent-pushed HTML/JS content. Supports canvas.navigate, canvas.eval, and canvas.snapshot commands.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A2UI Support</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Agent-to-UI protocol rendering. The agent can push structured UI components (cards, lists, forms) that render as native-feeling elements.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Canvas Fullscreen</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Tap to expand canvas content to fullscreen. Useful for dashboards, maps, or interactive visualizations the agent generates.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Screenshot Sharing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One-tap capture and share of canvas content via iOS share sheet.</w:t>
            </w:r>
          </w:p>
        </w:tc>
      </w:tr>
    </w:tbl>
    <w:p>
      <w:pPr>
        <w:spacing w:before="80" w:after="80"/>
      </w:pPr>
    </w:p>
    <w:p>
      <w:pPr>
        <w:pStyle w:val="Heading2"/>
        <w:spacing w:before="300" w:after="150"/>
      </w:pPr>
      <w:r>
        <w:rPr>
          <w:rFonts w:ascii="Arial" w:cs="Arial" w:eastAsia="Arial" w:hAnsi="Arial"/>
          <w:b/>
          <w:bCs/>
          <w:color w:val="E85D26"/>
          <w:sz w:val="26"/>
          <w:szCs w:val="26"/>
        </w:rPr>
        <w:t xml:space="preserve">3.5 Push Notifications &amp; Proactive Agent</w:t>
      </w:r>
    </w:p>
    <w:p>
      <w:pPr>
        <w:spacing w:after="160" w:line="300"/>
      </w:pPr>
      <w:r>
        <w:rPr>
          <w:rFonts w:ascii="Arial" w:cs="Arial" w:eastAsia="Arial" w:hAnsi="Arial"/>
          <w:color w:val="333333"/>
          <w:sz w:val="21"/>
          <w:szCs w:val="21"/>
        </w:rPr>
        <w:t xml:space="preserve">The agent should be able to reach the user, not just respond to them. This is where the app transcends chat.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APNs Integration</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notifications for incoming agent messages, heartbeats, and proactive alerts. Uses OpenClaw’s push relay protocol.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Action Approvals</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Notification-based approval flow for sensitive agent actions. Tap Approve or Deny directly from the notification without opening the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Budget Alerts</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 when API spend crosses user-defined thresholds (e.g., $5/day, $50/month).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Heartbeat Monitoring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Alert when the Gateway goes offline or the agent encounters repeated errors.</w:t>
            </w:r>
          </w:p>
        </w:tc>
      </w:tr>
    </w:tbl>
    <w:p>
      <w:pPr>
        <w:spacing w:before="80" w:after="80"/>
      </w:pPr>
    </w:p>
    <w:p>
      <w:pPr>
        <w:pStyle w:val="Heading2"/>
        <w:spacing w:before="300" w:after="150"/>
      </w:pPr>
      <w:r>
        <w:rPr>
          <w:rFonts w:ascii="Arial" w:cs="Arial" w:eastAsia="Arial" w:hAnsi="Arial"/>
          <w:b/>
          <w:bCs/>
          <w:color w:val="E85D26"/>
          <w:sz w:val="26"/>
          <w:szCs w:val="26"/>
        </w:rPr>
        <w:t xml:space="preserve">3.6 Device Capabilities</w:t>
      </w:r>
    </w:p>
    <w:p>
      <w:pPr>
        <w:spacing w:after="160" w:line="300"/>
      </w:pPr>
      <w:r>
        <w:rPr>
          <w:rFonts w:ascii="Arial" w:cs="Arial" w:eastAsia="Arial" w:hAnsi="Arial"/>
          <w:color w:val="333333"/>
          <w:sz w:val="21"/>
          <w:szCs w:val="21"/>
        </w:rPr>
        <w:t xml:space="preserve">Expose iPhone hardware to the agent as invocable capabilities via the OpenClaw node protocol.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Camera Capture</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can request a photo from the iPhone camera. User receives a permission prompt before capture.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Location Sharing</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can request current location. Enables context-aware proactive assistance (travel, local recommendations).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Voice/TTS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can speak to the user via iOS text-to-speech or ElevenLabs integration. Useful for hands-free interaction.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Clipboard Access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can read/write clipboard with user permission. Enables quick data transfer workflows.</w:t>
            </w:r>
          </w:p>
        </w:tc>
      </w:tr>
    </w:tbl>
    <w:p>
      <w:pPr>
        <w:spacing w:before="80" w:after="80"/>
      </w:pPr>
    </w:p>
    <w:p>
      <w:r>
        <w:br w:type="page"/>
      </w:r>
    </w:p>
    <w:p>
      <w:pPr>
        <w:pStyle w:val="Heading1"/>
        <w:spacing w:before="400" w:after="200"/>
      </w:pPr>
      <w:r>
        <w:rPr>
          <w:rFonts w:ascii="Arial" w:cs="Arial" w:eastAsia="Arial" w:hAnsi="Arial"/>
          <w:b/>
          <w:bCs/>
          <w:color w:val="1A1A2E"/>
          <w:sz w:val="32"/>
          <w:szCs w:val="32"/>
        </w:rPr>
        <w:t xml:space="preserve">4. Technical Architecture</w:t>
      </w:r>
    </w:p>
    <w:p>
      <w:pPr>
        <w:pBdr>
          <w:bottom w:val="single" w:color="E85D26" w:sz="4" w:space="1"/>
        </w:pBdr>
        <w:spacing w:before="200" w:after="200"/>
      </w:pPr>
    </w:p>
    <w:p>
      <w:pPr>
        <w:pStyle w:val="Heading2"/>
        <w:spacing w:before="300" w:after="150"/>
      </w:pPr>
      <w:r>
        <w:rPr>
          <w:rFonts w:ascii="Arial" w:cs="Arial" w:eastAsia="Arial" w:hAnsi="Arial"/>
          <w:b/>
          <w:bCs/>
          <w:color w:val="E85D26"/>
          <w:sz w:val="26"/>
          <w:szCs w:val="26"/>
        </w:rPr>
        <w:t xml:space="preserve">4.1 High-Level Architecture</w:t>
      </w:r>
    </w:p>
    <w:p>
      <w:pPr>
        <w:spacing w:after="160" w:line="300"/>
      </w:pPr>
      <w:r>
        <w:rPr>
          <w:rFonts w:ascii="Arial" w:cs="Arial" w:eastAsia="Arial" w:hAnsi="Arial"/>
          <w:color w:val="333333"/>
          <w:sz w:val="21"/>
          <w:szCs w:val="21"/>
        </w:rPr>
        <w:t xml:space="preserve">The app operates as a node in the OpenClaw Gateway’s WebSocket network. It maintains two concurrent WebSocket connections to the Gateway:</w:t>
      </w:r>
    </w:p>
    <w:p>
      <w:pPr>
        <w:spacing w:before="80" w:after="80"/>
      </w:pPr>
    </w:p>
    <w:p>
      <w:pPr>
        <w:pStyle w:val="ListParagraph"/>
        <w:numPr>
          <w:ilvl w:val="0"/>
          <w:numId w:val="4"/>
        </w:numPr>
        <w:spacing w:after="100" w:line="280"/>
      </w:pPr>
      <w:r>
        <w:rPr>
          <w:rFonts w:ascii="Arial" w:cs="Arial" w:eastAsia="Arial" w:hAnsi="Arial"/>
          <w:b/>
          <w:bCs/>
          <w:color w:val="1A1A2E"/>
          <w:sz w:val="21"/>
          <w:szCs w:val="21"/>
        </w:rPr>
        <w:t xml:space="preserve">Node Connection (role: node): </w:t>
      </w:r>
      <w:r>
        <w:rPr>
          <w:rFonts w:ascii="Arial" w:cs="Arial" w:eastAsia="Arial" w:hAnsi="Arial"/>
          <w:color w:val="333333"/>
          <w:sz w:val="21"/>
          <w:szCs w:val="21"/>
        </w:rPr>
        <w:t xml:space="preserve">Registers device capabilities (camera, canvas, voice, location) via node.describe. Handles node.invoke commands from the agent.</w:t>
      </w:r>
    </w:p>
    <w:p>
      <w:pPr>
        <w:pStyle w:val="ListParagraph"/>
        <w:numPr>
          <w:ilvl w:val="0"/>
          <w:numId w:val="4"/>
        </w:numPr>
        <w:spacing w:after="100" w:line="280"/>
      </w:pPr>
      <w:r>
        <w:rPr>
          <w:rFonts w:ascii="Arial" w:cs="Arial" w:eastAsia="Arial" w:hAnsi="Arial"/>
          <w:b/>
          <w:bCs/>
          <w:color w:val="1A1A2E"/>
          <w:sz w:val="21"/>
          <w:szCs w:val="21"/>
        </w:rPr>
        <w:t xml:space="preserve">Operator Connection (role: operator): </w:t>
      </w:r>
      <w:r>
        <w:rPr>
          <w:rFonts w:ascii="Arial" w:cs="Arial" w:eastAsia="Arial" w:hAnsi="Arial"/>
          <w:color w:val="333333"/>
          <w:sz w:val="21"/>
          <w:szCs w:val="21"/>
        </w:rPr>
        <w:t xml:space="preserve">Provides chat (chat.send, chat.history), session management (sessions.list), and configuration RPC (config.get, config.set).</w:t>
      </w:r>
    </w:p>
    <w:p>
      <w:pPr>
        <w:spacing w:before="80" w:after="80"/>
      </w:pPr>
    </w:p>
    <w:p>
      <w:pPr>
        <w:spacing w:after="160" w:line="300"/>
      </w:pPr>
      <w:r>
        <w:rPr>
          <w:rFonts w:ascii="Arial" w:cs="Arial" w:eastAsia="Arial" w:hAnsi="Arial"/>
          <w:color w:val="333333"/>
          <w:sz w:val="21"/>
          <w:szCs w:val="21"/>
        </w:rPr>
        <w:t xml:space="preserve">This dual-connection model mirrors the macOS companion app architecture and is fully documented in the OpenClaw Gateway protocol specification.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SwiftUI (iOS 17+ minimum deployment target)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URLSessionWebSocketTask for WebSocket connections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SwiftData for session/config persistence, Keychain for auth tokens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APNs via OpenClaw push relay protocol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Canvas Rendering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WKWebView with JavaScriptCore bridge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 Speech framework (STT), AVSpeechSynthesizer or ElevenLabs (TTS)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Camera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AVFoundation for capture, PhotosUI for picker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LocalAuthentication framework (Face ID / Touch 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Service Discovery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Network.framework (NWBrowser for Bonjour/mDNS)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Markdown Rendering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swift-markdown or custom AttributedString parser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Package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Swift Package Manager (SPM)</w:t>
            </w:r>
          </w:p>
        </w:tc>
      </w:tr>
    </w:tbl>
    <w:p>
      <w:pPr>
        <w:spacing w:before="80" w:after="80"/>
      </w:pPr>
    </w:p>
    <w:p>
      <w:pPr>
        <w:pStyle w:val="Heading2"/>
        <w:spacing w:before="300" w:after="150"/>
      </w:pPr>
      <w:r>
        <w:rPr>
          <w:rFonts w:ascii="Arial" w:cs="Arial" w:eastAsia="Arial" w:hAnsi="Arial"/>
          <w:b/>
          <w:bCs/>
          <w:color w:val="E85D26"/>
          <w:sz w:val="26"/>
          <w:szCs w:val="26"/>
        </w:rPr>
        <w:t xml:space="preserve">4.2 Gateway Protocol Surface</w:t>
      </w:r>
    </w:p>
    <w:p>
      <w:pPr>
        <w:spacing w:after="160" w:line="300"/>
      </w:pPr>
      <w:r>
        <w:rPr>
          <w:rFonts w:ascii="Arial" w:cs="Arial" w:eastAsia="Arial" w:hAnsi="Arial"/>
          <w:color w:val="333333"/>
          <w:sz w:val="21"/>
          <w:szCs w:val="21"/>
        </w:rPr>
        <w:t xml:space="preserve">The following RPC methods from the OpenClaw Gateway protocol are required for V1 functionality. These are called over the WebSocket connections.</w:t>
      </w:r>
    </w:p>
    <w:p>
      <w:pPr>
        <w:spacing w:before="80" w:after="80"/>
      </w:pPr>
    </w:p>
    <w:p>
      <w:pPr>
        <w:spacing w:before="200" w:after="100"/>
      </w:pPr>
      <w:r>
        <w:rPr>
          <w:rFonts w:ascii="Arial" w:cs="Arial" w:eastAsia="Arial" w:hAnsi="Arial"/>
          <w:b/>
          <w:bCs/>
          <w:color w:val="1A1A2E"/>
          <w:sz w:val="22"/>
          <w:szCs w:val="22"/>
        </w:rPr>
        <w:t xml:space="preserve">Authentication &amp;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connect.challenge / connect.response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WebSocket authentication handshake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node.pair.request / node.pair.confirm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Device pairing flow for first-time setup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node.describe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Register device capabilities with the Gateway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gateway.identity.get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Fetch paired Gateway identity for push relay registration</w:t>
            </w:r>
          </w:p>
        </w:tc>
      </w:tr>
    </w:tbl>
    <w:p>
      <w:pPr>
        <w:spacing w:before="80" w:after="80"/>
      </w:pPr>
    </w:p>
    <w:p>
      <w:pPr>
        <w:spacing w:before="200" w:after="100"/>
      </w:pPr>
      <w:r>
        <w:rPr>
          <w:rFonts w:ascii="Arial" w:cs="Arial" w:eastAsia="Arial" w:hAnsi="Arial"/>
          <w:b/>
          <w:bCs/>
          <w:color w:val="1A1A2E"/>
          <w:sz w:val="22"/>
          <w:szCs w:val="22"/>
        </w:rPr>
        <w:t xml:space="preserve">Chat &amp;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chat.send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 a message to the agent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chat.history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Retrieve conversation history for a session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sessions.list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active and recent sessions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sessions.get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details for a specific session</w:t>
            </w:r>
          </w:p>
        </w:tc>
      </w:tr>
    </w:tbl>
    <w:p>
      <w:pPr>
        <w:spacing w:before="80" w:after="80"/>
      </w:pPr>
    </w:p>
    <w:p>
      <w:pPr>
        <w:spacing w:before="200" w:after="100"/>
      </w:pPr>
      <w:r>
        <w:rPr>
          <w:rFonts w:ascii="Arial" w:cs="Arial" w:eastAsia="Arial" w:hAnsi="Arial"/>
          <w:b/>
          <w:bCs/>
          <w:color w:val="1A1A2E"/>
          <w:sz w:val="22"/>
          <w:szCs w:val="22"/>
        </w:rPr>
        <w:t xml:space="preserve">Node Capabilities (inbound from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node.invoke (canvas.navigate)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Navigate canvas WebView to a URL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node.invoke (canvas.eval)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Execute JavaScript in the canvas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node.invoke (canvas.snapshot)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Capture canvas screenshot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node.invoke (camera.capture)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Request photo from device camera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node.invoke (voice.speak)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TTS playback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node.invoke (location.get)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Request current GPS coordinates</w:t>
            </w:r>
          </w:p>
        </w:tc>
      </w:tr>
    </w:tbl>
    <w:p>
      <w:pPr>
        <w:spacing w:before="80" w:after="80"/>
      </w:pPr>
    </w:p>
    <w:p>
      <w:pPr>
        <w:spacing w:before="200" w:after="100"/>
      </w:pPr>
      <w:r>
        <w:rPr>
          <w:rFonts w:ascii="Arial" w:cs="Arial" w:eastAsia="Arial" w:hAnsi="Arial"/>
          <w:b/>
          <w:bCs/>
          <w:color w:val="1A1A2E"/>
          <w:sz w:val="22"/>
          <w:szCs w:val="22"/>
        </w:rPr>
        <w:t xml:space="preserve">Monitoring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gateway.status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Gateway uptime, model config, active sessions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nodes.list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paired nodes and their connection state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push.apns.register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Register device for push notifications via relay</w:t>
            </w:r>
          </w:p>
        </w:tc>
      </w:tr>
    </w:tbl>
    <w:p>
      <w:pPr>
        <w:spacing w:before="80" w:after="80"/>
      </w:pPr>
    </w:p>
    <w:p>
      <w:pPr>
        <w:pStyle w:val="Heading2"/>
        <w:spacing w:before="300" w:after="150"/>
      </w:pPr>
      <w:r>
        <w:rPr>
          <w:rFonts w:ascii="Arial" w:cs="Arial" w:eastAsia="Arial" w:hAnsi="Arial"/>
          <w:b/>
          <w:bCs/>
          <w:color w:val="E85D26"/>
          <w:sz w:val="26"/>
          <w:szCs w:val="26"/>
        </w:rPr>
        <w:t xml:space="preserve">4.3 Security Architecture</w:t>
      </w:r>
    </w:p>
    <w:p>
      <w:pPr>
        <w:spacing w:after="160" w:line="300"/>
      </w:pPr>
      <w:r>
        <w:rPr>
          <w:rFonts w:ascii="Arial" w:cs="Arial" w:eastAsia="Arial" w:hAnsi="Arial"/>
          <w:color w:val="333333"/>
          <w:sz w:val="21"/>
          <w:szCs w:val="21"/>
        </w:rPr>
        <w:t xml:space="preserve">Security is a first-class concern, not an afterthought. The OpenClaw ecosystem has documented security issues (Cisco found malicious skills, Gateway exposure risks, token management problems). This app should be the most secure way to interact with your agent.</w:t>
      </w:r>
    </w:p>
    <w:p>
      <w:pPr>
        <w:spacing w:before="80" w:after="80"/>
      </w:pPr>
    </w:p>
    <w:p>
      <w:pPr>
        <w:pStyle w:val="ListParagraph"/>
        <w:numPr>
          <w:ilvl w:val="0"/>
          <w:numId w:val="5"/>
        </w:numPr>
        <w:spacing w:after="100" w:line="280"/>
      </w:pPr>
      <w:r>
        <w:rPr>
          <w:rFonts w:ascii="Arial" w:cs="Arial" w:eastAsia="Arial" w:hAnsi="Arial"/>
          <w:b/>
          <w:bCs/>
          <w:color w:val="1A1A2E"/>
          <w:sz w:val="21"/>
          <w:szCs w:val="21"/>
        </w:rPr>
        <w:t xml:space="preserve">Transport: </w:t>
      </w:r>
      <w:r>
        <w:rPr>
          <w:rFonts w:ascii="Arial" w:cs="Arial" w:eastAsia="Arial" w:hAnsi="Arial"/>
          <w:color w:val="333333"/>
          <w:sz w:val="21"/>
          <w:szCs w:val="21"/>
        </w:rPr>
        <w:t xml:space="preserve">All WebSocket connections use WSS (TLS) when connecting over the internet. Local connections may use WS for mDNS-discovered Gateways on trusted networks.</w:t>
      </w:r>
    </w:p>
    <w:p>
      <w:pPr>
        <w:pStyle w:val="ListParagraph"/>
        <w:numPr>
          <w:ilvl w:val="0"/>
          <w:numId w:val="5"/>
        </w:numPr>
        <w:spacing w:after="100" w:line="280"/>
      </w:pPr>
      <w:r>
        <w:rPr>
          <w:rFonts w:ascii="Arial" w:cs="Arial" w:eastAsia="Arial" w:hAnsi="Arial"/>
          <w:b/>
          <w:bCs/>
          <w:color w:val="1A1A2E"/>
          <w:sz w:val="21"/>
          <w:szCs w:val="21"/>
        </w:rPr>
        <w:t xml:space="preserve">Token Storage: </w:t>
      </w:r>
      <w:r>
        <w:rPr>
          <w:rFonts w:ascii="Arial" w:cs="Arial" w:eastAsia="Arial" w:hAnsi="Arial"/>
          <w:color w:val="333333"/>
          <w:sz w:val="21"/>
          <w:szCs w:val="21"/>
        </w:rPr>
        <w:t xml:space="preserve">Gateway auth tokens stored in iOS Keychain, never in UserDefaults or plain files. Keychain items protected with kSecAttrAccessibleWhenUnlockedThisDeviceOnly.</w:t>
      </w:r>
    </w:p>
    <w:p>
      <w:pPr>
        <w:pStyle w:val="ListParagraph"/>
        <w:numPr>
          <w:ilvl w:val="0"/>
          <w:numId w:val="5"/>
        </w:numPr>
        <w:spacing w:after="100" w:line="280"/>
      </w:pPr>
      <w:r>
        <w:rPr>
          <w:rFonts w:ascii="Arial" w:cs="Arial" w:eastAsia="Arial" w:hAnsi="Arial"/>
          <w:b/>
          <w:bCs/>
          <w:color w:val="1A1A2E"/>
          <w:sz w:val="21"/>
          <w:szCs w:val="21"/>
        </w:rPr>
        <w:t xml:space="preserve">Biometric Gating: </w:t>
      </w:r>
      <w:r>
        <w:rPr>
          <w:rFonts w:ascii="Arial" w:cs="Arial" w:eastAsia="Arial" w:hAnsi="Arial"/>
          <w:color w:val="333333"/>
          <w:sz w:val="21"/>
          <w:szCs w:val="21"/>
        </w:rPr>
        <w:t xml:space="preserve">App launch and sensitive operations (config changes, token viewing) gated behind Face ID / Touch ID via LocalAuthentication.</w:t>
      </w:r>
    </w:p>
    <w:p>
      <w:pPr>
        <w:pStyle w:val="ListParagraph"/>
        <w:numPr>
          <w:ilvl w:val="0"/>
          <w:numId w:val="5"/>
        </w:numPr>
        <w:spacing w:after="100" w:line="280"/>
      </w:pPr>
      <w:r>
        <w:rPr>
          <w:rFonts w:ascii="Arial" w:cs="Arial" w:eastAsia="Arial" w:hAnsi="Arial"/>
          <w:b/>
          <w:bCs/>
          <w:color w:val="1A1A2E"/>
          <w:sz w:val="21"/>
          <w:szCs w:val="21"/>
        </w:rPr>
        <w:t xml:space="preserve">Push Relay: </w:t>
      </w:r>
      <w:r>
        <w:rPr>
          <w:rFonts w:ascii="Arial" w:cs="Arial" w:eastAsia="Arial" w:hAnsi="Arial"/>
          <w:color w:val="333333"/>
          <w:sz w:val="21"/>
          <w:szCs w:val="21"/>
        </w:rPr>
        <w:t xml:space="preserve">Official push relay protocol with App Attest validation. No raw APNs tokens exposed to the Gateway.</w:t>
      </w:r>
    </w:p>
    <w:p>
      <w:pPr>
        <w:pStyle w:val="ListParagraph"/>
        <w:numPr>
          <w:ilvl w:val="0"/>
          <w:numId w:val="5"/>
        </w:numPr>
        <w:spacing w:after="100" w:line="280"/>
      </w:pPr>
      <w:r>
        <w:rPr>
          <w:rFonts w:ascii="Arial" w:cs="Arial" w:eastAsia="Arial" w:hAnsi="Arial"/>
          <w:b/>
          <w:bCs/>
          <w:color w:val="1A1A2E"/>
          <w:sz w:val="21"/>
          <w:szCs w:val="21"/>
        </w:rPr>
        <w:t xml:space="preserve">No Third-Party Analytics: </w:t>
      </w:r>
      <w:r>
        <w:rPr>
          <w:rFonts w:ascii="Arial" w:cs="Arial" w:eastAsia="Arial" w:hAnsi="Arial"/>
          <w:color w:val="333333"/>
          <w:sz w:val="21"/>
          <w:szCs w:val="21"/>
        </w:rPr>
        <w:t xml:space="preserve">Zero tracking, zero telemetry, zero third-party SDKs. If analytics are added later, they will be opt-in and open-source.</w:t>
      </w:r>
    </w:p>
    <w:p>
      <w:pPr>
        <w:spacing w:before="80" w:after="80"/>
      </w:pPr>
    </w:p>
    <w:p>
      <w:r>
        <w:br w:type="page"/>
      </w:r>
    </w:p>
    <w:p>
      <w:pPr>
        <w:pStyle w:val="Heading1"/>
        <w:spacing w:before="400" w:after="200"/>
      </w:pPr>
      <w:r>
        <w:rPr>
          <w:rFonts w:ascii="Arial" w:cs="Arial" w:eastAsia="Arial" w:hAnsi="Arial"/>
          <w:b/>
          <w:bCs/>
          <w:color w:val="1A1A2E"/>
          <w:sz w:val="32"/>
          <w:szCs w:val="32"/>
        </w:rPr>
        <w:t xml:space="preserve">5. Distribution Strategy</w:t>
      </w:r>
    </w:p>
    <w:p>
      <w:pPr>
        <w:pBdr>
          <w:bottom w:val="single" w:color="E85D26" w:sz="4" w:space="1"/>
        </w:pBdr>
        <w:spacing w:before="200" w:after="200"/>
      </w:pPr>
    </w:p>
    <w:p>
      <w:pPr>
        <w:pStyle w:val="Heading2"/>
        <w:spacing w:before="300" w:after="150"/>
      </w:pPr>
      <w:r>
        <w:rPr>
          <w:rFonts w:ascii="Arial" w:cs="Arial" w:eastAsia="Arial" w:hAnsi="Arial"/>
          <w:b/>
          <w:bCs/>
          <w:color w:val="E85D26"/>
          <w:sz w:val="26"/>
          <w:szCs w:val="26"/>
        </w:rPr>
        <w:t xml:space="preserve">5.1 Release Channels</w:t>
      </w:r>
    </w:p>
    <w:p>
      <w:pPr>
        <w:spacing w:after="160" w:line="300"/>
      </w:pPr>
      <w:r>
        <w:rPr>
          <w:rFonts w:ascii="Arial" w:cs="Arial" w:eastAsia="Arial" w:hAnsi="Arial"/>
          <w:color w:val="333333"/>
          <w:sz w:val="21"/>
          <w:szCs w:val="21"/>
        </w:rPr>
        <w:t xml:space="preserve">Speed of distribution is critical. Every day the app requires Xcode to install is a day 90% of potential users cannot access it.</w:t>
      </w:r>
    </w:p>
    <w:p>
      <w:pPr>
        <w:spacing w:before="80" w:after="80"/>
      </w:pPr>
    </w:p>
    <w:p>
      <w:pPr>
        <w:pStyle w:val="ListParagraph"/>
        <w:numPr>
          <w:ilvl w:val="0"/>
          <w:numId w:val="6"/>
        </w:numPr>
        <w:spacing w:after="100" w:line="280"/>
      </w:pPr>
      <w:r>
        <w:rPr>
          <w:rFonts w:ascii="Arial" w:cs="Arial" w:eastAsia="Arial" w:hAnsi="Arial"/>
          <w:color w:val="333333"/>
          <w:sz w:val="21"/>
          <w:szCs w:val="21"/>
        </w:rPr>
        <w:t xml:space="preserve">TestFlight Beta (Week 1 of public availability): TestFlight supports up to 10,000 external testers with no App Store review for initial builds. This is the fastest path to broad distribution. Users install with a single link.</w:t>
      </w:r>
    </w:p>
    <w:p>
      <w:pPr>
        <w:pStyle w:val="ListParagraph"/>
        <w:numPr>
          <w:ilvl w:val="0"/>
          <w:numId w:val="6"/>
        </w:numPr>
        <w:spacing w:after="100" w:line="280"/>
      </w:pPr>
      <w:r>
        <w:rPr>
          <w:rFonts w:ascii="Arial" w:cs="Arial" w:eastAsia="Arial" w:hAnsi="Arial"/>
          <w:color w:val="333333"/>
          <w:sz w:val="21"/>
          <w:szCs w:val="21"/>
        </w:rPr>
        <w:t xml:space="preserve">App Store (Target: within 60 days of first TestFlight): App Store submission removes all friction. The app is a WebSocket client with push notifications — there is nothing in the feature set that violates App Store guidelines. Review should be straightforward.</w:t>
      </w:r>
    </w:p>
    <w:p>
      <w:pPr>
        <w:pStyle w:val="ListParagraph"/>
        <w:numPr>
          <w:ilvl w:val="0"/>
          <w:numId w:val="6"/>
        </w:numPr>
        <w:spacing w:after="100" w:line="280"/>
      </w:pPr>
      <w:r>
        <w:rPr>
          <w:rFonts w:ascii="Arial" w:cs="Arial" w:eastAsia="Arial" w:hAnsi="Arial"/>
          <w:color w:val="333333"/>
          <w:sz w:val="21"/>
          <w:szCs w:val="21"/>
        </w:rPr>
        <w:t xml:space="preserve">GitHub Releases (Ongoing): Source code and build instructions for developers who want to build from source, contribute, or customize.</w:t>
      </w:r>
    </w:p>
    <w:p>
      <w:pPr>
        <w:spacing w:before="80" w:after="80"/>
      </w:pPr>
    </w:p>
    <w:p>
      <w:pPr>
        <w:pStyle w:val="Heading2"/>
        <w:spacing w:before="300" w:after="150"/>
      </w:pPr>
      <w:r>
        <w:rPr>
          <w:rFonts w:ascii="Arial" w:cs="Arial" w:eastAsia="Arial" w:hAnsi="Arial"/>
          <w:b/>
          <w:bCs/>
          <w:color w:val="E85D26"/>
          <w:sz w:val="26"/>
          <w:szCs w:val="26"/>
        </w:rPr>
        <w:t xml:space="preserve">5.2 Community Launch Strategy</w:t>
      </w:r>
    </w:p>
    <w:p>
      <w:pPr>
        <w:pStyle w:val="ListParagraph"/>
        <w:numPr>
          <w:ilvl w:val="0"/>
          <w:numId w:val="7"/>
        </w:numPr>
        <w:spacing w:after="100" w:line="280"/>
      </w:pPr>
      <w:r>
        <w:rPr>
          <w:rFonts w:ascii="Arial" w:cs="Arial" w:eastAsia="Arial" w:hAnsi="Arial"/>
          <w:b/>
          <w:bCs/>
          <w:color w:val="1A1A2E"/>
          <w:sz w:val="21"/>
          <w:szCs w:val="21"/>
        </w:rPr>
        <w:t xml:space="preserve">OpenClaw Discord: </w:t>
      </w:r>
      <w:r>
        <w:rPr>
          <w:rFonts w:ascii="Arial" w:cs="Arial" w:eastAsia="Arial" w:hAnsi="Arial"/>
          <w:color w:val="333333"/>
          <w:sz w:val="21"/>
          <w:szCs w:val="21"/>
        </w:rPr>
        <w:t xml:space="preserve">Primary announcement channel. The iOS channel has constant requests for a proper companion app. Post demo video showing QR code pairing and the native chat experience.</w:t>
      </w:r>
    </w:p>
    <w:p>
      <w:pPr>
        <w:pStyle w:val="ListParagraph"/>
        <w:numPr>
          <w:ilvl w:val="0"/>
          <w:numId w:val="7"/>
        </w:numPr>
        <w:spacing w:after="100" w:line="280"/>
      </w:pPr>
      <w:r>
        <w:rPr>
          <w:rFonts w:ascii="Arial" w:cs="Arial" w:eastAsia="Arial" w:hAnsi="Arial"/>
          <w:b/>
          <w:bCs/>
          <w:color w:val="1A1A2E"/>
          <w:sz w:val="21"/>
          <w:szCs w:val="21"/>
        </w:rPr>
        <w:t xml:space="preserve">Twitter/X: </w:t>
      </w:r>
      <w:r>
        <w:rPr>
          <w:rFonts w:ascii="Arial" w:cs="Arial" w:eastAsia="Arial" w:hAnsi="Arial"/>
          <w:color w:val="333333"/>
          <w:sz w:val="21"/>
          <w:szCs w:val="21"/>
        </w:rPr>
        <w:t xml:space="preserve">Short demo video (30–60 seconds) showing the setup flow and key features. Tag @openclaw and relevant community members. The OpenClaw community is very active on X.</w:t>
      </w:r>
    </w:p>
    <w:p>
      <w:pPr>
        <w:pStyle w:val="ListParagraph"/>
        <w:numPr>
          <w:ilvl w:val="0"/>
          <w:numId w:val="7"/>
        </w:numPr>
        <w:spacing w:after="100" w:line="280"/>
      </w:pPr>
      <w:r>
        <w:rPr>
          <w:rFonts w:ascii="Arial" w:cs="Arial" w:eastAsia="Arial" w:hAnsi="Arial"/>
          <w:b/>
          <w:bCs/>
          <w:color w:val="1A1A2E"/>
          <w:sz w:val="21"/>
          <w:szCs w:val="21"/>
        </w:rPr>
        <w:t xml:space="preserve">GitHub: </w:t>
      </w:r>
      <w:r>
        <w:rPr>
          <w:rFonts w:ascii="Arial" w:cs="Arial" w:eastAsia="Arial" w:hAnsi="Arial"/>
          <w:color w:val="333333"/>
          <w:sz w:val="21"/>
          <w:szCs w:val="21"/>
        </w:rPr>
        <w:t xml:space="preserve">Open the repo before the app is polished. Post the roadmap as GitHub issues. Enable Discussions. The community will rally around an open-source iOS project because nothing else exists.</w:t>
      </w:r>
    </w:p>
    <w:p>
      <w:pPr>
        <w:pStyle w:val="ListParagraph"/>
        <w:numPr>
          <w:ilvl w:val="0"/>
          <w:numId w:val="7"/>
        </w:numPr>
        <w:spacing w:after="100" w:line="280"/>
      </w:pPr>
      <w:r>
        <w:rPr>
          <w:rFonts w:ascii="Arial" w:cs="Arial" w:eastAsia="Arial" w:hAnsi="Arial"/>
          <w:b/>
          <w:bCs/>
          <w:color w:val="1A1A2E"/>
          <w:sz w:val="21"/>
          <w:szCs w:val="21"/>
        </w:rPr>
        <w:t xml:space="preserve">Product Hunt: </w:t>
      </w:r>
      <w:r>
        <w:rPr>
          <w:rFonts w:ascii="Arial" w:cs="Arial" w:eastAsia="Arial" w:hAnsi="Arial"/>
          <w:color w:val="333333"/>
          <w:sz w:val="21"/>
          <w:szCs w:val="21"/>
        </w:rPr>
        <w:t xml:space="preserve">Time a launch for maximum visibility once the App Store version is live and stable.</w:t>
      </w:r>
    </w:p>
    <w:p>
      <w:pPr>
        <w:pStyle w:val="ListParagraph"/>
        <w:numPr>
          <w:ilvl w:val="0"/>
          <w:numId w:val="7"/>
        </w:numPr>
        <w:spacing w:after="100" w:line="280"/>
      </w:pPr>
      <w:r>
        <w:rPr>
          <w:rFonts w:ascii="Arial" w:cs="Arial" w:eastAsia="Arial" w:hAnsi="Arial"/>
          <w:b/>
          <w:bCs/>
          <w:color w:val="1A1A2E"/>
          <w:sz w:val="21"/>
          <w:szCs w:val="21"/>
        </w:rPr>
        <w:t xml:space="preserve">YouTube/Blog: </w:t>
      </w:r>
      <w:r>
        <w:rPr>
          <w:rFonts w:ascii="Arial" w:cs="Arial" w:eastAsia="Arial" w:hAnsi="Arial"/>
          <w:color w:val="333333"/>
          <w:sz w:val="21"/>
          <w:szCs w:val="21"/>
        </w:rPr>
        <w:t xml:space="preserve">Walkthrough video showing setup, daily usage, and key differentiators vs Telegram. The OpenClaw community consumes this content heavily.</w:t>
      </w:r>
    </w:p>
    <w:p>
      <w:pPr>
        <w:spacing w:before="80" w:after="80"/>
      </w:pPr>
    </w:p>
    <w:p>
      <w:r>
        <w:br w:type="page"/>
      </w:r>
    </w:p>
    <w:p>
      <w:pPr>
        <w:pStyle w:val="Heading1"/>
        <w:spacing w:before="400" w:after="200"/>
      </w:pPr>
      <w:r>
        <w:rPr>
          <w:rFonts w:ascii="Arial" w:cs="Arial" w:eastAsia="Arial" w:hAnsi="Arial"/>
          <w:b/>
          <w:bCs/>
          <w:color w:val="1A1A2E"/>
          <w:sz w:val="32"/>
          <w:szCs w:val="32"/>
        </w:rPr>
        <w:t xml:space="preserve">6. Development Roadmap</w:t>
      </w:r>
    </w:p>
    <w:p>
      <w:pPr>
        <w:pBdr>
          <w:bottom w:val="single" w:color="E85D26" w:sz="4" w:space="1"/>
        </w:pBdr>
        <w:spacing w:before="200" w:after="200"/>
      </w:pPr>
    </w:p>
    <w:p>
      <w:pPr>
        <w:pStyle w:val="Heading2"/>
        <w:spacing w:before="300" w:after="150"/>
      </w:pPr>
      <w:r>
        <w:rPr>
          <w:rFonts w:ascii="Arial" w:cs="Arial" w:eastAsia="Arial" w:hAnsi="Arial"/>
          <w:b/>
          <w:bCs/>
          <w:color w:val="E85D26"/>
          <w:sz w:val="26"/>
          <w:szCs w:val="26"/>
        </w:rPr>
        <w:t xml:space="preserve">6.1 Phased Timeline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Phase 0: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 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Xcode project setup. SwiftUI scaffolding. WebSocket connection to Gateway with auth handshake. Basic chat send/receive. Run on personal device.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Phase 1: Core 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 3–6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chat UI with streaming. Session list and switching. Status dashboard. QR code pairing. Push notifications via APNs relay. Canvas rendering.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Phase 2: TestFlight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 7–8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Bug fixes, polish, onboarding flow. TestFlight external beta. Public GitHub repo. Discord announcement.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Phase 3: Community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 9–12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Incorporate community feedback. Tailscale discovery. Device capabilities (camera, location, voice). Activity feed. Cost tracker.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Phase 4: App 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Week 12–16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 Store submission. Marketing push. Product Hunt launch. Multi-Gateway support.</w:t>
            </w:r>
          </w:p>
        </w:tc>
      </w:tr>
    </w:tbl>
    <w:p>
      <w:pPr>
        <w:spacing w:before="80" w:after="80"/>
      </w:pPr>
    </w:p>
    <w:p>
      <w:pPr>
        <w:pStyle w:val="Heading2"/>
        <w:spacing w:before="300" w:after="150"/>
      </w:pPr>
      <w:r>
        <w:rPr>
          <w:rFonts w:ascii="Arial" w:cs="Arial" w:eastAsia="Arial" w:hAnsi="Arial"/>
          <w:b/>
          <w:bCs/>
          <w:color w:val="E85D26"/>
          <w:sz w:val="26"/>
          <w:szCs w:val="26"/>
        </w:rPr>
        <w:t xml:space="preserve">6.2 Development Approach</w:t>
      </w:r>
    </w:p>
    <w:p>
      <w:pPr>
        <w:pStyle w:val="ListParagraph"/>
        <w:numPr>
          <w:ilvl w:val="0"/>
          <w:numId w:val="8"/>
        </w:numPr>
        <w:spacing w:after="100" w:line="280"/>
      </w:pPr>
      <w:r>
        <w:rPr>
          <w:rFonts w:ascii="Arial" w:cs="Arial" w:eastAsia="Arial" w:hAnsi="Arial"/>
          <w:b/>
          <w:bCs/>
          <w:color w:val="1A1A2E"/>
          <w:sz w:val="21"/>
          <w:szCs w:val="21"/>
        </w:rPr>
        <w:t xml:space="preserve">AI-Assisted Development: </w:t>
      </w:r>
      <w:r>
        <w:rPr>
          <w:rFonts w:ascii="Arial" w:cs="Arial" w:eastAsia="Arial" w:hAnsi="Arial"/>
          <w:color w:val="333333"/>
          <w:sz w:val="21"/>
          <w:szCs w:val="21"/>
        </w:rPr>
        <w:t xml:space="preserve">Heavy use of Claude Code and Claude for SwiftUI scaffolding, WebSocket protocol implementation, and iterative debugging. This significantly accelerates development for a solo or small-team effort.</w:t>
      </w:r>
    </w:p>
    <w:p>
      <w:pPr>
        <w:pStyle w:val="ListParagraph"/>
        <w:numPr>
          <w:ilvl w:val="0"/>
          <w:numId w:val="8"/>
        </w:numPr>
        <w:spacing w:after="100" w:line="280"/>
      </w:pPr>
      <w:r>
        <w:rPr>
          <w:rFonts w:ascii="Arial" w:cs="Arial" w:eastAsia="Arial" w:hAnsi="Arial"/>
          <w:b/>
          <w:bCs/>
          <w:color w:val="1A1A2E"/>
          <w:sz w:val="21"/>
          <w:szCs w:val="21"/>
        </w:rPr>
        <w:t xml:space="preserve">Reference Implementation: </w:t>
      </w:r>
      <w:r>
        <w:rPr>
          <w:rFonts w:ascii="Arial" w:cs="Arial" w:eastAsia="Arial" w:hAnsi="Arial"/>
          <w:color w:val="333333"/>
          <w:sz w:val="21"/>
          <w:szCs w:val="21"/>
        </w:rPr>
        <w:t xml:space="preserve">The OpenClaw macOS companion app (apps/macos/ in the OpenClaw repo) is a complete Swift reference implementation of the Gateway protocol, node pairing, Canvas rendering, and push notification handling. It is the primary reference, not the documentation.</w:t>
      </w:r>
    </w:p>
    <w:p>
      <w:pPr>
        <w:pStyle w:val="ListParagraph"/>
        <w:numPr>
          <w:ilvl w:val="0"/>
          <w:numId w:val="8"/>
        </w:numPr>
        <w:spacing w:after="100" w:line="280"/>
      </w:pPr>
      <w:r>
        <w:rPr>
          <w:rFonts w:ascii="Arial" w:cs="Arial" w:eastAsia="Arial" w:hAnsi="Arial"/>
          <w:b/>
          <w:bCs/>
          <w:color w:val="1A1A2E"/>
          <w:sz w:val="21"/>
          <w:szCs w:val="21"/>
        </w:rPr>
        <w:t xml:space="preserve">Dogfooding: </w:t>
      </w:r>
      <w:r>
        <w:rPr>
          <w:rFonts w:ascii="Arial" w:cs="Arial" w:eastAsia="Arial" w:hAnsi="Arial"/>
          <w:color w:val="333333"/>
          <w:sz w:val="21"/>
          <w:szCs w:val="21"/>
        </w:rPr>
        <w:t xml:space="preserve">The developer will use the app as their primary OpenClaw interface during daily use and extended travel, providing real-world feedback loops that cannot be replicated in testing.</w:t>
      </w:r>
    </w:p>
    <w:p>
      <w:pPr>
        <w:pStyle w:val="ListParagraph"/>
        <w:numPr>
          <w:ilvl w:val="0"/>
          <w:numId w:val="8"/>
        </w:numPr>
        <w:spacing w:after="100" w:line="280"/>
      </w:pPr>
      <w:r>
        <w:rPr>
          <w:rFonts w:ascii="Arial" w:cs="Arial" w:eastAsia="Arial" w:hAnsi="Arial"/>
          <w:b/>
          <w:bCs/>
          <w:color w:val="1A1A2E"/>
          <w:sz w:val="21"/>
          <w:szCs w:val="21"/>
        </w:rPr>
        <w:t xml:space="preserve">Community Development: </w:t>
      </w:r>
      <w:r>
        <w:rPr>
          <w:rFonts w:ascii="Arial" w:cs="Arial" w:eastAsia="Arial" w:hAnsi="Arial"/>
          <w:color w:val="333333"/>
          <w:sz w:val="21"/>
          <w:szCs w:val="21"/>
        </w:rPr>
        <w:t xml:space="preserve">Open the repo early with good-first-issue labels, a clear CONTRIBUTING.md, and responsive issue triage. OpenClaw’s community includes Swift developers looking for a project.</w:t>
      </w:r>
    </w:p>
    <w:p>
      <w:pPr>
        <w:spacing w:before="80" w:after="80"/>
      </w:pPr>
    </w:p>
    <w:p>
      <w:r>
        <w:br w:type="page"/>
      </w:r>
    </w:p>
    <w:p>
      <w:pPr>
        <w:pStyle w:val="Heading1"/>
        <w:spacing w:before="400" w:after="200"/>
      </w:pPr>
      <w:r>
        <w:rPr>
          <w:rFonts w:ascii="Arial" w:cs="Arial" w:eastAsia="Arial" w:hAnsi="Arial"/>
          <w:b/>
          <w:bCs/>
          <w:color w:val="1A1A2E"/>
          <w:sz w:val="32"/>
          <w:szCs w:val="32"/>
        </w:rPr>
        <w:t xml:space="preserve">7. Competitive Landscape</w:t>
      </w:r>
    </w:p>
    <w:p>
      <w:pPr>
        <w:pBdr>
          <w:bottom w:val="single" w:color="E85D26" w:sz="4" w:space="1"/>
        </w:pBdr>
        <w:spacing w:before="2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Official iOS App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Xcode to build. No App Store or TestFlight distribution. Bare-bones node functionality. No chat interface. No dashboard. Not a product — it is developer tooling.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ClawBox (Android)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Play only. Cloud-hosted Gateway (user data on third-party infra). Closed source. Not an iOS competitor but sets expectations for mobile experience.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FlashClaw (Cross-platform)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Web/Android/iOS via browser. Credit-based pricing. Hosted infrastructure. Not open source. Solves a different problem (hosted access) rather than native companion.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andClaw (Android)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Play only. Runs Gateway locally on Android via Termux wrapper. Good concept but Android-only.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Claw For All (Android)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Play only. Multi-channel management. Closed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Telegram / WhatsApp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default iOS experience today. Text-only, no structured UI, no agent visibility, no native capabilities, no push for agent-initiated messages.</w:t>
            </w:r>
          </w:p>
        </w:tc>
      </w:tr>
    </w:tbl>
    <w:p>
      <w:pPr>
        <w:spacing w:before="80" w:after="80"/>
      </w:pPr>
    </w:p>
    <w:p>
      <w:pPr>
        <w:spacing w:after="160" w:line="300"/>
      </w:pPr>
      <w:r>
        <w:rPr>
          <w:rFonts w:ascii="Arial" w:cs="Arial" w:eastAsia="Arial" w:hAnsi="Arial"/>
          <w:color w:val="333333"/>
          <w:sz w:val="21"/>
          <w:szCs w:val="21"/>
        </w:rPr>
        <w:t xml:space="preserve">The key insight: there is no open-source, native, full-featured iOS companion app for OpenClaw. Every existing option is either Android-only, closed-source, cloud-hosted, or requires developer tools to install. This is the gap.</w:t>
      </w:r>
    </w:p>
    <w:p>
      <w:pPr>
        <w:spacing w:before="80" w:after="80"/>
      </w:pPr>
    </w:p>
    <w:p>
      <w:r>
        <w:br w:type="page"/>
      </w:r>
    </w:p>
    <w:p>
      <w:pPr>
        <w:pStyle w:val="Heading1"/>
        <w:spacing w:before="400" w:after="200"/>
      </w:pPr>
      <w:r>
        <w:rPr>
          <w:rFonts w:ascii="Arial" w:cs="Arial" w:eastAsia="Arial" w:hAnsi="Arial"/>
          <w:b/>
          <w:bCs/>
          <w:color w:val="1A1A2E"/>
          <w:sz w:val="32"/>
          <w:szCs w:val="32"/>
        </w:rPr>
        <w:t xml:space="preserve">8. Risk Assessment</w:t>
      </w:r>
    </w:p>
    <w:p>
      <w:pPr>
        <w:pBdr>
          <w:bottom w:val="single" w:color="E85D26" w:sz="4" w:space="1"/>
        </w:pBdr>
        <w:spacing w:before="2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OpenClaw Foundation ships an official iOS app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Move fast. Establish community position before the foundation prioritizes mobile. Even if they ship one, an open-source community alternative can coexist (Firefox vs Chrome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Gateway protocol changes break compatibility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Pin to stable protocol versions. Maintain active relationship with the OpenClaw community to anticipate changes. The macOS app faces the same risk and is the canary.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Apple rejects App Store submission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app is a WebSocket chat client with push notifications. Nothing in the feature set violates guidelines. If rejected, TestFlight and sideloading via AltStore remain viable.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Solo developer bandwidth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AI-assisted development (Claude Code) significantly accelerates output. Open-source community contributions extend capacity. Focus on the MVP feature set — do not over-scope.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OpenClaw hype cycle cools before launch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underlying value proposition (personal AI agents) is durable even if OpenClaw specifically loses momentum. The app architecture could adapt to other agent platforms.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incident involving the app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third-party infrastructure, no analytics, no data collection. Keychain storage, biometric auth, TLS by default. Transparent open-source code. Security is a feature, not a liability.</w:t>
            </w:r>
          </w:p>
        </w:tc>
      </w:tr>
    </w:tbl>
    <w:p>
      <w:pPr>
        <w:spacing w:before="80" w:after="80"/>
      </w:pPr>
    </w:p>
    <w:p>
      <w:r>
        <w:br w:type="page"/>
      </w:r>
    </w:p>
    <w:p>
      <w:pPr>
        <w:pStyle w:val="Heading1"/>
        <w:spacing w:before="400" w:after="200"/>
      </w:pPr>
      <w:r>
        <w:rPr>
          <w:rFonts w:ascii="Arial" w:cs="Arial" w:eastAsia="Arial" w:hAnsi="Arial"/>
          <w:b/>
          <w:bCs/>
          <w:color w:val="1A1A2E"/>
          <w:sz w:val="32"/>
          <w:szCs w:val="32"/>
        </w:rPr>
        <w:t xml:space="preserve">9. Success Metrics</w:t>
      </w:r>
    </w:p>
    <w:p>
      <w:pPr>
        <w:pBdr>
          <w:bottom w:val="single" w:color="E85D26" w:sz="4" w:space="1"/>
        </w:pBdr>
        <w:spacing w:before="200" w:after="200"/>
      </w:pPr>
    </w:p>
    <w:p>
      <w:pPr>
        <w:spacing w:after="160" w:line="300"/>
      </w:pPr>
      <w:r>
        <w:rPr>
          <w:rFonts w:ascii="Arial" w:cs="Arial" w:eastAsia="Arial" w:hAnsi="Arial"/>
          <w:color w:val="333333"/>
          <w:sz w:val="21"/>
          <w:szCs w:val="21"/>
        </w:rPr>
        <w:t xml:space="preserve">Traction is the priority. Revenue is not a V1 concern. The following metrics define success:</w:t>
      </w:r>
    </w:p>
    <w:p>
      <w:pPr>
        <w:spacing w:before="80" w:after="80"/>
      </w:pPr>
    </w:p>
    <w:p>
      <w:pPr>
        <w:pStyle w:val="Heading2"/>
        <w:spacing w:before="300" w:after="150"/>
      </w:pPr>
      <w:r>
        <w:rPr>
          <w:rFonts w:ascii="Arial" w:cs="Arial" w:eastAsia="Arial" w:hAnsi="Arial"/>
          <w:b/>
          <w:bCs/>
          <w:color w:val="E85D26"/>
          <w:sz w:val="26"/>
          <w:szCs w:val="26"/>
        </w:rPr>
        <w:t xml:space="preserve">Adoption</w:t>
      </w:r>
    </w:p>
    <w:p>
      <w:pPr>
        <w:pStyle w:val="ListParagraph"/>
        <w:numPr>
          <w:ilvl w:val="0"/>
          <w:numId w:val="9"/>
        </w:numPr>
        <w:spacing w:after="100" w:line="280"/>
      </w:pPr>
      <w:r>
        <w:rPr>
          <w:rFonts w:ascii="Arial" w:cs="Arial" w:eastAsia="Arial" w:hAnsi="Arial"/>
          <w:b/>
          <w:bCs/>
          <w:color w:val="1A1A2E"/>
          <w:sz w:val="21"/>
          <w:szCs w:val="21"/>
        </w:rPr>
        <w:t xml:space="preserve">TestFlight Installs: </w:t>
      </w:r>
      <w:r>
        <w:rPr>
          <w:rFonts w:ascii="Arial" w:cs="Arial" w:eastAsia="Arial" w:hAnsi="Arial"/>
          <w:color w:val="333333"/>
          <w:sz w:val="21"/>
          <w:szCs w:val="21"/>
        </w:rPr>
        <w:t xml:space="preserve">500+ within first 2 weeks of public beta.</w:t>
      </w:r>
    </w:p>
    <w:p>
      <w:pPr>
        <w:pStyle w:val="ListParagraph"/>
        <w:numPr>
          <w:ilvl w:val="0"/>
          <w:numId w:val="9"/>
        </w:numPr>
        <w:spacing w:after="100" w:line="280"/>
      </w:pPr>
      <w:r>
        <w:rPr>
          <w:rFonts w:ascii="Arial" w:cs="Arial" w:eastAsia="Arial" w:hAnsi="Arial"/>
          <w:b/>
          <w:bCs/>
          <w:color w:val="1A1A2E"/>
          <w:sz w:val="21"/>
          <w:szCs w:val="21"/>
        </w:rPr>
        <w:t xml:space="preserve">App Store Installs: </w:t>
      </w:r>
      <w:r>
        <w:rPr>
          <w:rFonts w:ascii="Arial" w:cs="Arial" w:eastAsia="Arial" w:hAnsi="Arial"/>
          <w:color w:val="333333"/>
          <w:sz w:val="21"/>
          <w:szCs w:val="21"/>
        </w:rPr>
        <w:t xml:space="preserve">5,000+ within first 90 days of App Store availability.</w:t>
      </w:r>
    </w:p>
    <w:p>
      <w:pPr>
        <w:pStyle w:val="ListParagraph"/>
        <w:numPr>
          <w:ilvl w:val="0"/>
          <w:numId w:val="9"/>
        </w:numPr>
        <w:spacing w:after="100" w:line="280"/>
      </w:pPr>
      <w:r>
        <w:rPr>
          <w:rFonts w:ascii="Arial" w:cs="Arial" w:eastAsia="Arial" w:hAnsi="Arial"/>
          <w:b/>
          <w:bCs/>
          <w:color w:val="1A1A2E"/>
          <w:sz w:val="21"/>
          <w:szCs w:val="21"/>
        </w:rPr>
        <w:t xml:space="preserve">GitHub Stars: </w:t>
      </w:r>
      <w:r>
        <w:rPr>
          <w:rFonts w:ascii="Arial" w:cs="Arial" w:eastAsia="Arial" w:hAnsi="Arial"/>
          <w:color w:val="333333"/>
          <w:sz w:val="21"/>
          <w:szCs w:val="21"/>
        </w:rPr>
        <w:t xml:space="preserve">1,000+ within first 90 days of repo going public.</w:t>
      </w:r>
    </w:p>
    <w:p>
      <w:pPr>
        <w:pStyle w:val="ListParagraph"/>
        <w:numPr>
          <w:ilvl w:val="0"/>
          <w:numId w:val="9"/>
        </w:numPr>
        <w:spacing w:after="100" w:line="280"/>
      </w:pPr>
      <w:r>
        <w:rPr>
          <w:rFonts w:ascii="Arial" w:cs="Arial" w:eastAsia="Arial" w:hAnsi="Arial"/>
          <w:b/>
          <w:bCs/>
          <w:color w:val="1A1A2E"/>
          <w:sz w:val="21"/>
          <w:szCs w:val="21"/>
        </w:rPr>
        <w:t xml:space="preserve">Active Community Contributors: </w:t>
      </w:r>
      <w:r>
        <w:rPr>
          <w:rFonts w:ascii="Arial" w:cs="Arial" w:eastAsia="Arial" w:hAnsi="Arial"/>
          <w:color w:val="333333"/>
          <w:sz w:val="21"/>
          <w:szCs w:val="21"/>
        </w:rPr>
        <w:t xml:space="preserve">10+ meaningful PRs from external contributors within 90 days.</w:t>
      </w:r>
    </w:p>
    <w:p>
      <w:pPr>
        <w:spacing w:before="80" w:after="80"/>
      </w:pPr>
    </w:p>
    <w:p>
      <w:pPr>
        <w:pStyle w:val="Heading2"/>
        <w:spacing w:before="300" w:after="150"/>
      </w:pPr>
      <w:r>
        <w:rPr>
          <w:rFonts w:ascii="Arial" w:cs="Arial" w:eastAsia="Arial" w:hAnsi="Arial"/>
          <w:b/>
          <w:bCs/>
          <w:color w:val="E85D26"/>
          <w:sz w:val="26"/>
          <w:szCs w:val="26"/>
        </w:rPr>
        <w:t xml:space="preserve">Engagement</w:t>
      </w:r>
    </w:p>
    <w:p>
      <w:pPr>
        <w:pStyle w:val="ListParagraph"/>
        <w:numPr>
          <w:ilvl w:val="0"/>
          <w:numId w:val="9"/>
        </w:numPr>
        <w:spacing w:after="100" w:line="280"/>
      </w:pPr>
      <w:r>
        <w:rPr>
          <w:rFonts w:ascii="Arial" w:cs="Arial" w:eastAsia="Arial" w:hAnsi="Arial"/>
          <w:b/>
          <w:bCs/>
          <w:color w:val="1A1A2E"/>
          <w:sz w:val="21"/>
          <w:szCs w:val="21"/>
        </w:rPr>
        <w:t xml:space="preserve">Daily Active Users: </w:t>
      </w:r>
      <w:r>
        <w:rPr>
          <w:rFonts w:ascii="Arial" w:cs="Arial" w:eastAsia="Arial" w:hAnsi="Arial"/>
          <w:color w:val="333333"/>
          <w:sz w:val="21"/>
          <w:szCs w:val="21"/>
        </w:rPr>
        <w:t xml:space="preserve">Target 30%+ DAU/MAU ratio, indicating the app is part of daily workflow rather than a novelty.</w:t>
      </w:r>
    </w:p>
    <w:p>
      <w:pPr>
        <w:pStyle w:val="ListParagraph"/>
        <w:numPr>
          <w:ilvl w:val="0"/>
          <w:numId w:val="9"/>
        </w:numPr>
        <w:spacing w:after="100" w:line="280"/>
      </w:pPr>
      <w:r>
        <w:rPr>
          <w:rFonts w:ascii="Arial" w:cs="Arial" w:eastAsia="Arial" w:hAnsi="Arial"/>
          <w:b/>
          <w:bCs/>
          <w:color w:val="1A1A2E"/>
          <w:sz w:val="21"/>
          <w:szCs w:val="21"/>
        </w:rPr>
        <w:t xml:space="preserve">Session Duration: </w:t>
      </w:r>
      <w:r>
        <w:rPr>
          <w:rFonts w:ascii="Arial" w:cs="Arial" w:eastAsia="Arial" w:hAnsi="Arial"/>
          <w:color w:val="333333"/>
          <w:sz w:val="21"/>
          <w:szCs w:val="21"/>
        </w:rPr>
        <w:t xml:space="preserve">Average session &gt; 3 minutes, indicating substantive interaction beyond quick message checks.</w:t>
      </w:r>
    </w:p>
    <w:p>
      <w:pPr>
        <w:pStyle w:val="ListParagraph"/>
        <w:numPr>
          <w:ilvl w:val="0"/>
          <w:numId w:val="9"/>
        </w:numPr>
        <w:spacing w:after="100" w:line="280"/>
      </w:pPr>
      <w:r>
        <w:rPr>
          <w:rFonts w:ascii="Arial" w:cs="Arial" w:eastAsia="Arial" w:hAnsi="Arial"/>
          <w:b/>
          <w:bCs/>
          <w:color w:val="1A1A2E"/>
          <w:sz w:val="21"/>
          <w:szCs w:val="21"/>
        </w:rPr>
        <w:t xml:space="preserve">Feature Adoption: </w:t>
      </w:r>
      <w:r>
        <w:rPr>
          <w:rFonts w:ascii="Arial" w:cs="Arial" w:eastAsia="Arial" w:hAnsi="Arial"/>
          <w:color w:val="333333"/>
          <w:sz w:val="21"/>
          <w:szCs w:val="21"/>
        </w:rPr>
        <w:t xml:space="preserve">60%+ of users activate push notifications. 40%+ use Canvas features. 25%+ use device capabilities (camera/location/voice).</w:t>
      </w:r>
    </w:p>
    <w:p>
      <w:pPr>
        <w:spacing w:before="80" w:after="80"/>
      </w:pPr>
    </w:p>
    <w:p>
      <w:pPr>
        <w:pStyle w:val="Heading2"/>
        <w:spacing w:before="300" w:after="150"/>
      </w:pPr>
      <w:r>
        <w:rPr>
          <w:rFonts w:ascii="Arial" w:cs="Arial" w:eastAsia="Arial" w:hAnsi="Arial"/>
          <w:b/>
          <w:bCs/>
          <w:color w:val="E85D26"/>
          <w:sz w:val="26"/>
          <w:szCs w:val="26"/>
        </w:rPr>
        <w:t xml:space="preserve">Community Signal</w:t>
      </w:r>
    </w:p>
    <w:p>
      <w:pPr>
        <w:pStyle w:val="ListParagraph"/>
        <w:numPr>
          <w:ilvl w:val="0"/>
          <w:numId w:val="9"/>
        </w:numPr>
        <w:spacing w:after="100" w:line="280"/>
      </w:pPr>
      <w:r>
        <w:rPr>
          <w:rFonts w:ascii="Arial" w:cs="Arial" w:eastAsia="Arial" w:hAnsi="Arial"/>
          <w:b/>
          <w:bCs/>
          <w:color w:val="1A1A2E"/>
          <w:sz w:val="21"/>
          <w:szCs w:val="21"/>
        </w:rPr>
        <w:t xml:space="preserve">Discord Mentions: </w:t>
      </w:r>
      <w:r>
        <w:rPr>
          <w:rFonts w:ascii="Arial" w:cs="Arial" w:eastAsia="Arial" w:hAnsi="Arial"/>
          <w:color w:val="333333"/>
          <w:sz w:val="21"/>
          <w:szCs w:val="21"/>
        </w:rPr>
        <w:t xml:space="preserve">The app is organically recommended when iOS users ask about mobile access in the OpenClaw Discord.</w:t>
      </w:r>
    </w:p>
    <w:p>
      <w:pPr>
        <w:pStyle w:val="ListParagraph"/>
        <w:numPr>
          <w:ilvl w:val="0"/>
          <w:numId w:val="9"/>
        </w:numPr>
        <w:spacing w:after="100" w:line="280"/>
      </w:pPr>
      <w:r>
        <w:rPr>
          <w:rFonts w:ascii="Arial" w:cs="Arial" w:eastAsia="Arial" w:hAnsi="Arial"/>
          <w:b/>
          <w:bCs/>
          <w:color w:val="1A1A2E"/>
          <w:sz w:val="21"/>
          <w:szCs w:val="21"/>
        </w:rPr>
        <w:t xml:space="preserve">Ecosystem Recognition: </w:t>
      </w:r>
      <w:r>
        <w:rPr>
          <w:rFonts w:ascii="Arial" w:cs="Arial" w:eastAsia="Arial" w:hAnsi="Arial"/>
          <w:color w:val="333333"/>
          <w:sz w:val="21"/>
          <w:szCs w:val="21"/>
        </w:rPr>
        <w:t xml:space="preserve">Listed in OpenClaw’s official documentation or community resources as a recommended iOS companion.</w:t>
      </w:r>
    </w:p>
    <w:p>
      <w:pPr>
        <w:pStyle w:val="ListParagraph"/>
        <w:numPr>
          <w:ilvl w:val="0"/>
          <w:numId w:val="9"/>
        </w:numPr>
        <w:spacing w:after="100" w:line="280"/>
      </w:pPr>
      <w:r>
        <w:rPr>
          <w:rFonts w:ascii="Arial" w:cs="Arial" w:eastAsia="Arial" w:hAnsi="Arial"/>
          <w:b/>
          <w:bCs/>
          <w:color w:val="1A1A2E"/>
          <w:sz w:val="21"/>
          <w:szCs w:val="21"/>
        </w:rPr>
        <w:t xml:space="preserve">Derivative Work: </w:t>
      </w:r>
      <w:r>
        <w:rPr>
          <w:rFonts w:ascii="Arial" w:cs="Arial" w:eastAsia="Arial" w:hAnsi="Arial"/>
          <w:color w:val="333333"/>
          <w:sz w:val="21"/>
          <w:szCs w:val="21"/>
        </w:rPr>
        <w:t xml:space="preserve">Other developers fork or build upon the project, indicating it has become infrastructure rather than just an app.</w:t>
      </w:r>
    </w:p>
    <w:p>
      <w:pPr>
        <w:spacing w:before="80" w:after="80"/>
      </w:pPr>
    </w:p>
    <w:p>
      <w:pPr>
        <w:pBdr>
          <w:bottom w:val="single" w:color="E85D26" w:sz="4" w:space="1"/>
        </w:pBdr>
        <w:spacing w:before="200" w:after="200"/>
      </w:pPr>
    </w:p>
    <w:p>
      <w:pPr>
        <w:spacing w:before="80" w:after="80"/>
      </w:pPr>
    </w:p>
    <w:p>
      <w:pPr>
        <w:spacing w:before="400" w:after="200"/>
        <w:jc w:val="center"/>
      </w:pPr>
      <w:r>
        <w:rPr>
          <w:rFonts w:ascii="Arial" w:cs="Arial" w:eastAsia="Arial" w:hAnsi="Arial"/>
          <w:i/>
          <w:iCs/>
          <w:color w:val="6B7280"/>
          <w:sz w:val="22"/>
          <w:szCs w:val="22"/>
        </w:rPr>
        <w:t xml:space="preserve">End of V1 Specification</w:t>
      </w:r>
    </w:p>
    <w:p>
      <w:pPr>
        <w:jc w:val="center"/>
      </w:pPr>
      <w:r>
        <w:rPr>
          <w:rFonts w:ascii="Arial" w:cs="Arial" w:eastAsia="Arial" w:hAnsi="Arial"/>
          <w:b/>
          <w:bCs/>
          <w:color w:val="E85D26"/>
          <w:sz w:val="22"/>
          <w:szCs w:val="22"/>
        </w:rPr>
        <w:t xml:space="preserve">[PROJECT NAME] — The iOS experience OpenClaw deserves.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360"/>
      </w:tabs>
    </w:pPr>
    <w:r>
      <w:rPr>
        <w:rFonts w:ascii="Arial" w:cs="Arial" w:eastAsia="Arial" w:hAnsi="Arial"/>
        <w:color w:val="6B7280"/>
        <w:sz w:val="16"/>
        <w:szCs w:val="16"/>
      </w:rPr>
      <w:t xml:space="preserve">DRAFT — Confidential</w:t>
    </w:r>
    <w:r>
      <w:rPr>
        <w:rFonts w:ascii="Arial" w:cs="Arial" w:eastAsia="Arial" w:hAnsi="Arial"/>
        <w:sz w:val="16"/>
        <w:szCs w:val="16"/>
      </w:rPr>
      <w:t xml:space="preserve">	</w:t>
    </w:r>
    <w:r>
      <w:rPr>
        <w:rFonts w:ascii="Arial" w:cs="Arial" w:eastAsia="Arial" w:hAnsi="Arial"/>
        <w:color w:val="6B72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6" w:sz="2" w:space="4"/>
      </w:pBdr>
      <w:tabs>
        <w:tab w:val="right" w:pos="9360"/>
      </w:tabs>
    </w:pPr>
    <w:r>
      <w:rPr>
        <w:rFonts w:ascii="Arial" w:cs="Arial" w:eastAsia="Arial" w:hAnsi="Arial"/>
        <w:b/>
        <w:bCs/>
        <w:color w:val="E85D26"/>
        <w:sz w:val="18"/>
        <w:szCs w:val="18"/>
      </w:rPr>
      <w:t xml:space="preserve">[PROJECT NAME]</w:t>
    </w:r>
    <w:r>
      <w:rPr>
        <w:rFonts w:ascii="Arial" w:cs="Arial" w:eastAsia="Arial" w:hAnsi="Arial"/>
        <w:sz w:val="18"/>
        <w:szCs w:val="18"/>
      </w:rPr>
      <w:t xml:space="preserve">	</w:t>
    </w:r>
    <w:r>
      <w:rPr>
        <w:rFonts w:ascii="Arial" w:cs="Arial" w:eastAsia="Arial" w:hAnsi="Arial"/>
        <w:color w:val="6B7280"/>
        <w:sz w:val="18"/>
        <w:szCs w:val="18"/>
      </w:rPr>
      <w:t xml:space="preserve">V1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9"/>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E85D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2026-03-18T14:32:55.031Z</dcterms:created>
  <dcterms:modified xsi:type="dcterms:W3CDTF">2026-03-18T14:32:55.032Z</dcterms:modified>
</cp:coreProperties>
</file>

<file path=docProps/custom.xml><?xml version="1.0" encoding="utf-8"?>
<Properties xmlns="http://schemas.openxmlformats.org/officeDocument/2006/custom-properties" xmlns:vt="http://schemas.openxmlformats.org/officeDocument/2006/docPropsVTypes"/>
</file>