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EC65" w14:textId="39CB894B" w:rsidR="003A5838" w:rsidRPr="003A5838" w:rsidRDefault="003A5838" w:rsidP="003A5838">
      <w:pPr>
        <w:pStyle w:val="NormaleWeb"/>
        <w:rPr>
          <w:sz w:val="28"/>
          <w:szCs w:val="28"/>
          <w:lang w:val="en-GB"/>
        </w:rPr>
      </w:pPr>
      <w:r w:rsidRPr="003A5838">
        <w:rPr>
          <w:bCs/>
          <w:sz w:val="28"/>
          <w:szCs w:val="28"/>
          <w:lang w:val="en-GB"/>
        </w:rPr>
        <w:t>Atmospheric aerosol particles</w:t>
      </w:r>
      <w:r w:rsidRPr="003A5838">
        <w:rPr>
          <w:sz w:val="28"/>
          <w:szCs w:val="28"/>
          <w:lang w:val="en-GB"/>
        </w:rPr>
        <w:t xml:space="preserve"> – also known as </w:t>
      </w:r>
      <w:r w:rsidRPr="003A5838">
        <w:rPr>
          <w:bCs/>
          <w:sz w:val="28"/>
          <w:szCs w:val="28"/>
          <w:lang w:val="en-GB"/>
        </w:rPr>
        <w:t>atmospheric particulate matter</w:t>
      </w:r>
      <w:r w:rsidRPr="003A5838">
        <w:rPr>
          <w:sz w:val="28"/>
          <w:szCs w:val="28"/>
          <w:lang w:val="en-GB"/>
        </w:rPr>
        <w:t xml:space="preserve">, </w:t>
      </w:r>
      <w:r w:rsidRPr="003A5838">
        <w:rPr>
          <w:bCs/>
          <w:sz w:val="28"/>
          <w:szCs w:val="28"/>
          <w:lang w:val="en-GB"/>
        </w:rPr>
        <w:t>particulate matter</w:t>
      </w:r>
      <w:r w:rsidRPr="003A5838">
        <w:rPr>
          <w:sz w:val="28"/>
          <w:szCs w:val="28"/>
          <w:lang w:val="en-GB"/>
        </w:rPr>
        <w:t xml:space="preserve"> (</w:t>
      </w:r>
      <w:r w:rsidRPr="003A5838">
        <w:rPr>
          <w:bCs/>
          <w:sz w:val="28"/>
          <w:szCs w:val="28"/>
          <w:lang w:val="en-GB"/>
        </w:rPr>
        <w:t>PM</w:t>
      </w:r>
      <w:r w:rsidRPr="003A5838">
        <w:rPr>
          <w:sz w:val="28"/>
          <w:szCs w:val="28"/>
          <w:lang w:val="en-GB"/>
        </w:rPr>
        <w:t xml:space="preserve">), </w:t>
      </w:r>
      <w:r w:rsidRPr="003A5838">
        <w:rPr>
          <w:bCs/>
          <w:sz w:val="28"/>
          <w:szCs w:val="28"/>
          <w:lang w:val="en-GB"/>
        </w:rPr>
        <w:t>particulates</w:t>
      </w:r>
      <w:r w:rsidRPr="003A5838">
        <w:rPr>
          <w:sz w:val="28"/>
          <w:szCs w:val="28"/>
          <w:lang w:val="en-GB"/>
        </w:rPr>
        <w:t xml:space="preserve">, or </w:t>
      </w:r>
      <w:r w:rsidRPr="003A5838">
        <w:rPr>
          <w:bCs/>
          <w:sz w:val="28"/>
          <w:szCs w:val="28"/>
          <w:lang w:val="en-GB"/>
        </w:rPr>
        <w:t>suspended particulate matter</w:t>
      </w:r>
      <w:r w:rsidRPr="003A5838">
        <w:rPr>
          <w:sz w:val="28"/>
          <w:szCs w:val="28"/>
          <w:lang w:val="en-GB"/>
        </w:rPr>
        <w:t xml:space="preserve"> (</w:t>
      </w:r>
      <w:r w:rsidRPr="003A5838">
        <w:rPr>
          <w:bCs/>
          <w:sz w:val="28"/>
          <w:szCs w:val="28"/>
          <w:lang w:val="en-GB"/>
        </w:rPr>
        <w:t>SPM</w:t>
      </w:r>
      <w:r w:rsidRPr="003A5838">
        <w:rPr>
          <w:sz w:val="28"/>
          <w:szCs w:val="28"/>
          <w:lang w:val="en-GB"/>
        </w:rPr>
        <w:t xml:space="preserve">) – are </w:t>
      </w:r>
      <w:hyperlink r:id="rId4" w:tooltip="Microscopic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microscopic</w:t>
        </w:r>
      </w:hyperlink>
      <w:r w:rsidRPr="003A5838">
        <w:rPr>
          <w:sz w:val="28"/>
          <w:szCs w:val="28"/>
          <w:lang w:val="en-GB"/>
        </w:rPr>
        <w:t xml:space="preserve"> solid or liquid matter </w:t>
      </w:r>
      <w:hyperlink r:id="rId5" w:tooltip="Suspension (chemistry)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suspended</w:t>
        </w:r>
      </w:hyperlink>
      <w:r w:rsidRPr="003A5838">
        <w:rPr>
          <w:sz w:val="28"/>
          <w:szCs w:val="28"/>
          <w:lang w:val="en-GB"/>
        </w:rPr>
        <w:t xml:space="preserve"> in the </w:t>
      </w:r>
      <w:hyperlink r:id="rId6" w:tooltip="Atmosphere of Earth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atmosphere of Earth</w:t>
        </w:r>
      </w:hyperlink>
      <w:r w:rsidRPr="003A5838">
        <w:rPr>
          <w:sz w:val="28"/>
          <w:szCs w:val="28"/>
          <w:lang w:val="en-GB"/>
        </w:rPr>
        <w:t xml:space="preserve">. The term </w:t>
      </w:r>
      <w:hyperlink r:id="rId7" w:tooltip="Aerosol" w:history="1">
        <w:r w:rsidRPr="003A5838">
          <w:rPr>
            <w:rStyle w:val="Collegamentoipertestuale"/>
            <w:iCs/>
            <w:color w:val="auto"/>
            <w:sz w:val="28"/>
            <w:szCs w:val="28"/>
            <w:u w:val="none"/>
            <w:lang w:val="en-GB"/>
          </w:rPr>
          <w:t>aerosol</w:t>
        </w:r>
      </w:hyperlink>
      <w:r w:rsidRPr="003A5838">
        <w:rPr>
          <w:sz w:val="28"/>
          <w:szCs w:val="28"/>
          <w:lang w:val="en-GB"/>
        </w:rPr>
        <w:t xml:space="preserve"> commonly refers to the particulate/air </w:t>
      </w:r>
      <w:hyperlink r:id="rId8" w:tooltip="Mixture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mixture</w:t>
        </w:r>
      </w:hyperlink>
      <w:r w:rsidRPr="003A5838">
        <w:rPr>
          <w:sz w:val="28"/>
          <w:szCs w:val="28"/>
          <w:lang w:val="en-GB"/>
        </w:rPr>
        <w:t>, as opposed to the particulate matter alone</w:t>
      </w:r>
      <w:r>
        <w:rPr>
          <w:sz w:val="28"/>
          <w:szCs w:val="28"/>
          <w:lang w:val="en-GB"/>
        </w:rPr>
        <w:t>.</w:t>
      </w:r>
      <w:bookmarkStart w:id="0" w:name="_GoBack"/>
      <w:bookmarkEnd w:id="0"/>
      <w:r w:rsidRPr="003A5838">
        <w:rPr>
          <w:sz w:val="28"/>
          <w:szCs w:val="28"/>
          <w:lang w:val="en-GB"/>
        </w:rPr>
        <w:t xml:space="preserve"> Sources of particulate matter can be natural or </w:t>
      </w:r>
      <w:hyperlink r:id="rId9" w:tooltip="Anthropogenic hazard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anthropogenic</w:t>
        </w:r>
      </w:hyperlink>
      <w:r w:rsidRPr="003A5838">
        <w:rPr>
          <w:sz w:val="28"/>
          <w:szCs w:val="28"/>
          <w:lang w:val="en-GB"/>
        </w:rPr>
        <w:t xml:space="preserve">. They have impacts on climate and </w:t>
      </w:r>
      <w:hyperlink r:id="rId10" w:tooltip="Precipitation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precipitation</w:t>
        </w:r>
      </w:hyperlink>
      <w:r w:rsidRPr="003A5838">
        <w:rPr>
          <w:sz w:val="28"/>
          <w:szCs w:val="28"/>
          <w:lang w:val="en-GB"/>
        </w:rPr>
        <w:t xml:space="preserve"> that adversely affect human </w:t>
      </w:r>
      <w:hyperlink r:id="rId11" w:tooltip="Health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health</w:t>
        </w:r>
      </w:hyperlink>
      <w:r w:rsidRPr="003A5838">
        <w:rPr>
          <w:sz w:val="28"/>
          <w:szCs w:val="28"/>
          <w:lang w:val="en-GB"/>
        </w:rPr>
        <w:t xml:space="preserve">. </w:t>
      </w:r>
    </w:p>
    <w:p w14:paraId="5563D1EE" w14:textId="3A1EA839" w:rsidR="003A5838" w:rsidRPr="003A5838" w:rsidRDefault="003A5838" w:rsidP="003A5838">
      <w:pPr>
        <w:pStyle w:val="NormaleWeb"/>
        <w:rPr>
          <w:sz w:val="28"/>
          <w:szCs w:val="28"/>
          <w:lang w:val="en-GB"/>
        </w:rPr>
      </w:pPr>
      <w:r w:rsidRPr="003A5838">
        <w:rPr>
          <w:sz w:val="28"/>
          <w:szCs w:val="28"/>
          <w:lang w:val="en-GB"/>
        </w:rPr>
        <w:t xml:space="preserve">Subtypes of </w:t>
      </w:r>
      <w:hyperlink r:id="rId12" w:tooltip="Atmosphere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atmospheric</w:t>
        </w:r>
      </w:hyperlink>
      <w:r w:rsidRPr="003A5838">
        <w:rPr>
          <w:sz w:val="28"/>
          <w:szCs w:val="28"/>
          <w:lang w:val="en-GB"/>
        </w:rPr>
        <w:t xml:space="preserve"> particles include suspended particulate matter (SPM), thoracic and respirable particles, inhalable coarse particles, which are </w:t>
      </w:r>
      <w:hyperlink r:id="rId13" w:tooltip="Granularity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coarse</w:t>
        </w:r>
      </w:hyperlink>
      <w:r w:rsidRPr="003A5838">
        <w:rPr>
          <w:sz w:val="28"/>
          <w:szCs w:val="28"/>
          <w:lang w:val="en-GB"/>
        </w:rPr>
        <w:t xml:space="preserve"> </w:t>
      </w:r>
      <w:hyperlink r:id="rId14" w:tooltip="Particle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particles</w:t>
        </w:r>
      </w:hyperlink>
      <w:r w:rsidRPr="003A5838">
        <w:rPr>
          <w:sz w:val="28"/>
          <w:szCs w:val="28"/>
          <w:lang w:val="en-GB"/>
        </w:rPr>
        <w:t xml:space="preserve"> with a </w:t>
      </w:r>
      <w:hyperlink r:id="rId15" w:tooltip="Particle size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diameter</w:t>
        </w:r>
      </w:hyperlink>
      <w:r w:rsidRPr="003A5838">
        <w:rPr>
          <w:sz w:val="28"/>
          <w:szCs w:val="28"/>
          <w:lang w:val="en-GB"/>
        </w:rPr>
        <w:t xml:space="preserve"> between 2.5 and 10 </w:t>
      </w:r>
      <w:hyperlink r:id="rId16" w:tooltip="Micrometre" w:history="1">
        <w:proofErr w:type="spellStart"/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micrometers</w:t>
        </w:r>
        <w:proofErr w:type="spellEnd"/>
      </w:hyperlink>
      <w:r w:rsidRPr="003A5838">
        <w:rPr>
          <w:sz w:val="28"/>
          <w:szCs w:val="28"/>
          <w:lang w:val="en-GB"/>
        </w:rPr>
        <w:t xml:space="preserve"> (</w:t>
      </w:r>
      <w:r w:rsidRPr="003A5838">
        <w:rPr>
          <w:sz w:val="28"/>
          <w:szCs w:val="28"/>
        </w:rPr>
        <w:t>μ</w:t>
      </w:r>
      <w:r w:rsidRPr="003A5838">
        <w:rPr>
          <w:sz w:val="28"/>
          <w:szCs w:val="28"/>
          <w:lang w:val="en-GB"/>
        </w:rPr>
        <w:t>m) (PM</w:t>
      </w:r>
      <w:r w:rsidRPr="003A5838">
        <w:rPr>
          <w:sz w:val="28"/>
          <w:szCs w:val="28"/>
          <w:vertAlign w:val="subscript"/>
          <w:lang w:val="en-GB"/>
        </w:rPr>
        <w:t>10</w:t>
      </w:r>
      <w:r w:rsidRPr="003A5838">
        <w:rPr>
          <w:sz w:val="28"/>
          <w:szCs w:val="28"/>
          <w:lang w:val="en-GB"/>
        </w:rPr>
        <w:t>), fine particles with a diameter of 2.5 </w:t>
      </w:r>
      <w:r w:rsidRPr="003A5838">
        <w:rPr>
          <w:sz w:val="28"/>
          <w:szCs w:val="28"/>
        </w:rPr>
        <w:t>μ</w:t>
      </w:r>
      <w:r w:rsidRPr="003A5838">
        <w:rPr>
          <w:sz w:val="28"/>
          <w:szCs w:val="28"/>
          <w:lang w:val="en-GB"/>
        </w:rPr>
        <w:t>m or less (PM</w:t>
      </w:r>
      <w:r w:rsidRPr="003A5838">
        <w:rPr>
          <w:sz w:val="28"/>
          <w:szCs w:val="28"/>
          <w:vertAlign w:val="subscript"/>
          <w:lang w:val="en-GB"/>
        </w:rPr>
        <w:t>2.5</w:t>
      </w:r>
      <w:r w:rsidRPr="003A5838">
        <w:rPr>
          <w:sz w:val="28"/>
          <w:szCs w:val="28"/>
          <w:lang w:val="en-GB"/>
        </w:rPr>
        <w:t>),</w:t>
      </w:r>
      <w:r w:rsidRPr="003A5838">
        <w:rPr>
          <w:sz w:val="28"/>
          <w:szCs w:val="28"/>
          <w:vertAlign w:val="superscript"/>
          <w:lang w:val="en-GB"/>
        </w:rPr>
        <w:t xml:space="preserve"> </w:t>
      </w:r>
      <w:hyperlink r:id="rId17" w:tooltip="Ultrafine particle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ultrafine particles</w:t>
        </w:r>
      </w:hyperlink>
      <w:r w:rsidRPr="003A5838">
        <w:rPr>
          <w:sz w:val="28"/>
          <w:szCs w:val="28"/>
          <w:lang w:val="en-GB"/>
        </w:rPr>
        <w:t xml:space="preserve">, and </w:t>
      </w:r>
      <w:hyperlink r:id="rId18" w:tooltip="Soot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soot</w:t>
        </w:r>
      </w:hyperlink>
      <w:r w:rsidRPr="003A5838">
        <w:rPr>
          <w:sz w:val="28"/>
          <w:szCs w:val="28"/>
          <w:lang w:val="en-GB"/>
        </w:rPr>
        <w:t xml:space="preserve">. </w:t>
      </w:r>
    </w:p>
    <w:p w14:paraId="71797F62" w14:textId="12CF69E8" w:rsidR="003A5838" w:rsidRPr="003A5838" w:rsidRDefault="003A5838" w:rsidP="003A5838">
      <w:pPr>
        <w:pStyle w:val="NormaleWeb"/>
        <w:rPr>
          <w:sz w:val="28"/>
          <w:szCs w:val="28"/>
          <w:lang w:val="en-GB"/>
        </w:rPr>
      </w:pPr>
      <w:r w:rsidRPr="003A5838">
        <w:rPr>
          <w:sz w:val="28"/>
          <w:szCs w:val="28"/>
          <w:lang w:val="en-GB"/>
        </w:rPr>
        <w:t xml:space="preserve">The </w:t>
      </w:r>
      <w:hyperlink r:id="rId19" w:tooltip="International Agency for Research on Cancer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IARC</w:t>
        </w:r>
      </w:hyperlink>
      <w:r w:rsidRPr="003A5838">
        <w:rPr>
          <w:sz w:val="28"/>
          <w:szCs w:val="28"/>
          <w:lang w:val="en-GB"/>
        </w:rPr>
        <w:t xml:space="preserve"> and </w:t>
      </w:r>
      <w:hyperlink r:id="rId20" w:tooltip="World Health Organization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WHO</w:t>
        </w:r>
      </w:hyperlink>
      <w:r w:rsidRPr="003A5838">
        <w:rPr>
          <w:sz w:val="28"/>
          <w:szCs w:val="28"/>
          <w:lang w:val="en-GB"/>
        </w:rPr>
        <w:t xml:space="preserve"> designate airborne particulates a </w:t>
      </w:r>
      <w:hyperlink r:id="rId21" w:tooltip="List of IARC Group 1 carcinogens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Group 1 carcinogen</w:t>
        </w:r>
      </w:hyperlink>
      <w:r w:rsidRPr="003A5838">
        <w:rPr>
          <w:sz w:val="28"/>
          <w:szCs w:val="28"/>
          <w:lang w:val="en-GB"/>
        </w:rPr>
        <w:t xml:space="preserve">. Particulates are the deadliest form of </w:t>
      </w:r>
      <w:hyperlink r:id="rId22" w:tooltip="Air pollution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air pollution</w:t>
        </w:r>
      </w:hyperlink>
      <w:r w:rsidRPr="003A5838">
        <w:rPr>
          <w:sz w:val="28"/>
          <w:szCs w:val="28"/>
          <w:vertAlign w:val="superscript"/>
          <w:lang w:val="en-GB"/>
        </w:rPr>
        <w:t>[</w:t>
      </w:r>
      <w:hyperlink r:id="rId23" w:tooltip="Wikipedia:Citation needed" w:history="1">
        <w:r w:rsidRPr="003A5838">
          <w:rPr>
            <w:rStyle w:val="Collegamentoipertestuale"/>
            <w:iCs/>
            <w:color w:val="auto"/>
            <w:sz w:val="28"/>
            <w:szCs w:val="28"/>
            <w:u w:val="none"/>
            <w:vertAlign w:val="superscript"/>
            <w:lang w:val="en-GB"/>
          </w:rPr>
          <w:t>citation needed</w:t>
        </w:r>
      </w:hyperlink>
      <w:r w:rsidRPr="003A5838">
        <w:rPr>
          <w:sz w:val="28"/>
          <w:szCs w:val="28"/>
          <w:vertAlign w:val="superscript"/>
          <w:lang w:val="en-GB"/>
        </w:rPr>
        <w:t>]</w:t>
      </w:r>
      <w:r w:rsidRPr="003A5838">
        <w:rPr>
          <w:sz w:val="28"/>
          <w:szCs w:val="28"/>
          <w:lang w:val="en-GB"/>
        </w:rPr>
        <w:t xml:space="preserve"> due to their ability to penetrate deep into the lungs and blood streams unfiltered, causing permanent </w:t>
      </w:r>
      <w:hyperlink r:id="rId24" w:tooltip="DNA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DNA</w:t>
        </w:r>
      </w:hyperlink>
      <w:r w:rsidRPr="003A5838">
        <w:rPr>
          <w:sz w:val="28"/>
          <w:szCs w:val="28"/>
          <w:lang w:val="en-GB"/>
        </w:rPr>
        <w:t xml:space="preserve"> </w:t>
      </w:r>
      <w:hyperlink r:id="rId25" w:tooltip="Mutations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mutations</w:t>
        </w:r>
      </w:hyperlink>
      <w:r w:rsidRPr="003A5838">
        <w:rPr>
          <w:sz w:val="28"/>
          <w:szCs w:val="28"/>
          <w:lang w:val="en-GB"/>
        </w:rPr>
        <w:t xml:space="preserve">, </w:t>
      </w:r>
      <w:hyperlink r:id="rId26" w:tooltip="Heart attacks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heart attacks</w:t>
        </w:r>
      </w:hyperlink>
      <w:r w:rsidRPr="003A5838">
        <w:rPr>
          <w:sz w:val="28"/>
          <w:szCs w:val="28"/>
          <w:lang w:val="en-GB"/>
        </w:rPr>
        <w:t xml:space="preserve">, </w:t>
      </w:r>
      <w:hyperlink r:id="rId27" w:tooltip="Respiratory disease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respiratory disease</w:t>
        </w:r>
      </w:hyperlink>
      <w:r w:rsidRPr="003A5838">
        <w:rPr>
          <w:sz w:val="28"/>
          <w:szCs w:val="28"/>
          <w:lang w:val="en-GB"/>
        </w:rPr>
        <w:t xml:space="preserve">, and </w:t>
      </w:r>
      <w:hyperlink r:id="rId28" w:tooltip="Premature death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premature death</w:t>
        </w:r>
      </w:hyperlink>
      <w:r w:rsidRPr="003A5838">
        <w:rPr>
          <w:sz w:val="28"/>
          <w:szCs w:val="28"/>
          <w:lang w:val="en-GB"/>
        </w:rPr>
        <w:t xml:space="preserve">. In 2013, a study involving 312,944 people in nine European countries revealed that there was no safe level of particulates and that for every increase of 10 </w:t>
      </w:r>
      <w:hyperlink r:id="rId29" w:tooltip="Microgram" w:history="1">
        <w:r w:rsidRPr="003A5838">
          <w:rPr>
            <w:rStyle w:val="Collegamentoipertestuale"/>
            <w:color w:val="auto"/>
            <w:sz w:val="28"/>
            <w:szCs w:val="28"/>
            <w:u w:val="none"/>
          </w:rPr>
          <w:t>μ</w:t>
        </w:r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g/m</w:t>
        </w:r>
        <w:r w:rsidRPr="003A5838">
          <w:rPr>
            <w:rStyle w:val="Collegamentoipertestuale"/>
            <w:color w:val="auto"/>
            <w:sz w:val="28"/>
            <w:szCs w:val="28"/>
            <w:u w:val="none"/>
            <w:vertAlign w:val="superscript"/>
            <w:lang w:val="en-GB"/>
          </w:rPr>
          <w:t>3</w:t>
        </w:r>
      </w:hyperlink>
      <w:r w:rsidRPr="003A5838">
        <w:rPr>
          <w:sz w:val="28"/>
          <w:szCs w:val="28"/>
          <w:lang w:val="en-GB"/>
        </w:rPr>
        <w:t xml:space="preserve"> in PM</w:t>
      </w:r>
      <w:r w:rsidRPr="003A5838">
        <w:rPr>
          <w:sz w:val="28"/>
          <w:szCs w:val="28"/>
          <w:vertAlign w:val="subscript"/>
          <w:lang w:val="en-GB"/>
        </w:rPr>
        <w:t>10</w:t>
      </w:r>
      <w:r w:rsidRPr="003A5838">
        <w:rPr>
          <w:sz w:val="28"/>
          <w:szCs w:val="28"/>
          <w:lang w:val="en-GB"/>
        </w:rPr>
        <w:t xml:space="preserve">, the </w:t>
      </w:r>
      <w:hyperlink r:id="rId30" w:tooltip="Lung cancer" w:history="1">
        <w:r w:rsidRPr="003A5838">
          <w:rPr>
            <w:rStyle w:val="Collegamentoipertestuale"/>
            <w:color w:val="auto"/>
            <w:sz w:val="28"/>
            <w:szCs w:val="28"/>
            <w:u w:val="none"/>
            <w:lang w:val="en-GB"/>
          </w:rPr>
          <w:t>lung cancer</w:t>
        </w:r>
      </w:hyperlink>
      <w:r w:rsidRPr="003A5838">
        <w:rPr>
          <w:sz w:val="28"/>
          <w:szCs w:val="28"/>
          <w:lang w:val="en-GB"/>
        </w:rPr>
        <w:t xml:space="preserve"> rate rose 22%. The smaller PM</w:t>
      </w:r>
      <w:r w:rsidRPr="003A5838">
        <w:rPr>
          <w:sz w:val="28"/>
          <w:szCs w:val="28"/>
          <w:vertAlign w:val="subscript"/>
          <w:lang w:val="en-GB"/>
        </w:rPr>
        <w:t>2.5</w:t>
      </w:r>
      <w:r w:rsidRPr="003A5838">
        <w:rPr>
          <w:sz w:val="28"/>
          <w:szCs w:val="28"/>
          <w:lang w:val="en-GB"/>
        </w:rPr>
        <w:t xml:space="preserve"> were particularly deadly, with a 36% increase in lung cancer per 10 </w:t>
      </w:r>
      <w:r w:rsidRPr="003A5838">
        <w:rPr>
          <w:sz w:val="28"/>
          <w:szCs w:val="28"/>
        </w:rPr>
        <w:t>μ</w:t>
      </w:r>
      <w:r w:rsidRPr="003A5838">
        <w:rPr>
          <w:sz w:val="28"/>
          <w:szCs w:val="28"/>
          <w:lang w:val="en-GB"/>
        </w:rPr>
        <w:t>g/m</w:t>
      </w:r>
      <w:r w:rsidRPr="003A5838">
        <w:rPr>
          <w:sz w:val="28"/>
          <w:szCs w:val="28"/>
          <w:vertAlign w:val="superscript"/>
          <w:lang w:val="en-GB"/>
        </w:rPr>
        <w:t>3</w:t>
      </w:r>
      <w:r w:rsidRPr="003A5838">
        <w:rPr>
          <w:sz w:val="28"/>
          <w:szCs w:val="28"/>
          <w:lang w:val="en-GB"/>
        </w:rPr>
        <w:t xml:space="preserve"> as it can penetrate deeper into the lungs. Worldwide exposure to PM</w:t>
      </w:r>
      <w:r w:rsidRPr="003A5838">
        <w:rPr>
          <w:sz w:val="28"/>
          <w:szCs w:val="28"/>
          <w:vertAlign w:val="subscript"/>
          <w:lang w:val="en-GB"/>
        </w:rPr>
        <w:t>2.5</w:t>
      </w:r>
      <w:r w:rsidRPr="003A5838">
        <w:rPr>
          <w:sz w:val="28"/>
          <w:szCs w:val="28"/>
          <w:lang w:val="en-GB"/>
        </w:rPr>
        <w:t xml:space="preserve"> contributed to 4.1 million deaths from heart disease and stroke, lung cancer, chronic lung disease, and respiratory infections in 2016.</w:t>
      </w:r>
      <w:r w:rsidRPr="003A5838">
        <w:rPr>
          <w:sz w:val="28"/>
          <w:szCs w:val="28"/>
          <w:lang w:val="en-GB"/>
        </w:rPr>
        <w:t xml:space="preserve"> </w:t>
      </w:r>
      <w:r w:rsidRPr="003A5838">
        <w:rPr>
          <w:sz w:val="28"/>
          <w:szCs w:val="28"/>
          <w:lang w:val="en-GB"/>
        </w:rPr>
        <w:t>Overall, ambient particulate matter ranks as the sixth leading risk factor for premature death globally.</w:t>
      </w:r>
      <w:r w:rsidRPr="003A5838">
        <w:rPr>
          <w:sz w:val="28"/>
          <w:szCs w:val="28"/>
          <w:lang w:val="en-GB"/>
        </w:rPr>
        <w:t xml:space="preserve"> </w:t>
      </w:r>
    </w:p>
    <w:p w14:paraId="27629A08" w14:textId="77777777" w:rsidR="007D35C8" w:rsidRPr="003A5838" w:rsidRDefault="007D35C8">
      <w:pPr>
        <w:rPr>
          <w:lang w:val="en-GB"/>
        </w:rPr>
      </w:pPr>
    </w:p>
    <w:sectPr w:rsidR="007D35C8" w:rsidRPr="003A58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220B"/>
    <w:rsid w:val="003A5838"/>
    <w:rsid w:val="007D35C8"/>
    <w:rsid w:val="00BB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D054"/>
  <w15:chartTrackingRefBased/>
  <w15:docId w15:val="{40063EC4-CF35-4E2E-89FA-3F35FB1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A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A5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xture" TargetMode="External"/><Relationship Id="rId13" Type="http://schemas.openxmlformats.org/officeDocument/2006/relationships/hyperlink" Target="https://en.wikipedia.org/wiki/Granularity" TargetMode="External"/><Relationship Id="rId18" Type="http://schemas.openxmlformats.org/officeDocument/2006/relationships/hyperlink" Target="https://en.wikipedia.org/wiki/Soot" TargetMode="External"/><Relationship Id="rId26" Type="http://schemas.openxmlformats.org/officeDocument/2006/relationships/hyperlink" Target="https://en.wikipedia.org/wiki/Heart_attack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List_of_IARC_Group_1_carcinogens" TargetMode="External"/><Relationship Id="rId7" Type="http://schemas.openxmlformats.org/officeDocument/2006/relationships/hyperlink" Target="https://en.wikipedia.org/wiki/Aerosol" TargetMode="External"/><Relationship Id="rId12" Type="http://schemas.openxmlformats.org/officeDocument/2006/relationships/hyperlink" Target="https://en.wikipedia.org/wiki/Atmosphere" TargetMode="External"/><Relationship Id="rId17" Type="http://schemas.openxmlformats.org/officeDocument/2006/relationships/hyperlink" Target="https://en.wikipedia.org/wiki/Ultrafine_particle" TargetMode="External"/><Relationship Id="rId25" Type="http://schemas.openxmlformats.org/officeDocument/2006/relationships/hyperlink" Target="https://en.wikipedia.org/wiki/Mutat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icrometre" TargetMode="External"/><Relationship Id="rId20" Type="http://schemas.openxmlformats.org/officeDocument/2006/relationships/hyperlink" Target="https://en.wikipedia.org/wiki/World_Health_Organization" TargetMode="External"/><Relationship Id="rId29" Type="http://schemas.openxmlformats.org/officeDocument/2006/relationships/hyperlink" Target="https://en.wikipedia.org/wiki/Microgra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tmosphere_of_Earth" TargetMode="External"/><Relationship Id="rId11" Type="http://schemas.openxmlformats.org/officeDocument/2006/relationships/hyperlink" Target="https://en.wikipedia.org/wiki/Health" TargetMode="External"/><Relationship Id="rId24" Type="http://schemas.openxmlformats.org/officeDocument/2006/relationships/hyperlink" Target="https://en.wikipedia.org/wiki/DN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Suspension_(chemistry)" TargetMode="External"/><Relationship Id="rId15" Type="http://schemas.openxmlformats.org/officeDocument/2006/relationships/hyperlink" Target="https://en.wikipedia.org/wiki/Particle_size" TargetMode="External"/><Relationship Id="rId23" Type="http://schemas.openxmlformats.org/officeDocument/2006/relationships/hyperlink" Target="https://en.wikipedia.org/wiki/Wikipedia:Citation_needed" TargetMode="External"/><Relationship Id="rId28" Type="http://schemas.openxmlformats.org/officeDocument/2006/relationships/hyperlink" Target="https://en.wikipedia.org/wiki/Premature_death" TargetMode="External"/><Relationship Id="rId10" Type="http://schemas.openxmlformats.org/officeDocument/2006/relationships/hyperlink" Target="https://en.wikipedia.org/wiki/Precipitation" TargetMode="External"/><Relationship Id="rId19" Type="http://schemas.openxmlformats.org/officeDocument/2006/relationships/hyperlink" Target="https://en.wikipedia.org/wiki/International_Agency_for_Research_on_Cancer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n.wikipedia.org/wiki/Microscopic" TargetMode="External"/><Relationship Id="rId9" Type="http://schemas.openxmlformats.org/officeDocument/2006/relationships/hyperlink" Target="https://en.wikipedia.org/wiki/Anthropogenic_hazard" TargetMode="External"/><Relationship Id="rId14" Type="http://schemas.openxmlformats.org/officeDocument/2006/relationships/hyperlink" Target="https://en.wikipedia.org/wiki/Particle" TargetMode="External"/><Relationship Id="rId22" Type="http://schemas.openxmlformats.org/officeDocument/2006/relationships/hyperlink" Target="https://en.wikipedia.org/wiki/Air_pollution" TargetMode="External"/><Relationship Id="rId27" Type="http://schemas.openxmlformats.org/officeDocument/2006/relationships/hyperlink" Target="https://en.wikipedia.org/wiki/Respiratory_disease" TargetMode="External"/><Relationship Id="rId30" Type="http://schemas.openxmlformats.org/officeDocument/2006/relationships/hyperlink" Target="https://en.wikipedia.org/wiki/Lung_canc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scavo</dc:creator>
  <cp:keywords/>
  <dc:description/>
  <cp:lastModifiedBy>marco scavo</cp:lastModifiedBy>
  <cp:revision>2</cp:revision>
  <dcterms:created xsi:type="dcterms:W3CDTF">2019-05-15T03:40:00Z</dcterms:created>
  <dcterms:modified xsi:type="dcterms:W3CDTF">2019-05-15T03:43:00Z</dcterms:modified>
</cp:coreProperties>
</file>