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2FBAD" w14:textId="77777777" w:rsidR="00E94C16" w:rsidRPr="00E94C16" w:rsidRDefault="00E94C16" w:rsidP="00E94C16">
      <w:pPr>
        <w:rPr>
          <w:b/>
          <w:bCs/>
          <w:lang w:val="es-CO"/>
        </w:rPr>
      </w:pPr>
      <w:r w:rsidRPr="00E94C16">
        <w:rPr>
          <w:b/>
          <w:bCs/>
          <w:lang w:val="es-CO"/>
        </w:rPr>
        <w:t>Para:</w:t>
      </w:r>
    </w:p>
    <w:p w14:paraId="11AE0008" w14:textId="77777777" w:rsidR="00E94C16" w:rsidRPr="00E94C16" w:rsidRDefault="00E94C16" w:rsidP="00E94C16">
      <w:pPr>
        <w:rPr>
          <w:lang w:val="es-CO"/>
        </w:rPr>
      </w:pPr>
      <w:r w:rsidRPr="00E94C16">
        <w:rPr>
          <w:lang w:val="es-CO"/>
        </w:rPr>
        <w:t>Insertar nombre de su diputado, representante, senador, diputado, etc. Insertar dirección oficial</w:t>
      </w:r>
    </w:p>
    <w:p w14:paraId="7B125522" w14:textId="77777777" w:rsidR="00E94C16" w:rsidRDefault="00E94C16" w:rsidP="00E94C16">
      <w:pPr>
        <w:rPr>
          <w:b/>
          <w:bCs/>
          <w:lang w:val="es-CO"/>
        </w:rPr>
      </w:pPr>
      <w:r w:rsidRPr="00E94C16">
        <w:rPr>
          <w:b/>
          <w:bCs/>
          <w:lang w:val="es-CO"/>
        </w:rPr>
        <w:t xml:space="preserve">De: </w:t>
      </w:r>
    </w:p>
    <w:p w14:paraId="5B43E0D6" w14:textId="0958EB2C" w:rsidR="00E94C16" w:rsidRPr="00E94C16" w:rsidRDefault="00E94C16" w:rsidP="00E94C16">
      <w:pPr>
        <w:rPr>
          <w:lang w:val="es-CO"/>
        </w:rPr>
      </w:pPr>
      <w:r w:rsidRPr="00E94C16">
        <w:rPr>
          <w:lang w:val="es-CO"/>
        </w:rPr>
        <w:t>Su nombre Su dirección</w:t>
      </w:r>
    </w:p>
    <w:p w14:paraId="0AE34B59" w14:textId="1FE27ACF" w:rsidR="003715BC" w:rsidRPr="00E94C16" w:rsidRDefault="003715BC">
      <w:pPr>
        <w:rPr>
          <w:lang w:val="es-CO"/>
        </w:rPr>
      </w:pPr>
    </w:p>
    <w:p w14:paraId="4E8E2D97" w14:textId="77777777" w:rsidR="003715BC" w:rsidRPr="00E94C16" w:rsidRDefault="003715BC">
      <w:pPr>
        <w:rPr>
          <w:lang w:val="es-CO"/>
        </w:rPr>
      </w:pPr>
    </w:p>
    <w:p w14:paraId="7AE7F4BB" w14:textId="77777777" w:rsidR="00E94C16" w:rsidRPr="00E94C16" w:rsidRDefault="00E94C16" w:rsidP="00E94C16">
      <w:pPr>
        <w:jc w:val="center"/>
        <w:rPr>
          <w:rFonts w:asciiTheme="majorHAnsi" w:eastAsiaTheme="majorEastAsia" w:hAnsiTheme="majorHAnsi" w:cstheme="majorBidi"/>
          <w:spacing w:val="-10"/>
          <w:kern w:val="28"/>
          <w:sz w:val="36"/>
          <w:szCs w:val="56"/>
          <w:lang w:val="es-CO"/>
        </w:rPr>
      </w:pPr>
      <w:r w:rsidRPr="00E94C16">
        <w:rPr>
          <w:rFonts w:asciiTheme="majorHAnsi" w:eastAsiaTheme="majorEastAsia" w:hAnsiTheme="majorHAnsi" w:cstheme="majorBidi"/>
          <w:spacing w:val="-10"/>
          <w:kern w:val="28"/>
          <w:sz w:val="36"/>
          <w:szCs w:val="56"/>
          <w:lang w:val="es-CO"/>
        </w:rPr>
        <w:t>Sobre la necesidad de una acción regulatoria inmediata y tratados para frenar el desarrollo de la inteligencia artificial general (AGI, por sus siglas en inglés)</w:t>
      </w:r>
    </w:p>
    <w:p w14:paraId="1A32C788" w14:textId="3F77E441" w:rsidR="00CB3A67" w:rsidRPr="00E94C16" w:rsidRDefault="00CB3A67" w:rsidP="00E94C16">
      <w:pPr>
        <w:jc w:val="center"/>
        <w:rPr>
          <w:lang w:val="es-CO"/>
        </w:rPr>
      </w:pPr>
    </w:p>
    <w:p w14:paraId="2DB6586A" w14:textId="7530021C" w:rsidR="00CA4B86" w:rsidRPr="00CA4B86" w:rsidRDefault="00CA4B86" w:rsidP="00CA4B86">
      <w:pPr>
        <w:rPr>
          <w:lang w:val="es-CO"/>
        </w:rPr>
      </w:pPr>
      <w:r>
        <w:rPr>
          <w:lang w:val="es-CO"/>
        </w:rPr>
        <w:t>E</w:t>
      </w:r>
      <w:r w:rsidRPr="00CA4B86">
        <w:rPr>
          <w:lang w:val="es-CO"/>
        </w:rPr>
        <w:t>stimado/a [insertar forma oficial de trato y nombre/dirección de su diputado, representante, senador, diputado, etc.],</w:t>
      </w:r>
    </w:p>
    <w:p w14:paraId="1379F119" w14:textId="6872B52D" w:rsidR="00CA4B86" w:rsidRDefault="00CA4B86" w:rsidP="00CA4B86">
      <w:pPr>
        <w:rPr>
          <w:lang w:val="es-CO"/>
        </w:rPr>
      </w:pPr>
      <w:r w:rsidRPr="00CA4B86">
        <w:rPr>
          <w:lang w:val="es-CO"/>
        </w:rPr>
        <w:t xml:space="preserve"> </w:t>
      </w:r>
      <w:r w:rsidR="00E94C16" w:rsidRPr="00E94C16">
        <w:rPr>
          <w:lang w:val="es-CO"/>
        </w:rPr>
        <w:t>Mi nombre es [su nombre] y vivo en [ciudad/localidad].</w:t>
      </w:r>
    </w:p>
    <w:p w14:paraId="139D5B10" w14:textId="77777777" w:rsidR="006045F9" w:rsidRDefault="006045F9" w:rsidP="00CA4B86">
      <w:pPr>
        <w:rPr>
          <w:lang w:val="es-CO"/>
        </w:rPr>
      </w:pPr>
    </w:p>
    <w:p w14:paraId="007C7098" w14:textId="115E4466" w:rsidR="00CA4B86" w:rsidRDefault="00E94C16" w:rsidP="006045F9">
      <w:pPr>
        <w:rPr>
          <w:lang w:val="es-CO"/>
        </w:rPr>
      </w:pPr>
      <w:r w:rsidRPr="00E94C16">
        <w:rPr>
          <w:lang w:val="es-CO"/>
        </w:rPr>
        <w:t>Recientemente, me he alarmado por los riesgos de la inteligencia artificial (IA), los profundos efectos que tendrá en la sociedad y la falta de debate público (y mucho menos debate informado) sobre este tema.</w:t>
      </w:r>
    </w:p>
    <w:p w14:paraId="6F3EAB0E" w14:textId="77777777" w:rsidR="00CA4B86" w:rsidRDefault="00E94C16" w:rsidP="00E94C16">
      <w:pPr>
        <w:rPr>
          <w:lang w:val="es-CO"/>
        </w:rPr>
      </w:pPr>
      <w:r w:rsidRPr="00E94C16">
        <w:rPr>
          <w:lang w:val="es-CO"/>
        </w:rPr>
        <w:t xml:space="preserve">Existen muchos riesgos inmediatos de los sistemas de IA ya existentes, como Chat-GPT o Midjourney, como la desinformación o la implementación inadecuada en diversas empresas. En un futuro no tan lejano, se necesitarán ciertas redes de seguridad (como una política de ingreso básico universal) en caso de desempleo masivo debido a la sustitución de empleos por robots y sistemas de IA. </w:t>
      </w:r>
    </w:p>
    <w:p w14:paraId="1A9B548B" w14:textId="77777777" w:rsidR="00CA4B86" w:rsidRDefault="00E94C16" w:rsidP="00E94C16">
      <w:pPr>
        <w:rPr>
          <w:lang w:val="es-CO"/>
        </w:rPr>
      </w:pPr>
      <w:r w:rsidRPr="00E94C16">
        <w:rPr>
          <w:b/>
          <w:bCs/>
          <w:lang w:val="es-CO"/>
        </w:rPr>
        <w:t>Pero lo que más preocupa es la rapidez con la que estamos avanzando hacia la AGI (inteligencia artificial general)</w:t>
      </w:r>
      <w:r w:rsidRPr="00E94C16">
        <w:rPr>
          <w:lang w:val="es-CO"/>
        </w:rPr>
        <w:t xml:space="preserve"> - sistemas que tendrán habilidades cognitivas iguales o superiores a las humanas. La diferencia entre una AGI y un ser humano es que una AGI tarda unos minutos en copiarse y propagarse como un incendio forestal. La AGI pensará a la velocidad de un ordenador y no estará sujeta a la aplicación de ninguna ley humana. Podrá dominar nuestro entorno y a nosotros como especie. </w:t>
      </w:r>
    </w:p>
    <w:p w14:paraId="2DD8FBD4" w14:textId="77777777" w:rsidR="00CA4B86" w:rsidRDefault="00E94C16" w:rsidP="00E94C16">
      <w:pPr>
        <w:rPr>
          <w:lang w:val="es-CO"/>
        </w:rPr>
      </w:pPr>
      <w:r w:rsidRPr="00E94C16">
        <w:rPr>
          <w:lang w:val="es-CO"/>
        </w:rPr>
        <w:t xml:space="preserve">Se han producido muchos avances en el camino hacia la AGI en los últimos meses. Hay gigantescos experimentos realizados por empresas como Google y Microsoft que hasta ahora han dado frutos en la creación de sistemas verdaderamente inteligentes. Además, OpenAI y otros laboratorios de investigación detrás de gran parte del progreso tienen como objetivo explícito el desarrollo de la AGI. </w:t>
      </w:r>
    </w:p>
    <w:p w14:paraId="5AB807A8" w14:textId="77777777" w:rsidR="00CA4B86" w:rsidRDefault="00E94C16" w:rsidP="00E94C16">
      <w:pPr>
        <w:rPr>
          <w:lang w:val="es-CO"/>
        </w:rPr>
      </w:pPr>
      <w:r w:rsidRPr="00E94C16">
        <w:rPr>
          <w:lang w:val="es-CO"/>
        </w:rPr>
        <w:t xml:space="preserve">Sus recientes éxitos han desencadenado una ola de inversión en capacidades de IA, especialmente en los Estados Unidos. Si bien las empresas hacen afirmaciones sobre la seguridad, la "alineación", etc., muchas de esas afirmaciones no están de acuerdo con las opiniones de los investigadores sobre el tema de la alineación de la IA. Las empresas generalmente toman decisiones unilateralmente, sin el consentimiento del público a través de medios democráticos. </w:t>
      </w:r>
    </w:p>
    <w:p w14:paraId="021FF438" w14:textId="77777777" w:rsidR="00CA4B86" w:rsidRDefault="00E94C16" w:rsidP="00E94C16">
      <w:pPr>
        <w:rPr>
          <w:lang w:val="es-CO"/>
        </w:rPr>
      </w:pPr>
      <w:r w:rsidRPr="00E94C16">
        <w:rPr>
          <w:lang w:val="es-CO"/>
        </w:rPr>
        <w:lastRenderedPageBreak/>
        <w:t xml:space="preserve">La avalancha de dinero desatada en la industria de la IA en los últimos meses les comprará a los lobbies y defensores públicos. </w:t>
      </w:r>
      <w:r w:rsidRPr="00E94C16">
        <w:rPr>
          <w:b/>
          <w:bCs/>
          <w:lang w:val="es-CO"/>
        </w:rPr>
        <w:t xml:space="preserve">Por lo tanto, es crucial que nuestros representantes electos tomen ahora el asunto en sus propias manos en interés del público. </w:t>
      </w:r>
    </w:p>
    <w:p w14:paraId="20E0AB35" w14:textId="1EE8C424" w:rsidR="00E94C16" w:rsidRDefault="00E94C16" w:rsidP="00E94C16">
      <w:pPr>
        <w:rPr>
          <w:lang w:val="es-CO"/>
        </w:rPr>
      </w:pPr>
      <w:r w:rsidRPr="00E94C16">
        <w:rPr>
          <w:lang w:val="es-CO"/>
        </w:rPr>
        <w:t xml:space="preserve">Hay muchos debates sobre este tema en Twitter. Espero que lea el artículo de Eliezer Yudkowsky titulado </w:t>
      </w:r>
      <w:r w:rsidRPr="00E94C16">
        <w:rPr>
          <w:b/>
          <w:bCs/>
          <w:lang w:val="es-CO"/>
        </w:rPr>
        <w:t>"Pausing AI Developments Isn't Enough. We Need to Shut it All Down".</w:t>
      </w:r>
      <w:r w:rsidRPr="00E94C16">
        <w:rPr>
          <w:lang w:val="es-CO"/>
        </w:rPr>
        <w:t xml:space="preserve"> Incluso si uno no está de acuerdo con el Sr. Yudkowsky, el enfoque sensato sería detener el desarrollo y la escalabilidad de nuevas capacidades de IA para permitir tiempo para el debate público y la comprensión general de los riesgos.</w:t>
      </w:r>
    </w:p>
    <w:p w14:paraId="536DC07E" w14:textId="77777777" w:rsidR="00CA4B86" w:rsidRPr="00CA4B86" w:rsidRDefault="00CA4B86" w:rsidP="00CA4B86">
      <w:pPr>
        <w:rPr>
          <w:lang w:val="es-CO"/>
        </w:rPr>
      </w:pPr>
      <w:r w:rsidRPr="00CA4B86">
        <w:rPr>
          <w:lang w:val="es-CO"/>
        </w:rPr>
        <w:t>La mayoría de las personas en nuestro país no entienden lo que AGI significaría para ellos personalmente y para el mundo en general. No han reflexionado al respecto, no lo han leído en las noticias, y no tienen el conocimiento técnico para evaluar el progreso en esta dirección o los posibles escenarios.</w:t>
      </w:r>
    </w:p>
    <w:p w14:paraId="347E880D" w14:textId="77777777" w:rsidR="00CA4B86" w:rsidRPr="00CA4B86" w:rsidRDefault="00CA4B86" w:rsidP="00CA4B86">
      <w:pPr>
        <w:rPr>
          <w:b/>
          <w:bCs/>
          <w:lang w:val="es-CO"/>
        </w:rPr>
      </w:pPr>
      <w:r w:rsidRPr="00CA4B86">
        <w:rPr>
          <w:lang w:val="es-CO"/>
        </w:rPr>
        <w:t xml:space="preserve">También es preocupante la admisión de los creadores de dicha tecnología. OpenAI admite que no tiene una manera infalible de alinear un modelo que sea significativamente más inteligente que nosotros. </w:t>
      </w:r>
      <w:r w:rsidRPr="00CA4B86">
        <w:rPr>
          <w:b/>
          <w:bCs/>
          <w:lang w:val="es-CO"/>
        </w:rPr>
        <w:t>Microsoft admite no entender lo que está sucediendo dentro de GPT-4.</w:t>
      </w:r>
    </w:p>
    <w:p w14:paraId="7536323C" w14:textId="77777777" w:rsidR="00CA4B86" w:rsidRPr="00CA4B86" w:rsidRDefault="00CA4B86" w:rsidP="00CA4B86">
      <w:pPr>
        <w:rPr>
          <w:lang w:val="es-CO"/>
        </w:rPr>
      </w:pPr>
      <w:r w:rsidRPr="00CA4B86">
        <w:rPr>
          <w:lang w:val="es-CO"/>
        </w:rPr>
        <w:t xml:space="preserve">La determinación equivocada de los laboratorios de IA, la inundación de dinero y la falta de regulación trabajan incansablemente para acelerar la tasa de avance técnico hacia AGI. Nuestro gobierno necesita actuar extremadamente rápido para trabajar en tratados que frenen los experimentos gigantes de IA. El Sr. Yudkowsky propone un tratado de este tipo: </w:t>
      </w:r>
      <w:r w:rsidRPr="00CA4B86">
        <w:rPr>
          <w:b/>
          <w:bCs/>
          <w:lang w:val="es-CO"/>
        </w:rPr>
        <w:t>detener el entrenamiento de modelos grandes en todo el mundo hasta que podamos lograr con confianza la alineación de los objetivos y valores de la IA con los nuestros.</w:t>
      </w:r>
    </w:p>
    <w:p w14:paraId="3B322DFE" w14:textId="77777777" w:rsidR="00CA4B86" w:rsidRPr="00CA4B86" w:rsidRDefault="00CA4B86" w:rsidP="00CA4B86">
      <w:pPr>
        <w:rPr>
          <w:lang w:val="es-CO"/>
        </w:rPr>
      </w:pPr>
      <w:r w:rsidRPr="00CA4B86">
        <w:rPr>
          <w:lang w:val="es-CO"/>
        </w:rPr>
        <w:t>Hay muchos grupos en todo el mundo que están apareciendo ahora y promueven políticas sensatas para este fin. Por ejemplo, la Campaña de Seguridad de IA escribió sus recomendaciones. El Instituto Futuro de la Vida tiene su propio documento.</w:t>
      </w:r>
    </w:p>
    <w:p w14:paraId="0F1B4F67" w14:textId="4DCDD60C" w:rsidR="00CA4B86" w:rsidRDefault="00CA4B86" w:rsidP="00CA4B86">
      <w:pPr>
        <w:rPr>
          <w:lang w:val="es-CO"/>
        </w:rPr>
      </w:pPr>
      <w:r w:rsidRPr="00CA4B86">
        <w:rPr>
          <w:lang w:val="es-CO"/>
        </w:rPr>
        <w:t>Los humanos nunca han vivido con "mentes digitales" mil veces más rápidas y agudas que nosotros. No podemos permitir que pequeños grupos de personas decidan el destino de la humanidad.</w:t>
      </w:r>
    </w:p>
    <w:p w14:paraId="6C995729" w14:textId="51B1A0B3" w:rsidR="00CA4B86" w:rsidRDefault="00CA4B86" w:rsidP="00CA4B86">
      <w:pPr>
        <w:rPr>
          <w:lang w:val="es-CO"/>
        </w:rPr>
      </w:pPr>
    </w:p>
    <w:p w14:paraId="266EE6F1" w14:textId="77777777" w:rsidR="00CA4B86" w:rsidRPr="00CA4B86" w:rsidRDefault="00CA4B86" w:rsidP="00CA4B86">
      <w:pPr>
        <w:rPr>
          <w:lang w:val="es-CO"/>
        </w:rPr>
      </w:pPr>
    </w:p>
    <w:p w14:paraId="26E85AD4" w14:textId="77777777" w:rsidR="006045F9" w:rsidRDefault="00CA4B86" w:rsidP="00CA4B86">
      <w:pPr>
        <w:rPr>
          <w:lang w:val="en-US"/>
        </w:rPr>
      </w:pPr>
      <w:proofErr w:type="spellStart"/>
      <w:r w:rsidRPr="00CA4B86">
        <w:rPr>
          <w:lang w:val="en-US"/>
        </w:rPr>
        <w:t>Atentamente</w:t>
      </w:r>
      <w:proofErr w:type="spellEnd"/>
      <w:r w:rsidRPr="00CA4B86">
        <w:rPr>
          <w:lang w:val="en-US"/>
        </w:rPr>
        <w:t>,</w:t>
      </w:r>
    </w:p>
    <w:p w14:paraId="25C1EC00" w14:textId="5661771C" w:rsidR="00CA4B86" w:rsidRPr="00CA4B86" w:rsidRDefault="00CA4B86" w:rsidP="00CA4B86">
      <w:pPr>
        <w:rPr>
          <w:lang w:val="en-US"/>
        </w:rPr>
      </w:pPr>
      <w:bookmarkStart w:id="0" w:name="_GoBack"/>
      <w:bookmarkEnd w:id="0"/>
      <w:r w:rsidRPr="00CA4B86">
        <w:rPr>
          <w:lang w:val="en-US"/>
        </w:rPr>
        <w:t xml:space="preserve">Tu </w:t>
      </w:r>
      <w:proofErr w:type="spellStart"/>
      <w:r w:rsidRPr="00CA4B86">
        <w:rPr>
          <w:lang w:val="en-US"/>
        </w:rPr>
        <w:t>nombre</w:t>
      </w:r>
      <w:proofErr w:type="spellEnd"/>
    </w:p>
    <w:p w14:paraId="044563C9" w14:textId="20A35DBE" w:rsidR="004369C9" w:rsidRDefault="004369C9"/>
    <w:sectPr w:rsidR="004369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4056F" w14:textId="77777777" w:rsidR="003D2E8E" w:rsidRDefault="003D2E8E" w:rsidP="00CB3A67">
      <w:pPr>
        <w:spacing w:after="0" w:line="240" w:lineRule="auto"/>
      </w:pPr>
      <w:r>
        <w:separator/>
      </w:r>
    </w:p>
  </w:endnote>
  <w:endnote w:type="continuationSeparator" w:id="0">
    <w:p w14:paraId="10719147" w14:textId="77777777" w:rsidR="003D2E8E" w:rsidRDefault="003D2E8E" w:rsidP="00CB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76487" w14:textId="77777777" w:rsidR="003D2E8E" w:rsidRDefault="003D2E8E" w:rsidP="00CB3A67">
      <w:pPr>
        <w:spacing w:after="0" w:line="240" w:lineRule="auto"/>
      </w:pPr>
      <w:r>
        <w:separator/>
      </w:r>
    </w:p>
  </w:footnote>
  <w:footnote w:type="continuationSeparator" w:id="0">
    <w:p w14:paraId="42605ACE" w14:textId="77777777" w:rsidR="003D2E8E" w:rsidRDefault="003D2E8E" w:rsidP="00CB3A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52"/>
    <w:rsid w:val="00215B9B"/>
    <w:rsid w:val="00223CC5"/>
    <w:rsid w:val="00225B34"/>
    <w:rsid w:val="003715BC"/>
    <w:rsid w:val="003B7DD0"/>
    <w:rsid w:val="003D2E8E"/>
    <w:rsid w:val="003E1A6A"/>
    <w:rsid w:val="004369C9"/>
    <w:rsid w:val="004A39E5"/>
    <w:rsid w:val="0051229B"/>
    <w:rsid w:val="005D4200"/>
    <w:rsid w:val="006045F9"/>
    <w:rsid w:val="00860DD4"/>
    <w:rsid w:val="008713EE"/>
    <w:rsid w:val="00941A39"/>
    <w:rsid w:val="00A02398"/>
    <w:rsid w:val="00A94552"/>
    <w:rsid w:val="00AB559E"/>
    <w:rsid w:val="00AE4BEF"/>
    <w:rsid w:val="00B61886"/>
    <w:rsid w:val="00BC1E9E"/>
    <w:rsid w:val="00C7730A"/>
    <w:rsid w:val="00CA4B86"/>
    <w:rsid w:val="00CB3A67"/>
    <w:rsid w:val="00E72816"/>
    <w:rsid w:val="00E94C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255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D4200"/>
    <w:rPr>
      <w:color w:val="0563C1" w:themeColor="hyperlink"/>
      <w:u w:val="single"/>
    </w:rPr>
  </w:style>
  <w:style w:type="character" w:styleId="Mencinsinresolver">
    <w:name w:val="Unresolved Mention"/>
    <w:basedOn w:val="Fuentedeprrafopredeter"/>
    <w:uiPriority w:val="99"/>
    <w:semiHidden/>
    <w:unhideWhenUsed/>
    <w:rsid w:val="005D4200"/>
    <w:rPr>
      <w:color w:val="605E5C"/>
      <w:shd w:val="clear" w:color="auto" w:fill="E1DFDD"/>
    </w:rPr>
  </w:style>
  <w:style w:type="paragraph" w:styleId="Textonotapie">
    <w:name w:val="footnote text"/>
    <w:basedOn w:val="Normal"/>
    <w:link w:val="TextonotapieCar"/>
    <w:uiPriority w:val="99"/>
    <w:semiHidden/>
    <w:unhideWhenUsed/>
    <w:rsid w:val="00CB3A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B3A67"/>
    <w:rPr>
      <w:sz w:val="20"/>
      <w:szCs w:val="20"/>
    </w:rPr>
  </w:style>
  <w:style w:type="character" w:styleId="Refdenotaalpie">
    <w:name w:val="footnote reference"/>
    <w:basedOn w:val="Fuentedeprrafopredeter"/>
    <w:uiPriority w:val="99"/>
    <w:semiHidden/>
    <w:unhideWhenUsed/>
    <w:rsid w:val="00CB3A67"/>
    <w:rPr>
      <w:vertAlign w:val="superscript"/>
    </w:rPr>
  </w:style>
  <w:style w:type="paragraph" w:styleId="Ttulo">
    <w:name w:val="Title"/>
    <w:basedOn w:val="Normal"/>
    <w:next w:val="Normal"/>
    <w:link w:val="TtuloCar"/>
    <w:uiPriority w:val="10"/>
    <w:qFormat/>
    <w:rsid w:val="003715BC"/>
    <w:pPr>
      <w:spacing w:after="0" w:line="240" w:lineRule="auto"/>
      <w:contextualSpacing/>
      <w:jc w:val="center"/>
    </w:pPr>
    <w:rPr>
      <w:rFonts w:asciiTheme="majorHAnsi" w:eastAsiaTheme="majorEastAsia" w:hAnsiTheme="majorHAnsi" w:cstheme="majorBidi"/>
      <w:spacing w:val="-10"/>
      <w:kern w:val="28"/>
      <w:sz w:val="36"/>
      <w:szCs w:val="56"/>
    </w:rPr>
  </w:style>
  <w:style w:type="character" w:customStyle="1" w:styleId="TtuloCar">
    <w:name w:val="Título Car"/>
    <w:basedOn w:val="Fuentedeprrafopredeter"/>
    <w:link w:val="Ttulo"/>
    <w:uiPriority w:val="10"/>
    <w:rsid w:val="003715BC"/>
    <w:rPr>
      <w:rFonts w:asciiTheme="majorHAnsi" w:eastAsiaTheme="majorEastAsia" w:hAnsiTheme="majorHAnsi" w:cstheme="majorBidi"/>
      <w:spacing w:val="-10"/>
      <w:kern w:val="28"/>
      <w:sz w:val="36"/>
      <w:szCs w:val="56"/>
    </w:rPr>
  </w:style>
  <w:style w:type="character" w:styleId="Textodelmarcadordeposicin">
    <w:name w:val="Placeholder Text"/>
    <w:basedOn w:val="Fuentedeprrafopredeter"/>
    <w:uiPriority w:val="99"/>
    <w:semiHidden/>
    <w:rsid w:val="0051229B"/>
    <w:rPr>
      <w:color w:val="808080"/>
    </w:rPr>
  </w:style>
  <w:style w:type="paragraph" w:styleId="Encabezado">
    <w:name w:val="header"/>
    <w:basedOn w:val="Normal"/>
    <w:link w:val="EncabezadoCar"/>
    <w:uiPriority w:val="99"/>
    <w:unhideWhenUsed/>
    <w:rsid w:val="00223CC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23CC5"/>
  </w:style>
  <w:style w:type="paragraph" w:styleId="Piedepgina">
    <w:name w:val="footer"/>
    <w:basedOn w:val="Normal"/>
    <w:link w:val="PiedepginaCar"/>
    <w:uiPriority w:val="99"/>
    <w:unhideWhenUsed/>
    <w:rsid w:val="00223CC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2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1474">
      <w:bodyDiv w:val="1"/>
      <w:marLeft w:val="0"/>
      <w:marRight w:val="0"/>
      <w:marTop w:val="0"/>
      <w:marBottom w:val="0"/>
      <w:divBdr>
        <w:top w:val="none" w:sz="0" w:space="0" w:color="auto"/>
        <w:left w:val="none" w:sz="0" w:space="0" w:color="auto"/>
        <w:bottom w:val="none" w:sz="0" w:space="0" w:color="auto"/>
        <w:right w:val="none" w:sz="0" w:space="0" w:color="auto"/>
      </w:divBdr>
    </w:div>
    <w:div w:id="237592537">
      <w:bodyDiv w:val="1"/>
      <w:marLeft w:val="0"/>
      <w:marRight w:val="0"/>
      <w:marTop w:val="0"/>
      <w:marBottom w:val="0"/>
      <w:divBdr>
        <w:top w:val="none" w:sz="0" w:space="0" w:color="auto"/>
        <w:left w:val="none" w:sz="0" w:space="0" w:color="auto"/>
        <w:bottom w:val="none" w:sz="0" w:space="0" w:color="auto"/>
        <w:right w:val="none" w:sz="0" w:space="0" w:color="auto"/>
      </w:divBdr>
    </w:div>
    <w:div w:id="376514203">
      <w:bodyDiv w:val="1"/>
      <w:marLeft w:val="0"/>
      <w:marRight w:val="0"/>
      <w:marTop w:val="0"/>
      <w:marBottom w:val="0"/>
      <w:divBdr>
        <w:top w:val="none" w:sz="0" w:space="0" w:color="auto"/>
        <w:left w:val="none" w:sz="0" w:space="0" w:color="auto"/>
        <w:bottom w:val="none" w:sz="0" w:space="0" w:color="auto"/>
        <w:right w:val="none" w:sz="0" w:space="0" w:color="auto"/>
      </w:divBdr>
    </w:div>
    <w:div w:id="432438722">
      <w:bodyDiv w:val="1"/>
      <w:marLeft w:val="0"/>
      <w:marRight w:val="0"/>
      <w:marTop w:val="0"/>
      <w:marBottom w:val="0"/>
      <w:divBdr>
        <w:top w:val="none" w:sz="0" w:space="0" w:color="auto"/>
        <w:left w:val="none" w:sz="0" w:space="0" w:color="auto"/>
        <w:bottom w:val="none" w:sz="0" w:space="0" w:color="auto"/>
        <w:right w:val="none" w:sz="0" w:space="0" w:color="auto"/>
      </w:divBdr>
    </w:div>
    <w:div w:id="435952070">
      <w:bodyDiv w:val="1"/>
      <w:marLeft w:val="0"/>
      <w:marRight w:val="0"/>
      <w:marTop w:val="0"/>
      <w:marBottom w:val="0"/>
      <w:divBdr>
        <w:top w:val="none" w:sz="0" w:space="0" w:color="auto"/>
        <w:left w:val="none" w:sz="0" w:space="0" w:color="auto"/>
        <w:bottom w:val="none" w:sz="0" w:space="0" w:color="auto"/>
        <w:right w:val="none" w:sz="0" w:space="0" w:color="auto"/>
      </w:divBdr>
    </w:div>
    <w:div w:id="463616341">
      <w:bodyDiv w:val="1"/>
      <w:marLeft w:val="0"/>
      <w:marRight w:val="0"/>
      <w:marTop w:val="0"/>
      <w:marBottom w:val="0"/>
      <w:divBdr>
        <w:top w:val="none" w:sz="0" w:space="0" w:color="auto"/>
        <w:left w:val="none" w:sz="0" w:space="0" w:color="auto"/>
        <w:bottom w:val="none" w:sz="0" w:space="0" w:color="auto"/>
        <w:right w:val="none" w:sz="0" w:space="0" w:color="auto"/>
      </w:divBdr>
    </w:div>
    <w:div w:id="543761577">
      <w:bodyDiv w:val="1"/>
      <w:marLeft w:val="0"/>
      <w:marRight w:val="0"/>
      <w:marTop w:val="0"/>
      <w:marBottom w:val="0"/>
      <w:divBdr>
        <w:top w:val="none" w:sz="0" w:space="0" w:color="auto"/>
        <w:left w:val="none" w:sz="0" w:space="0" w:color="auto"/>
        <w:bottom w:val="none" w:sz="0" w:space="0" w:color="auto"/>
        <w:right w:val="none" w:sz="0" w:space="0" w:color="auto"/>
      </w:divBdr>
    </w:div>
    <w:div w:id="675499718">
      <w:bodyDiv w:val="1"/>
      <w:marLeft w:val="0"/>
      <w:marRight w:val="0"/>
      <w:marTop w:val="0"/>
      <w:marBottom w:val="0"/>
      <w:divBdr>
        <w:top w:val="none" w:sz="0" w:space="0" w:color="auto"/>
        <w:left w:val="none" w:sz="0" w:space="0" w:color="auto"/>
        <w:bottom w:val="none" w:sz="0" w:space="0" w:color="auto"/>
        <w:right w:val="none" w:sz="0" w:space="0" w:color="auto"/>
      </w:divBdr>
    </w:div>
    <w:div w:id="827668573">
      <w:bodyDiv w:val="1"/>
      <w:marLeft w:val="0"/>
      <w:marRight w:val="0"/>
      <w:marTop w:val="0"/>
      <w:marBottom w:val="0"/>
      <w:divBdr>
        <w:top w:val="none" w:sz="0" w:space="0" w:color="auto"/>
        <w:left w:val="none" w:sz="0" w:space="0" w:color="auto"/>
        <w:bottom w:val="none" w:sz="0" w:space="0" w:color="auto"/>
        <w:right w:val="none" w:sz="0" w:space="0" w:color="auto"/>
      </w:divBdr>
    </w:div>
    <w:div w:id="866287518">
      <w:bodyDiv w:val="1"/>
      <w:marLeft w:val="0"/>
      <w:marRight w:val="0"/>
      <w:marTop w:val="0"/>
      <w:marBottom w:val="0"/>
      <w:divBdr>
        <w:top w:val="none" w:sz="0" w:space="0" w:color="auto"/>
        <w:left w:val="none" w:sz="0" w:space="0" w:color="auto"/>
        <w:bottom w:val="none" w:sz="0" w:space="0" w:color="auto"/>
        <w:right w:val="none" w:sz="0" w:space="0" w:color="auto"/>
      </w:divBdr>
    </w:div>
    <w:div w:id="891229920">
      <w:bodyDiv w:val="1"/>
      <w:marLeft w:val="0"/>
      <w:marRight w:val="0"/>
      <w:marTop w:val="0"/>
      <w:marBottom w:val="0"/>
      <w:divBdr>
        <w:top w:val="none" w:sz="0" w:space="0" w:color="auto"/>
        <w:left w:val="none" w:sz="0" w:space="0" w:color="auto"/>
        <w:bottom w:val="none" w:sz="0" w:space="0" w:color="auto"/>
        <w:right w:val="none" w:sz="0" w:space="0" w:color="auto"/>
      </w:divBdr>
    </w:div>
    <w:div w:id="899250044">
      <w:bodyDiv w:val="1"/>
      <w:marLeft w:val="0"/>
      <w:marRight w:val="0"/>
      <w:marTop w:val="0"/>
      <w:marBottom w:val="0"/>
      <w:divBdr>
        <w:top w:val="none" w:sz="0" w:space="0" w:color="auto"/>
        <w:left w:val="none" w:sz="0" w:space="0" w:color="auto"/>
        <w:bottom w:val="none" w:sz="0" w:space="0" w:color="auto"/>
        <w:right w:val="none" w:sz="0" w:space="0" w:color="auto"/>
      </w:divBdr>
    </w:div>
    <w:div w:id="995378479">
      <w:bodyDiv w:val="1"/>
      <w:marLeft w:val="0"/>
      <w:marRight w:val="0"/>
      <w:marTop w:val="0"/>
      <w:marBottom w:val="0"/>
      <w:divBdr>
        <w:top w:val="none" w:sz="0" w:space="0" w:color="auto"/>
        <w:left w:val="none" w:sz="0" w:space="0" w:color="auto"/>
        <w:bottom w:val="none" w:sz="0" w:space="0" w:color="auto"/>
        <w:right w:val="none" w:sz="0" w:space="0" w:color="auto"/>
      </w:divBdr>
    </w:div>
    <w:div w:id="1164707872">
      <w:bodyDiv w:val="1"/>
      <w:marLeft w:val="0"/>
      <w:marRight w:val="0"/>
      <w:marTop w:val="0"/>
      <w:marBottom w:val="0"/>
      <w:divBdr>
        <w:top w:val="none" w:sz="0" w:space="0" w:color="auto"/>
        <w:left w:val="none" w:sz="0" w:space="0" w:color="auto"/>
        <w:bottom w:val="none" w:sz="0" w:space="0" w:color="auto"/>
        <w:right w:val="none" w:sz="0" w:space="0" w:color="auto"/>
      </w:divBdr>
    </w:div>
    <w:div w:id="1429813782">
      <w:bodyDiv w:val="1"/>
      <w:marLeft w:val="0"/>
      <w:marRight w:val="0"/>
      <w:marTop w:val="0"/>
      <w:marBottom w:val="0"/>
      <w:divBdr>
        <w:top w:val="none" w:sz="0" w:space="0" w:color="auto"/>
        <w:left w:val="none" w:sz="0" w:space="0" w:color="auto"/>
        <w:bottom w:val="none" w:sz="0" w:space="0" w:color="auto"/>
        <w:right w:val="none" w:sz="0" w:space="0" w:color="auto"/>
      </w:divBdr>
    </w:div>
    <w:div w:id="1640645234">
      <w:bodyDiv w:val="1"/>
      <w:marLeft w:val="0"/>
      <w:marRight w:val="0"/>
      <w:marTop w:val="0"/>
      <w:marBottom w:val="0"/>
      <w:divBdr>
        <w:top w:val="none" w:sz="0" w:space="0" w:color="auto"/>
        <w:left w:val="none" w:sz="0" w:space="0" w:color="auto"/>
        <w:bottom w:val="none" w:sz="0" w:space="0" w:color="auto"/>
        <w:right w:val="none" w:sz="0" w:space="0" w:color="auto"/>
      </w:divBdr>
    </w:div>
    <w:div w:id="1732802072">
      <w:bodyDiv w:val="1"/>
      <w:marLeft w:val="0"/>
      <w:marRight w:val="0"/>
      <w:marTop w:val="0"/>
      <w:marBottom w:val="0"/>
      <w:divBdr>
        <w:top w:val="none" w:sz="0" w:space="0" w:color="auto"/>
        <w:left w:val="none" w:sz="0" w:space="0" w:color="auto"/>
        <w:bottom w:val="none" w:sz="0" w:space="0" w:color="auto"/>
        <w:right w:val="none" w:sz="0" w:space="0" w:color="auto"/>
      </w:divBdr>
      <w:divsChild>
        <w:div w:id="355349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12D5D-27EE-AC4C-8C0D-30FAB3E6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3908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2023-05-04T23:11:00Z</dcterms:created>
  <dcterms:modified xsi:type="dcterms:W3CDTF">2023-05-04T23:12:00Z</dcterms:modified>
</cp:coreProperties>
</file>