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4050" w14:textId="77777777" w:rsidR="00E90580" w:rsidRDefault="00E90580">
      <w:pPr>
        <w:rPr>
          <w:b/>
          <w:bCs/>
          <w:lang w:val="en-US"/>
        </w:rPr>
      </w:pPr>
    </w:p>
    <w:p w14:paraId="60D6D96A" w14:textId="77777777" w:rsidR="00E90580" w:rsidRDefault="00E90580">
      <w:pPr>
        <w:rPr>
          <w:b/>
          <w:bCs/>
          <w:lang w:val="en-US"/>
        </w:rPr>
      </w:pPr>
    </w:p>
    <w:p w14:paraId="47AB05BE" w14:textId="77777777" w:rsidR="00E90580" w:rsidRDefault="00E90580">
      <w:pPr>
        <w:rPr>
          <w:b/>
          <w:bCs/>
          <w:lang w:val="en-US"/>
        </w:rPr>
      </w:pPr>
    </w:p>
    <w:p w14:paraId="60209243" w14:textId="53E8AF6F" w:rsidR="00E90580" w:rsidRDefault="00E90580">
      <w:pPr>
        <w:rPr>
          <w:b/>
          <w:bCs/>
          <w:lang w:val="en-US"/>
        </w:rPr>
      </w:pPr>
    </w:p>
    <w:p w14:paraId="5033B75C" w14:textId="77777777" w:rsidR="00E90580" w:rsidRDefault="00E90580">
      <w:pPr>
        <w:rPr>
          <w:b/>
          <w:bCs/>
          <w:lang w:val="en-US"/>
        </w:rPr>
      </w:pPr>
    </w:p>
    <w:p w14:paraId="175B45A3" w14:textId="6B9542B0" w:rsidR="00E90580" w:rsidRPr="0012269E" w:rsidRDefault="00E90580">
      <w:pPr>
        <w:rPr>
          <w:rFonts w:ascii="Times New Roman" w:hAnsi="Times New Roman" w:cs="Times New Roman"/>
          <w:b/>
          <w:bCs/>
          <w:lang w:val="en-US"/>
        </w:rPr>
      </w:pPr>
    </w:p>
    <w:p w14:paraId="2DFE24F9" w14:textId="1994E8A7" w:rsidR="00E90580" w:rsidRPr="0012269E" w:rsidRDefault="00E90580">
      <w:pPr>
        <w:rPr>
          <w:rFonts w:ascii="Times New Roman" w:hAnsi="Times New Roman" w:cs="Times New Roman"/>
          <w:b/>
          <w:bCs/>
          <w:lang w:val="en-US"/>
        </w:rPr>
      </w:pPr>
    </w:p>
    <w:p w14:paraId="3504F1DE" w14:textId="75171B98" w:rsidR="00E90580" w:rsidRPr="0012269E" w:rsidRDefault="00E90580">
      <w:pPr>
        <w:rPr>
          <w:rFonts w:ascii="Times New Roman" w:hAnsi="Times New Roman" w:cs="Times New Roman"/>
          <w:b/>
          <w:bCs/>
          <w:lang w:val="en-US"/>
        </w:rPr>
      </w:pPr>
    </w:p>
    <w:p w14:paraId="5745D4BF" w14:textId="237D490D" w:rsidR="00E90580" w:rsidRPr="0012269E" w:rsidRDefault="00E905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8073DC" w14:textId="01984062" w:rsidR="0086126A" w:rsidRPr="0012269E" w:rsidRDefault="0012269E" w:rsidP="001E71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6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International </w:t>
      </w:r>
      <w:r w:rsidR="00E90580" w:rsidRPr="0012269E">
        <w:rPr>
          <w:rFonts w:ascii="Times New Roman" w:hAnsi="Times New Roman" w:cs="Times New Roman"/>
          <w:b/>
          <w:bCs/>
          <w:sz w:val="28"/>
          <w:szCs w:val="28"/>
          <w:lang w:val="en-US"/>
        </w:rPr>
        <w:t>Covenant on the Moratorium of Large-Scale</w:t>
      </w:r>
      <w:r w:rsidR="001E71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339C5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Artificial Intelligence</w:t>
      </w:r>
      <w:r w:rsidR="00E90580" w:rsidRPr="001226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Capabilities Research and Development</w:t>
      </w:r>
    </w:p>
    <w:p w14:paraId="52EDA1D4" w14:textId="5E048E76" w:rsidR="00E90580" w:rsidRPr="0012269E" w:rsidRDefault="001E71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65B23AB" wp14:editId="6FDA3B07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2255520" cy="1490844"/>
            <wp:effectExtent l="0" t="0" r="0" b="0"/>
            <wp:wrapNone/>
            <wp:docPr id="124378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9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A893E" w14:textId="2E530092" w:rsidR="00E90580" w:rsidRPr="0012269E" w:rsidRDefault="00E90580">
      <w:pPr>
        <w:rPr>
          <w:rFonts w:ascii="Times New Roman" w:hAnsi="Times New Roman" w:cs="Times New Roman"/>
          <w:lang w:val="en-US"/>
        </w:rPr>
      </w:pPr>
    </w:p>
    <w:p w14:paraId="293C9DDA" w14:textId="5DC204D4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7BE1EE76" w14:textId="7C5B84DA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2523C27B" w14:textId="23D1C19C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62767A29" w14:textId="74E355A0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0FE3AD96" w14:textId="08AF628D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513A7FC0" w14:textId="71207C0F" w:rsidR="0012269E" w:rsidRPr="001E71EA" w:rsidRDefault="008641CD" w:rsidP="001E71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MMXXIII</w:t>
      </w:r>
    </w:p>
    <w:p w14:paraId="5FFCDBF9" w14:textId="77777777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60231A80" w14:textId="77777777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07C189D4" w14:textId="20695275" w:rsidR="0012269E" w:rsidRDefault="0012269E">
      <w:pPr>
        <w:rPr>
          <w:rFonts w:ascii="Times New Roman" w:hAnsi="Times New Roman" w:cs="Times New Roman"/>
          <w:lang w:val="en-US"/>
        </w:rPr>
      </w:pPr>
    </w:p>
    <w:p w14:paraId="1B03E6B5" w14:textId="1F253B4D" w:rsidR="001E71EA" w:rsidRPr="0012269E" w:rsidRDefault="001E71EA">
      <w:pPr>
        <w:rPr>
          <w:rFonts w:ascii="Times New Roman" w:hAnsi="Times New Roman" w:cs="Times New Roman"/>
          <w:lang w:val="en-US"/>
        </w:rPr>
      </w:pPr>
    </w:p>
    <w:p w14:paraId="45532F62" w14:textId="77777777" w:rsidR="0012269E" w:rsidRDefault="0012269E">
      <w:pPr>
        <w:rPr>
          <w:rFonts w:ascii="Times New Roman" w:hAnsi="Times New Roman" w:cs="Times New Roman"/>
          <w:lang w:val="en-US"/>
        </w:rPr>
      </w:pPr>
    </w:p>
    <w:p w14:paraId="418B8291" w14:textId="77777777" w:rsidR="001E71EA" w:rsidRDefault="001E71EA">
      <w:pPr>
        <w:rPr>
          <w:rFonts w:ascii="Times New Roman" w:hAnsi="Times New Roman" w:cs="Times New Roman"/>
          <w:lang w:val="en-US"/>
        </w:rPr>
      </w:pPr>
    </w:p>
    <w:p w14:paraId="0BFD71B3" w14:textId="77777777" w:rsidR="001E71EA" w:rsidRPr="0012269E" w:rsidRDefault="001E71EA">
      <w:pPr>
        <w:rPr>
          <w:rFonts w:ascii="Times New Roman" w:hAnsi="Times New Roman" w:cs="Times New Roman"/>
          <w:lang w:val="en-US"/>
        </w:rPr>
      </w:pPr>
    </w:p>
    <w:p w14:paraId="7443838A" w14:textId="77777777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5036D034" w14:textId="77777777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254353FA" w14:textId="77777777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43A5E2C5" w14:textId="1468FB5F" w:rsidR="006339C5" w:rsidRPr="006339C5" w:rsidRDefault="000064EC" w:rsidP="000064EC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6339C5"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I</w:t>
      </w:r>
      <w:r w:rsidR="006339C5" w:rsidRPr="006339C5">
        <w:rPr>
          <w:rFonts w:ascii="Times New Roman" w:hAnsi="Times New Roman" w:cs="Times New Roman"/>
          <w:b/>
          <w:bCs/>
          <w:sz w:val="44"/>
          <w:szCs w:val="44"/>
          <w:lang w:val="en-US"/>
        </w:rPr>
        <w:t>NTERNATIONAL</w:t>
      </w:r>
      <w:r w:rsidRPr="006339C5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C</w:t>
      </w:r>
      <w:r w:rsidR="006339C5" w:rsidRPr="006339C5">
        <w:rPr>
          <w:rFonts w:ascii="Times New Roman" w:hAnsi="Times New Roman" w:cs="Times New Roman"/>
          <w:b/>
          <w:bCs/>
          <w:sz w:val="44"/>
          <w:szCs w:val="44"/>
          <w:lang w:val="en-US"/>
        </w:rPr>
        <w:t>OVENANT</w:t>
      </w:r>
    </w:p>
    <w:p w14:paraId="2877859C" w14:textId="1D290C20" w:rsidR="0012269E" w:rsidRPr="006339C5" w:rsidRDefault="000064EC" w:rsidP="00633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6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339C5" w:rsidRPr="006339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 THE </w:t>
      </w:r>
      <w:r w:rsidR="006339C5" w:rsidRPr="006339C5"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 w:rsidR="006339C5" w:rsidRPr="006339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ORATORIUM OF </w:t>
      </w:r>
      <w:r w:rsidR="006339C5" w:rsidRPr="006339C5">
        <w:rPr>
          <w:rFonts w:ascii="Times New Roman" w:hAnsi="Times New Roman" w:cs="Times New Roman"/>
          <w:b/>
          <w:bCs/>
          <w:sz w:val="32"/>
          <w:szCs w:val="32"/>
          <w:lang w:val="en-US"/>
        </w:rPr>
        <w:t>L</w:t>
      </w:r>
      <w:r w:rsidR="006339C5" w:rsidRPr="006339C5">
        <w:rPr>
          <w:rFonts w:ascii="Times New Roman" w:hAnsi="Times New Roman" w:cs="Times New Roman"/>
          <w:b/>
          <w:bCs/>
          <w:sz w:val="24"/>
          <w:szCs w:val="24"/>
          <w:lang w:val="en-US"/>
        </w:rPr>
        <w:t>ARGE-</w:t>
      </w:r>
      <w:r w:rsidR="006339C5" w:rsidRPr="006339C5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6339C5" w:rsidRPr="006339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CALE </w:t>
      </w:r>
      <w:r w:rsidR="006339C5" w:rsidRPr="006339C5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="006339C5" w:rsidRPr="006339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RTIFICIAL </w:t>
      </w:r>
      <w:r w:rsidR="006339C5" w:rsidRPr="006339C5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6339C5" w:rsidRPr="006339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NTELLIGENCE </w:t>
      </w:r>
      <w:r w:rsidR="006339C5" w:rsidRPr="006339C5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6339C5" w:rsidRPr="006339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APABILITIES </w:t>
      </w:r>
      <w:r w:rsidR="006339C5" w:rsidRPr="006339C5">
        <w:rPr>
          <w:rFonts w:ascii="Times New Roman" w:hAnsi="Times New Roman" w:cs="Times New Roman"/>
          <w:b/>
          <w:bCs/>
          <w:sz w:val="32"/>
          <w:szCs w:val="32"/>
          <w:lang w:val="en-US"/>
        </w:rPr>
        <w:t>R</w:t>
      </w:r>
      <w:r w:rsidR="006339C5" w:rsidRPr="006339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ESEARCH AND </w:t>
      </w:r>
      <w:r w:rsidR="006339C5" w:rsidRPr="006339C5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="006339C5" w:rsidRPr="006339C5">
        <w:rPr>
          <w:rFonts w:ascii="Times New Roman" w:hAnsi="Times New Roman" w:cs="Times New Roman"/>
          <w:b/>
          <w:bCs/>
          <w:sz w:val="24"/>
          <w:szCs w:val="24"/>
          <w:lang w:val="en-US"/>
        </w:rPr>
        <w:t>EVELOPMENT</w:t>
      </w:r>
    </w:p>
    <w:p w14:paraId="639DC379" w14:textId="77777777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3C7522EB" w14:textId="054C0AFF" w:rsidR="0012269E" w:rsidRPr="000064EC" w:rsidRDefault="000064EC" w:rsidP="000064E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064EC">
        <w:rPr>
          <w:rFonts w:ascii="Times New Roman" w:hAnsi="Times New Roman" w:cs="Times New Roman"/>
          <w:b/>
          <w:bCs/>
          <w:lang w:val="en-US"/>
        </w:rPr>
        <w:t>PREAMBLE</w:t>
      </w:r>
    </w:p>
    <w:p w14:paraId="6DEF0A9D" w14:textId="77777777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2402E015" w14:textId="0555E2EF" w:rsidR="0012269E" w:rsidRPr="0012269E" w:rsidRDefault="0012269E">
      <w:pPr>
        <w:rPr>
          <w:rFonts w:ascii="Times New Roman" w:hAnsi="Times New Roman" w:cs="Times New Roman"/>
          <w:lang w:val="en-US"/>
        </w:rPr>
      </w:pPr>
      <w:r w:rsidRPr="0012269E">
        <w:rPr>
          <w:rFonts w:ascii="Times New Roman" w:hAnsi="Times New Roman" w:cs="Times New Roman"/>
          <w:lang w:val="en-US"/>
        </w:rPr>
        <w:t>THE STATES PARTIES TO THIS CONVETION,</w:t>
      </w:r>
    </w:p>
    <w:p w14:paraId="68562216" w14:textId="77777777" w:rsidR="0012269E" w:rsidRPr="0012269E" w:rsidRDefault="0012269E">
      <w:pPr>
        <w:rPr>
          <w:rFonts w:ascii="Times New Roman" w:hAnsi="Times New Roman" w:cs="Times New Roman"/>
          <w:lang w:val="en-US"/>
        </w:rPr>
      </w:pPr>
    </w:p>
    <w:p w14:paraId="3ABAEC94" w14:textId="1657D7A3" w:rsidR="0012269E" w:rsidRPr="0012269E" w:rsidRDefault="0012269E" w:rsidP="0061257F">
      <w:pPr>
        <w:ind w:left="720" w:hanging="720"/>
        <w:rPr>
          <w:rFonts w:ascii="Times New Roman" w:hAnsi="Times New Roman" w:cs="Times New Roman"/>
          <w:lang w:val="en-US"/>
        </w:rPr>
      </w:pPr>
      <w:r w:rsidRPr="0012269E">
        <w:rPr>
          <w:rFonts w:ascii="Times New Roman" w:hAnsi="Times New Roman" w:cs="Times New Roman"/>
          <w:lang w:val="en-US"/>
        </w:rPr>
        <w:t>DEEPLY CONCERNED that</w:t>
      </w:r>
      <w:r w:rsidR="006339C5">
        <w:rPr>
          <w:rFonts w:ascii="Times New Roman" w:hAnsi="Times New Roman" w:cs="Times New Roman"/>
          <w:lang w:val="en-US"/>
        </w:rPr>
        <w:t xml:space="preserve"> unregulated proliferation of advanced artificial intelligence </w:t>
      </w:r>
      <w:r w:rsidR="00EA20D4">
        <w:rPr>
          <w:rFonts w:ascii="Times New Roman" w:hAnsi="Times New Roman" w:cs="Times New Roman"/>
          <w:lang w:val="en-US"/>
        </w:rPr>
        <w:t>jeopardizes</w:t>
      </w:r>
      <w:r w:rsidR="006339C5">
        <w:rPr>
          <w:rFonts w:ascii="Times New Roman" w:hAnsi="Times New Roman" w:cs="Times New Roman"/>
          <w:lang w:val="en-US"/>
        </w:rPr>
        <w:t xml:space="preserve"> the collective safety and security of persons and property, and undermine</w:t>
      </w:r>
      <w:r w:rsidR="00E362E3">
        <w:rPr>
          <w:rFonts w:ascii="Times New Roman" w:hAnsi="Times New Roman" w:cs="Times New Roman"/>
          <w:lang w:val="en-US"/>
        </w:rPr>
        <w:t>s</w:t>
      </w:r>
      <w:r w:rsidR="006339C5">
        <w:rPr>
          <w:rFonts w:ascii="Times New Roman" w:hAnsi="Times New Roman" w:cs="Times New Roman"/>
          <w:lang w:val="en-US"/>
        </w:rPr>
        <w:t xml:space="preserve"> the confidence of the peoples of the world in the safe and orderly conduct of </w:t>
      </w:r>
      <w:r w:rsidR="006D2574">
        <w:rPr>
          <w:rFonts w:ascii="Times New Roman" w:hAnsi="Times New Roman" w:cs="Times New Roman"/>
          <w:lang w:val="en-US"/>
        </w:rPr>
        <w:t xml:space="preserve">humanity </w:t>
      </w:r>
      <w:r w:rsidR="006339C5">
        <w:rPr>
          <w:rFonts w:ascii="Times New Roman" w:hAnsi="Times New Roman" w:cs="Times New Roman"/>
          <w:lang w:val="en-US"/>
        </w:rPr>
        <w:t xml:space="preserve">for all </w:t>
      </w:r>
      <w:r w:rsidR="00F20244">
        <w:rPr>
          <w:rFonts w:ascii="Times New Roman" w:hAnsi="Times New Roman" w:cs="Times New Roman"/>
          <w:lang w:val="en-US"/>
        </w:rPr>
        <w:t>s</w:t>
      </w:r>
      <w:r w:rsidR="006339C5">
        <w:rPr>
          <w:rFonts w:ascii="Times New Roman" w:hAnsi="Times New Roman" w:cs="Times New Roman"/>
          <w:lang w:val="en-US"/>
        </w:rPr>
        <w:t xml:space="preserve">tates; </w:t>
      </w:r>
      <w:r w:rsidR="00CC0395">
        <w:rPr>
          <w:rFonts w:ascii="Times New Roman" w:hAnsi="Times New Roman" w:cs="Times New Roman"/>
          <w:lang w:val="en-US"/>
        </w:rPr>
        <w:t>and</w:t>
      </w:r>
    </w:p>
    <w:p w14:paraId="20D8397D" w14:textId="77777777" w:rsidR="0012269E" w:rsidRPr="0012269E" w:rsidRDefault="0012269E" w:rsidP="0061257F">
      <w:pPr>
        <w:ind w:left="720" w:hanging="720"/>
        <w:rPr>
          <w:rFonts w:ascii="Times New Roman" w:hAnsi="Times New Roman" w:cs="Times New Roman"/>
          <w:lang w:val="en-US"/>
        </w:rPr>
      </w:pPr>
    </w:p>
    <w:p w14:paraId="16EC3D6B" w14:textId="491F3B13" w:rsidR="0012269E" w:rsidRPr="0012269E" w:rsidRDefault="0012269E" w:rsidP="0061257F">
      <w:pPr>
        <w:ind w:left="720" w:hanging="720"/>
        <w:rPr>
          <w:rFonts w:ascii="Times New Roman" w:hAnsi="Times New Roman" w:cs="Times New Roman"/>
          <w:lang w:val="en-US"/>
        </w:rPr>
      </w:pPr>
      <w:r w:rsidRPr="0012269E">
        <w:rPr>
          <w:rFonts w:ascii="Times New Roman" w:hAnsi="Times New Roman" w:cs="Times New Roman"/>
          <w:lang w:val="en-US"/>
        </w:rPr>
        <w:t>RECOGNISING that</w:t>
      </w:r>
      <w:r w:rsidR="006339C5">
        <w:rPr>
          <w:rFonts w:ascii="Times New Roman" w:hAnsi="Times New Roman" w:cs="Times New Roman"/>
          <w:lang w:val="en-US"/>
        </w:rPr>
        <w:t xml:space="preserve"> new types of threats posed by artificial intelligence require new concerted efforts and policies of cooperation on the part of all </w:t>
      </w:r>
      <w:r w:rsidR="00F20244">
        <w:rPr>
          <w:rFonts w:ascii="Times New Roman" w:hAnsi="Times New Roman" w:cs="Times New Roman"/>
          <w:lang w:val="en-US"/>
        </w:rPr>
        <w:t>s</w:t>
      </w:r>
      <w:r w:rsidR="006339C5">
        <w:rPr>
          <w:rFonts w:ascii="Times New Roman" w:hAnsi="Times New Roman" w:cs="Times New Roman"/>
          <w:lang w:val="en-US"/>
        </w:rPr>
        <w:t>tates; and</w:t>
      </w:r>
    </w:p>
    <w:p w14:paraId="15424852" w14:textId="77777777" w:rsidR="0012269E" w:rsidRPr="0012269E" w:rsidRDefault="0012269E" w:rsidP="0061257F">
      <w:pPr>
        <w:ind w:left="720" w:hanging="720"/>
        <w:rPr>
          <w:rFonts w:ascii="Times New Roman" w:hAnsi="Times New Roman" w:cs="Times New Roman"/>
          <w:lang w:val="en-US"/>
        </w:rPr>
      </w:pPr>
    </w:p>
    <w:p w14:paraId="6B6E3245" w14:textId="0D8D4603" w:rsidR="0012269E" w:rsidRPr="0012269E" w:rsidRDefault="0012269E" w:rsidP="0061257F">
      <w:pPr>
        <w:ind w:left="720" w:hanging="720"/>
        <w:rPr>
          <w:rFonts w:ascii="Times New Roman" w:hAnsi="Times New Roman" w:cs="Times New Roman"/>
          <w:lang w:val="en-US"/>
        </w:rPr>
      </w:pPr>
      <w:r w:rsidRPr="0012269E">
        <w:rPr>
          <w:rFonts w:ascii="Times New Roman" w:hAnsi="Times New Roman" w:cs="Times New Roman"/>
          <w:lang w:val="en-US"/>
        </w:rPr>
        <w:t>IN PURSUIT</w:t>
      </w:r>
      <w:r w:rsidR="006339C5">
        <w:rPr>
          <w:rFonts w:ascii="Times New Roman" w:hAnsi="Times New Roman" w:cs="Times New Roman"/>
          <w:lang w:val="en-US"/>
        </w:rPr>
        <w:t xml:space="preserve"> of regul</w:t>
      </w:r>
      <w:r w:rsidR="00CC0395">
        <w:rPr>
          <w:rFonts w:ascii="Times New Roman" w:hAnsi="Times New Roman" w:cs="Times New Roman"/>
          <w:lang w:val="en-US"/>
        </w:rPr>
        <w:t xml:space="preserve">ation to criminalize the use of any form of </w:t>
      </w:r>
      <w:r w:rsidR="00F20244">
        <w:rPr>
          <w:rFonts w:ascii="Times New Roman" w:hAnsi="Times New Roman" w:cs="Times New Roman"/>
          <w:lang w:val="en-US"/>
        </w:rPr>
        <w:t>a</w:t>
      </w:r>
      <w:r w:rsidR="00CC0395" w:rsidRPr="00CC0395">
        <w:rPr>
          <w:rFonts w:ascii="Times New Roman" w:hAnsi="Times New Roman" w:cs="Times New Roman"/>
          <w:lang w:val="en-US"/>
        </w:rPr>
        <w:t xml:space="preserve">rtificial </w:t>
      </w:r>
      <w:r w:rsidR="00F20244">
        <w:rPr>
          <w:rFonts w:ascii="Times New Roman" w:hAnsi="Times New Roman" w:cs="Times New Roman"/>
          <w:lang w:val="en-US"/>
        </w:rPr>
        <w:t>g</w:t>
      </w:r>
      <w:r w:rsidR="00CC0395" w:rsidRPr="00CC0395">
        <w:rPr>
          <w:rFonts w:ascii="Times New Roman" w:hAnsi="Times New Roman" w:cs="Times New Roman"/>
          <w:lang w:val="en-US"/>
        </w:rPr>
        <w:t xml:space="preserve">eneral </w:t>
      </w:r>
      <w:r w:rsidR="00F20244">
        <w:rPr>
          <w:rFonts w:ascii="Times New Roman" w:hAnsi="Times New Roman" w:cs="Times New Roman"/>
          <w:lang w:val="en-US"/>
        </w:rPr>
        <w:t>i</w:t>
      </w:r>
      <w:r w:rsidR="00CC0395" w:rsidRPr="00CC0395">
        <w:rPr>
          <w:rFonts w:ascii="Times New Roman" w:hAnsi="Times New Roman" w:cs="Times New Roman"/>
          <w:lang w:val="en-US"/>
        </w:rPr>
        <w:t xml:space="preserve">ntelligence or </w:t>
      </w:r>
      <w:r w:rsidR="00F20244">
        <w:rPr>
          <w:rFonts w:ascii="Times New Roman" w:hAnsi="Times New Roman" w:cs="Times New Roman"/>
          <w:lang w:val="en-US"/>
        </w:rPr>
        <w:t>a</w:t>
      </w:r>
      <w:r w:rsidR="00CC0395" w:rsidRPr="00CC0395">
        <w:rPr>
          <w:rFonts w:ascii="Times New Roman" w:hAnsi="Times New Roman" w:cs="Times New Roman"/>
          <w:lang w:val="en-US"/>
        </w:rPr>
        <w:t xml:space="preserve">rtificial </w:t>
      </w:r>
      <w:r w:rsidR="00F20244">
        <w:rPr>
          <w:rFonts w:ascii="Times New Roman" w:hAnsi="Times New Roman" w:cs="Times New Roman"/>
          <w:lang w:val="en-US"/>
        </w:rPr>
        <w:t>s</w:t>
      </w:r>
      <w:r w:rsidR="00CC0395" w:rsidRPr="00CC0395">
        <w:rPr>
          <w:rFonts w:ascii="Times New Roman" w:hAnsi="Times New Roman" w:cs="Times New Roman"/>
          <w:lang w:val="en-US"/>
        </w:rPr>
        <w:t>uperintelligence</w:t>
      </w:r>
      <w:r w:rsidR="00CC0395">
        <w:rPr>
          <w:rFonts w:ascii="Times New Roman" w:hAnsi="Times New Roman" w:cs="Times New Roman"/>
          <w:lang w:val="en-US"/>
        </w:rPr>
        <w:t>, to establish an</w:t>
      </w:r>
      <w:r w:rsidR="00EA20D4">
        <w:rPr>
          <w:rFonts w:ascii="Times New Roman" w:hAnsi="Times New Roman" w:cs="Times New Roman"/>
          <w:lang w:val="en-US"/>
        </w:rPr>
        <w:t xml:space="preserve"> independent</w:t>
      </w:r>
      <w:r w:rsidR="00CC0395">
        <w:rPr>
          <w:rFonts w:ascii="Times New Roman" w:hAnsi="Times New Roman" w:cs="Times New Roman"/>
          <w:lang w:val="en-US"/>
        </w:rPr>
        <w:t xml:space="preserve"> international body to </w:t>
      </w:r>
      <w:r w:rsidR="00E362E3">
        <w:rPr>
          <w:rFonts w:ascii="Times New Roman" w:hAnsi="Times New Roman" w:cs="Times New Roman"/>
          <w:lang w:val="en-US"/>
        </w:rPr>
        <w:t>oversee</w:t>
      </w:r>
      <w:r w:rsidR="00CC0395">
        <w:rPr>
          <w:rFonts w:ascii="Times New Roman" w:hAnsi="Times New Roman" w:cs="Times New Roman"/>
          <w:lang w:val="en-US"/>
        </w:rPr>
        <w:t xml:space="preserve"> enforcement and to severely restrict the capacity of </w:t>
      </w:r>
      <w:r w:rsidR="00E362E3">
        <w:rPr>
          <w:rFonts w:ascii="Times New Roman" w:hAnsi="Times New Roman" w:cs="Times New Roman"/>
          <w:lang w:val="en-US"/>
        </w:rPr>
        <w:t>a</w:t>
      </w:r>
      <w:r w:rsidR="00CC0395">
        <w:rPr>
          <w:rFonts w:ascii="Times New Roman" w:hAnsi="Times New Roman" w:cs="Times New Roman"/>
          <w:lang w:val="en-US"/>
        </w:rPr>
        <w:t xml:space="preserve">rtificial </w:t>
      </w:r>
      <w:r w:rsidR="00E362E3">
        <w:rPr>
          <w:rFonts w:ascii="Times New Roman" w:hAnsi="Times New Roman" w:cs="Times New Roman"/>
          <w:lang w:val="en-US"/>
        </w:rPr>
        <w:t>i</w:t>
      </w:r>
      <w:r w:rsidR="00CC0395">
        <w:rPr>
          <w:rFonts w:ascii="Times New Roman" w:hAnsi="Times New Roman" w:cs="Times New Roman"/>
          <w:lang w:val="en-US"/>
        </w:rPr>
        <w:t>ntelligence; and</w:t>
      </w:r>
    </w:p>
    <w:p w14:paraId="2582B100" w14:textId="77777777" w:rsidR="0012269E" w:rsidRPr="0012269E" w:rsidRDefault="0012269E" w:rsidP="0061257F">
      <w:pPr>
        <w:ind w:left="720" w:hanging="720"/>
        <w:rPr>
          <w:rFonts w:ascii="Times New Roman" w:hAnsi="Times New Roman" w:cs="Times New Roman"/>
          <w:lang w:val="en-US"/>
        </w:rPr>
      </w:pPr>
    </w:p>
    <w:p w14:paraId="57F2A6C4" w14:textId="13616D9A" w:rsidR="0012269E" w:rsidRDefault="0012269E" w:rsidP="0061257F">
      <w:pPr>
        <w:ind w:left="720" w:hanging="720"/>
        <w:rPr>
          <w:rFonts w:ascii="Times New Roman" w:hAnsi="Times New Roman" w:cs="Times New Roman"/>
          <w:lang w:val="en-US"/>
        </w:rPr>
      </w:pPr>
      <w:r w:rsidRPr="0012269E">
        <w:rPr>
          <w:rFonts w:ascii="Times New Roman" w:hAnsi="Times New Roman" w:cs="Times New Roman"/>
          <w:lang w:val="en-US"/>
        </w:rPr>
        <w:t>EMPHASISING</w:t>
      </w:r>
      <w:r w:rsidR="006339C5">
        <w:rPr>
          <w:rFonts w:ascii="Times New Roman" w:hAnsi="Times New Roman" w:cs="Times New Roman"/>
          <w:lang w:val="en-US"/>
        </w:rPr>
        <w:t xml:space="preserve"> the detrimental unknown consequences of unfettered development</w:t>
      </w:r>
      <w:r w:rsidR="00B13ADC">
        <w:rPr>
          <w:rFonts w:ascii="Times New Roman" w:hAnsi="Times New Roman" w:cs="Times New Roman"/>
          <w:lang w:val="en-US"/>
        </w:rPr>
        <w:t xml:space="preserve"> of artificial intelligence when the threshold of superior </w:t>
      </w:r>
      <w:r w:rsidR="00CC0395">
        <w:rPr>
          <w:rFonts w:ascii="Times New Roman" w:hAnsi="Times New Roman" w:cs="Times New Roman"/>
          <w:lang w:val="en-US"/>
        </w:rPr>
        <w:t>to</w:t>
      </w:r>
      <w:r w:rsidR="00B13ADC">
        <w:rPr>
          <w:rFonts w:ascii="Times New Roman" w:hAnsi="Times New Roman" w:cs="Times New Roman"/>
          <w:lang w:val="en-US"/>
        </w:rPr>
        <w:t xml:space="preserve"> human intelligence is naively breached</w:t>
      </w:r>
      <w:r w:rsidR="00CC0395">
        <w:rPr>
          <w:rFonts w:ascii="Times New Roman" w:hAnsi="Times New Roman" w:cs="Times New Roman"/>
          <w:lang w:val="en-US"/>
        </w:rPr>
        <w:t>; and</w:t>
      </w:r>
    </w:p>
    <w:p w14:paraId="3FB1D47E" w14:textId="77777777" w:rsidR="00CC0395" w:rsidRPr="0012269E" w:rsidRDefault="00CC0395" w:rsidP="0061257F">
      <w:pPr>
        <w:ind w:left="720" w:hanging="720"/>
        <w:rPr>
          <w:rFonts w:ascii="Times New Roman" w:hAnsi="Times New Roman" w:cs="Times New Roman"/>
          <w:lang w:val="en-US"/>
        </w:rPr>
      </w:pPr>
    </w:p>
    <w:p w14:paraId="2AA2BF52" w14:textId="2F28ED03" w:rsidR="0012269E" w:rsidRDefault="0012269E" w:rsidP="0061257F">
      <w:pPr>
        <w:ind w:left="720" w:hanging="720"/>
        <w:rPr>
          <w:rFonts w:ascii="Times New Roman" w:hAnsi="Times New Roman" w:cs="Times New Roman"/>
          <w:lang w:val="en-US"/>
        </w:rPr>
      </w:pPr>
      <w:r w:rsidRPr="0012269E">
        <w:rPr>
          <w:rFonts w:ascii="Times New Roman" w:hAnsi="Times New Roman" w:cs="Times New Roman"/>
          <w:lang w:val="en-US"/>
        </w:rPr>
        <w:t>ENSURING</w:t>
      </w:r>
      <w:r w:rsidR="006339C5">
        <w:rPr>
          <w:rFonts w:ascii="Times New Roman" w:hAnsi="Times New Roman" w:cs="Times New Roman"/>
          <w:lang w:val="en-US"/>
        </w:rPr>
        <w:t xml:space="preserve"> </w:t>
      </w:r>
      <w:r w:rsidR="00CC0395">
        <w:rPr>
          <w:rFonts w:ascii="Times New Roman" w:hAnsi="Times New Roman" w:cs="Times New Roman"/>
          <w:lang w:val="en-US"/>
        </w:rPr>
        <w:t xml:space="preserve">that large-scale </w:t>
      </w:r>
      <w:r w:rsidR="00F20244">
        <w:rPr>
          <w:rFonts w:ascii="Times New Roman" w:hAnsi="Times New Roman" w:cs="Times New Roman"/>
          <w:lang w:val="en-US"/>
        </w:rPr>
        <w:t>artificial intelligence</w:t>
      </w:r>
      <w:r w:rsidR="00CC0395">
        <w:rPr>
          <w:rFonts w:ascii="Times New Roman" w:hAnsi="Times New Roman" w:cs="Times New Roman"/>
          <w:lang w:val="en-US"/>
        </w:rPr>
        <w:t xml:space="preserve"> capabilities research and development ceases notwithstanding in exceptional circumstances;</w:t>
      </w:r>
    </w:p>
    <w:p w14:paraId="21B3912D" w14:textId="77777777" w:rsidR="00CC0395" w:rsidRPr="0012269E" w:rsidRDefault="00CC0395">
      <w:pPr>
        <w:rPr>
          <w:rFonts w:ascii="Times New Roman" w:hAnsi="Times New Roman" w:cs="Times New Roman"/>
          <w:lang w:val="en-US"/>
        </w:rPr>
      </w:pPr>
    </w:p>
    <w:p w14:paraId="4F71C99A" w14:textId="38DEE45A" w:rsidR="0012269E" w:rsidRPr="0012269E" w:rsidRDefault="0012269E">
      <w:pPr>
        <w:rPr>
          <w:rFonts w:ascii="Times New Roman" w:hAnsi="Times New Roman" w:cs="Times New Roman"/>
          <w:lang w:val="en-US"/>
        </w:rPr>
      </w:pPr>
      <w:r w:rsidRPr="0012269E">
        <w:rPr>
          <w:rFonts w:ascii="Times New Roman" w:hAnsi="Times New Roman" w:cs="Times New Roman"/>
          <w:lang w:val="en-US"/>
        </w:rPr>
        <w:t>HAVE AGREED AS FOLLOWS:</w:t>
      </w:r>
    </w:p>
    <w:p w14:paraId="2EC89010" w14:textId="5920CEBD" w:rsidR="0012269E" w:rsidRDefault="0012269E">
      <w:pPr>
        <w:rPr>
          <w:rFonts w:ascii="Times New Roman" w:hAnsi="Times New Roman" w:cs="Times New Roman"/>
          <w:lang w:val="en-US"/>
        </w:rPr>
      </w:pPr>
    </w:p>
    <w:p w14:paraId="5AA815FB" w14:textId="7D60188B" w:rsidR="00337FF3" w:rsidRDefault="00337FF3">
      <w:pPr>
        <w:rPr>
          <w:rFonts w:ascii="Times New Roman" w:hAnsi="Times New Roman" w:cs="Times New Roman"/>
          <w:lang w:val="en-US"/>
        </w:rPr>
      </w:pPr>
    </w:p>
    <w:p w14:paraId="6A9A8EF2" w14:textId="466ABCE5" w:rsidR="00337FF3" w:rsidRDefault="00337FF3">
      <w:pPr>
        <w:rPr>
          <w:rFonts w:ascii="Times New Roman" w:hAnsi="Times New Roman" w:cs="Times New Roman"/>
          <w:lang w:val="en-US"/>
        </w:rPr>
      </w:pPr>
    </w:p>
    <w:p w14:paraId="07DD7503" w14:textId="55DEA312" w:rsidR="00337FF3" w:rsidRDefault="00337FF3">
      <w:pPr>
        <w:rPr>
          <w:rFonts w:ascii="Times New Roman" w:hAnsi="Times New Roman" w:cs="Times New Roman"/>
          <w:lang w:val="en-US"/>
        </w:rPr>
      </w:pPr>
    </w:p>
    <w:p w14:paraId="5922BF1B" w14:textId="77777777" w:rsidR="00337FF3" w:rsidRPr="0012269E" w:rsidRDefault="00337FF3">
      <w:pPr>
        <w:rPr>
          <w:rFonts w:ascii="Times New Roman" w:hAnsi="Times New Roman" w:cs="Times New Roman"/>
          <w:lang w:val="en-US"/>
        </w:rPr>
      </w:pPr>
    </w:p>
    <w:p w14:paraId="433FD352" w14:textId="77777777" w:rsidR="00FD4DFB" w:rsidRDefault="0012269E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2269E">
        <w:rPr>
          <w:rFonts w:ascii="Times New Roman" w:hAnsi="Times New Roman" w:cs="Times New Roman"/>
          <w:b/>
          <w:bCs/>
          <w:lang w:val="en-US"/>
        </w:rPr>
        <w:lastRenderedPageBreak/>
        <w:t>Article 1</w:t>
      </w:r>
      <w:r w:rsidR="00647929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E26AA1E" w14:textId="4BF52F47" w:rsidR="0012269E" w:rsidRDefault="00FD4DFB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</w:t>
      </w:r>
      <w:r w:rsidR="00647929">
        <w:rPr>
          <w:rFonts w:ascii="Times New Roman" w:hAnsi="Times New Roman" w:cs="Times New Roman"/>
          <w:b/>
          <w:bCs/>
          <w:lang w:val="en-US"/>
        </w:rPr>
        <w:t>bjectives</w:t>
      </w:r>
    </w:p>
    <w:p w14:paraId="7CA00A47" w14:textId="1541D8C0" w:rsidR="00647929" w:rsidRDefault="00647929" w:rsidP="00183D7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objectives of this </w:t>
      </w:r>
      <w:r w:rsidR="00F20244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greement are to:</w:t>
      </w:r>
    </w:p>
    <w:p w14:paraId="3E469549" w14:textId="520FBDB3" w:rsidR="00647929" w:rsidRPr="00183D70" w:rsidRDefault="00647929" w:rsidP="00183D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47929">
        <w:rPr>
          <w:rFonts w:ascii="Times New Roman" w:hAnsi="Times New Roman" w:cs="Times New Roman"/>
          <w:lang w:val="en-US"/>
        </w:rPr>
        <w:t xml:space="preserve">Shut down large GPU and TPU clusters. </w:t>
      </w:r>
    </w:p>
    <w:p w14:paraId="66369F75" w14:textId="2A57250F" w:rsidR="00A32C0F" w:rsidRPr="00183D70" w:rsidRDefault="00647929" w:rsidP="00183D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47929">
        <w:rPr>
          <w:rFonts w:ascii="Times New Roman" w:hAnsi="Times New Roman" w:cs="Times New Roman"/>
          <w:lang w:val="en-US"/>
        </w:rPr>
        <w:t xml:space="preserve">Prohibition of training ML models </w:t>
      </w:r>
      <w:bookmarkStart w:id="0" w:name="_Hlk133828140"/>
      <w:r w:rsidRPr="00647929">
        <w:rPr>
          <w:rFonts w:ascii="Times New Roman" w:hAnsi="Times New Roman" w:cs="Times New Roman"/>
          <w:lang w:val="en-US"/>
        </w:rPr>
        <w:t>or combinations of models with more than 500 million parameters</w:t>
      </w:r>
      <w:r>
        <w:rPr>
          <w:rFonts w:ascii="Times New Roman" w:hAnsi="Times New Roman" w:cs="Times New Roman"/>
          <w:lang w:val="en-US"/>
        </w:rPr>
        <w:t xml:space="preserve"> and </w:t>
      </w:r>
      <w:r w:rsidRPr="00647929">
        <w:rPr>
          <w:rFonts w:ascii="Times New Roman" w:hAnsi="Times New Roman" w:cs="Times New Roman"/>
          <w:lang w:val="en-US"/>
        </w:rPr>
        <w:t>the use of quantum computers in any AI-related activities.</w:t>
      </w:r>
      <w:bookmarkEnd w:id="0"/>
    </w:p>
    <w:p w14:paraId="0D311A9E" w14:textId="365B7B1C" w:rsidR="00647929" w:rsidRPr="00183D70" w:rsidRDefault="00647929" w:rsidP="00183D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47929">
        <w:rPr>
          <w:rFonts w:ascii="Times New Roman" w:hAnsi="Times New Roman" w:cs="Times New Roman"/>
          <w:lang w:val="en-US"/>
        </w:rPr>
        <w:t>A general moratorium of large-scale AI capabilities research and development.</w:t>
      </w:r>
    </w:p>
    <w:p w14:paraId="03BC2238" w14:textId="559F6F0A" w:rsidR="0008172E" w:rsidRPr="00183D70" w:rsidRDefault="00647929" w:rsidP="00183D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47929">
        <w:rPr>
          <w:rFonts w:ascii="Times New Roman" w:hAnsi="Times New Roman" w:cs="Times New Roman"/>
          <w:lang w:val="en-US"/>
        </w:rPr>
        <w:t xml:space="preserve">Passing of national laws criminalizing the development of any form of </w:t>
      </w:r>
      <w:r w:rsidR="00F20244">
        <w:rPr>
          <w:rFonts w:ascii="Times New Roman" w:hAnsi="Times New Roman" w:cs="Times New Roman"/>
          <w:lang w:val="en-US"/>
        </w:rPr>
        <w:t>a</w:t>
      </w:r>
      <w:r w:rsidRPr="00647929">
        <w:rPr>
          <w:rFonts w:ascii="Times New Roman" w:hAnsi="Times New Roman" w:cs="Times New Roman"/>
          <w:lang w:val="en-US"/>
        </w:rPr>
        <w:t xml:space="preserve">rtificial </w:t>
      </w:r>
      <w:r w:rsidR="00F20244">
        <w:rPr>
          <w:rFonts w:ascii="Times New Roman" w:hAnsi="Times New Roman" w:cs="Times New Roman"/>
          <w:lang w:val="en-US"/>
        </w:rPr>
        <w:t>g</w:t>
      </w:r>
      <w:r w:rsidRPr="00647929">
        <w:rPr>
          <w:rFonts w:ascii="Times New Roman" w:hAnsi="Times New Roman" w:cs="Times New Roman"/>
          <w:lang w:val="en-US"/>
        </w:rPr>
        <w:t xml:space="preserve">eneral </w:t>
      </w:r>
      <w:r w:rsidR="00F20244">
        <w:rPr>
          <w:rFonts w:ascii="Times New Roman" w:hAnsi="Times New Roman" w:cs="Times New Roman"/>
          <w:lang w:val="en-US"/>
        </w:rPr>
        <w:t>i</w:t>
      </w:r>
      <w:r w:rsidRPr="00647929">
        <w:rPr>
          <w:rFonts w:ascii="Times New Roman" w:hAnsi="Times New Roman" w:cs="Times New Roman"/>
          <w:lang w:val="en-US"/>
        </w:rPr>
        <w:t xml:space="preserve">ntelligence or </w:t>
      </w:r>
      <w:r w:rsidR="00F20244">
        <w:rPr>
          <w:rFonts w:ascii="Times New Roman" w:hAnsi="Times New Roman" w:cs="Times New Roman"/>
          <w:lang w:val="en-US"/>
        </w:rPr>
        <w:t>a</w:t>
      </w:r>
      <w:r w:rsidRPr="00647929">
        <w:rPr>
          <w:rFonts w:ascii="Times New Roman" w:hAnsi="Times New Roman" w:cs="Times New Roman"/>
          <w:lang w:val="en-US"/>
        </w:rPr>
        <w:t xml:space="preserve">rtificial </w:t>
      </w:r>
      <w:r w:rsidR="00F20244">
        <w:rPr>
          <w:rFonts w:ascii="Times New Roman" w:hAnsi="Times New Roman" w:cs="Times New Roman"/>
          <w:lang w:val="en-US"/>
        </w:rPr>
        <w:t>s</w:t>
      </w:r>
      <w:r w:rsidRPr="00647929">
        <w:rPr>
          <w:rFonts w:ascii="Times New Roman" w:hAnsi="Times New Roman" w:cs="Times New Roman"/>
          <w:lang w:val="en-US"/>
        </w:rPr>
        <w:t>uperintelligence.</w:t>
      </w:r>
    </w:p>
    <w:p w14:paraId="306950CE" w14:textId="0611E389" w:rsidR="0008172E" w:rsidRPr="00183D70" w:rsidRDefault="00647929" w:rsidP="00183D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47929">
        <w:rPr>
          <w:rFonts w:ascii="Times New Roman" w:hAnsi="Times New Roman" w:cs="Times New Roman"/>
          <w:lang w:val="en-US"/>
        </w:rPr>
        <w:t xml:space="preserve">Establishment of an international </w:t>
      </w:r>
      <w:r w:rsidR="00A32C0F">
        <w:rPr>
          <w:rFonts w:ascii="Times New Roman" w:hAnsi="Times New Roman" w:cs="Times New Roman"/>
          <w:lang w:val="en-US"/>
        </w:rPr>
        <w:t>regulator</w:t>
      </w:r>
      <w:r w:rsidRPr="00647929">
        <w:rPr>
          <w:rFonts w:ascii="Times New Roman" w:hAnsi="Times New Roman" w:cs="Times New Roman"/>
          <w:lang w:val="en-US"/>
        </w:rPr>
        <w:t xml:space="preserve"> to oversee the </w:t>
      </w:r>
      <w:r w:rsidR="00F20244">
        <w:rPr>
          <w:rFonts w:ascii="Times New Roman" w:hAnsi="Times New Roman" w:cs="Times New Roman"/>
          <w:lang w:val="en-US"/>
        </w:rPr>
        <w:t>agreement</w:t>
      </w:r>
      <w:r w:rsidRPr="00647929">
        <w:rPr>
          <w:rFonts w:ascii="Times New Roman" w:hAnsi="Times New Roman" w:cs="Times New Roman"/>
          <w:lang w:val="en-US"/>
        </w:rPr>
        <w:t>.</w:t>
      </w:r>
    </w:p>
    <w:p w14:paraId="6D9B3393" w14:textId="5537D073" w:rsidR="0012269E" w:rsidRDefault="00647929" w:rsidP="00183D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47929">
        <w:rPr>
          <w:rFonts w:ascii="Times New Roman" w:hAnsi="Times New Roman" w:cs="Times New Roman"/>
          <w:lang w:val="en-US"/>
        </w:rPr>
        <w:t xml:space="preserve">Effective mechanisms for enforcement of the </w:t>
      </w:r>
      <w:r w:rsidR="00F20244">
        <w:rPr>
          <w:rFonts w:ascii="Times New Roman" w:hAnsi="Times New Roman" w:cs="Times New Roman"/>
          <w:lang w:val="en-US"/>
        </w:rPr>
        <w:t>agreement</w:t>
      </w:r>
      <w:r w:rsidRPr="00647929">
        <w:rPr>
          <w:rFonts w:ascii="Times New Roman" w:hAnsi="Times New Roman" w:cs="Times New Roman"/>
          <w:lang w:val="en-US"/>
        </w:rPr>
        <w:t>.</w:t>
      </w:r>
    </w:p>
    <w:p w14:paraId="38DA7859" w14:textId="77777777" w:rsidR="00183D70" w:rsidRPr="00183D70" w:rsidRDefault="00183D70" w:rsidP="00183D7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07A5FBE9" w14:textId="77777777" w:rsidR="00FD4DFB" w:rsidRDefault="00C90EEB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03152">
        <w:rPr>
          <w:rFonts w:ascii="Times New Roman" w:hAnsi="Times New Roman" w:cs="Times New Roman"/>
          <w:b/>
          <w:bCs/>
          <w:lang w:val="en-US"/>
        </w:rPr>
        <w:t>Article 2</w:t>
      </w:r>
      <w:r w:rsidR="001A45CE" w:rsidRPr="00703152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CC668C1" w14:textId="60081230" w:rsidR="00C90EEB" w:rsidRPr="00703152" w:rsidRDefault="001A45CE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03152">
        <w:rPr>
          <w:rFonts w:ascii="Times New Roman" w:hAnsi="Times New Roman" w:cs="Times New Roman"/>
          <w:b/>
          <w:bCs/>
          <w:lang w:val="en-US"/>
        </w:rPr>
        <w:t>Expiry</w:t>
      </w:r>
    </w:p>
    <w:p w14:paraId="39403864" w14:textId="0AD181DA" w:rsidR="00C90EEB" w:rsidRPr="00703152" w:rsidRDefault="00C90EEB" w:rsidP="00183D70">
      <w:pPr>
        <w:spacing w:line="360" w:lineRule="auto"/>
        <w:rPr>
          <w:rFonts w:ascii="Times New Roman" w:hAnsi="Times New Roman" w:cs="Times New Roman"/>
          <w:lang w:val="en-US"/>
        </w:rPr>
      </w:pPr>
      <w:r w:rsidRPr="00703152">
        <w:rPr>
          <w:rFonts w:ascii="Times New Roman" w:hAnsi="Times New Roman" w:cs="Times New Roman"/>
          <w:lang w:val="en-US"/>
        </w:rPr>
        <w:t xml:space="preserve">The </w:t>
      </w:r>
      <w:r w:rsidR="00F20244">
        <w:rPr>
          <w:rFonts w:ascii="Times New Roman" w:hAnsi="Times New Roman" w:cs="Times New Roman"/>
          <w:lang w:val="en-US"/>
        </w:rPr>
        <w:t>agreement</w:t>
      </w:r>
      <w:r w:rsidRPr="00703152">
        <w:rPr>
          <w:rFonts w:ascii="Times New Roman" w:hAnsi="Times New Roman" w:cs="Times New Roman"/>
          <w:lang w:val="en-US"/>
        </w:rPr>
        <w:t xml:space="preserve"> </w:t>
      </w:r>
      <w:r w:rsidR="00770E83" w:rsidRPr="00703152">
        <w:rPr>
          <w:rFonts w:ascii="Times New Roman" w:hAnsi="Times New Roman" w:cs="Times New Roman"/>
          <w:lang w:val="en-US"/>
        </w:rPr>
        <w:t>will</w:t>
      </w:r>
      <w:r w:rsidRPr="00703152">
        <w:rPr>
          <w:rFonts w:ascii="Times New Roman" w:hAnsi="Times New Roman" w:cs="Times New Roman"/>
          <w:lang w:val="en-US"/>
        </w:rPr>
        <w:t xml:space="preserve"> not expire until it is universally agreed amongst signatory states that it is safe and ethical to resume large-scale AI capabilities research and development.</w:t>
      </w:r>
    </w:p>
    <w:p w14:paraId="251DDD73" w14:textId="77777777" w:rsidR="001A45CE" w:rsidRPr="00703152" w:rsidRDefault="001A45CE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CBAD0F8" w14:textId="77777777" w:rsidR="00FD4DFB" w:rsidRDefault="001A45CE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03152">
        <w:rPr>
          <w:rFonts w:ascii="Times New Roman" w:hAnsi="Times New Roman" w:cs="Times New Roman"/>
          <w:b/>
          <w:bCs/>
          <w:lang w:val="en-US"/>
        </w:rPr>
        <w:t xml:space="preserve">Article 3 </w:t>
      </w:r>
    </w:p>
    <w:p w14:paraId="7C7E8B17" w14:textId="7BFDDAB6" w:rsidR="001A45CE" w:rsidRPr="00703152" w:rsidRDefault="001A45CE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03152">
        <w:rPr>
          <w:rFonts w:ascii="Times New Roman" w:hAnsi="Times New Roman" w:cs="Times New Roman"/>
          <w:b/>
          <w:bCs/>
          <w:lang w:val="en-US"/>
        </w:rPr>
        <w:t>General Definitions</w:t>
      </w:r>
    </w:p>
    <w:p w14:paraId="52F4D481" w14:textId="2768EB69" w:rsidR="001A45CE" w:rsidRPr="00703152" w:rsidRDefault="001A45CE" w:rsidP="00183D70">
      <w:pPr>
        <w:spacing w:line="360" w:lineRule="auto"/>
        <w:rPr>
          <w:rFonts w:ascii="Times New Roman" w:hAnsi="Times New Roman" w:cs="Times New Roman"/>
        </w:rPr>
      </w:pPr>
      <w:r w:rsidRPr="00703152">
        <w:rPr>
          <w:rFonts w:ascii="Times New Roman" w:hAnsi="Times New Roman" w:cs="Times New Roman"/>
        </w:rPr>
        <w:t>For the purposes of this Agreement, unless the context otherwise requires:</w:t>
      </w:r>
    </w:p>
    <w:p w14:paraId="22E9C8D9" w14:textId="66A7BB2F" w:rsidR="007F468E" w:rsidRPr="00703152" w:rsidRDefault="007F468E" w:rsidP="00183D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03152">
        <w:rPr>
          <w:rFonts w:ascii="Times New Roman" w:hAnsi="Times New Roman" w:cs="Times New Roman"/>
          <w:b/>
          <w:bCs/>
          <w:lang w:val="en-US"/>
        </w:rPr>
        <w:t xml:space="preserve">AI </w:t>
      </w:r>
      <w:r w:rsidRPr="00703152">
        <w:rPr>
          <w:rFonts w:ascii="Times New Roman" w:hAnsi="Times New Roman" w:cs="Times New Roman"/>
          <w:lang w:val="en-US"/>
        </w:rPr>
        <w:t xml:space="preserve">means </w:t>
      </w:r>
      <w:r w:rsidR="00FD4DFB">
        <w:rPr>
          <w:rFonts w:ascii="Times New Roman" w:hAnsi="Times New Roman" w:cs="Times New Roman"/>
          <w:lang w:val="en-US"/>
        </w:rPr>
        <w:t>a</w:t>
      </w:r>
      <w:r w:rsidRPr="00703152">
        <w:rPr>
          <w:rFonts w:ascii="Times New Roman" w:hAnsi="Times New Roman" w:cs="Times New Roman"/>
          <w:lang w:val="en-US"/>
        </w:rPr>
        <w:t xml:space="preserve">rtificial </w:t>
      </w:r>
      <w:r w:rsidR="00FD4DFB">
        <w:rPr>
          <w:rFonts w:ascii="Times New Roman" w:hAnsi="Times New Roman" w:cs="Times New Roman"/>
          <w:lang w:val="en-US"/>
        </w:rPr>
        <w:t>i</w:t>
      </w:r>
      <w:r w:rsidRPr="00703152">
        <w:rPr>
          <w:rFonts w:ascii="Times New Roman" w:hAnsi="Times New Roman" w:cs="Times New Roman"/>
          <w:lang w:val="en-US"/>
        </w:rPr>
        <w:t>ntelligence;</w:t>
      </w:r>
    </w:p>
    <w:p w14:paraId="36E5FC05" w14:textId="7E93F47C" w:rsidR="007F468E" w:rsidRPr="00703152" w:rsidRDefault="007F468E" w:rsidP="00183D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03152">
        <w:rPr>
          <w:rFonts w:ascii="Times New Roman" w:hAnsi="Times New Roman" w:cs="Times New Roman"/>
          <w:b/>
          <w:bCs/>
          <w:lang w:val="en-US"/>
        </w:rPr>
        <w:t>Agreement</w:t>
      </w:r>
      <w:r w:rsidRPr="00703152">
        <w:rPr>
          <w:rFonts w:ascii="Times New Roman" w:hAnsi="Times New Roman" w:cs="Times New Roman"/>
          <w:lang w:val="en-US"/>
        </w:rPr>
        <w:t xml:space="preserve"> means the </w:t>
      </w:r>
      <w:r w:rsidRPr="00703152">
        <w:rPr>
          <w:rFonts w:ascii="Times New Roman" w:hAnsi="Times New Roman" w:cs="Times New Roman"/>
          <w:i/>
          <w:iCs/>
          <w:lang w:val="en-US"/>
        </w:rPr>
        <w:t>International Covenant on the Moratorium of Large-Scale Artificial Intelligence Capabilities Research and Development;</w:t>
      </w:r>
    </w:p>
    <w:p w14:paraId="6803EC3B" w14:textId="32BB5D99" w:rsidR="007F468E" w:rsidRPr="00703152" w:rsidRDefault="007F468E" w:rsidP="00183D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03152">
        <w:rPr>
          <w:rFonts w:ascii="Times New Roman" w:hAnsi="Times New Roman" w:cs="Times New Roman"/>
          <w:b/>
          <w:bCs/>
          <w:lang w:val="en-US"/>
        </w:rPr>
        <w:t xml:space="preserve">Computer farm </w:t>
      </w:r>
      <w:r w:rsidRPr="00703152">
        <w:rPr>
          <w:rFonts w:ascii="Times New Roman" w:hAnsi="Times New Roman" w:cs="Times New Roman"/>
          <w:lang w:val="en-US"/>
        </w:rPr>
        <w:t>means the large general graphics processing unit (GPU</w:t>
      </w:r>
      <w:r w:rsidR="00167948" w:rsidRPr="00703152">
        <w:rPr>
          <w:rFonts w:ascii="Times New Roman" w:hAnsi="Times New Roman" w:cs="Times New Roman"/>
          <w:lang w:val="en-US"/>
        </w:rPr>
        <w:t>)</w:t>
      </w:r>
      <w:r w:rsidR="00D271B7">
        <w:rPr>
          <w:rFonts w:ascii="Times New Roman" w:hAnsi="Times New Roman" w:cs="Times New Roman"/>
          <w:lang w:val="en-US"/>
        </w:rPr>
        <w:t xml:space="preserve"> </w:t>
      </w:r>
      <w:r w:rsidRPr="00703152">
        <w:rPr>
          <w:rFonts w:ascii="Times New Roman" w:hAnsi="Times New Roman" w:cs="Times New Roman"/>
          <w:lang w:val="en-US"/>
        </w:rPr>
        <w:t xml:space="preserve">or </w:t>
      </w:r>
      <w:r w:rsidR="00D271B7">
        <w:rPr>
          <w:rFonts w:ascii="Times New Roman" w:hAnsi="Times New Roman" w:cs="Times New Roman"/>
          <w:lang w:val="en-US"/>
        </w:rPr>
        <w:t>t</w:t>
      </w:r>
      <w:r w:rsidRPr="00703152">
        <w:rPr>
          <w:rFonts w:ascii="Times New Roman" w:hAnsi="Times New Roman" w:cs="Times New Roman"/>
          <w:lang w:val="en-US"/>
        </w:rPr>
        <w:t xml:space="preserve">ensor </w:t>
      </w:r>
      <w:r w:rsidR="00D271B7">
        <w:rPr>
          <w:rFonts w:ascii="Times New Roman" w:hAnsi="Times New Roman" w:cs="Times New Roman"/>
          <w:lang w:val="en-US"/>
        </w:rPr>
        <w:t>p</w:t>
      </w:r>
      <w:r w:rsidRPr="00703152">
        <w:rPr>
          <w:rFonts w:ascii="Times New Roman" w:hAnsi="Times New Roman" w:cs="Times New Roman"/>
          <w:lang w:val="en-US"/>
        </w:rPr>
        <w:t xml:space="preserve">rocessing </w:t>
      </w:r>
      <w:r w:rsidR="00D271B7">
        <w:rPr>
          <w:rFonts w:ascii="Times New Roman" w:hAnsi="Times New Roman" w:cs="Times New Roman"/>
          <w:lang w:val="en-US"/>
        </w:rPr>
        <w:t>u</w:t>
      </w:r>
      <w:r w:rsidRPr="00703152">
        <w:rPr>
          <w:rFonts w:ascii="Times New Roman" w:hAnsi="Times New Roman" w:cs="Times New Roman"/>
          <w:lang w:val="en-US"/>
        </w:rPr>
        <w:t>nit (TPU) clusters architecturally installed and linked together through a coordinating server used for powerful AI processing;</w:t>
      </w:r>
    </w:p>
    <w:p w14:paraId="7F7657FC" w14:textId="45238B70" w:rsidR="007F468E" w:rsidRDefault="007F468E" w:rsidP="00183D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03152">
        <w:rPr>
          <w:rFonts w:ascii="Times New Roman" w:hAnsi="Times New Roman" w:cs="Times New Roman"/>
          <w:b/>
          <w:bCs/>
          <w:lang w:val="en-US"/>
        </w:rPr>
        <w:t>Party</w:t>
      </w:r>
      <w:r w:rsidRPr="00703152">
        <w:rPr>
          <w:rFonts w:ascii="Times New Roman" w:hAnsi="Times New Roman" w:cs="Times New Roman"/>
          <w:lang w:val="en-US"/>
        </w:rPr>
        <w:t xml:space="preserve"> means a </w:t>
      </w:r>
      <w:r w:rsidR="00D271B7">
        <w:rPr>
          <w:rFonts w:ascii="Times New Roman" w:hAnsi="Times New Roman" w:cs="Times New Roman"/>
          <w:lang w:val="en-US"/>
        </w:rPr>
        <w:t>m</w:t>
      </w:r>
      <w:r w:rsidRPr="00703152">
        <w:rPr>
          <w:rFonts w:ascii="Times New Roman" w:hAnsi="Times New Roman" w:cs="Times New Roman"/>
          <w:lang w:val="en-US"/>
        </w:rPr>
        <w:t xml:space="preserve">ember </w:t>
      </w:r>
      <w:r w:rsidR="00D271B7">
        <w:rPr>
          <w:rFonts w:ascii="Times New Roman" w:hAnsi="Times New Roman" w:cs="Times New Roman"/>
          <w:lang w:val="en-US"/>
        </w:rPr>
        <w:t>s</w:t>
      </w:r>
      <w:r w:rsidRPr="00703152">
        <w:rPr>
          <w:rFonts w:ascii="Times New Roman" w:hAnsi="Times New Roman" w:cs="Times New Roman"/>
          <w:lang w:val="en-US"/>
        </w:rPr>
        <w:t>tate to the agreement</w:t>
      </w:r>
      <w:r w:rsidR="00FD4DFB">
        <w:rPr>
          <w:rFonts w:ascii="Times New Roman" w:hAnsi="Times New Roman" w:cs="Times New Roman"/>
          <w:lang w:val="en-US"/>
        </w:rPr>
        <w:t>;</w:t>
      </w:r>
    </w:p>
    <w:p w14:paraId="6DEFA004" w14:textId="35FA8B7D" w:rsidR="00785D0C" w:rsidRPr="00785D0C" w:rsidRDefault="00785D0C" w:rsidP="00183D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Regulator </w:t>
      </w:r>
      <w:r w:rsidRPr="00785D0C">
        <w:rPr>
          <w:rFonts w:ascii="Times New Roman" w:hAnsi="Times New Roman" w:cs="Times New Roman"/>
          <w:lang w:val="en-US"/>
        </w:rPr>
        <w:t>refers to the Artificial Intelligence Regulator as established in Article 4.</w:t>
      </w:r>
    </w:p>
    <w:p w14:paraId="1D739D42" w14:textId="77777777" w:rsidR="00167948" w:rsidRPr="00703152" w:rsidRDefault="00167948" w:rsidP="00183D70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23B8626C" w14:textId="77777777" w:rsidR="00FD4DFB" w:rsidRDefault="007F468E" w:rsidP="00183D70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B06850">
        <w:rPr>
          <w:rFonts w:ascii="Times New Roman" w:hAnsi="Times New Roman" w:cs="Times New Roman"/>
          <w:b/>
          <w:bCs/>
          <w:lang w:val="en-US"/>
        </w:rPr>
        <w:lastRenderedPageBreak/>
        <w:t xml:space="preserve">Article 4 </w:t>
      </w:r>
    </w:p>
    <w:p w14:paraId="026D5793" w14:textId="1237FB94" w:rsidR="007F468E" w:rsidRPr="00B06850" w:rsidRDefault="007F468E" w:rsidP="00183D70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B06850">
        <w:rPr>
          <w:rFonts w:ascii="Times New Roman" w:hAnsi="Times New Roman" w:cs="Times New Roman"/>
          <w:b/>
          <w:bCs/>
          <w:lang w:val="en-US"/>
        </w:rPr>
        <w:t xml:space="preserve">Establishment of </w:t>
      </w:r>
      <w:r w:rsidR="00D271B7">
        <w:rPr>
          <w:rFonts w:ascii="Times New Roman" w:hAnsi="Times New Roman" w:cs="Times New Roman"/>
          <w:b/>
          <w:bCs/>
          <w:lang w:val="en-US"/>
        </w:rPr>
        <w:t>Regulator</w:t>
      </w:r>
    </w:p>
    <w:p w14:paraId="3BAC5422" w14:textId="2C448D5E" w:rsidR="00EA39A8" w:rsidRPr="00703152" w:rsidRDefault="007207D6" w:rsidP="00183D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703152">
        <w:rPr>
          <w:rFonts w:ascii="Times New Roman" w:hAnsi="Times New Roman" w:cs="Times New Roman"/>
          <w:lang w:val="en-US"/>
        </w:rPr>
        <w:t>An international regulatory body shall be established called the ‘Artificial Intelligence Regulator</w:t>
      </w:r>
      <w:r w:rsidR="00F20244">
        <w:rPr>
          <w:rFonts w:ascii="Times New Roman" w:hAnsi="Times New Roman" w:cs="Times New Roman"/>
          <w:lang w:val="en-US"/>
        </w:rPr>
        <w:t>’ (AIR)</w:t>
      </w:r>
      <w:r w:rsidR="00B06850">
        <w:rPr>
          <w:rFonts w:ascii="Times New Roman" w:hAnsi="Times New Roman" w:cs="Times New Roman"/>
          <w:lang w:val="en-US"/>
        </w:rPr>
        <w:t>.</w:t>
      </w:r>
    </w:p>
    <w:p w14:paraId="6C0651F2" w14:textId="243B401D" w:rsidR="0087485D" w:rsidRPr="0087485D" w:rsidRDefault="007207D6" w:rsidP="00183D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703152">
        <w:rPr>
          <w:rFonts w:ascii="Times New Roman" w:hAnsi="Times New Roman" w:cs="Times New Roman"/>
          <w:lang w:val="en-US"/>
        </w:rPr>
        <w:t>Th</w:t>
      </w:r>
      <w:r w:rsidR="0008172E" w:rsidRPr="00703152">
        <w:rPr>
          <w:rFonts w:ascii="Times New Roman" w:hAnsi="Times New Roman" w:cs="Times New Roman"/>
          <w:lang w:val="en-US"/>
        </w:rPr>
        <w:t>is</w:t>
      </w:r>
      <w:r w:rsidRPr="00703152">
        <w:rPr>
          <w:rFonts w:ascii="Times New Roman" w:hAnsi="Times New Roman" w:cs="Times New Roman"/>
          <w:lang w:val="en-US"/>
        </w:rPr>
        <w:t xml:space="preserve"> body shall be tasked with the oversight of the </w:t>
      </w:r>
      <w:r w:rsidR="00D97B79">
        <w:rPr>
          <w:rFonts w:ascii="Times New Roman" w:hAnsi="Times New Roman" w:cs="Times New Roman"/>
          <w:lang w:val="en-US"/>
        </w:rPr>
        <w:t>provisions</w:t>
      </w:r>
      <w:r w:rsidRPr="00703152">
        <w:rPr>
          <w:rFonts w:ascii="Times New Roman" w:hAnsi="Times New Roman" w:cs="Times New Roman"/>
          <w:lang w:val="en-US"/>
        </w:rPr>
        <w:t xml:space="preserve"> contained within this agreement and any additional </w:t>
      </w:r>
      <w:r w:rsidR="0008172E" w:rsidRPr="00703152">
        <w:rPr>
          <w:rFonts w:ascii="Times New Roman" w:hAnsi="Times New Roman" w:cs="Times New Roman"/>
          <w:lang w:val="en-US"/>
        </w:rPr>
        <w:t xml:space="preserve">tasks so decided </w:t>
      </w:r>
      <w:r w:rsidR="00CB0F95">
        <w:rPr>
          <w:rFonts w:ascii="Times New Roman" w:hAnsi="Times New Roman" w:cs="Times New Roman"/>
          <w:lang w:val="en-US"/>
        </w:rPr>
        <w:t xml:space="preserve">by </w:t>
      </w:r>
      <w:r w:rsidR="00F20244">
        <w:rPr>
          <w:rFonts w:ascii="Times New Roman" w:hAnsi="Times New Roman" w:cs="Times New Roman"/>
          <w:lang w:val="en-US"/>
        </w:rPr>
        <w:t>the majority</w:t>
      </w:r>
      <w:r w:rsidR="0008172E" w:rsidRPr="00703152">
        <w:rPr>
          <w:rFonts w:ascii="Times New Roman" w:hAnsi="Times New Roman" w:cs="Times New Roman"/>
          <w:lang w:val="en-US"/>
        </w:rPr>
        <w:t xml:space="preserve"> amongst the </w:t>
      </w:r>
      <w:r w:rsidR="00F20244">
        <w:rPr>
          <w:rFonts w:ascii="Times New Roman" w:hAnsi="Times New Roman" w:cs="Times New Roman"/>
          <w:lang w:val="en-US"/>
        </w:rPr>
        <w:t>parties</w:t>
      </w:r>
      <w:r w:rsidR="00FD4DFB">
        <w:rPr>
          <w:rFonts w:ascii="Times New Roman" w:hAnsi="Times New Roman" w:cs="Times New Roman"/>
          <w:lang w:val="en-US"/>
        </w:rPr>
        <w:t xml:space="preserve"> or</w:t>
      </w:r>
      <w:r w:rsidR="00D97B79">
        <w:rPr>
          <w:rFonts w:ascii="Times New Roman" w:hAnsi="Times New Roman" w:cs="Times New Roman"/>
          <w:lang w:val="en-US"/>
        </w:rPr>
        <w:t xml:space="preserve"> the </w:t>
      </w:r>
      <w:r w:rsidR="00F20244">
        <w:rPr>
          <w:rFonts w:ascii="Times New Roman" w:hAnsi="Times New Roman" w:cs="Times New Roman"/>
          <w:lang w:val="en-US"/>
        </w:rPr>
        <w:t>r</w:t>
      </w:r>
      <w:r w:rsidR="00D97B79">
        <w:rPr>
          <w:rFonts w:ascii="Times New Roman" w:hAnsi="Times New Roman" w:cs="Times New Roman"/>
          <w:lang w:val="en-US"/>
        </w:rPr>
        <w:t>egulator itself.</w:t>
      </w:r>
    </w:p>
    <w:p w14:paraId="4F659EE7" w14:textId="77777777" w:rsidR="0087485D" w:rsidRPr="00337FF3" w:rsidRDefault="0087485D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88DEAF3" w14:textId="77777777" w:rsidR="0087485D" w:rsidRPr="00B249FB" w:rsidRDefault="0087485D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249FB">
        <w:rPr>
          <w:rFonts w:ascii="Times New Roman" w:hAnsi="Times New Roman" w:cs="Times New Roman"/>
          <w:b/>
          <w:bCs/>
          <w:lang w:val="en-US"/>
        </w:rPr>
        <w:t>Article 5</w:t>
      </w:r>
    </w:p>
    <w:p w14:paraId="477B1663" w14:textId="77777777" w:rsidR="0087485D" w:rsidRPr="00B249FB" w:rsidRDefault="0087485D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249FB">
        <w:rPr>
          <w:rFonts w:ascii="Times New Roman" w:hAnsi="Times New Roman" w:cs="Times New Roman"/>
          <w:b/>
          <w:bCs/>
          <w:lang w:val="en-US"/>
        </w:rPr>
        <w:t xml:space="preserve">Tasks of the </w:t>
      </w:r>
      <w:r>
        <w:rPr>
          <w:rFonts w:ascii="Times New Roman" w:hAnsi="Times New Roman" w:cs="Times New Roman"/>
          <w:b/>
          <w:bCs/>
          <w:lang w:val="en-US"/>
        </w:rPr>
        <w:t>R</w:t>
      </w:r>
      <w:r w:rsidRPr="00B249FB">
        <w:rPr>
          <w:rFonts w:ascii="Times New Roman" w:hAnsi="Times New Roman" w:cs="Times New Roman"/>
          <w:b/>
          <w:bCs/>
          <w:lang w:val="en-US"/>
        </w:rPr>
        <w:t>egulator</w:t>
      </w:r>
    </w:p>
    <w:p w14:paraId="798F4413" w14:textId="19BC655F" w:rsidR="0087485D" w:rsidRPr="00F20244" w:rsidRDefault="0087485D" w:rsidP="00183D70">
      <w:pPr>
        <w:spacing w:line="360" w:lineRule="auto"/>
        <w:rPr>
          <w:rFonts w:ascii="Times New Roman" w:hAnsi="Times New Roman" w:cs="Times New Roman"/>
          <w:lang w:val="en-US"/>
        </w:rPr>
      </w:pPr>
      <w:r w:rsidRPr="00F20244">
        <w:rPr>
          <w:rFonts w:ascii="Times New Roman" w:hAnsi="Times New Roman" w:cs="Times New Roman"/>
          <w:lang w:val="en-US"/>
        </w:rPr>
        <w:t>The regulatory body shall be tasked with:</w:t>
      </w:r>
    </w:p>
    <w:p w14:paraId="6484638F" w14:textId="5C0690AE" w:rsidR="00F20244" w:rsidRPr="00F20244" w:rsidRDefault="0087485D" w:rsidP="00183D7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337FF3">
        <w:rPr>
          <w:rFonts w:ascii="Times New Roman" w:hAnsi="Times New Roman" w:cs="Times New Roman"/>
          <w:lang w:val="en-US"/>
        </w:rPr>
        <w:t xml:space="preserve">Coordination of onsite inspections from other </w:t>
      </w:r>
      <w:r w:rsidR="00F20244">
        <w:rPr>
          <w:rFonts w:ascii="Times New Roman" w:hAnsi="Times New Roman" w:cs="Times New Roman"/>
          <w:lang w:val="en-US"/>
        </w:rPr>
        <w:t>parties</w:t>
      </w:r>
    </w:p>
    <w:p w14:paraId="39B6B937" w14:textId="77777777" w:rsidR="0087485D" w:rsidRPr="00337FF3" w:rsidRDefault="0087485D" w:rsidP="00183D7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337FF3">
        <w:rPr>
          <w:rFonts w:ascii="Times New Roman" w:hAnsi="Times New Roman" w:cs="Times New Roman"/>
          <w:lang w:val="en-US"/>
        </w:rPr>
        <w:t>Coordination of information exchanges</w:t>
      </w:r>
    </w:p>
    <w:p w14:paraId="31EC4B3F" w14:textId="77777777" w:rsidR="0087485D" w:rsidRPr="00337FF3" w:rsidRDefault="0087485D" w:rsidP="00183D7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337FF3">
        <w:rPr>
          <w:rFonts w:ascii="Times New Roman" w:hAnsi="Times New Roman" w:cs="Times New Roman"/>
          <w:lang w:val="en-US"/>
        </w:rPr>
        <w:t>Documentation of information</w:t>
      </w:r>
    </w:p>
    <w:p w14:paraId="510F88AD" w14:textId="3938C592" w:rsidR="0087485D" w:rsidRPr="00337FF3" w:rsidRDefault="0087485D" w:rsidP="00183D7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337FF3">
        <w:rPr>
          <w:rFonts w:ascii="Times New Roman" w:hAnsi="Times New Roman" w:cs="Times New Roman"/>
          <w:lang w:val="en-US"/>
        </w:rPr>
        <w:t xml:space="preserve">Annual </w:t>
      </w:r>
      <w:r w:rsidR="00F20244">
        <w:rPr>
          <w:rFonts w:ascii="Times New Roman" w:hAnsi="Times New Roman" w:cs="Times New Roman"/>
          <w:lang w:val="en-US"/>
        </w:rPr>
        <w:t>c</w:t>
      </w:r>
      <w:r w:rsidRPr="00337FF3">
        <w:rPr>
          <w:rFonts w:ascii="Times New Roman" w:hAnsi="Times New Roman" w:cs="Times New Roman"/>
          <w:lang w:val="en-US"/>
        </w:rPr>
        <w:t xml:space="preserve">ompliance </w:t>
      </w:r>
      <w:r w:rsidR="00F20244">
        <w:rPr>
          <w:rFonts w:ascii="Times New Roman" w:hAnsi="Times New Roman" w:cs="Times New Roman"/>
          <w:lang w:val="en-US"/>
        </w:rPr>
        <w:t>r</w:t>
      </w:r>
      <w:r w:rsidRPr="00337FF3">
        <w:rPr>
          <w:rFonts w:ascii="Times New Roman" w:hAnsi="Times New Roman" w:cs="Times New Roman"/>
          <w:lang w:val="en-US"/>
        </w:rPr>
        <w:t>eport</w:t>
      </w:r>
    </w:p>
    <w:p w14:paraId="4FA23771" w14:textId="060F3B86" w:rsidR="0087485D" w:rsidRDefault="0087485D" w:rsidP="00183D7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337FF3">
        <w:rPr>
          <w:rFonts w:ascii="Times New Roman" w:hAnsi="Times New Roman" w:cs="Times New Roman"/>
          <w:lang w:val="en-US"/>
        </w:rPr>
        <w:t>Literature ethics report</w:t>
      </w:r>
    </w:p>
    <w:p w14:paraId="594C89E9" w14:textId="77777777" w:rsidR="00183D70" w:rsidRPr="00183D70" w:rsidRDefault="00183D70" w:rsidP="00183D70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1D35D966" w14:textId="77777777" w:rsidR="0087485D" w:rsidRPr="0085597B" w:rsidRDefault="0087485D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597B">
        <w:rPr>
          <w:rFonts w:ascii="Times New Roman" w:hAnsi="Times New Roman" w:cs="Times New Roman"/>
          <w:b/>
          <w:bCs/>
          <w:lang w:val="en-US"/>
        </w:rPr>
        <w:t xml:space="preserve">Article 6 </w:t>
      </w:r>
    </w:p>
    <w:p w14:paraId="35E1CE62" w14:textId="77777777" w:rsidR="0087485D" w:rsidRPr="0085597B" w:rsidRDefault="0087485D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Coordination of </w:t>
      </w:r>
      <w:r w:rsidRPr="0085597B">
        <w:rPr>
          <w:rFonts w:ascii="Times New Roman" w:hAnsi="Times New Roman" w:cs="Times New Roman"/>
          <w:b/>
          <w:bCs/>
          <w:lang w:val="en-US"/>
        </w:rPr>
        <w:t>Onsite Inspections</w:t>
      </w:r>
    </w:p>
    <w:p w14:paraId="32B76583" w14:textId="01B2427F" w:rsidR="0087485D" w:rsidRPr="00F20244" w:rsidRDefault="0087485D" w:rsidP="00183D70">
      <w:pPr>
        <w:spacing w:line="360" w:lineRule="auto"/>
        <w:rPr>
          <w:rFonts w:ascii="Times New Roman" w:hAnsi="Times New Roman" w:cs="Times New Roman"/>
          <w:lang w:val="en-US"/>
        </w:rPr>
      </w:pPr>
      <w:r w:rsidRPr="00F20244">
        <w:rPr>
          <w:rFonts w:ascii="Times New Roman" w:hAnsi="Times New Roman" w:cs="Times New Roman"/>
          <w:lang w:val="en-US"/>
        </w:rPr>
        <w:t xml:space="preserve">Each state shall allow the </w:t>
      </w:r>
      <w:r w:rsidR="00F20244">
        <w:rPr>
          <w:rFonts w:ascii="Times New Roman" w:hAnsi="Times New Roman" w:cs="Times New Roman"/>
          <w:lang w:val="en-US"/>
        </w:rPr>
        <w:t>r</w:t>
      </w:r>
      <w:r w:rsidRPr="00F20244">
        <w:rPr>
          <w:rFonts w:ascii="Times New Roman" w:hAnsi="Times New Roman" w:cs="Times New Roman"/>
          <w:lang w:val="en-US"/>
        </w:rPr>
        <w:t xml:space="preserve">egulator access to information regarding the development of AI, industry and any other related area decided by the regulator by majority upon the request of the </w:t>
      </w:r>
      <w:r w:rsidR="00F20244">
        <w:rPr>
          <w:rFonts w:ascii="Times New Roman" w:hAnsi="Times New Roman" w:cs="Times New Roman"/>
          <w:lang w:val="en-US"/>
        </w:rPr>
        <w:t>r</w:t>
      </w:r>
      <w:r w:rsidRPr="00F20244">
        <w:rPr>
          <w:rFonts w:ascii="Times New Roman" w:hAnsi="Times New Roman" w:cs="Times New Roman"/>
          <w:lang w:val="en-US"/>
        </w:rPr>
        <w:t>egulator. This shall include physical access to offices where development occurs and any computer farm.</w:t>
      </w:r>
    </w:p>
    <w:p w14:paraId="40BE193F" w14:textId="77777777" w:rsidR="0087485D" w:rsidRPr="00337FF3" w:rsidRDefault="0087485D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7DB6ABD" w14:textId="77777777" w:rsidR="0087485D" w:rsidRPr="00F8639D" w:rsidRDefault="0087485D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8639D">
        <w:rPr>
          <w:rFonts w:ascii="Times New Roman" w:hAnsi="Times New Roman" w:cs="Times New Roman"/>
          <w:b/>
          <w:bCs/>
          <w:lang w:val="en-US"/>
        </w:rPr>
        <w:t xml:space="preserve">Article 7 </w:t>
      </w:r>
    </w:p>
    <w:p w14:paraId="179AC13C" w14:textId="77777777" w:rsidR="0087485D" w:rsidRPr="00F8639D" w:rsidRDefault="0087485D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8639D">
        <w:rPr>
          <w:rFonts w:ascii="Times New Roman" w:hAnsi="Times New Roman" w:cs="Times New Roman"/>
          <w:b/>
          <w:bCs/>
          <w:lang w:val="en-US"/>
        </w:rPr>
        <w:t>Coordination of Information Exchanges</w:t>
      </w:r>
    </w:p>
    <w:p w14:paraId="26F3D5D8" w14:textId="6E035076" w:rsidR="0087485D" w:rsidRDefault="0087485D" w:rsidP="00183D7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00F8639D">
        <w:rPr>
          <w:rFonts w:ascii="Times New Roman" w:hAnsi="Times New Roman" w:cs="Times New Roman"/>
          <w:lang w:val="en-US"/>
        </w:rPr>
        <w:t xml:space="preserve">The regulator shall coordinate the exchange of all current AI development and any future research carried out by </w:t>
      </w:r>
      <w:r w:rsidR="00F20244">
        <w:rPr>
          <w:rFonts w:ascii="Times New Roman" w:hAnsi="Times New Roman" w:cs="Times New Roman"/>
          <w:lang w:val="en-US"/>
        </w:rPr>
        <w:t>parties</w:t>
      </w:r>
      <w:r w:rsidRPr="00F8639D">
        <w:rPr>
          <w:rFonts w:ascii="Times New Roman" w:hAnsi="Times New Roman" w:cs="Times New Roman"/>
          <w:lang w:val="en-US"/>
        </w:rPr>
        <w:t xml:space="preserve"> to this </w:t>
      </w:r>
      <w:r w:rsidR="00F20244">
        <w:rPr>
          <w:rFonts w:ascii="Times New Roman" w:hAnsi="Times New Roman" w:cs="Times New Roman"/>
          <w:lang w:val="en-US"/>
        </w:rPr>
        <w:t>agreement</w:t>
      </w:r>
      <w:r w:rsidRPr="00F8639D">
        <w:rPr>
          <w:rFonts w:ascii="Times New Roman" w:hAnsi="Times New Roman" w:cs="Times New Roman"/>
          <w:lang w:val="en-US"/>
        </w:rPr>
        <w:t xml:space="preserve">. </w:t>
      </w:r>
    </w:p>
    <w:p w14:paraId="735F7809" w14:textId="77777777" w:rsidR="0087485D" w:rsidRDefault="0087485D" w:rsidP="00183D7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308CF6CB" w14:textId="528A3352" w:rsidR="0087485D" w:rsidRDefault="0087485D" w:rsidP="00183D7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00F8639D">
        <w:rPr>
          <w:rFonts w:ascii="Times New Roman" w:hAnsi="Times New Roman" w:cs="Times New Roman"/>
          <w:lang w:val="en-US"/>
        </w:rPr>
        <w:lastRenderedPageBreak/>
        <w:t xml:space="preserve">Any future research shall be done by the unanimous consent of all </w:t>
      </w:r>
      <w:r w:rsidR="00F20244">
        <w:rPr>
          <w:rFonts w:ascii="Times New Roman" w:hAnsi="Times New Roman" w:cs="Times New Roman"/>
          <w:lang w:val="en-US"/>
        </w:rPr>
        <w:t>partie</w:t>
      </w:r>
      <w:r w:rsidRPr="00F8639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through a research proposal submitted to the governing board</w:t>
      </w:r>
      <w:r w:rsidRPr="00F8639D">
        <w:rPr>
          <w:rFonts w:ascii="Times New Roman" w:hAnsi="Times New Roman" w:cs="Times New Roman"/>
          <w:lang w:val="en-US"/>
        </w:rPr>
        <w:t xml:space="preserve">. </w:t>
      </w:r>
    </w:p>
    <w:p w14:paraId="2AE49799" w14:textId="77777777" w:rsidR="0087485D" w:rsidRPr="00F8639D" w:rsidRDefault="0087485D" w:rsidP="00183D7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4EE77CA3" w14:textId="7B34166C" w:rsidR="00D271B7" w:rsidRDefault="0087485D" w:rsidP="00183D7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00F8639D">
        <w:rPr>
          <w:rFonts w:ascii="Times New Roman" w:hAnsi="Times New Roman" w:cs="Times New Roman"/>
          <w:lang w:val="en-US"/>
        </w:rPr>
        <w:t>The process</w:t>
      </w:r>
      <w:r>
        <w:rPr>
          <w:rFonts w:ascii="Times New Roman" w:hAnsi="Times New Roman" w:cs="Times New Roman"/>
          <w:lang w:val="en-US"/>
        </w:rPr>
        <w:t xml:space="preserve"> of the coordination of information exchanges</w:t>
      </w:r>
      <w:r w:rsidRPr="00F8639D">
        <w:rPr>
          <w:rFonts w:ascii="Times New Roman" w:hAnsi="Times New Roman" w:cs="Times New Roman"/>
          <w:lang w:val="en-US"/>
        </w:rPr>
        <w:t xml:space="preserve"> shall be established by the Governing Board and be implemented by the standing </w:t>
      </w:r>
      <w:r w:rsidR="00190161">
        <w:rPr>
          <w:rFonts w:ascii="Times New Roman" w:hAnsi="Times New Roman" w:cs="Times New Roman"/>
          <w:lang w:val="en-US"/>
        </w:rPr>
        <w:t>group</w:t>
      </w:r>
      <w:r w:rsidRPr="00F8639D">
        <w:rPr>
          <w:rFonts w:ascii="Times New Roman" w:hAnsi="Times New Roman" w:cs="Times New Roman"/>
          <w:lang w:val="en-US"/>
        </w:rPr>
        <w:t xml:space="preserve"> on Data </w:t>
      </w:r>
      <w:r w:rsidR="00190161">
        <w:rPr>
          <w:rFonts w:ascii="Times New Roman" w:hAnsi="Times New Roman" w:cs="Times New Roman"/>
          <w:lang w:val="en-US"/>
        </w:rPr>
        <w:t>S</w:t>
      </w:r>
      <w:r w:rsidRPr="00F8639D">
        <w:rPr>
          <w:rFonts w:ascii="Times New Roman" w:hAnsi="Times New Roman" w:cs="Times New Roman"/>
          <w:lang w:val="en-US"/>
        </w:rPr>
        <w:t>haring and Research.</w:t>
      </w:r>
    </w:p>
    <w:p w14:paraId="63A9D54C" w14:textId="77777777" w:rsidR="00183D70" w:rsidRPr="00183D70" w:rsidRDefault="00183D70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C089B1E" w14:textId="77777777" w:rsidR="0087485D" w:rsidRPr="004E5D84" w:rsidRDefault="0087485D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Article 8</w:t>
      </w:r>
    </w:p>
    <w:p w14:paraId="0133BDD8" w14:textId="77777777" w:rsidR="0087485D" w:rsidRPr="004E5D84" w:rsidRDefault="0087485D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Documentation of Information</w:t>
      </w:r>
    </w:p>
    <w:p w14:paraId="5460CF04" w14:textId="0D05E818" w:rsidR="0087485D" w:rsidRPr="00183D70" w:rsidRDefault="0087485D" w:rsidP="00183D70">
      <w:pPr>
        <w:spacing w:line="360" w:lineRule="auto"/>
        <w:rPr>
          <w:rFonts w:ascii="Times New Roman" w:hAnsi="Times New Roman" w:cs="Times New Roman"/>
          <w:lang w:val="en-US"/>
        </w:rPr>
      </w:pPr>
      <w:r w:rsidRPr="00AD2B10">
        <w:rPr>
          <w:rFonts w:ascii="Times New Roman" w:hAnsi="Times New Roman" w:cs="Times New Roman"/>
          <w:lang w:val="en-US"/>
        </w:rPr>
        <w:t>The regulatory body shall keep records of all</w:t>
      </w:r>
      <w:r w:rsidR="00190161">
        <w:rPr>
          <w:rFonts w:ascii="Times New Roman" w:hAnsi="Times New Roman" w:cs="Times New Roman"/>
          <w:lang w:val="en-US"/>
        </w:rPr>
        <w:t xml:space="preserve"> parties</w:t>
      </w:r>
      <w:r w:rsidRPr="00AD2B10">
        <w:rPr>
          <w:rFonts w:ascii="Times New Roman" w:hAnsi="Times New Roman" w:cs="Times New Roman"/>
          <w:lang w:val="en-US"/>
        </w:rPr>
        <w:t xml:space="preserve"> and </w:t>
      </w:r>
      <w:r w:rsidR="00190161">
        <w:rPr>
          <w:rFonts w:ascii="Times New Roman" w:hAnsi="Times New Roman" w:cs="Times New Roman"/>
          <w:lang w:val="en-US"/>
        </w:rPr>
        <w:t>their</w:t>
      </w:r>
      <w:r w:rsidRPr="00AD2B10">
        <w:rPr>
          <w:rFonts w:ascii="Times New Roman" w:hAnsi="Times New Roman" w:cs="Times New Roman"/>
          <w:lang w:val="en-US"/>
        </w:rPr>
        <w:t xml:space="preserve"> activities in respect to the functioning of the regulator and related matters necessary to the operation of this </w:t>
      </w:r>
      <w:r w:rsidR="00190161">
        <w:rPr>
          <w:rFonts w:ascii="Times New Roman" w:hAnsi="Times New Roman" w:cs="Times New Roman"/>
          <w:lang w:val="en-US"/>
        </w:rPr>
        <w:t>agreement</w:t>
      </w:r>
      <w:r w:rsidRPr="00AD2B10">
        <w:rPr>
          <w:rFonts w:ascii="Times New Roman" w:hAnsi="Times New Roman" w:cs="Times New Roman"/>
          <w:lang w:val="en-US"/>
        </w:rPr>
        <w:t>.</w:t>
      </w:r>
    </w:p>
    <w:p w14:paraId="30E66C87" w14:textId="77777777" w:rsidR="00190161" w:rsidRPr="004E5D84" w:rsidRDefault="00190161" w:rsidP="00183D7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0E6EBB31" w14:textId="77777777" w:rsidR="0087485D" w:rsidRPr="004E5D84" w:rsidRDefault="0087485D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Article 9</w:t>
      </w:r>
    </w:p>
    <w:p w14:paraId="49100EE2" w14:textId="35BCF944" w:rsidR="0087485D" w:rsidRPr="004E5D84" w:rsidRDefault="0087485D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Compliance Report</w:t>
      </w:r>
    </w:p>
    <w:p w14:paraId="50DE564A" w14:textId="55DF42C2" w:rsidR="0087485D" w:rsidRPr="00190161" w:rsidRDefault="0087485D" w:rsidP="00183D70">
      <w:pPr>
        <w:spacing w:line="360" w:lineRule="auto"/>
        <w:rPr>
          <w:rFonts w:ascii="Times New Roman" w:hAnsi="Times New Roman" w:cs="Times New Roman"/>
          <w:lang w:val="en-US"/>
        </w:rPr>
      </w:pPr>
      <w:r w:rsidRPr="00AD2B10">
        <w:rPr>
          <w:rFonts w:ascii="Times New Roman" w:hAnsi="Times New Roman" w:cs="Times New Roman"/>
          <w:lang w:val="en-US"/>
        </w:rPr>
        <w:t xml:space="preserve">Each State shall submit a report to the </w:t>
      </w:r>
      <w:r w:rsidR="00190161">
        <w:rPr>
          <w:rFonts w:ascii="Times New Roman" w:hAnsi="Times New Roman" w:cs="Times New Roman"/>
          <w:lang w:val="en-US"/>
        </w:rPr>
        <w:t>regulator</w:t>
      </w:r>
      <w:r w:rsidRPr="00AD2B10">
        <w:rPr>
          <w:rFonts w:ascii="Times New Roman" w:hAnsi="Times New Roman" w:cs="Times New Roman"/>
          <w:lang w:val="en-US"/>
        </w:rPr>
        <w:t xml:space="preserve"> for publishment every half year. The report contents shall be decided by the </w:t>
      </w:r>
      <w:r w:rsidR="00190161">
        <w:rPr>
          <w:rFonts w:ascii="Times New Roman" w:hAnsi="Times New Roman" w:cs="Times New Roman"/>
          <w:lang w:val="en-US"/>
        </w:rPr>
        <w:t>r</w:t>
      </w:r>
      <w:r w:rsidRPr="00AD2B10">
        <w:rPr>
          <w:rFonts w:ascii="Times New Roman" w:hAnsi="Times New Roman" w:cs="Times New Roman"/>
          <w:lang w:val="en-US"/>
        </w:rPr>
        <w:t xml:space="preserve">egulator but must include the compliance of </w:t>
      </w:r>
      <w:r w:rsidR="00190161">
        <w:rPr>
          <w:rFonts w:ascii="Times New Roman" w:hAnsi="Times New Roman" w:cs="Times New Roman"/>
          <w:lang w:val="en-US"/>
        </w:rPr>
        <w:t>the parties</w:t>
      </w:r>
      <w:r w:rsidRPr="00AD2B10">
        <w:rPr>
          <w:rFonts w:ascii="Times New Roman" w:hAnsi="Times New Roman" w:cs="Times New Roman"/>
          <w:lang w:val="en-US"/>
        </w:rPr>
        <w:t xml:space="preserve"> to the agreement.</w:t>
      </w:r>
    </w:p>
    <w:p w14:paraId="1ED04847" w14:textId="77777777" w:rsidR="0087485D" w:rsidRPr="004E5D84" w:rsidRDefault="0087485D" w:rsidP="00183D7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37717E38" w14:textId="77777777" w:rsidR="0087485D" w:rsidRPr="004E5D84" w:rsidRDefault="0087485D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Article 10</w:t>
      </w:r>
    </w:p>
    <w:p w14:paraId="18040D8D" w14:textId="77777777" w:rsidR="0087485D" w:rsidRPr="004E5D84" w:rsidRDefault="0087485D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Literature Ethics Report</w:t>
      </w:r>
    </w:p>
    <w:p w14:paraId="2073AF7E" w14:textId="11203836" w:rsidR="00183D70" w:rsidRDefault="0087485D" w:rsidP="00183D70">
      <w:pPr>
        <w:spacing w:line="360" w:lineRule="auto"/>
        <w:rPr>
          <w:rFonts w:ascii="Times New Roman" w:hAnsi="Times New Roman" w:cs="Times New Roman"/>
          <w:lang w:val="en-US"/>
        </w:rPr>
      </w:pPr>
      <w:r w:rsidRPr="00AD2B10">
        <w:rPr>
          <w:rFonts w:ascii="Times New Roman" w:hAnsi="Times New Roman" w:cs="Times New Roman"/>
          <w:lang w:val="en-US"/>
        </w:rPr>
        <w:t xml:space="preserve">The regulator shall coordinate and produce a twice annual literature ethics report upon matters relating to AI development, ethical implications, recommendations, and any matters necessary as decided by the standing group on ethical review. </w:t>
      </w:r>
      <w:r w:rsidR="00190161">
        <w:rPr>
          <w:rFonts w:ascii="Times New Roman" w:hAnsi="Times New Roman" w:cs="Times New Roman"/>
          <w:lang w:val="en-US"/>
        </w:rPr>
        <w:t>Parties</w:t>
      </w:r>
      <w:r w:rsidR="00190161" w:rsidRPr="00AD2B10">
        <w:rPr>
          <w:rFonts w:ascii="Times New Roman" w:hAnsi="Times New Roman" w:cs="Times New Roman"/>
          <w:lang w:val="en-US"/>
        </w:rPr>
        <w:t xml:space="preserve"> </w:t>
      </w:r>
      <w:r w:rsidR="00190161">
        <w:rPr>
          <w:rFonts w:ascii="Times New Roman" w:hAnsi="Times New Roman" w:cs="Times New Roman"/>
          <w:lang w:val="en-US"/>
        </w:rPr>
        <w:t>are required</w:t>
      </w:r>
      <w:r w:rsidR="00190161" w:rsidRPr="00AD2B10">
        <w:rPr>
          <w:rFonts w:ascii="Times New Roman" w:hAnsi="Times New Roman" w:cs="Times New Roman"/>
          <w:lang w:val="en-US"/>
        </w:rPr>
        <w:t xml:space="preserve"> to engage both private and public sector interests</w:t>
      </w:r>
      <w:r w:rsidR="00190161">
        <w:rPr>
          <w:rFonts w:ascii="Times New Roman" w:hAnsi="Times New Roman" w:cs="Times New Roman"/>
          <w:lang w:val="en-US"/>
        </w:rPr>
        <w:t xml:space="preserve"> in their respective jurisdictions</w:t>
      </w:r>
      <w:r w:rsidR="00183D70">
        <w:rPr>
          <w:rFonts w:ascii="Times New Roman" w:hAnsi="Times New Roman" w:cs="Times New Roman"/>
          <w:lang w:val="en-US"/>
        </w:rPr>
        <w:t>.</w:t>
      </w:r>
    </w:p>
    <w:p w14:paraId="0E2181D7" w14:textId="77777777" w:rsidR="00183D70" w:rsidRDefault="00183D70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B86A75" w14:textId="77777777" w:rsidR="004D79F0" w:rsidRDefault="004D79F0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19A82B3" w14:textId="77777777" w:rsidR="004D79F0" w:rsidRDefault="004D79F0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33ACCD7" w14:textId="77777777" w:rsidR="004D79F0" w:rsidRDefault="004D79F0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04F94EC" w14:textId="77777777" w:rsidR="004D79F0" w:rsidRPr="00183D70" w:rsidRDefault="004D79F0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8B73A7C" w14:textId="4B72A6D5" w:rsidR="00FD4DFB" w:rsidRPr="00337FF3" w:rsidRDefault="00CB0F95" w:rsidP="00183D7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37FF3">
        <w:rPr>
          <w:rFonts w:ascii="Times New Roman" w:hAnsi="Times New Roman" w:cs="Times New Roman"/>
          <w:b/>
          <w:bCs/>
        </w:rPr>
        <w:lastRenderedPageBreak/>
        <w:t>Article</w:t>
      </w:r>
      <w:r w:rsidR="00D97B79" w:rsidRPr="00337FF3">
        <w:rPr>
          <w:rFonts w:ascii="Times New Roman" w:hAnsi="Times New Roman" w:cs="Times New Roman"/>
          <w:b/>
          <w:bCs/>
        </w:rPr>
        <w:t xml:space="preserve"> </w:t>
      </w:r>
      <w:r w:rsidR="00D271B7">
        <w:rPr>
          <w:rFonts w:ascii="Times New Roman" w:hAnsi="Times New Roman" w:cs="Times New Roman"/>
          <w:b/>
          <w:bCs/>
        </w:rPr>
        <w:t>11</w:t>
      </w:r>
      <w:r w:rsidR="00D97B79" w:rsidRPr="00337FF3">
        <w:rPr>
          <w:rFonts w:ascii="Times New Roman" w:hAnsi="Times New Roman" w:cs="Times New Roman"/>
          <w:b/>
          <w:bCs/>
        </w:rPr>
        <w:t xml:space="preserve"> </w:t>
      </w:r>
    </w:p>
    <w:p w14:paraId="13A10539" w14:textId="2376F7D2" w:rsidR="00CB0F95" w:rsidRPr="00337FF3" w:rsidRDefault="00D97B79" w:rsidP="00183D7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37FF3">
        <w:rPr>
          <w:rFonts w:ascii="Times New Roman" w:hAnsi="Times New Roman" w:cs="Times New Roman"/>
          <w:b/>
          <w:bCs/>
        </w:rPr>
        <w:t>Organs of the Regulator</w:t>
      </w:r>
    </w:p>
    <w:p w14:paraId="235205E5" w14:textId="77777777" w:rsidR="00CB0F95" w:rsidRPr="00337FF3" w:rsidRDefault="00CB0F95" w:rsidP="00183D7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>The Regulator shall have the following organs:</w:t>
      </w:r>
    </w:p>
    <w:p w14:paraId="3C2FBB21" w14:textId="77777777" w:rsidR="00D97B79" w:rsidRPr="00337FF3" w:rsidRDefault="00D97B79" w:rsidP="00183D7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CB8DFC9" w14:textId="5A47C822" w:rsidR="00CB0F95" w:rsidRPr="00337FF3" w:rsidRDefault="00CB0F95" w:rsidP="00183D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>Governing Board</w:t>
      </w:r>
    </w:p>
    <w:p w14:paraId="416A6660" w14:textId="1C171722" w:rsidR="00CB0F95" w:rsidRPr="00337FF3" w:rsidRDefault="00CB0F95" w:rsidP="00183D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 xml:space="preserve">Standing Groups </w:t>
      </w:r>
      <w:r w:rsidR="00190161">
        <w:rPr>
          <w:rFonts w:ascii="Times New Roman" w:hAnsi="Times New Roman" w:cs="Times New Roman"/>
        </w:rPr>
        <w:t>up</w:t>
      </w:r>
      <w:r w:rsidRPr="00337FF3">
        <w:rPr>
          <w:rFonts w:ascii="Times New Roman" w:hAnsi="Times New Roman" w:cs="Times New Roman"/>
        </w:rPr>
        <w:t>on</w:t>
      </w:r>
      <w:r w:rsidR="00190161">
        <w:rPr>
          <w:rFonts w:ascii="Times New Roman" w:hAnsi="Times New Roman" w:cs="Times New Roman"/>
        </w:rPr>
        <w:t>:</w:t>
      </w:r>
    </w:p>
    <w:p w14:paraId="29E64B51" w14:textId="77777777" w:rsidR="00CB0F95" w:rsidRPr="00337FF3" w:rsidRDefault="00CB0F95" w:rsidP="00183D7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>Long-Term Co-operation</w:t>
      </w:r>
    </w:p>
    <w:p w14:paraId="02E41F1F" w14:textId="77777777" w:rsidR="00CB0F95" w:rsidRPr="00337FF3" w:rsidRDefault="00CB0F95" w:rsidP="00183D7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>Data Sharing and Research</w:t>
      </w:r>
    </w:p>
    <w:p w14:paraId="048AA0B0" w14:textId="1A82134F" w:rsidR="00CB0F95" w:rsidRPr="00337FF3" w:rsidRDefault="00CB0F95" w:rsidP="00183D7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>Ethical Review</w:t>
      </w:r>
    </w:p>
    <w:p w14:paraId="65F91E4C" w14:textId="59D86E0E" w:rsidR="00D97B79" w:rsidRPr="00337FF3" w:rsidRDefault="00093410" w:rsidP="00183D7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Recommended </w:t>
      </w:r>
      <w:r w:rsidR="00D97B79" w:rsidRPr="00337FF3">
        <w:rPr>
          <w:rFonts w:ascii="Times New Roman" w:hAnsi="Times New Roman" w:cs="Times New Roman"/>
        </w:rPr>
        <w:t>Criminalisation</w:t>
      </w:r>
      <w:r>
        <w:rPr>
          <w:rFonts w:ascii="Times New Roman" w:hAnsi="Times New Roman" w:cs="Times New Roman"/>
        </w:rPr>
        <w:t xml:space="preserve"> </w:t>
      </w:r>
      <w:r w:rsidR="00190161">
        <w:rPr>
          <w:rFonts w:ascii="Times New Roman" w:hAnsi="Times New Roman" w:cs="Times New Roman"/>
        </w:rPr>
        <w:t>Procedures</w:t>
      </w:r>
    </w:p>
    <w:p w14:paraId="02027C00" w14:textId="77777777" w:rsidR="00D97B79" w:rsidRPr="00337FF3" w:rsidRDefault="00D97B79" w:rsidP="00183D70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14:paraId="55432ACC" w14:textId="48E6213B" w:rsidR="00CB0F95" w:rsidRPr="00337FF3" w:rsidRDefault="00CB0F95" w:rsidP="00183D7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 xml:space="preserve">The Governing Board may, by majority vote, establish any other organ necessary for the implementation of the </w:t>
      </w:r>
      <w:r w:rsidR="00337FF3">
        <w:rPr>
          <w:rFonts w:ascii="Times New Roman" w:hAnsi="Times New Roman" w:cs="Times New Roman"/>
        </w:rPr>
        <w:t>agreement.</w:t>
      </w:r>
    </w:p>
    <w:p w14:paraId="161AC20A" w14:textId="77777777" w:rsidR="00D97B79" w:rsidRPr="00337FF3" w:rsidRDefault="00D97B79" w:rsidP="00183D7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920BC7A" w14:textId="58C5479C" w:rsidR="00D271B7" w:rsidRDefault="00CB0F95" w:rsidP="00183D7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 xml:space="preserve">Each </w:t>
      </w:r>
      <w:r w:rsidR="00190161">
        <w:rPr>
          <w:rFonts w:ascii="Times New Roman" w:hAnsi="Times New Roman" w:cs="Times New Roman"/>
        </w:rPr>
        <w:t>o</w:t>
      </w:r>
      <w:r w:rsidRPr="00337FF3">
        <w:rPr>
          <w:rFonts w:ascii="Times New Roman" w:hAnsi="Times New Roman" w:cs="Times New Roman"/>
        </w:rPr>
        <w:t xml:space="preserve">rgan shall have a </w:t>
      </w:r>
      <w:r w:rsidR="00190161">
        <w:rPr>
          <w:rFonts w:ascii="Times New Roman" w:hAnsi="Times New Roman" w:cs="Times New Roman"/>
        </w:rPr>
        <w:t>s</w:t>
      </w:r>
      <w:r w:rsidR="00C95658" w:rsidRPr="00337FF3">
        <w:rPr>
          <w:rFonts w:ascii="Times New Roman" w:hAnsi="Times New Roman" w:cs="Times New Roman"/>
        </w:rPr>
        <w:t>ecretariat to</w:t>
      </w:r>
      <w:r w:rsidRPr="00337FF3">
        <w:rPr>
          <w:rFonts w:ascii="Times New Roman" w:hAnsi="Times New Roman" w:cs="Times New Roman"/>
        </w:rPr>
        <w:t xml:space="preserve"> assist </w:t>
      </w:r>
      <w:r w:rsidR="00190161">
        <w:rPr>
          <w:rFonts w:ascii="Times New Roman" w:hAnsi="Times New Roman" w:cs="Times New Roman"/>
        </w:rPr>
        <w:t xml:space="preserve">that organ </w:t>
      </w:r>
      <w:r w:rsidRPr="00337FF3">
        <w:rPr>
          <w:rFonts w:ascii="Times New Roman" w:hAnsi="Times New Roman" w:cs="Times New Roman"/>
        </w:rPr>
        <w:t xml:space="preserve">and </w:t>
      </w:r>
      <w:r w:rsidR="00C95658">
        <w:rPr>
          <w:rFonts w:ascii="Times New Roman" w:hAnsi="Times New Roman" w:cs="Times New Roman"/>
        </w:rPr>
        <w:t xml:space="preserve">shall elect </w:t>
      </w:r>
      <w:r w:rsidRPr="00337FF3">
        <w:rPr>
          <w:rFonts w:ascii="Times New Roman" w:hAnsi="Times New Roman" w:cs="Times New Roman"/>
        </w:rPr>
        <w:t>any other positions necessar</w:t>
      </w:r>
      <w:r w:rsidR="00C95658">
        <w:rPr>
          <w:rFonts w:ascii="Times New Roman" w:hAnsi="Times New Roman" w:cs="Times New Roman"/>
        </w:rPr>
        <w:t>y</w:t>
      </w:r>
      <w:r w:rsidRPr="00337FF3">
        <w:rPr>
          <w:rFonts w:ascii="Times New Roman" w:hAnsi="Times New Roman" w:cs="Times New Roman"/>
        </w:rPr>
        <w:t xml:space="preserve"> by the individual organs to function</w:t>
      </w:r>
      <w:r w:rsidR="00C95658">
        <w:rPr>
          <w:rFonts w:ascii="Times New Roman" w:hAnsi="Times New Roman" w:cs="Times New Roman"/>
        </w:rPr>
        <w:t>.</w:t>
      </w:r>
    </w:p>
    <w:p w14:paraId="1DE5C57A" w14:textId="77777777" w:rsidR="00183D70" w:rsidRPr="00183D70" w:rsidRDefault="00183D70" w:rsidP="00183D70">
      <w:pPr>
        <w:pStyle w:val="ListParagraph"/>
        <w:rPr>
          <w:rFonts w:ascii="Times New Roman" w:hAnsi="Times New Roman" w:cs="Times New Roman"/>
        </w:rPr>
      </w:pPr>
    </w:p>
    <w:p w14:paraId="2CC1B266" w14:textId="77777777" w:rsidR="00183D70" w:rsidRPr="00183D70" w:rsidRDefault="00183D70" w:rsidP="00183D7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1826251" w14:textId="706DA804" w:rsidR="00C95658" w:rsidRDefault="00CB0F95" w:rsidP="00183D7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37FF3">
        <w:rPr>
          <w:rFonts w:ascii="Times New Roman" w:hAnsi="Times New Roman" w:cs="Times New Roman"/>
          <w:b/>
          <w:bCs/>
        </w:rPr>
        <w:t>Article</w:t>
      </w:r>
      <w:r w:rsidR="00D97B79" w:rsidRPr="00337FF3">
        <w:rPr>
          <w:rFonts w:ascii="Times New Roman" w:hAnsi="Times New Roman" w:cs="Times New Roman"/>
          <w:b/>
          <w:bCs/>
        </w:rPr>
        <w:t xml:space="preserve"> </w:t>
      </w:r>
      <w:r w:rsidR="00D271B7">
        <w:rPr>
          <w:rFonts w:ascii="Times New Roman" w:hAnsi="Times New Roman" w:cs="Times New Roman"/>
          <w:b/>
          <w:bCs/>
        </w:rPr>
        <w:t>12</w:t>
      </w:r>
    </w:p>
    <w:p w14:paraId="0E65209A" w14:textId="11340842" w:rsidR="00CB0F95" w:rsidRPr="00337FF3" w:rsidRDefault="00D97B79" w:rsidP="00183D7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37FF3">
        <w:rPr>
          <w:rFonts w:ascii="Times New Roman" w:hAnsi="Times New Roman" w:cs="Times New Roman"/>
          <w:b/>
          <w:bCs/>
        </w:rPr>
        <w:t>Governing Board</w:t>
      </w:r>
      <w:r w:rsidR="00D271B7">
        <w:rPr>
          <w:rFonts w:ascii="Times New Roman" w:hAnsi="Times New Roman" w:cs="Times New Roman"/>
          <w:b/>
          <w:bCs/>
        </w:rPr>
        <w:t xml:space="preserve"> Composure and Procedure</w:t>
      </w:r>
    </w:p>
    <w:p w14:paraId="58A06B51" w14:textId="6016B933" w:rsidR="00CB0F95" w:rsidRDefault="00CB0F95" w:rsidP="00183D7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 xml:space="preserve">The Governing </w:t>
      </w:r>
      <w:r w:rsidR="00190161">
        <w:rPr>
          <w:rFonts w:ascii="Times New Roman" w:hAnsi="Times New Roman" w:cs="Times New Roman"/>
        </w:rPr>
        <w:t>B</w:t>
      </w:r>
      <w:r w:rsidRPr="00337FF3">
        <w:rPr>
          <w:rFonts w:ascii="Times New Roman" w:hAnsi="Times New Roman" w:cs="Times New Roman"/>
        </w:rPr>
        <w:t xml:space="preserve">oard shall be composed of at least one representative or minister or their delegates from each </w:t>
      </w:r>
      <w:r w:rsidR="00190161">
        <w:rPr>
          <w:rFonts w:ascii="Times New Roman" w:hAnsi="Times New Roman" w:cs="Times New Roman"/>
        </w:rPr>
        <w:t>signatory party</w:t>
      </w:r>
      <w:r w:rsidR="00B42BF3" w:rsidRPr="00337FF3">
        <w:rPr>
          <w:rFonts w:ascii="Times New Roman" w:hAnsi="Times New Roman" w:cs="Times New Roman"/>
        </w:rPr>
        <w:t>.</w:t>
      </w:r>
    </w:p>
    <w:p w14:paraId="0A336881" w14:textId="77777777" w:rsidR="00B42BF3" w:rsidRPr="00337FF3" w:rsidRDefault="00B42BF3" w:rsidP="00183D7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BD174BB" w14:textId="1ACBEF4A" w:rsidR="00B42BF3" w:rsidRPr="00B42BF3" w:rsidRDefault="00CB0F95" w:rsidP="00183D7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>The Governing Board</w:t>
      </w:r>
      <w:r w:rsidR="00190161">
        <w:rPr>
          <w:rFonts w:ascii="Times New Roman" w:hAnsi="Times New Roman" w:cs="Times New Roman"/>
        </w:rPr>
        <w:t>,</w:t>
      </w:r>
      <w:r w:rsidRPr="00337FF3">
        <w:rPr>
          <w:rFonts w:ascii="Times New Roman" w:hAnsi="Times New Roman" w:cs="Times New Roman"/>
        </w:rPr>
        <w:t xml:space="preserve"> </w:t>
      </w:r>
      <w:r w:rsidR="00190161">
        <w:rPr>
          <w:rFonts w:ascii="Times New Roman" w:hAnsi="Times New Roman" w:cs="Times New Roman"/>
        </w:rPr>
        <w:t>a</w:t>
      </w:r>
      <w:r w:rsidRPr="00337FF3">
        <w:rPr>
          <w:rFonts w:ascii="Times New Roman" w:hAnsi="Times New Roman" w:cs="Times New Roman"/>
        </w:rPr>
        <w:t xml:space="preserve">cting by majority, shall adopt </w:t>
      </w:r>
      <w:r w:rsidR="00B42BF3" w:rsidRPr="00337FF3">
        <w:rPr>
          <w:rFonts w:ascii="Times New Roman" w:hAnsi="Times New Roman" w:cs="Times New Roman"/>
        </w:rPr>
        <w:t>its</w:t>
      </w:r>
      <w:r w:rsidRPr="00337FF3">
        <w:rPr>
          <w:rFonts w:ascii="Times New Roman" w:hAnsi="Times New Roman" w:cs="Times New Roman"/>
        </w:rPr>
        <w:t xml:space="preserve"> own rules of procedure and decide those of any other standing groups as </w:t>
      </w:r>
      <w:r w:rsidR="00190161">
        <w:rPr>
          <w:rFonts w:ascii="Times New Roman" w:hAnsi="Times New Roman" w:cs="Times New Roman"/>
        </w:rPr>
        <w:t>required</w:t>
      </w:r>
      <w:r w:rsidRPr="00337FF3">
        <w:rPr>
          <w:rFonts w:ascii="Times New Roman" w:hAnsi="Times New Roman" w:cs="Times New Roman"/>
        </w:rPr>
        <w:t>.</w:t>
      </w:r>
    </w:p>
    <w:p w14:paraId="432BA122" w14:textId="77777777" w:rsidR="00B42BF3" w:rsidRPr="00337FF3" w:rsidRDefault="00B42BF3" w:rsidP="00183D7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B9FEB41" w14:textId="17092FF3" w:rsidR="00CB0F95" w:rsidRDefault="00CB0F95" w:rsidP="00183D7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 xml:space="preserve">The governing board shall by </w:t>
      </w:r>
      <w:r w:rsidR="00B42BF3" w:rsidRPr="00337FF3">
        <w:rPr>
          <w:rFonts w:ascii="Times New Roman" w:hAnsi="Times New Roman" w:cs="Times New Roman"/>
        </w:rPr>
        <w:t>majority</w:t>
      </w:r>
      <w:r w:rsidRPr="00337FF3">
        <w:rPr>
          <w:rFonts w:ascii="Times New Roman" w:hAnsi="Times New Roman" w:cs="Times New Roman"/>
        </w:rPr>
        <w:t xml:space="preserve"> elect </w:t>
      </w:r>
      <w:r w:rsidR="00190161" w:rsidRPr="00337FF3">
        <w:rPr>
          <w:rFonts w:ascii="Times New Roman" w:hAnsi="Times New Roman" w:cs="Times New Roman"/>
        </w:rPr>
        <w:t>its</w:t>
      </w:r>
      <w:r w:rsidRPr="00337FF3">
        <w:rPr>
          <w:rFonts w:ascii="Times New Roman" w:hAnsi="Times New Roman" w:cs="Times New Roman"/>
        </w:rPr>
        <w:t xml:space="preserve"> </w:t>
      </w:r>
      <w:r w:rsidR="00190161">
        <w:rPr>
          <w:rFonts w:ascii="Times New Roman" w:hAnsi="Times New Roman" w:cs="Times New Roman"/>
        </w:rPr>
        <w:t>c</w:t>
      </w:r>
      <w:r w:rsidRPr="00337FF3">
        <w:rPr>
          <w:rFonts w:ascii="Times New Roman" w:hAnsi="Times New Roman" w:cs="Times New Roman"/>
        </w:rPr>
        <w:t xml:space="preserve">hairman and </w:t>
      </w:r>
      <w:r w:rsidR="00190161">
        <w:rPr>
          <w:rFonts w:ascii="Times New Roman" w:hAnsi="Times New Roman" w:cs="Times New Roman"/>
        </w:rPr>
        <w:t>v</w:t>
      </w:r>
      <w:r w:rsidRPr="00337FF3">
        <w:rPr>
          <w:rFonts w:ascii="Times New Roman" w:hAnsi="Times New Roman" w:cs="Times New Roman"/>
        </w:rPr>
        <w:t>ice-</w:t>
      </w:r>
      <w:r w:rsidR="00190161">
        <w:rPr>
          <w:rFonts w:ascii="Times New Roman" w:hAnsi="Times New Roman" w:cs="Times New Roman"/>
        </w:rPr>
        <w:t>c</w:t>
      </w:r>
      <w:r w:rsidRPr="00337FF3">
        <w:rPr>
          <w:rFonts w:ascii="Times New Roman" w:hAnsi="Times New Roman" w:cs="Times New Roman"/>
        </w:rPr>
        <w:t>hairm</w:t>
      </w:r>
      <w:r w:rsidR="00190161">
        <w:rPr>
          <w:rFonts w:ascii="Times New Roman" w:hAnsi="Times New Roman" w:cs="Times New Roman"/>
        </w:rPr>
        <w:t>a</w:t>
      </w:r>
      <w:r w:rsidRPr="00337FF3">
        <w:rPr>
          <w:rFonts w:ascii="Times New Roman" w:hAnsi="Times New Roman" w:cs="Times New Roman"/>
        </w:rPr>
        <w:t>n, who will</w:t>
      </w:r>
      <w:r w:rsidR="00190161">
        <w:rPr>
          <w:rFonts w:ascii="Times New Roman" w:hAnsi="Times New Roman" w:cs="Times New Roman"/>
        </w:rPr>
        <w:t xml:space="preserve"> both</w:t>
      </w:r>
      <w:r w:rsidRPr="00337FF3">
        <w:rPr>
          <w:rFonts w:ascii="Times New Roman" w:hAnsi="Times New Roman" w:cs="Times New Roman"/>
        </w:rPr>
        <w:t xml:space="preserve"> serve non-consecutive terms amounting to 2 years</w:t>
      </w:r>
      <w:r w:rsidR="00B42BF3">
        <w:rPr>
          <w:rFonts w:ascii="Times New Roman" w:hAnsi="Times New Roman" w:cs="Times New Roman"/>
        </w:rPr>
        <w:t>.</w:t>
      </w:r>
    </w:p>
    <w:p w14:paraId="1BF45AB9" w14:textId="77777777" w:rsidR="00183D70" w:rsidRPr="00183D70" w:rsidRDefault="00183D70" w:rsidP="00183D70">
      <w:pPr>
        <w:pStyle w:val="ListParagraph"/>
        <w:rPr>
          <w:rFonts w:ascii="Times New Roman" w:hAnsi="Times New Roman" w:cs="Times New Roman"/>
        </w:rPr>
      </w:pPr>
    </w:p>
    <w:p w14:paraId="3515AF57" w14:textId="77777777" w:rsidR="00183D70" w:rsidRPr="00183D70" w:rsidRDefault="00183D70" w:rsidP="00183D7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47B7CAB" w14:textId="49A6F691" w:rsidR="00C95658" w:rsidRDefault="00CB0F95" w:rsidP="00183D7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37FF3">
        <w:rPr>
          <w:rFonts w:ascii="Times New Roman" w:hAnsi="Times New Roman" w:cs="Times New Roman"/>
          <w:b/>
          <w:bCs/>
        </w:rPr>
        <w:t>Article</w:t>
      </w:r>
      <w:r w:rsidR="00D97B79" w:rsidRPr="00337FF3">
        <w:rPr>
          <w:rFonts w:ascii="Times New Roman" w:hAnsi="Times New Roman" w:cs="Times New Roman"/>
          <w:b/>
          <w:bCs/>
        </w:rPr>
        <w:t xml:space="preserve"> </w:t>
      </w:r>
      <w:r w:rsidR="00D271B7">
        <w:rPr>
          <w:rFonts w:ascii="Times New Roman" w:hAnsi="Times New Roman" w:cs="Times New Roman"/>
          <w:b/>
          <w:bCs/>
        </w:rPr>
        <w:t>13</w:t>
      </w:r>
      <w:r w:rsidR="00D97B79" w:rsidRPr="00337FF3">
        <w:rPr>
          <w:rFonts w:ascii="Times New Roman" w:hAnsi="Times New Roman" w:cs="Times New Roman"/>
          <w:b/>
          <w:bCs/>
        </w:rPr>
        <w:t xml:space="preserve"> </w:t>
      </w:r>
    </w:p>
    <w:p w14:paraId="6B010992" w14:textId="208A19D8" w:rsidR="00D97B79" w:rsidRPr="00337FF3" w:rsidRDefault="00D97B79" w:rsidP="00183D7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37FF3">
        <w:rPr>
          <w:rFonts w:ascii="Times New Roman" w:hAnsi="Times New Roman" w:cs="Times New Roman"/>
          <w:b/>
          <w:bCs/>
        </w:rPr>
        <w:t>Governing Board</w:t>
      </w:r>
      <w:r w:rsidR="00D271B7">
        <w:rPr>
          <w:rFonts w:ascii="Times New Roman" w:hAnsi="Times New Roman" w:cs="Times New Roman"/>
          <w:b/>
          <w:bCs/>
        </w:rPr>
        <w:t xml:space="preserve"> Function</w:t>
      </w:r>
    </w:p>
    <w:p w14:paraId="21FC9B20" w14:textId="2536F70C" w:rsidR="00CB0F95" w:rsidRDefault="00CB0F95" w:rsidP="00183D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42BF3">
        <w:rPr>
          <w:rFonts w:ascii="Times New Roman" w:hAnsi="Times New Roman" w:cs="Times New Roman"/>
        </w:rPr>
        <w:lastRenderedPageBreak/>
        <w:t xml:space="preserve">The Governing Board shall adopt decisions and make recommendations which are necessary for the proper functioning of the </w:t>
      </w:r>
      <w:r w:rsidR="00190161">
        <w:rPr>
          <w:rFonts w:ascii="Times New Roman" w:hAnsi="Times New Roman" w:cs="Times New Roman"/>
        </w:rPr>
        <w:t>agreement</w:t>
      </w:r>
      <w:r w:rsidR="00B42BF3">
        <w:rPr>
          <w:rFonts w:ascii="Times New Roman" w:hAnsi="Times New Roman" w:cs="Times New Roman"/>
        </w:rPr>
        <w:t>.</w:t>
      </w:r>
    </w:p>
    <w:p w14:paraId="023899F1" w14:textId="77777777" w:rsidR="00190161" w:rsidRPr="00B42BF3" w:rsidRDefault="00190161" w:rsidP="00183D7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2D7E9D2" w14:textId="47775D5D" w:rsidR="00CB0F95" w:rsidRDefault="00CB0F95" w:rsidP="00183D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>The</w:t>
      </w:r>
      <w:r w:rsidR="00190161">
        <w:rPr>
          <w:rFonts w:ascii="Times New Roman" w:hAnsi="Times New Roman" w:cs="Times New Roman"/>
        </w:rPr>
        <w:t xml:space="preserve"> Governing</w:t>
      </w:r>
      <w:r w:rsidRPr="00337FF3">
        <w:rPr>
          <w:rFonts w:ascii="Times New Roman" w:hAnsi="Times New Roman" w:cs="Times New Roman"/>
        </w:rPr>
        <w:t xml:space="preserve"> Board shall periodically review and take appropriate action concerning developments with AI </w:t>
      </w:r>
      <w:r w:rsidR="00B42BF3">
        <w:rPr>
          <w:rFonts w:ascii="Times New Roman" w:hAnsi="Times New Roman" w:cs="Times New Roman"/>
        </w:rPr>
        <w:t xml:space="preserve">systems </w:t>
      </w:r>
      <w:r w:rsidRPr="00337FF3">
        <w:rPr>
          <w:rFonts w:ascii="Times New Roman" w:hAnsi="Times New Roman" w:cs="Times New Roman"/>
        </w:rPr>
        <w:t xml:space="preserve">or the </w:t>
      </w:r>
      <w:r w:rsidR="00B42BF3">
        <w:rPr>
          <w:rFonts w:ascii="Times New Roman" w:hAnsi="Times New Roman" w:cs="Times New Roman"/>
        </w:rPr>
        <w:t>mattes contained</w:t>
      </w:r>
      <w:r w:rsidRPr="00337FF3">
        <w:rPr>
          <w:rFonts w:ascii="Times New Roman" w:hAnsi="Times New Roman" w:cs="Times New Roman"/>
        </w:rPr>
        <w:t xml:space="preserve"> within this </w:t>
      </w:r>
      <w:r w:rsidR="00190161">
        <w:rPr>
          <w:rFonts w:ascii="Times New Roman" w:hAnsi="Times New Roman" w:cs="Times New Roman"/>
        </w:rPr>
        <w:t>agreement</w:t>
      </w:r>
      <w:r w:rsidR="00B42BF3">
        <w:rPr>
          <w:rFonts w:ascii="Times New Roman" w:hAnsi="Times New Roman" w:cs="Times New Roman"/>
        </w:rPr>
        <w:t>.</w:t>
      </w:r>
    </w:p>
    <w:p w14:paraId="199042B7" w14:textId="77777777" w:rsidR="00B42BF3" w:rsidRPr="00337FF3" w:rsidRDefault="00B42BF3" w:rsidP="00183D7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0321D44" w14:textId="0DB7CE8F" w:rsidR="00CB0F95" w:rsidRPr="00337FF3" w:rsidRDefault="00CB0F95" w:rsidP="00183D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</w:rPr>
        <w:t xml:space="preserve">The governing board, by majority vote, may delegate any of </w:t>
      </w:r>
      <w:r w:rsidR="00B42BF3" w:rsidRPr="00337FF3">
        <w:rPr>
          <w:rFonts w:ascii="Times New Roman" w:hAnsi="Times New Roman" w:cs="Times New Roman"/>
        </w:rPr>
        <w:t>its</w:t>
      </w:r>
      <w:r w:rsidRPr="00337FF3">
        <w:rPr>
          <w:rFonts w:ascii="Times New Roman" w:hAnsi="Times New Roman" w:cs="Times New Roman"/>
        </w:rPr>
        <w:t xml:space="preserve"> functions to any other organ of the </w:t>
      </w:r>
      <w:r w:rsidR="00190161">
        <w:rPr>
          <w:rFonts w:ascii="Times New Roman" w:hAnsi="Times New Roman" w:cs="Times New Roman"/>
        </w:rPr>
        <w:t>r</w:t>
      </w:r>
      <w:r w:rsidRPr="00337FF3">
        <w:rPr>
          <w:rFonts w:ascii="Times New Roman" w:hAnsi="Times New Roman" w:cs="Times New Roman"/>
        </w:rPr>
        <w:t>egulator.</w:t>
      </w:r>
    </w:p>
    <w:p w14:paraId="3286C23D" w14:textId="77777777" w:rsidR="004E5D84" w:rsidRDefault="004E5D84" w:rsidP="00183D7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64F1ED0" w14:textId="0580AE0B" w:rsidR="00192410" w:rsidRDefault="00192410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Article </w:t>
      </w:r>
      <w:r w:rsidR="00D271B7">
        <w:rPr>
          <w:rFonts w:ascii="Times New Roman" w:hAnsi="Times New Roman" w:cs="Times New Roman"/>
          <w:b/>
          <w:bCs/>
          <w:lang w:val="en-US"/>
        </w:rPr>
        <w:t>14</w:t>
      </w:r>
    </w:p>
    <w:p w14:paraId="682F9C75" w14:textId="575C1044" w:rsidR="00192410" w:rsidRPr="00192410" w:rsidRDefault="00192410" w:rsidP="00183D7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92410">
        <w:rPr>
          <w:rFonts w:ascii="Times New Roman" w:hAnsi="Times New Roman" w:cs="Times New Roman"/>
          <w:b/>
          <w:bCs/>
        </w:rPr>
        <w:t xml:space="preserve">Standing Group upon Long-Term Co-operation between </w:t>
      </w:r>
      <w:r w:rsidR="00190161">
        <w:rPr>
          <w:rFonts w:ascii="Times New Roman" w:hAnsi="Times New Roman" w:cs="Times New Roman"/>
          <w:b/>
          <w:bCs/>
        </w:rPr>
        <w:t>Parties</w:t>
      </w:r>
    </w:p>
    <w:p w14:paraId="018FC66E" w14:textId="629CB475" w:rsidR="00192410" w:rsidRDefault="00192410" w:rsidP="00183D7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standing group upon the </w:t>
      </w:r>
      <w:r w:rsidR="00190161">
        <w:rPr>
          <w:rFonts w:ascii="Times New Roman" w:hAnsi="Times New Roman" w:cs="Times New Roman"/>
          <w:lang w:val="en-US"/>
        </w:rPr>
        <w:t>long-term</w:t>
      </w:r>
      <w:r>
        <w:rPr>
          <w:rFonts w:ascii="Times New Roman" w:hAnsi="Times New Roman" w:cs="Times New Roman"/>
          <w:lang w:val="en-US"/>
        </w:rPr>
        <w:t xml:space="preserve"> cooperation of </w:t>
      </w:r>
      <w:r w:rsidR="00190161">
        <w:rPr>
          <w:rFonts w:ascii="Times New Roman" w:hAnsi="Times New Roman" w:cs="Times New Roman"/>
          <w:lang w:val="en-US"/>
        </w:rPr>
        <w:t>parties</w:t>
      </w:r>
      <w:r>
        <w:rPr>
          <w:rFonts w:ascii="Times New Roman" w:hAnsi="Times New Roman" w:cs="Times New Roman"/>
          <w:lang w:val="en-US"/>
        </w:rPr>
        <w:t xml:space="preserve"> shall be established to facilitate the objects </w:t>
      </w:r>
      <w:r w:rsidR="00BD0E1C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 xml:space="preserve">f this </w:t>
      </w:r>
      <w:r w:rsidR="00BD0E1C">
        <w:rPr>
          <w:rFonts w:ascii="Times New Roman" w:hAnsi="Times New Roman" w:cs="Times New Roman"/>
          <w:lang w:val="en-US"/>
        </w:rPr>
        <w:t>agreement</w:t>
      </w:r>
      <w:r>
        <w:rPr>
          <w:rFonts w:ascii="Times New Roman" w:hAnsi="Times New Roman" w:cs="Times New Roman"/>
          <w:lang w:val="en-US"/>
        </w:rPr>
        <w:t xml:space="preserve">. This standing group shall be tasked with the facilitation of cooperation and friendly relations between </w:t>
      </w:r>
      <w:r w:rsidR="00BD0E1C">
        <w:rPr>
          <w:rFonts w:ascii="Times New Roman" w:hAnsi="Times New Roman" w:cs="Times New Roman"/>
          <w:lang w:val="en-US"/>
        </w:rPr>
        <w:t>signatory parties</w:t>
      </w:r>
      <w:r>
        <w:rPr>
          <w:rFonts w:ascii="Times New Roman" w:hAnsi="Times New Roman" w:cs="Times New Roman"/>
          <w:lang w:val="en-US"/>
        </w:rPr>
        <w:t>. This standing group shall first receive</w:t>
      </w:r>
      <w:r w:rsidR="0052561B">
        <w:rPr>
          <w:rFonts w:ascii="Times New Roman" w:hAnsi="Times New Roman" w:cs="Times New Roman"/>
          <w:lang w:val="en-US"/>
        </w:rPr>
        <w:t xml:space="preserve"> notice</w:t>
      </w:r>
      <w:r>
        <w:rPr>
          <w:rFonts w:ascii="Times New Roman" w:hAnsi="Times New Roman" w:cs="Times New Roman"/>
          <w:lang w:val="en-US"/>
        </w:rPr>
        <w:t xml:space="preserve"> and decide upon disputes between </w:t>
      </w:r>
      <w:r w:rsidR="00BD0E1C">
        <w:rPr>
          <w:rFonts w:ascii="Times New Roman" w:hAnsi="Times New Roman" w:cs="Times New Roman"/>
          <w:lang w:val="en-US"/>
        </w:rPr>
        <w:t>parties</w:t>
      </w:r>
      <w:r>
        <w:rPr>
          <w:rFonts w:ascii="Times New Roman" w:hAnsi="Times New Roman" w:cs="Times New Roman"/>
          <w:lang w:val="en-US"/>
        </w:rPr>
        <w:t>.</w:t>
      </w:r>
    </w:p>
    <w:p w14:paraId="6819274A" w14:textId="77777777" w:rsidR="0052561B" w:rsidRDefault="0052561B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852CAE0" w14:textId="429C09AC" w:rsidR="0052561B" w:rsidRPr="00D4595E" w:rsidRDefault="0052561B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4595E">
        <w:rPr>
          <w:rFonts w:ascii="Times New Roman" w:hAnsi="Times New Roman" w:cs="Times New Roman"/>
          <w:b/>
          <w:bCs/>
          <w:lang w:val="en-US"/>
        </w:rPr>
        <w:t xml:space="preserve">Article </w:t>
      </w:r>
      <w:r w:rsidR="00D271B7">
        <w:rPr>
          <w:rFonts w:ascii="Times New Roman" w:hAnsi="Times New Roman" w:cs="Times New Roman"/>
          <w:b/>
          <w:bCs/>
          <w:lang w:val="en-US"/>
        </w:rPr>
        <w:t>15</w:t>
      </w:r>
    </w:p>
    <w:p w14:paraId="41245ED6" w14:textId="014CA276" w:rsidR="0052561B" w:rsidRPr="00D4595E" w:rsidRDefault="0052561B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4595E">
        <w:rPr>
          <w:rFonts w:ascii="Times New Roman" w:hAnsi="Times New Roman" w:cs="Times New Roman"/>
          <w:b/>
          <w:bCs/>
          <w:lang w:val="en-US"/>
        </w:rPr>
        <w:t>Standing Group upon Data Sharing and Research</w:t>
      </w:r>
    </w:p>
    <w:p w14:paraId="67B0ADDA" w14:textId="60B85429" w:rsidR="00D271B7" w:rsidRDefault="0052561B" w:rsidP="00183D7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standing group upon data sharing and research shall be established to facilitate the objects of this </w:t>
      </w:r>
      <w:r w:rsidR="00BD0E1C">
        <w:rPr>
          <w:rFonts w:ascii="Times New Roman" w:hAnsi="Times New Roman" w:cs="Times New Roman"/>
          <w:lang w:val="en-US"/>
        </w:rPr>
        <w:t>agreement</w:t>
      </w:r>
      <w:r>
        <w:rPr>
          <w:rFonts w:ascii="Times New Roman" w:hAnsi="Times New Roman" w:cs="Times New Roman"/>
          <w:lang w:val="en-US"/>
        </w:rPr>
        <w:t>. This standing group shall be tasked with the facilitation</w:t>
      </w:r>
      <w:r w:rsidR="00D4595E">
        <w:rPr>
          <w:rFonts w:ascii="Times New Roman" w:hAnsi="Times New Roman" w:cs="Times New Roman"/>
          <w:lang w:val="en-US"/>
        </w:rPr>
        <w:t xml:space="preserve"> and organization </w:t>
      </w:r>
      <w:r>
        <w:rPr>
          <w:rFonts w:ascii="Times New Roman" w:hAnsi="Times New Roman" w:cs="Times New Roman"/>
          <w:lang w:val="en-US"/>
        </w:rPr>
        <w:t xml:space="preserve">of data sharing between </w:t>
      </w:r>
      <w:r w:rsidR="00BD0E1C">
        <w:rPr>
          <w:rFonts w:ascii="Times New Roman" w:hAnsi="Times New Roman" w:cs="Times New Roman"/>
          <w:lang w:val="en-US"/>
        </w:rPr>
        <w:t>parties</w:t>
      </w:r>
      <w:r>
        <w:rPr>
          <w:rFonts w:ascii="Times New Roman" w:hAnsi="Times New Roman" w:cs="Times New Roman"/>
          <w:lang w:val="en-US"/>
        </w:rPr>
        <w:t xml:space="preserve">. </w:t>
      </w:r>
      <w:r w:rsidR="00D4595E">
        <w:rPr>
          <w:rFonts w:ascii="Times New Roman" w:hAnsi="Times New Roman" w:cs="Times New Roman"/>
          <w:lang w:val="en-US"/>
        </w:rPr>
        <w:t>This standing group shall be concerned with the storing of past and any authorized future research conducted in relation to</w:t>
      </w:r>
      <w:r w:rsidR="00BD0E1C">
        <w:rPr>
          <w:rFonts w:ascii="Times New Roman" w:hAnsi="Times New Roman" w:cs="Times New Roman"/>
          <w:lang w:val="en-US"/>
        </w:rPr>
        <w:t xml:space="preserve"> AI</w:t>
      </w:r>
      <w:r w:rsidR="00D4595E">
        <w:rPr>
          <w:rFonts w:ascii="Times New Roman" w:hAnsi="Times New Roman" w:cs="Times New Roman"/>
          <w:lang w:val="en-US"/>
        </w:rPr>
        <w:t>.</w:t>
      </w:r>
    </w:p>
    <w:p w14:paraId="75E5D370" w14:textId="77777777" w:rsidR="00183D70" w:rsidRDefault="00183D70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1B1CF3" w14:textId="3545823C" w:rsidR="00D4595E" w:rsidRPr="00D4595E" w:rsidRDefault="00D4595E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4595E">
        <w:rPr>
          <w:rFonts w:ascii="Times New Roman" w:hAnsi="Times New Roman" w:cs="Times New Roman"/>
          <w:b/>
          <w:bCs/>
          <w:lang w:val="en-US"/>
        </w:rPr>
        <w:t xml:space="preserve">Article </w:t>
      </w:r>
      <w:r w:rsidR="00D271B7">
        <w:rPr>
          <w:rFonts w:ascii="Times New Roman" w:hAnsi="Times New Roman" w:cs="Times New Roman"/>
          <w:b/>
          <w:bCs/>
          <w:lang w:val="en-US"/>
        </w:rPr>
        <w:t>16</w:t>
      </w:r>
    </w:p>
    <w:p w14:paraId="39708BD8" w14:textId="05984852" w:rsidR="00D4595E" w:rsidRPr="00D4595E" w:rsidRDefault="00D4595E" w:rsidP="00183D7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4595E">
        <w:rPr>
          <w:rFonts w:ascii="Times New Roman" w:hAnsi="Times New Roman" w:cs="Times New Roman"/>
          <w:b/>
          <w:bCs/>
          <w:lang w:val="en-US"/>
        </w:rPr>
        <w:t xml:space="preserve">Standing Group upon </w:t>
      </w:r>
      <w:r w:rsidRPr="00D4595E">
        <w:rPr>
          <w:rFonts w:ascii="Times New Roman" w:hAnsi="Times New Roman" w:cs="Times New Roman"/>
          <w:b/>
          <w:bCs/>
        </w:rPr>
        <w:t>Ethical Review</w:t>
      </w:r>
    </w:p>
    <w:p w14:paraId="55AE58E0" w14:textId="3811053D" w:rsidR="00183D70" w:rsidRDefault="00D4595E" w:rsidP="00183D7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standing group upon ethical review shall be established to facilitate the objects of this </w:t>
      </w:r>
      <w:r w:rsidR="00BD0E1C">
        <w:rPr>
          <w:rFonts w:ascii="Times New Roman" w:hAnsi="Times New Roman" w:cs="Times New Roman"/>
        </w:rPr>
        <w:t>agreement</w:t>
      </w:r>
      <w:r>
        <w:rPr>
          <w:rFonts w:ascii="Times New Roman" w:hAnsi="Times New Roman" w:cs="Times New Roman"/>
        </w:rPr>
        <w:t xml:space="preserve">. This standing group shall be concerned with the research, </w:t>
      </w:r>
      <w:r w:rsidR="00BD0E1C">
        <w:rPr>
          <w:rFonts w:ascii="Times New Roman" w:hAnsi="Times New Roman" w:cs="Times New Roman"/>
        </w:rPr>
        <w:t>collation,</w:t>
      </w:r>
      <w:r>
        <w:rPr>
          <w:rFonts w:ascii="Times New Roman" w:hAnsi="Times New Roman" w:cs="Times New Roman"/>
        </w:rPr>
        <w:t xml:space="preserve"> and publishment of an annual literature ethics report as above. This standing group shall decide upon all matters concerned with the ethical review.</w:t>
      </w:r>
    </w:p>
    <w:p w14:paraId="5423C739" w14:textId="2A9061AE" w:rsidR="00D4595E" w:rsidRPr="00093410" w:rsidRDefault="00D4595E" w:rsidP="00183D7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93410">
        <w:rPr>
          <w:rFonts w:ascii="Times New Roman" w:hAnsi="Times New Roman" w:cs="Times New Roman"/>
          <w:b/>
          <w:bCs/>
        </w:rPr>
        <w:lastRenderedPageBreak/>
        <w:t xml:space="preserve">Article </w:t>
      </w:r>
      <w:r w:rsidR="00D271B7">
        <w:rPr>
          <w:rFonts w:ascii="Times New Roman" w:hAnsi="Times New Roman" w:cs="Times New Roman"/>
          <w:b/>
          <w:bCs/>
        </w:rPr>
        <w:t>17</w:t>
      </w:r>
    </w:p>
    <w:p w14:paraId="1BB838AB" w14:textId="22440FEF" w:rsidR="00D4595E" w:rsidRDefault="00D4595E" w:rsidP="00183D70">
      <w:pPr>
        <w:spacing w:line="360" w:lineRule="auto"/>
        <w:jc w:val="center"/>
        <w:rPr>
          <w:rFonts w:ascii="Times New Roman" w:hAnsi="Times New Roman" w:cs="Times New Roman"/>
        </w:rPr>
      </w:pPr>
      <w:r w:rsidRPr="00093410">
        <w:rPr>
          <w:rFonts w:ascii="Times New Roman" w:hAnsi="Times New Roman" w:cs="Times New Roman"/>
          <w:b/>
          <w:bCs/>
        </w:rPr>
        <w:t>Standing Group upon</w:t>
      </w:r>
      <w:r w:rsidR="00093410" w:rsidRPr="00093410">
        <w:rPr>
          <w:rFonts w:ascii="Times New Roman" w:hAnsi="Times New Roman" w:cs="Times New Roman"/>
          <w:b/>
          <w:bCs/>
        </w:rPr>
        <w:t xml:space="preserve"> Recommended</w:t>
      </w:r>
      <w:r w:rsidRPr="00093410">
        <w:rPr>
          <w:rFonts w:ascii="Times New Roman" w:hAnsi="Times New Roman" w:cs="Times New Roman"/>
          <w:b/>
          <w:bCs/>
        </w:rPr>
        <w:t xml:space="preserve"> Criminalisation </w:t>
      </w:r>
      <w:r w:rsidR="00093410" w:rsidRPr="00093410">
        <w:rPr>
          <w:rFonts w:ascii="Times New Roman" w:hAnsi="Times New Roman" w:cs="Times New Roman"/>
          <w:b/>
          <w:bCs/>
        </w:rPr>
        <w:t>Procedures</w:t>
      </w:r>
    </w:p>
    <w:p w14:paraId="56A429FD" w14:textId="726BF272" w:rsidR="00093410" w:rsidRPr="00D4595E" w:rsidRDefault="00093410" w:rsidP="00183D7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A standing group upon recommended criminalisation procedures shall be established to facilitate the objects of this </w:t>
      </w:r>
      <w:r w:rsidR="00BD0E1C">
        <w:rPr>
          <w:rFonts w:ascii="Times New Roman" w:hAnsi="Times New Roman" w:cs="Times New Roman"/>
        </w:rPr>
        <w:t>agreement</w:t>
      </w:r>
      <w:r>
        <w:rPr>
          <w:rFonts w:ascii="Times New Roman" w:hAnsi="Times New Roman" w:cs="Times New Roman"/>
        </w:rPr>
        <w:t>. This standing group shall be concerned with the research, review and implementation progress of criminalising laws that support the objects of this</w:t>
      </w:r>
      <w:r w:rsidR="00BD0E1C">
        <w:rPr>
          <w:rFonts w:ascii="Times New Roman" w:hAnsi="Times New Roman" w:cs="Times New Roman"/>
        </w:rPr>
        <w:t xml:space="preserve"> agreement</w:t>
      </w:r>
      <w:r>
        <w:rPr>
          <w:rFonts w:ascii="Times New Roman" w:hAnsi="Times New Roman" w:cs="Times New Roman"/>
        </w:rPr>
        <w:t xml:space="preserve">. This standing </w:t>
      </w:r>
      <w:r w:rsidR="00BD0E1C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 xml:space="preserve"> shall assist member states on request</w:t>
      </w:r>
      <w:r w:rsidR="00BD0E1C">
        <w:rPr>
          <w:rFonts w:ascii="Times New Roman" w:hAnsi="Times New Roman" w:cs="Times New Roman"/>
        </w:rPr>
        <w:t xml:space="preserve"> upon </w:t>
      </w:r>
      <w:r>
        <w:rPr>
          <w:rFonts w:ascii="Times New Roman" w:hAnsi="Times New Roman" w:cs="Times New Roman"/>
        </w:rPr>
        <w:t xml:space="preserve">how to best implement and monitor necessary </w:t>
      </w:r>
      <w:r w:rsidR="00BD0E1C">
        <w:rPr>
          <w:rFonts w:ascii="Times New Roman" w:hAnsi="Times New Roman" w:cs="Times New Roman"/>
        </w:rPr>
        <w:t>procedures</w:t>
      </w:r>
      <w:r>
        <w:rPr>
          <w:rFonts w:ascii="Times New Roman" w:hAnsi="Times New Roman" w:cs="Times New Roman"/>
        </w:rPr>
        <w:t xml:space="preserve"> and relevant law to </w:t>
      </w:r>
      <w:r w:rsidR="00BD0E1C">
        <w:rPr>
          <w:rFonts w:ascii="Times New Roman" w:hAnsi="Times New Roman" w:cs="Times New Roman"/>
        </w:rPr>
        <w:t>affect</w:t>
      </w:r>
      <w:r>
        <w:rPr>
          <w:rFonts w:ascii="Times New Roman" w:hAnsi="Times New Roman" w:cs="Times New Roman"/>
        </w:rPr>
        <w:t xml:space="preserve"> the objects of this </w:t>
      </w:r>
      <w:r w:rsidR="00BD0E1C">
        <w:rPr>
          <w:rFonts w:ascii="Times New Roman" w:hAnsi="Times New Roman" w:cs="Times New Roman"/>
        </w:rPr>
        <w:t>agreemen</w:t>
      </w:r>
      <w:r>
        <w:rPr>
          <w:rFonts w:ascii="Times New Roman" w:hAnsi="Times New Roman" w:cs="Times New Roman"/>
        </w:rPr>
        <w:t>t</w:t>
      </w:r>
      <w:r w:rsidR="00EA20D4">
        <w:rPr>
          <w:rFonts w:ascii="Times New Roman" w:hAnsi="Times New Roman" w:cs="Times New Roman"/>
        </w:rPr>
        <w:t xml:space="preserve">. </w:t>
      </w:r>
    </w:p>
    <w:p w14:paraId="7F687E50" w14:textId="77777777" w:rsidR="00192410" w:rsidRPr="00192410" w:rsidRDefault="00192410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7BCE6AA" w14:textId="7C58128D" w:rsidR="00D271B7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Article 1</w:t>
      </w:r>
      <w:r w:rsidR="00D271B7">
        <w:rPr>
          <w:rFonts w:ascii="Times New Roman" w:hAnsi="Times New Roman" w:cs="Times New Roman"/>
          <w:b/>
          <w:bCs/>
          <w:lang w:val="en-US"/>
        </w:rPr>
        <w:t>8</w:t>
      </w:r>
    </w:p>
    <w:p w14:paraId="1CA10B5B" w14:textId="1E016CF0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GPU and TPU Moratorium</w:t>
      </w:r>
    </w:p>
    <w:p w14:paraId="693D645E" w14:textId="7FFD6059" w:rsidR="004E5D84" w:rsidRPr="00AD2B10" w:rsidRDefault="004E5D84" w:rsidP="00183D70">
      <w:pPr>
        <w:spacing w:line="360" w:lineRule="auto"/>
        <w:rPr>
          <w:rFonts w:ascii="Times New Roman" w:hAnsi="Times New Roman" w:cs="Times New Roman"/>
          <w:lang w:val="en-US"/>
        </w:rPr>
      </w:pPr>
      <w:r w:rsidRPr="00AD2B10">
        <w:rPr>
          <w:rFonts w:ascii="Times New Roman" w:hAnsi="Times New Roman" w:cs="Times New Roman"/>
          <w:lang w:val="en-US"/>
        </w:rPr>
        <w:t xml:space="preserve">Each party to this </w:t>
      </w:r>
      <w:r w:rsidR="00BD0E1C">
        <w:rPr>
          <w:rFonts w:ascii="Times New Roman" w:hAnsi="Times New Roman" w:cs="Times New Roman"/>
          <w:lang w:val="en-US"/>
        </w:rPr>
        <w:t>a</w:t>
      </w:r>
      <w:r w:rsidRPr="00AD2B10">
        <w:rPr>
          <w:rFonts w:ascii="Times New Roman" w:hAnsi="Times New Roman" w:cs="Times New Roman"/>
          <w:lang w:val="en-US"/>
        </w:rPr>
        <w:t>greement shall take all necessary steps to ensure the shutdown of all large-scale GPU and TPU clusters. The regulator will establish the process in which this is completed by majority vote and progress shall be reported to the regulator.</w:t>
      </w:r>
    </w:p>
    <w:p w14:paraId="734060D5" w14:textId="77777777" w:rsidR="004E5D84" w:rsidRPr="004E5D84" w:rsidRDefault="004E5D84" w:rsidP="00183D7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07CFC0CC" w14:textId="1B74AACC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Article 1</w:t>
      </w:r>
      <w:r w:rsidR="00D271B7">
        <w:rPr>
          <w:rFonts w:ascii="Times New Roman" w:hAnsi="Times New Roman" w:cs="Times New Roman"/>
          <w:b/>
          <w:bCs/>
          <w:lang w:val="en-US"/>
        </w:rPr>
        <w:t>9</w:t>
      </w:r>
    </w:p>
    <w:p w14:paraId="4823F780" w14:textId="77777777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Prohibition of Training ML Models and Quantum Computers for AI</w:t>
      </w:r>
    </w:p>
    <w:p w14:paraId="222F5495" w14:textId="0C777E60" w:rsidR="00D327AC" w:rsidRDefault="004E5D84" w:rsidP="00183D7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r w:rsidRPr="004E5D84">
        <w:rPr>
          <w:rFonts w:ascii="Times New Roman" w:hAnsi="Times New Roman" w:cs="Times New Roman"/>
          <w:lang w:val="en-US"/>
        </w:rPr>
        <w:t xml:space="preserve">Each party to this </w:t>
      </w:r>
      <w:r w:rsidR="00BD0E1C">
        <w:rPr>
          <w:rFonts w:ascii="Times New Roman" w:hAnsi="Times New Roman" w:cs="Times New Roman"/>
          <w:lang w:val="en-US"/>
        </w:rPr>
        <w:t>a</w:t>
      </w:r>
      <w:r w:rsidRPr="004E5D84">
        <w:rPr>
          <w:rFonts w:ascii="Times New Roman" w:hAnsi="Times New Roman" w:cs="Times New Roman"/>
          <w:lang w:val="en-US"/>
        </w:rPr>
        <w:t xml:space="preserve">greement shall take all necessary steps reduce training ML models (or combinations of models) to no more than 500 million parameters. </w:t>
      </w:r>
    </w:p>
    <w:p w14:paraId="1EC6C2F7" w14:textId="77777777" w:rsidR="00D327AC" w:rsidRDefault="00D327AC" w:rsidP="00183D7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26DAB57B" w14:textId="3C158F82" w:rsidR="004E5D84" w:rsidRPr="004E5D84" w:rsidRDefault="004E5D84" w:rsidP="00183D7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r w:rsidRPr="004E5D84">
        <w:rPr>
          <w:rFonts w:ascii="Times New Roman" w:hAnsi="Times New Roman" w:cs="Times New Roman"/>
          <w:lang w:val="en-US"/>
        </w:rPr>
        <w:t>Each party shall prohibit the use of training ML models above 500 million parameters and the use of quantum computers in any AI-related activities.</w:t>
      </w:r>
    </w:p>
    <w:p w14:paraId="2F70EA34" w14:textId="77777777" w:rsidR="004E5D84" w:rsidRPr="004E5D84" w:rsidRDefault="004E5D84" w:rsidP="00183D7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19D5A16A" w14:textId="18D58F31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 xml:space="preserve">Article </w:t>
      </w:r>
      <w:r w:rsidR="00D271B7">
        <w:rPr>
          <w:rFonts w:ascii="Times New Roman" w:hAnsi="Times New Roman" w:cs="Times New Roman"/>
          <w:b/>
          <w:bCs/>
          <w:lang w:val="en-US"/>
        </w:rPr>
        <w:t>20</w:t>
      </w:r>
    </w:p>
    <w:p w14:paraId="339E0ECA" w14:textId="77777777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Moratorium upon AI Capabilities</w:t>
      </w:r>
    </w:p>
    <w:p w14:paraId="04797A34" w14:textId="711D1C47" w:rsidR="00D327AC" w:rsidRDefault="004E5D84" w:rsidP="00183D7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n-US"/>
        </w:rPr>
      </w:pPr>
      <w:r w:rsidRPr="004E5D84">
        <w:rPr>
          <w:rFonts w:ascii="Times New Roman" w:hAnsi="Times New Roman" w:cs="Times New Roman"/>
          <w:lang w:val="en-US"/>
        </w:rPr>
        <w:t xml:space="preserve">Each party to this agreement shall implement a general moratorium of large-scale AI capabilities research and development in </w:t>
      </w:r>
      <w:r w:rsidR="00BD0E1C">
        <w:rPr>
          <w:rFonts w:ascii="Times New Roman" w:hAnsi="Times New Roman" w:cs="Times New Roman"/>
          <w:lang w:val="en-US"/>
        </w:rPr>
        <w:t>their respective</w:t>
      </w:r>
      <w:r w:rsidRPr="004E5D84">
        <w:rPr>
          <w:rFonts w:ascii="Times New Roman" w:hAnsi="Times New Roman" w:cs="Times New Roman"/>
          <w:lang w:val="en-US"/>
        </w:rPr>
        <w:t xml:space="preserve"> jurisdiction.</w:t>
      </w:r>
    </w:p>
    <w:p w14:paraId="44DC0085" w14:textId="77777777" w:rsidR="00D327AC" w:rsidRDefault="00D327AC" w:rsidP="00183D7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079256DC" w14:textId="6A750809" w:rsidR="004E5D84" w:rsidRDefault="004E5D84" w:rsidP="00183D7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n-US"/>
        </w:rPr>
      </w:pPr>
      <w:r w:rsidRPr="004E5D84">
        <w:rPr>
          <w:rFonts w:ascii="Times New Roman" w:hAnsi="Times New Roman" w:cs="Times New Roman"/>
          <w:lang w:val="en-US"/>
        </w:rPr>
        <w:lastRenderedPageBreak/>
        <w:t>Research shall not continue unless expressly agreed upon unanimously by the member states and subject to any other article within this agreement.</w:t>
      </w:r>
    </w:p>
    <w:p w14:paraId="080DF631" w14:textId="77777777" w:rsidR="004D79F0" w:rsidRPr="004D79F0" w:rsidRDefault="004D79F0" w:rsidP="004D79F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41AEF2C" w14:textId="5A38CC42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 xml:space="preserve">Article </w:t>
      </w:r>
      <w:r w:rsidR="00D271B7">
        <w:rPr>
          <w:rFonts w:ascii="Times New Roman" w:hAnsi="Times New Roman" w:cs="Times New Roman"/>
          <w:b/>
          <w:bCs/>
          <w:lang w:val="en-US"/>
        </w:rPr>
        <w:t>21</w:t>
      </w:r>
    </w:p>
    <w:p w14:paraId="685615C4" w14:textId="77777777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Criminalization within Individual Jurisdictions</w:t>
      </w:r>
    </w:p>
    <w:p w14:paraId="498DF58A" w14:textId="77777777" w:rsidR="004E5D84" w:rsidRPr="00D327AC" w:rsidRDefault="004E5D84" w:rsidP="00183D70">
      <w:pPr>
        <w:spacing w:line="360" w:lineRule="auto"/>
        <w:rPr>
          <w:rFonts w:ascii="Times New Roman" w:hAnsi="Times New Roman" w:cs="Times New Roman"/>
          <w:lang w:val="en-US"/>
        </w:rPr>
      </w:pPr>
      <w:r w:rsidRPr="00D327AC">
        <w:rPr>
          <w:rFonts w:ascii="Times New Roman" w:hAnsi="Times New Roman" w:cs="Times New Roman"/>
          <w:lang w:val="en-US"/>
        </w:rPr>
        <w:t>Each party to the agreement shall endeavor to criminalize the development of large-scale AI capabilities research and development with harsh penalties being imposed. Recommendations for the process of criminalization shall be provided by the regulator.</w:t>
      </w:r>
    </w:p>
    <w:p w14:paraId="66119A34" w14:textId="77777777" w:rsidR="004E5D84" w:rsidRPr="004E5D84" w:rsidRDefault="004E5D84" w:rsidP="00183D7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C55AC62" w14:textId="0A68168C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 xml:space="preserve">Article </w:t>
      </w:r>
      <w:r w:rsidR="00D271B7">
        <w:rPr>
          <w:rFonts w:ascii="Times New Roman" w:hAnsi="Times New Roman" w:cs="Times New Roman"/>
          <w:b/>
          <w:bCs/>
          <w:lang w:val="en-US"/>
        </w:rPr>
        <w:t>22</w:t>
      </w:r>
    </w:p>
    <w:p w14:paraId="0DC3103C" w14:textId="77777777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Establishment of National Regulatory Bodies</w:t>
      </w:r>
    </w:p>
    <w:p w14:paraId="0F527F1A" w14:textId="411A0F97" w:rsidR="004E5D84" w:rsidRPr="00D327AC" w:rsidRDefault="004E5D84" w:rsidP="00183D70">
      <w:pPr>
        <w:spacing w:line="360" w:lineRule="auto"/>
        <w:rPr>
          <w:rFonts w:ascii="Times New Roman" w:hAnsi="Times New Roman" w:cs="Times New Roman"/>
          <w:lang w:val="en-US"/>
        </w:rPr>
      </w:pPr>
      <w:r w:rsidRPr="00D327AC">
        <w:rPr>
          <w:rFonts w:ascii="Times New Roman" w:hAnsi="Times New Roman" w:cs="Times New Roman"/>
          <w:lang w:val="en-US"/>
        </w:rPr>
        <w:t xml:space="preserve">Each party to the agreement shall establish national agencies to administer, audit and implement the objects of this </w:t>
      </w:r>
      <w:r w:rsidR="00BD0E1C">
        <w:rPr>
          <w:rFonts w:ascii="Times New Roman" w:hAnsi="Times New Roman" w:cs="Times New Roman"/>
          <w:lang w:val="en-US"/>
        </w:rPr>
        <w:t>agreement</w:t>
      </w:r>
      <w:r w:rsidRPr="00D327AC">
        <w:rPr>
          <w:rFonts w:ascii="Times New Roman" w:hAnsi="Times New Roman" w:cs="Times New Roman"/>
          <w:lang w:val="en-US"/>
        </w:rPr>
        <w:t xml:space="preserve"> and any recommendations made by the regulator. The national bodies shall report their activities and any other necessary information as requested to the regulator.</w:t>
      </w:r>
    </w:p>
    <w:p w14:paraId="6AE2CFDA" w14:textId="77777777" w:rsidR="004E5D84" w:rsidRPr="004E5D84" w:rsidRDefault="004E5D84" w:rsidP="00183D7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1A4CBC02" w14:textId="05F358B6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 xml:space="preserve">Article </w:t>
      </w:r>
      <w:r w:rsidR="00D271B7">
        <w:rPr>
          <w:rFonts w:ascii="Times New Roman" w:hAnsi="Times New Roman" w:cs="Times New Roman"/>
          <w:b/>
          <w:bCs/>
          <w:lang w:val="en-US"/>
        </w:rPr>
        <w:t>23</w:t>
      </w:r>
    </w:p>
    <w:p w14:paraId="0CD55C17" w14:textId="77777777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Norms of Behavior</w:t>
      </w:r>
    </w:p>
    <w:p w14:paraId="3B269452" w14:textId="626A10EB" w:rsidR="006A14D2" w:rsidRPr="006A14D2" w:rsidRDefault="004E5D84" w:rsidP="00183D7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lang w:val="en-US"/>
        </w:rPr>
        <w:t>Each party to this agreement shall endeavor to behave in a responsible manner to the regulator and each other party to this agreement.</w:t>
      </w:r>
    </w:p>
    <w:p w14:paraId="1A17F119" w14:textId="77777777" w:rsidR="006A14D2" w:rsidRPr="006A14D2" w:rsidRDefault="006A14D2" w:rsidP="00183D70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lang w:val="en-US"/>
        </w:rPr>
      </w:pPr>
    </w:p>
    <w:p w14:paraId="3C5634CD" w14:textId="45900E3B" w:rsidR="00BD0E1C" w:rsidRPr="00BD0E1C" w:rsidRDefault="004E5D84" w:rsidP="00183D7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lang w:val="en-US"/>
        </w:rPr>
        <w:t xml:space="preserve">Each party shall comply with the articles contained herein and any regulation as established by the regulator. </w:t>
      </w:r>
    </w:p>
    <w:p w14:paraId="334D6CDD" w14:textId="77777777" w:rsidR="00BD0E1C" w:rsidRPr="00BD0E1C" w:rsidRDefault="00BD0E1C" w:rsidP="00183D70">
      <w:pPr>
        <w:spacing w:line="360" w:lineRule="auto"/>
        <w:rPr>
          <w:rFonts w:ascii="Times New Roman" w:hAnsi="Times New Roman" w:cs="Times New Roman"/>
          <w:b/>
          <w:bCs/>
          <w:sz w:val="2"/>
          <w:szCs w:val="2"/>
          <w:lang w:val="en-US"/>
        </w:rPr>
      </w:pPr>
    </w:p>
    <w:p w14:paraId="188C5EF7" w14:textId="23890AE0" w:rsidR="006A14D2" w:rsidRPr="006A14D2" w:rsidRDefault="004E5D84" w:rsidP="00183D7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lang w:val="en-US"/>
        </w:rPr>
        <w:t xml:space="preserve">Each party will respond to the regulator in a timely manner and take all steps to ensure transparency with other parties. </w:t>
      </w:r>
    </w:p>
    <w:p w14:paraId="5B72EF17" w14:textId="77777777" w:rsidR="006A14D2" w:rsidRPr="006A14D2" w:rsidRDefault="006A14D2" w:rsidP="00183D70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lang w:val="en-US"/>
        </w:rPr>
      </w:pPr>
    </w:p>
    <w:p w14:paraId="4C3E8429" w14:textId="21EAFFF6" w:rsidR="006A14D2" w:rsidRPr="00370A43" w:rsidRDefault="004E5D84" w:rsidP="00183D7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lang w:val="en-US"/>
        </w:rPr>
        <w:t xml:space="preserve">Each party shall endeavor to responsibly act in accordance </w:t>
      </w:r>
      <w:r w:rsidR="00BD0E1C" w:rsidRPr="004E5D84">
        <w:rPr>
          <w:rFonts w:ascii="Times New Roman" w:hAnsi="Times New Roman" w:cs="Times New Roman"/>
          <w:lang w:val="en-US"/>
        </w:rPr>
        <w:t>with</w:t>
      </w:r>
      <w:r w:rsidRPr="004E5D84">
        <w:rPr>
          <w:rFonts w:ascii="Times New Roman" w:hAnsi="Times New Roman" w:cs="Times New Roman"/>
          <w:lang w:val="en-US"/>
        </w:rPr>
        <w:t xml:space="preserve"> this agreement and in the spirit of cooperation and furtherment of mutual goals in respect to large scale AI development and research capabilities. </w:t>
      </w:r>
    </w:p>
    <w:p w14:paraId="58624002" w14:textId="77777777" w:rsidR="006A14D2" w:rsidRPr="006A14D2" w:rsidRDefault="006A14D2" w:rsidP="00183D70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lang w:val="en-US"/>
        </w:rPr>
      </w:pPr>
    </w:p>
    <w:p w14:paraId="40ED15CC" w14:textId="1DC3AC0A" w:rsidR="006A14D2" w:rsidRPr="006A14D2" w:rsidRDefault="004E5D84" w:rsidP="00183D7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lang w:val="en-US"/>
        </w:rPr>
        <w:t xml:space="preserve">Each party, at </w:t>
      </w:r>
      <w:r w:rsidR="00BD0E1C" w:rsidRPr="004E5D84">
        <w:rPr>
          <w:rFonts w:ascii="Times New Roman" w:hAnsi="Times New Roman" w:cs="Times New Roman"/>
          <w:lang w:val="en-US"/>
        </w:rPr>
        <w:t>the request</w:t>
      </w:r>
      <w:r w:rsidRPr="004E5D84">
        <w:rPr>
          <w:rFonts w:ascii="Times New Roman" w:hAnsi="Times New Roman" w:cs="Times New Roman"/>
          <w:lang w:val="en-US"/>
        </w:rPr>
        <w:t xml:space="preserve"> of the regulator, </w:t>
      </w:r>
      <w:r w:rsidR="00BD0E1C">
        <w:rPr>
          <w:rFonts w:ascii="Times New Roman" w:hAnsi="Times New Roman" w:cs="Times New Roman"/>
          <w:lang w:val="en-US"/>
        </w:rPr>
        <w:t xml:space="preserve">shall </w:t>
      </w:r>
      <w:r w:rsidRPr="004E5D84">
        <w:rPr>
          <w:rFonts w:ascii="Times New Roman" w:hAnsi="Times New Roman" w:cs="Times New Roman"/>
          <w:lang w:val="en-US"/>
        </w:rPr>
        <w:t xml:space="preserve">report progress upon their obligations and implementation on the objects of this </w:t>
      </w:r>
      <w:r w:rsidR="00BD0E1C">
        <w:rPr>
          <w:rFonts w:ascii="Times New Roman" w:hAnsi="Times New Roman" w:cs="Times New Roman"/>
          <w:lang w:val="en-US"/>
        </w:rPr>
        <w:t>agreement</w:t>
      </w:r>
      <w:r w:rsidRPr="004E5D84">
        <w:rPr>
          <w:rFonts w:ascii="Times New Roman" w:hAnsi="Times New Roman" w:cs="Times New Roman"/>
          <w:lang w:val="en-US"/>
        </w:rPr>
        <w:t xml:space="preserve">. </w:t>
      </w:r>
    </w:p>
    <w:p w14:paraId="0BF1FAB6" w14:textId="77777777" w:rsidR="006A14D2" w:rsidRPr="006A14D2" w:rsidRDefault="006A14D2" w:rsidP="00183D70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lang w:val="en-US"/>
        </w:rPr>
      </w:pPr>
    </w:p>
    <w:p w14:paraId="74D4FB38" w14:textId="5BF073FA" w:rsidR="00183D70" w:rsidRPr="004531B8" w:rsidRDefault="004E5D84" w:rsidP="00183D7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lang w:val="en-US"/>
        </w:rPr>
        <w:t xml:space="preserve">Each </w:t>
      </w:r>
      <w:r w:rsidR="00BD0E1C">
        <w:rPr>
          <w:rFonts w:ascii="Times New Roman" w:hAnsi="Times New Roman" w:cs="Times New Roman"/>
          <w:lang w:val="en-US"/>
        </w:rPr>
        <w:t>p</w:t>
      </w:r>
      <w:r w:rsidRPr="004E5D84">
        <w:rPr>
          <w:rFonts w:ascii="Times New Roman" w:hAnsi="Times New Roman" w:cs="Times New Roman"/>
          <w:lang w:val="en-US"/>
        </w:rPr>
        <w:t xml:space="preserve">arty shall take all necessary legal, </w:t>
      </w:r>
      <w:r w:rsidR="00BD0E1C" w:rsidRPr="004E5D84">
        <w:rPr>
          <w:rFonts w:ascii="Times New Roman" w:hAnsi="Times New Roman" w:cs="Times New Roman"/>
          <w:lang w:val="en-US"/>
        </w:rPr>
        <w:t>administrative,</w:t>
      </w:r>
      <w:r w:rsidRPr="004E5D84">
        <w:rPr>
          <w:rFonts w:ascii="Times New Roman" w:hAnsi="Times New Roman" w:cs="Times New Roman"/>
          <w:lang w:val="en-US"/>
        </w:rPr>
        <w:t xml:space="preserve"> and other </w:t>
      </w:r>
      <w:r w:rsidR="00BD0E1C">
        <w:rPr>
          <w:rFonts w:ascii="Times New Roman" w:hAnsi="Times New Roman" w:cs="Times New Roman"/>
          <w:lang w:val="en-US"/>
        </w:rPr>
        <w:t xml:space="preserve">reasonable </w:t>
      </w:r>
      <w:r w:rsidRPr="004E5D84">
        <w:rPr>
          <w:rFonts w:ascii="Times New Roman" w:hAnsi="Times New Roman" w:cs="Times New Roman"/>
          <w:lang w:val="en-US"/>
        </w:rPr>
        <w:t xml:space="preserve">measures to ensure the effective implementation and enforcement of the provisions of this </w:t>
      </w:r>
      <w:r w:rsidR="00BD0E1C">
        <w:rPr>
          <w:rFonts w:ascii="Times New Roman" w:hAnsi="Times New Roman" w:cs="Times New Roman"/>
          <w:lang w:val="en-US"/>
        </w:rPr>
        <w:t xml:space="preserve">agreement </w:t>
      </w:r>
      <w:r w:rsidRPr="004E5D84">
        <w:rPr>
          <w:rFonts w:ascii="Times New Roman" w:hAnsi="Times New Roman" w:cs="Times New Roman"/>
          <w:lang w:val="en-US"/>
        </w:rPr>
        <w:t>within its jurisdiction.</w:t>
      </w:r>
    </w:p>
    <w:p w14:paraId="75496836" w14:textId="77777777" w:rsidR="004531B8" w:rsidRPr="004531B8" w:rsidRDefault="004531B8" w:rsidP="004531B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33EEC3AE" w14:textId="60038D8A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 xml:space="preserve">Article </w:t>
      </w:r>
      <w:r w:rsidR="00D271B7">
        <w:rPr>
          <w:rFonts w:ascii="Times New Roman" w:hAnsi="Times New Roman" w:cs="Times New Roman"/>
          <w:b/>
          <w:bCs/>
          <w:lang w:val="en-US"/>
        </w:rPr>
        <w:t>24</w:t>
      </w:r>
    </w:p>
    <w:p w14:paraId="69D5AB3F" w14:textId="77777777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Relations to Non-Participating Parties</w:t>
      </w:r>
    </w:p>
    <w:p w14:paraId="32112A46" w14:textId="52160B1B" w:rsidR="004E5D84" w:rsidRPr="00370A43" w:rsidRDefault="00BD0E1C" w:rsidP="00183D70">
      <w:pPr>
        <w:spacing w:line="360" w:lineRule="auto"/>
        <w:rPr>
          <w:rFonts w:ascii="Times New Roman" w:hAnsi="Times New Roman" w:cs="Times New Roman"/>
          <w:lang w:val="en-US"/>
        </w:rPr>
      </w:pPr>
      <w:r w:rsidRPr="003563A8">
        <w:rPr>
          <w:rFonts w:ascii="Times New Roman" w:hAnsi="Times New Roman" w:cs="Times New Roman"/>
          <w:lang w:val="en-US"/>
        </w:rPr>
        <w:t>To</w:t>
      </w:r>
      <w:r w:rsidR="004E5D84" w:rsidRPr="003563A8">
        <w:rPr>
          <w:rFonts w:ascii="Times New Roman" w:hAnsi="Times New Roman" w:cs="Times New Roman"/>
          <w:lang w:val="en-US"/>
        </w:rPr>
        <w:t xml:space="preserve"> implement the objectives of the </w:t>
      </w:r>
      <w:r>
        <w:rPr>
          <w:rFonts w:ascii="Times New Roman" w:hAnsi="Times New Roman" w:cs="Times New Roman"/>
          <w:lang w:val="en-US"/>
        </w:rPr>
        <w:t>a</w:t>
      </w:r>
      <w:r w:rsidR="004E5D84" w:rsidRPr="003563A8">
        <w:rPr>
          <w:rFonts w:ascii="Times New Roman" w:hAnsi="Times New Roman" w:cs="Times New Roman"/>
          <w:lang w:val="en-US"/>
        </w:rPr>
        <w:t xml:space="preserve">greement the </w:t>
      </w:r>
      <w:r>
        <w:rPr>
          <w:rFonts w:ascii="Times New Roman" w:hAnsi="Times New Roman" w:cs="Times New Roman"/>
          <w:lang w:val="en-US"/>
        </w:rPr>
        <w:t>r</w:t>
      </w:r>
      <w:r w:rsidR="004E5D84" w:rsidRPr="003563A8">
        <w:rPr>
          <w:rFonts w:ascii="Times New Roman" w:hAnsi="Times New Roman" w:cs="Times New Roman"/>
          <w:lang w:val="en-US"/>
        </w:rPr>
        <w:t xml:space="preserve">egulator, in consultation with </w:t>
      </w:r>
      <w:r>
        <w:rPr>
          <w:rFonts w:ascii="Times New Roman" w:hAnsi="Times New Roman" w:cs="Times New Roman"/>
          <w:lang w:val="en-US"/>
        </w:rPr>
        <w:t>signatory parties</w:t>
      </w:r>
      <w:r w:rsidR="004E5D84" w:rsidRPr="003563A8">
        <w:rPr>
          <w:rFonts w:ascii="Times New Roman" w:hAnsi="Times New Roman" w:cs="Times New Roman"/>
          <w:lang w:val="en-US"/>
        </w:rPr>
        <w:t xml:space="preserve">, may establish any appropriate relations with non-participating states, international </w:t>
      </w:r>
      <w:r w:rsidR="00AE5E33" w:rsidRPr="003563A8">
        <w:rPr>
          <w:rFonts w:ascii="Times New Roman" w:hAnsi="Times New Roman" w:cs="Times New Roman"/>
          <w:lang w:val="en-US"/>
        </w:rPr>
        <w:t>organizations</w:t>
      </w:r>
      <w:r w:rsidR="004E5D84" w:rsidRPr="003563A8">
        <w:rPr>
          <w:rFonts w:ascii="Times New Roman" w:hAnsi="Times New Roman" w:cs="Times New Roman"/>
          <w:lang w:val="en-US"/>
        </w:rPr>
        <w:t>, other entities or individuals.</w:t>
      </w:r>
    </w:p>
    <w:p w14:paraId="578F84BD" w14:textId="1766FBD2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 xml:space="preserve">Article </w:t>
      </w:r>
      <w:r w:rsidR="00D271B7">
        <w:rPr>
          <w:rFonts w:ascii="Times New Roman" w:hAnsi="Times New Roman" w:cs="Times New Roman"/>
          <w:b/>
          <w:bCs/>
          <w:lang w:val="en-US"/>
        </w:rPr>
        <w:t>25</w:t>
      </w:r>
    </w:p>
    <w:p w14:paraId="37E4212D" w14:textId="77777777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Implementation</w:t>
      </w:r>
    </w:p>
    <w:p w14:paraId="43EA4A64" w14:textId="27B4C61E" w:rsidR="004E5D84" w:rsidRPr="00370A43" w:rsidRDefault="004E5D84" w:rsidP="00183D70">
      <w:pPr>
        <w:spacing w:line="360" w:lineRule="auto"/>
        <w:rPr>
          <w:rFonts w:ascii="Times New Roman" w:hAnsi="Times New Roman" w:cs="Times New Roman"/>
          <w:lang w:val="en-US"/>
        </w:rPr>
      </w:pPr>
      <w:r w:rsidRPr="003563A8">
        <w:rPr>
          <w:rFonts w:ascii="Times New Roman" w:hAnsi="Times New Roman" w:cs="Times New Roman"/>
          <w:lang w:val="en-US"/>
        </w:rPr>
        <w:t>Each part</w:t>
      </w:r>
      <w:r w:rsidR="00BD0E1C">
        <w:rPr>
          <w:rFonts w:ascii="Times New Roman" w:hAnsi="Times New Roman" w:cs="Times New Roman"/>
          <w:lang w:val="en-US"/>
        </w:rPr>
        <w:t xml:space="preserve">y </w:t>
      </w:r>
      <w:r w:rsidRPr="003563A8">
        <w:rPr>
          <w:rFonts w:ascii="Times New Roman" w:hAnsi="Times New Roman" w:cs="Times New Roman"/>
          <w:lang w:val="en-US"/>
        </w:rPr>
        <w:t xml:space="preserve">shall take all necessary measures, including any necessary legislative measures, to implement this </w:t>
      </w:r>
      <w:r w:rsidR="00BD0E1C">
        <w:rPr>
          <w:rFonts w:ascii="Times New Roman" w:hAnsi="Times New Roman" w:cs="Times New Roman"/>
          <w:lang w:val="en-US"/>
        </w:rPr>
        <w:t>a</w:t>
      </w:r>
      <w:r w:rsidRPr="003563A8">
        <w:rPr>
          <w:rFonts w:ascii="Times New Roman" w:hAnsi="Times New Roman" w:cs="Times New Roman"/>
          <w:lang w:val="en-US"/>
        </w:rPr>
        <w:t>greement and any decisions recommended by the Governing Board.</w:t>
      </w:r>
    </w:p>
    <w:p w14:paraId="0E34AFEE" w14:textId="77777777" w:rsidR="004E5D84" w:rsidRPr="004E5D84" w:rsidRDefault="004E5D84" w:rsidP="00183D7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164DE986" w14:textId="766127EA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 xml:space="preserve">Article </w:t>
      </w:r>
      <w:r w:rsidR="00D271B7">
        <w:rPr>
          <w:rFonts w:ascii="Times New Roman" w:hAnsi="Times New Roman" w:cs="Times New Roman"/>
          <w:b/>
          <w:bCs/>
          <w:lang w:val="en-US"/>
        </w:rPr>
        <w:t>26</w:t>
      </w:r>
    </w:p>
    <w:p w14:paraId="460465AA" w14:textId="77777777" w:rsidR="004E5D84" w:rsidRPr="004E5D84" w:rsidRDefault="004E5D84" w:rsidP="00183D7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E5D84">
        <w:rPr>
          <w:rFonts w:ascii="Times New Roman" w:hAnsi="Times New Roman" w:cs="Times New Roman"/>
          <w:b/>
          <w:bCs/>
          <w:lang w:val="en-US"/>
        </w:rPr>
        <w:t>Date of Enforcement</w:t>
      </w:r>
    </w:p>
    <w:p w14:paraId="25B58D5B" w14:textId="0C618E98" w:rsidR="00717C72" w:rsidRDefault="004E5D84" w:rsidP="00183D70">
      <w:pPr>
        <w:spacing w:line="360" w:lineRule="auto"/>
        <w:rPr>
          <w:rFonts w:ascii="Times New Roman" w:hAnsi="Times New Roman" w:cs="Times New Roman"/>
          <w:lang w:val="en-US"/>
        </w:rPr>
      </w:pPr>
      <w:r w:rsidRPr="003563A8">
        <w:rPr>
          <w:rFonts w:ascii="Times New Roman" w:hAnsi="Times New Roman" w:cs="Times New Roman"/>
          <w:lang w:val="en-US"/>
        </w:rPr>
        <w:t xml:space="preserve">Each </w:t>
      </w:r>
      <w:r w:rsidR="00BD0E1C">
        <w:rPr>
          <w:rFonts w:ascii="Times New Roman" w:hAnsi="Times New Roman" w:cs="Times New Roman"/>
          <w:lang w:val="en-US"/>
        </w:rPr>
        <w:t>p</w:t>
      </w:r>
      <w:r w:rsidRPr="003563A8">
        <w:rPr>
          <w:rFonts w:ascii="Times New Roman" w:hAnsi="Times New Roman" w:cs="Times New Roman"/>
          <w:lang w:val="en-US"/>
        </w:rPr>
        <w:t xml:space="preserve">arty shall notify each other </w:t>
      </w:r>
      <w:r w:rsidR="00BD0E1C">
        <w:rPr>
          <w:rFonts w:ascii="Times New Roman" w:hAnsi="Times New Roman" w:cs="Times New Roman"/>
          <w:lang w:val="en-US"/>
        </w:rPr>
        <w:t>p</w:t>
      </w:r>
      <w:r w:rsidRPr="003563A8">
        <w:rPr>
          <w:rFonts w:ascii="Times New Roman" w:hAnsi="Times New Roman" w:cs="Times New Roman"/>
          <w:lang w:val="en-US"/>
        </w:rPr>
        <w:t>arty</w:t>
      </w:r>
      <w:r w:rsidR="00EA20D4">
        <w:rPr>
          <w:rFonts w:ascii="Times New Roman" w:hAnsi="Times New Roman" w:cs="Times New Roman"/>
          <w:lang w:val="en-US"/>
        </w:rPr>
        <w:t xml:space="preserve"> and the regulator</w:t>
      </w:r>
      <w:r w:rsidRPr="003563A8">
        <w:rPr>
          <w:rFonts w:ascii="Times New Roman" w:hAnsi="Times New Roman" w:cs="Times New Roman"/>
          <w:lang w:val="en-US"/>
        </w:rPr>
        <w:t xml:space="preserve"> in writing upon completion of its internal requirements necessary for entry into force of this </w:t>
      </w:r>
      <w:r w:rsidR="00BD0E1C">
        <w:rPr>
          <w:rFonts w:ascii="Times New Roman" w:hAnsi="Times New Roman" w:cs="Times New Roman"/>
          <w:lang w:val="en-US"/>
        </w:rPr>
        <w:t>a</w:t>
      </w:r>
      <w:r w:rsidRPr="003563A8">
        <w:rPr>
          <w:rFonts w:ascii="Times New Roman" w:hAnsi="Times New Roman" w:cs="Times New Roman"/>
          <w:lang w:val="en-US"/>
        </w:rPr>
        <w:t xml:space="preserve">greement. This </w:t>
      </w:r>
      <w:r w:rsidR="00BD0E1C">
        <w:rPr>
          <w:rFonts w:ascii="Times New Roman" w:hAnsi="Times New Roman" w:cs="Times New Roman"/>
          <w:lang w:val="en-US"/>
        </w:rPr>
        <w:t>a</w:t>
      </w:r>
      <w:r w:rsidRPr="003563A8">
        <w:rPr>
          <w:rFonts w:ascii="Times New Roman" w:hAnsi="Times New Roman" w:cs="Times New Roman"/>
          <w:lang w:val="en-US"/>
        </w:rPr>
        <w:t xml:space="preserve">greement shall enter into force on 31st December 2023 for any </w:t>
      </w:r>
      <w:r w:rsidR="00BD0E1C">
        <w:rPr>
          <w:rFonts w:ascii="Times New Roman" w:hAnsi="Times New Roman" w:cs="Times New Roman"/>
          <w:lang w:val="en-US"/>
        </w:rPr>
        <w:t>p</w:t>
      </w:r>
      <w:r w:rsidRPr="003563A8">
        <w:rPr>
          <w:rFonts w:ascii="Times New Roman" w:hAnsi="Times New Roman" w:cs="Times New Roman"/>
          <w:lang w:val="en-US"/>
        </w:rPr>
        <w:t>arty that has made such notifications.</w:t>
      </w:r>
    </w:p>
    <w:p w14:paraId="733CF680" w14:textId="77777777" w:rsidR="00370A43" w:rsidRPr="00370A43" w:rsidRDefault="00370A43" w:rsidP="00183D7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C33013D" w14:textId="02C566E3" w:rsidR="008758BF" w:rsidRPr="00337FF3" w:rsidRDefault="008758BF" w:rsidP="00183D70">
      <w:pPr>
        <w:spacing w:line="360" w:lineRule="auto"/>
        <w:rPr>
          <w:rFonts w:ascii="Times New Roman" w:hAnsi="Times New Roman" w:cs="Times New Roman"/>
        </w:rPr>
      </w:pPr>
      <w:r w:rsidRPr="00337FF3">
        <w:rPr>
          <w:rFonts w:ascii="Times New Roman" w:hAnsi="Times New Roman" w:cs="Times New Roman"/>
          <w:b/>
          <w:bCs/>
        </w:rPr>
        <w:t>SIGNED</w:t>
      </w:r>
      <w:r w:rsidRPr="00337FF3">
        <w:rPr>
          <w:rFonts w:ascii="Times New Roman" w:hAnsi="Times New Roman" w:cs="Times New Roman"/>
        </w:rPr>
        <w:t xml:space="preserve"> at Canberra, Australian Capital Territory, Australia, this 15</w:t>
      </w:r>
      <w:r w:rsidRPr="00337FF3">
        <w:rPr>
          <w:rFonts w:ascii="Times New Roman" w:hAnsi="Times New Roman" w:cs="Times New Roman"/>
          <w:vertAlign w:val="superscript"/>
        </w:rPr>
        <w:t>th</w:t>
      </w:r>
      <w:r w:rsidRPr="00337FF3">
        <w:rPr>
          <w:rFonts w:ascii="Times New Roman" w:hAnsi="Times New Roman" w:cs="Times New Roman"/>
        </w:rPr>
        <w:t xml:space="preserve"> day of Ju</w:t>
      </w:r>
      <w:r w:rsidR="00BD0E1C">
        <w:rPr>
          <w:rFonts w:ascii="Times New Roman" w:hAnsi="Times New Roman" w:cs="Times New Roman"/>
        </w:rPr>
        <w:t>ly</w:t>
      </w:r>
      <w:r w:rsidRPr="00337FF3">
        <w:rPr>
          <w:rFonts w:ascii="Times New Roman" w:hAnsi="Times New Roman" w:cs="Times New Roman"/>
        </w:rPr>
        <w:t xml:space="preserve">, two thousand and twenty three, in three copies in the English </w:t>
      </w:r>
      <w:r w:rsidR="00BD0E1C">
        <w:rPr>
          <w:rFonts w:ascii="Times New Roman" w:hAnsi="Times New Roman" w:cs="Times New Roman"/>
        </w:rPr>
        <w:t>l</w:t>
      </w:r>
      <w:r w:rsidRPr="00337FF3">
        <w:rPr>
          <w:rFonts w:ascii="Times New Roman" w:hAnsi="Times New Roman" w:cs="Times New Roman"/>
        </w:rPr>
        <w:t>anguage</w:t>
      </w:r>
      <w:r w:rsidR="006045CA" w:rsidRPr="00337FF3">
        <w:rPr>
          <w:rFonts w:ascii="Times New Roman" w:hAnsi="Times New Roman" w:cs="Times New Roman"/>
        </w:rPr>
        <w:t>.</w:t>
      </w:r>
    </w:p>
    <w:p w14:paraId="75A0AC1E" w14:textId="77777777" w:rsidR="004C1202" w:rsidRPr="00337FF3" w:rsidRDefault="004C1202" w:rsidP="00183D70">
      <w:pPr>
        <w:spacing w:line="360" w:lineRule="auto"/>
        <w:rPr>
          <w:rFonts w:ascii="Times New Roman" w:hAnsi="Times New Roman" w:cs="Times New Roman"/>
        </w:rPr>
      </w:pPr>
    </w:p>
    <w:p w14:paraId="7A765DE3" w14:textId="5AF55179" w:rsidR="00D003A7" w:rsidRPr="00D003A7" w:rsidRDefault="00D003A7" w:rsidP="00D003A7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D003A7" w:rsidRPr="00D003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7EA8B" w14:textId="77777777" w:rsidR="00933B87" w:rsidRDefault="00933B87" w:rsidP="00CC063C">
      <w:pPr>
        <w:spacing w:after="0" w:line="240" w:lineRule="auto"/>
      </w:pPr>
      <w:r>
        <w:separator/>
      </w:r>
    </w:p>
  </w:endnote>
  <w:endnote w:type="continuationSeparator" w:id="0">
    <w:p w14:paraId="03A668BE" w14:textId="77777777" w:rsidR="00933B87" w:rsidRDefault="00933B87" w:rsidP="00CC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83346" w14:textId="2B72D66B" w:rsidR="00CC063C" w:rsidRDefault="00CC063C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549CF62" w14:textId="77777777" w:rsidR="00CC063C" w:rsidRDefault="00CC0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D51FC" w14:textId="77777777" w:rsidR="00933B87" w:rsidRDefault="00933B87" w:rsidP="00CC063C">
      <w:pPr>
        <w:spacing w:after="0" w:line="240" w:lineRule="auto"/>
      </w:pPr>
      <w:r>
        <w:separator/>
      </w:r>
    </w:p>
  </w:footnote>
  <w:footnote w:type="continuationSeparator" w:id="0">
    <w:p w14:paraId="71D99D9B" w14:textId="77777777" w:rsidR="00933B87" w:rsidRDefault="00933B87" w:rsidP="00CC0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105"/>
    <w:multiLevelType w:val="hybridMultilevel"/>
    <w:tmpl w:val="83FCC9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92C2B"/>
    <w:multiLevelType w:val="hybridMultilevel"/>
    <w:tmpl w:val="42006B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1786"/>
    <w:multiLevelType w:val="hybridMultilevel"/>
    <w:tmpl w:val="61C40B80"/>
    <w:lvl w:ilvl="0" w:tplc="77E2ADE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F0B30"/>
    <w:multiLevelType w:val="hybridMultilevel"/>
    <w:tmpl w:val="A02C5F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2653"/>
    <w:multiLevelType w:val="hybridMultilevel"/>
    <w:tmpl w:val="B8BC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1721"/>
    <w:multiLevelType w:val="hybridMultilevel"/>
    <w:tmpl w:val="D4F68B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82E37"/>
    <w:multiLevelType w:val="hybridMultilevel"/>
    <w:tmpl w:val="DA00AB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05A56"/>
    <w:multiLevelType w:val="hybridMultilevel"/>
    <w:tmpl w:val="2F82E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83151"/>
    <w:multiLevelType w:val="hybridMultilevel"/>
    <w:tmpl w:val="C8EA2C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006BB"/>
    <w:multiLevelType w:val="hybridMultilevel"/>
    <w:tmpl w:val="53FA25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E2DC8"/>
    <w:multiLevelType w:val="hybridMultilevel"/>
    <w:tmpl w:val="7DC46074"/>
    <w:lvl w:ilvl="0" w:tplc="BA3C29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F271F"/>
    <w:multiLevelType w:val="hybridMultilevel"/>
    <w:tmpl w:val="990E22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A0797"/>
    <w:multiLevelType w:val="hybridMultilevel"/>
    <w:tmpl w:val="7BD416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C72ED"/>
    <w:multiLevelType w:val="hybridMultilevel"/>
    <w:tmpl w:val="E7BA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7C1F8E">
      <w:start w:val="1"/>
      <w:numFmt w:val="lowerLetter"/>
      <w:lvlText w:val="(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2355B"/>
    <w:multiLevelType w:val="hybridMultilevel"/>
    <w:tmpl w:val="117ABB90"/>
    <w:lvl w:ilvl="0" w:tplc="ABD0E8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70037"/>
    <w:multiLevelType w:val="hybridMultilevel"/>
    <w:tmpl w:val="ED92BF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1745B"/>
    <w:multiLevelType w:val="hybridMultilevel"/>
    <w:tmpl w:val="B770C6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75B00"/>
    <w:multiLevelType w:val="hybridMultilevel"/>
    <w:tmpl w:val="7A8813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25328"/>
    <w:multiLevelType w:val="hybridMultilevel"/>
    <w:tmpl w:val="18F830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620FF"/>
    <w:multiLevelType w:val="hybridMultilevel"/>
    <w:tmpl w:val="0122E27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23A4C76"/>
    <w:multiLevelType w:val="hybridMultilevel"/>
    <w:tmpl w:val="06681A0E"/>
    <w:lvl w:ilvl="0" w:tplc="287800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E10E0B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117FB5"/>
    <w:multiLevelType w:val="hybridMultilevel"/>
    <w:tmpl w:val="9516DE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C13A1"/>
    <w:multiLevelType w:val="hybridMultilevel"/>
    <w:tmpl w:val="34E8F6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111EF"/>
    <w:multiLevelType w:val="hybridMultilevel"/>
    <w:tmpl w:val="6D1E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D3B27"/>
    <w:multiLevelType w:val="hybridMultilevel"/>
    <w:tmpl w:val="25082B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4C33CD"/>
    <w:multiLevelType w:val="hybridMultilevel"/>
    <w:tmpl w:val="37CC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DF6BCE"/>
    <w:multiLevelType w:val="hybridMultilevel"/>
    <w:tmpl w:val="ECA8B0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B67E7"/>
    <w:multiLevelType w:val="hybridMultilevel"/>
    <w:tmpl w:val="5C0ED826"/>
    <w:lvl w:ilvl="0" w:tplc="FEA80C4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37F7E"/>
    <w:multiLevelType w:val="hybridMultilevel"/>
    <w:tmpl w:val="7800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66572"/>
    <w:multiLevelType w:val="hybridMultilevel"/>
    <w:tmpl w:val="5550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10465">
    <w:abstractNumId w:val="4"/>
  </w:num>
  <w:num w:numId="2" w16cid:durableId="559679934">
    <w:abstractNumId w:val="14"/>
  </w:num>
  <w:num w:numId="3" w16cid:durableId="1169515853">
    <w:abstractNumId w:val="15"/>
  </w:num>
  <w:num w:numId="4" w16cid:durableId="174618336">
    <w:abstractNumId w:val="10"/>
  </w:num>
  <w:num w:numId="5" w16cid:durableId="1658072410">
    <w:abstractNumId w:val="27"/>
  </w:num>
  <w:num w:numId="6" w16cid:durableId="1168711206">
    <w:abstractNumId w:val="25"/>
  </w:num>
  <w:num w:numId="7" w16cid:durableId="1656185115">
    <w:abstractNumId w:val="13"/>
  </w:num>
  <w:num w:numId="8" w16cid:durableId="276569896">
    <w:abstractNumId w:val="28"/>
  </w:num>
  <w:num w:numId="9" w16cid:durableId="1668748330">
    <w:abstractNumId w:val="20"/>
  </w:num>
  <w:num w:numId="10" w16cid:durableId="43019593">
    <w:abstractNumId w:val="23"/>
  </w:num>
  <w:num w:numId="11" w16cid:durableId="1212839166">
    <w:abstractNumId w:val="29"/>
  </w:num>
  <w:num w:numId="12" w16cid:durableId="1084717727">
    <w:abstractNumId w:val="7"/>
  </w:num>
  <w:num w:numId="13" w16cid:durableId="1699620024">
    <w:abstractNumId w:val="5"/>
  </w:num>
  <w:num w:numId="14" w16cid:durableId="681274770">
    <w:abstractNumId w:val="17"/>
  </w:num>
  <w:num w:numId="15" w16cid:durableId="239100812">
    <w:abstractNumId w:val="21"/>
  </w:num>
  <w:num w:numId="16" w16cid:durableId="1570772401">
    <w:abstractNumId w:val="11"/>
  </w:num>
  <w:num w:numId="17" w16cid:durableId="480931763">
    <w:abstractNumId w:val="8"/>
  </w:num>
  <w:num w:numId="18" w16cid:durableId="1783725772">
    <w:abstractNumId w:val="1"/>
  </w:num>
  <w:num w:numId="19" w16cid:durableId="1889951280">
    <w:abstractNumId w:val="22"/>
  </w:num>
  <w:num w:numId="20" w16cid:durableId="1329363237">
    <w:abstractNumId w:val="0"/>
  </w:num>
  <w:num w:numId="21" w16cid:durableId="1555772679">
    <w:abstractNumId w:val="18"/>
  </w:num>
  <w:num w:numId="22" w16cid:durableId="812217157">
    <w:abstractNumId w:val="6"/>
  </w:num>
  <w:num w:numId="23" w16cid:durableId="1442609174">
    <w:abstractNumId w:val="9"/>
  </w:num>
  <w:num w:numId="24" w16cid:durableId="72317471">
    <w:abstractNumId w:val="16"/>
  </w:num>
  <w:num w:numId="25" w16cid:durableId="1448232265">
    <w:abstractNumId w:val="2"/>
  </w:num>
  <w:num w:numId="26" w16cid:durableId="1122646612">
    <w:abstractNumId w:val="26"/>
  </w:num>
  <w:num w:numId="27" w16cid:durableId="1684282898">
    <w:abstractNumId w:val="12"/>
  </w:num>
  <w:num w:numId="28" w16cid:durableId="117650640">
    <w:abstractNumId w:val="3"/>
  </w:num>
  <w:num w:numId="29" w16cid:durableId="797070613">
    <w:abstractNumId w:val="19"/>
  </w:num>
  <w:num w:numId="30" w16cid:durableId="1017999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36"/>
    <w:rsid w:val="000064EC"/>
    <w:rsid w:val="000077A1"/>
    <w:rsid w:val="000206B0"/>
    <w:rsid w:val="00073816"/>
    <w:rsid w:val="0008172E"/>
    <w:rsid w:val="00093410"/>
    <w:rsid w:val="000D379B"/>
    <w:rsid w:val="000E567C"/>
    <w:rsid w:val="00111503"/>
    <w:rsid w:val="0012269E"/>
    <w:rsid w:val="00167948"/>
    <w:rsid w:val="00183D70"/>
    <w:rsid w:val="00190161"/>
    <w:rsid w:val="00192410"/>
    <w:rsid w:val="001A45CE"/>
    <w:rsid w:val="001E08BC"/>
    <w:rsid w:val="001E415E"/>
    <w:rsid w:val="001E71EA"/>
    <w:rsid w:val="00247FEF"/>
    <w:rsid w:val="002B6547"/>
    <w:rsid w:val="002C1D9D"/>
    <w:rsid w:val="0031772A"/>
    <w:rsid w:val="00337FF3"/>
    <w:rsid w:val="003563A8"/>
    <w:rsid w:val="00370A43"/>
    <w:rsid w:val="003A2275"/>
    <w:rsid w:val="003A53F7"/>
    <w:rsid w:val="00405DFD"/>
    <w:rsid w:val="00441BB0"/>
    <w:rsid w:val="004531B8"/>
    <w:rsid w:val="004A183F"/>
    <w:rsid w:val="004A7318"/>
    <w:rsid w:val="004C1202"/>
    <w:rsid w:val="004C27A3"/>
    <w:rsid w:val="004D79F0"/>
    <w:rsid w:val="004E5D84"/>
    <w:rsid w:val="005110C0"/>
    <w:rsid w:val="0052561B"/>
    <w:rsid w:val="00576415"/>
    <w:rsid w:val="005A3BBC"/>
    <w:rsid w:val="005A6A0E"/>
    <w:rsid w:val="005B2855"/>
    <w:rsid w:val="005C26EF"/>
    <w:rsid w:val="005E46CD"/>
    <w:rsid w:val="006045CA"/>
    <w:rsid w:val="0061257F"/>
    <w:rsid w:val="00632D99"/>
    <w:rsid w:val="006339C5"/>
    <w:rsid w:val="00647929"/>
    <w:rsid w:val="0065064C"/>
    <w:rsid w:val="00657C31"/>
    <w:rsid w:val="006A14D2"/>
    <w:rsid w:val="006C1A4D"/>
    <w:rsid w:val="006D2574"/>
    <w:rsid w:val="00703152"/>
    <w:rsid w:val="00717C72"/>
    <w:rsid w:val="007207D6"/>
    <w:rsid w:val="00770E83"/>
    <w:rsid w:val="007721DF"/>
    <w:rsid w:val="007859F3"/>
    <w:rsid w:val="00785D0C"/>
    <w:rsid w:val="007861FF"/>
    <w:rsid w:val="007934A2"/>
    <w:rsid w:val="007F468E"/>
    <w:rsid w:val="007F7F8F"/>
    <w:rsid w:val="008113CF"/>
    <w:rsid w:val="00822689"/>
    <w:rsid w:val="008226E9"/>
    <w:rsid w:val="0085597B"/>
    <w:rsid w:val="0086126A"/>
    <w:rsid w:val="008641CD"/>
    <w:rsid w:val="0087485D"/>
    <w:rsid w:val="008758BF"/>
    <w:rsid w:val="00891EFA"/>
    <w:rsid w:val="008E03B4"/>
    <w:rsid w:val="00933B87"/>
    <w:rsid w:val="0099565D"/>
    <w:rsid w:val="00996262"/>
    <w:rsid w:val="009D0818"/>
    <w:rsid w:val="00A32C0F"/>
    <w:rsid w:val="00AD2B10"/>
    <w:rsid w:val="00AE5E33"/>
    <w:rsid w:val="00AF51E7"/>
    <w:rsid w:val="00B06850"/>
    <w:rsid w:val="00B13ADC"/>
    <w:rsid w:val="00B249FB"/>
    <w:rsid w:val="00B42BF3"/>
    <w:rsid w:val="00BC2962"/>
    <w:rsid w:val="00BD0E1C"/>
    <w:rsid w:val="00C1440E"/>
    <w:rsid w:val="00C875E4"/>
    <w:rsid w:val="00C90EEB"/>
    <w:rsid w:val="00C95658"/>
    <w:rsid w:val="00CB0F95"/>
    <w:rsid w:val="00CC0395"/>
    <w:rsid w:val="00CC063C"/>
    <w:rsid w:val="00CF159B"/>
    <w:rsid w:val="00D003A7"/>
    <w:rsid w:val="00D271B7"/>
    <w:rsid w:val="00D327AC"/>
    <w:rsid w:val="00D44736"/>
    <w:rsid w:val="00D4595E"/>
    <w:rsid w:val="00D62114"/>
    <w:rsid w:val="00D831F0"/>
    <w:rsid w:val="00D97B79"/>
    <w:rsid w:val="00DA2D1A"/>
    <w:rsid w:val="00DD6D93"/>
    <w:rsid w:val="00DF2C86"/>
    <w:rsid w:val="00E17594"/>
    <w:rsid w:val="00E24146"/>
    <w:rsid w:val="00E362E3"/>
    <w:rsid w:val="00E63E79"/>
    <w:rsid w:val="00E90580"/>
    <w:rsid w:val="00E95336"/>
    <w:rsid w:val="00EA20D4"/>
    <w:rsid w:val="00EA39A8"/>
    <w:rsid w:val="00EC13A9"/>
    <w:rsid w:val="00EC4EC7"/>
    <w:rsid w:val="00EC6F0A"/>
    <w:rsid w:val="00EE73B7"/>
    <w:rsid w:val="00EE76FE"/>
    <w:rsid w:val="00F11A92"/>
    <w:rsid w:val="00F20244"/>
    <w:rsid w:val="00F8639D"/>
    <w:rsid w:val="00F86643"/>
    <w:rsid w:val="00FA22C1"/>
    <w:rsid w:val="00FD4DFB"/>
    <w:rsid w:val="00F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BFED"/>
  <w15:chartTrackingRefBased/>
  <w15:docId w15:val="{A70151B9-A42F-46A6-AF41-8BA37832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C1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C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3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2871F-0C30-42C4-A33A-331FAD95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Caswell (22980642)</dc:creator>
  <cp:keywords/>
  <dc:description/>
  <cp:lastModifiedBy>Perry Caswell (22980642)</cp:lastModifiedBy>
  <cp:revision>195</cp:revision>
  <dcterms:created xsi:type="dcterms:W3CDTF">2023-04-20T06:24:00Z</dcterms:created>
  <dcterms:modified xsi:type="dcterms:W3CDTF">2023-07-14T08:17:00Z</dcterms:modified>
</cp:coreProperties>
</file>