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664E" w14:textId="18788143" w:rsidR="00A55CC3" w:rsidRPr="00E970C9" w:rsidRDefault="00A55CC3" w:rsidP="00B66F89">
      <w:pPr>
        <w:tabs>
          <w:tab w:val="left" w:pos="420"/>
          <w:tab w:val="left" w:pos="2520"/>
          <w:tab w:val="left" w:pos="4200"/>
          <w:tab w:val="left" w:pos="5880"/>
        </w:tabs>
        <w:jc w:val="center"/>
        <w:rPr>
          <w:rFonts w:cstheme="minorHAnsi"/>
          <w:b/>
          <w:sz w:val="32"/>
          <w:szCs w:val="32"/>
        </w:rPr>
      </w:pPr>
      <w:r w:rsidRPr="00E970C9">
        <w:rPr>
          <w:rFonts w:cstheme="minorHAnsi"/>
          <w:b/>
          <w:sz w:val="32"/>
          <w:szCs w:val="32"/>
        </w:rPr>
        <w:t>2020</w:t>
      </w:r>
      <w:r w:rsidRPr="00E970C9">
        <w:rPr>
          <w:rFonts w:cstheme="minorHAnsi"/>
          <w:b/>
          <w:sz w:val="32"/>
          <w:szCs w:val="32"/>
        </w:rPr>
        <w:t>年北京市</w:t>
      </w:r>
      <w:r w:rsidR="00614657" w:rsidRPr="00E970C9">
        <w:rPr>
          <w:rFonts w:cstheme="minorHAnsi"/>
          <w:b/>
          <w:sz w:val="32"/>
          <w:szCs w:val="32"/>
        </w:rPr>
        <w:t>海淀</w:t>
      </w:r>
      <w:r w:rsidRPr="00E970C9">
        <w:rPr>
          <w:rFonts w:cstheme="minorHAnsi"/>
          <w:b/>
          <w:sz w:val="32"/>
          <w:szCs w:val="32"/>
        </w:rPr>
        <w:t>区高三</w:t>
      </w:r>
      <w:r w:rsidR="00714123" w:rsidRPr="00E970C9">
        <w:rPr>
          <w:rFonts w:cstheme="minorHAnsi"/>
          <w:b/>
          <w:sz w:val="32"/>
          <w:szCs w:val="32"/>
        </w:rPr>
        <w:t>一</w:t>
      </w:r>
      <w:proofErr w:type="gramStart"/>
      <w:r w:rsidR="00714123" w:rsidRPr="00E970C9">
        <w:rPr>
          <w:rFonts w:cstheme="minorHAnsi"/>
          <w:b/>
          <w:sz w:val="32"/>
          <w:szCs w:val="32"/>
        </w:rPr>
        <w:t>模</w:t>
      </w:r>
      <w:r w:rsidR="00391CB0" w:rsidRPr="00E970C9">
        <w:rPr>
          <w:rFonts w:cstheme="minorHAnsi"/>
          <w:b/>
          <w:sz w:val="32"/>
          <w:szCs w:val="32"/>
        </w:rPr>
        <w:t>历史</w:t>
      </w:r>
      <w:proofErr w:type="gramEnd"/>
      <w:r w:rsidRPr="00E970C9">
        <w:rPr>
          <w:rFonts w:cstheme="minorHAnsi"/>
          <w:b/>
          <w:sz w:val="32"/>
          <w:szCs w:val="32"/>
        </w:rPr>
        <w:t>考试整体评析</w:t>
      </w:r>
    </w:p>
    <w:p w14:paraId="424DB073" w14:textId="478E0BD1" w:rsidR="00391CB0" w:rsidRPr="00E970C9" w:rsidRDefault="00391CB0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sz w:val="28"/>
          <w:szCs w:val="28"/>
        </w:rPr>
      </w:pPr>
      <w:r w:rsidRPr="00E970C9">
        <w:rPr>
          <w:rFonts w:cstheme="minorHAnsi"/>
          <w:sz w:val="28"/>
          <w:szCs w:val="28"/>
        </w:rPr>
        <w:tab/>
      </w:r>
      <w:r w:rsidR="00614657" w:rsidRPr="00E970C9">
        <w:rPr>
          <w:rFonts w:cstheme="minorHAnsi"/>
          <w:sz w:val="28"/>
          <w:szCs w:val="28"/>
        </w:rPr>
        <w:t>随着高三的复课，高考冲刺的脚步更近更紧，在五四青年节后，我们又迎来了海淀区高三一模考试。</w:t>
      </w:r>
      <w:r w:rsidR="000523D5" w:rsidRPr="00E970C9">
        <w:rPr>
          <w:rFonts w:cstheme="minorHAnsi"/>
          <w:sz w:val="28"/>
          <w:szCs w:val="28"/>
        </w:rPr>
        <w:t>作为高考综合改革实施的第一年，</w:t>
      </w:r>
      <w:r w:rsidR="000523D5" w:rsidRPr="00E970C9">
        <w:rPr>
          <w:rFonts w:cstheme="minorHAnsi"/>
          <w:sz w:val="28"/>
          <w:szCs w:val="28"/>
        </w:rPr>
        <w:t>3+3</w:t>
      </w:r>
      <w:r w:rsidR="000523D5" w:rsidRPr="00E970C9">
        <w:rPr>
          <w:rFonts w:cstheme="minorHAnsi"/>
          <w:sz w:val="28"/>
          <w:szCs w:val="28"/>
        </w:rPr>
        <w:t>模式下</w:t>
      </w:r>
      <w:r w:rsidR="00614657" w:rsidRPr="00E970C9">
        <w:rPr>
          <w:rFonts w:cstheme="minorHAnsi"/>
          <w:sz w:val="28"/>
          <w:szCs w:val="28"/>
        </w:rPr>
        <w:t>试题内容与结构的变动广受关注，</w:t>
      </w:r>
      <w:r w:rsidR="000523D5" w:rsidRPr="00E970C9">
        <w:rPr>
          <w:rFonts w:cstheme="minorHAnsi"/>
          <w:sz w:val="28"/>
          <w:szCs w:val="28"/>
        </w:rPr>
        <w:t>较之前的适应性练习，</w:t>
      </w:r>
      <w:proofErr w:type="gramStart"/>
      <w:r w:rsidR="000523D5" w:rsidRPr="00E970C9">
        <w:rPr>
          <w:rFonts w:cstheme="minorHAnsi"/>
          <w:sz w:val="28"/>
          <w:szCs w:val="28"/>
        </w:rPr>
        <w:t>一模考试</w:t>
      </w:r>
      <w:proofErr w:type="gramEnd"/>
      <w:r w:rsidR="000523D5" w:rsidRPr="00E970C9">
        <w:rPr>
          <w:rFonts w:cstheme="minorHAnsi"/>
          <w:sz w:val="28"/>
          <w:szCs w:val="28"/>
        </w:rPr>
        <w:t>又是一次重要的参考与试炼。相较</w:t>
      </w:r>
      <w:r w:rsidR="000523D5" w:rsidRPr="00E970C9">
        <w:rPr>
          <w:rFonts w:cstheme="minorHAnsi"/>
          <w:sz w:val="28"/>
          <w:szCs w:val="28"/>
        </w:rPr>
        <w:t>2019</w:t>
      </w:r>
      <w:r w:rsidR="00614657" w:rsidRPr="00E970C9">
        <w:rPr>
          <w:rFonts w:cstheme="minorHAnsi"/>
          <w:sz w:val="28"/>
          <w:szCs w:val="28"/>
        </w:rPr>
        <w:t>年海淀区</w:t>
      </w:r>
      <w:proofErr w:type="gramStart"/>
      <w:r w:rsidR="000523D5" w:rsidRPr="00E970C9">
        <w:rPr>
          <w:rFonts w:cstheme="minorHAnsi"/>
          <w:sz w:val="28"/>
          <w:szCs w:val="28"/>
        </w:rPr>
        <w:t>一</w:t>
      </w:r>
      <w:proofErr w:type="gramEnd"/>
      <w:r w:rsidR="000523D5" w:rsidRPr="00E970C9">
        <w:rPr>
          <w:rFonts w:cstheme="minorHAnsi"/>
          <w:sz w:val="28"/>
          <w:szCs w:val="28"/>
        </w:rPr>
        <w:t>模，本次考试</w:t>
      </w:r>
      <w:r w:rsidR="00614657" w:rsidRPr="00E970C9">
        <w:rPr>
          <w:rFonts w:cstheme="minorHAnsi"/>
          <w:sz w:val="28"/>
          <w:szCs w:val="28"/>
        </w:rPr>
        <w:t>仍然突出考查考生独立思考和分析解决历史问题的能力，试题整体</w:t>
      </w:r>
      <w:r w:rsidR="000523D5" w:rsidRPr="00E970C9">
        <w:rPr>
          <w:rFonts w:cstheme="minorHAnsi"/>
          <w:sz w:val="28"/>
          <w:szCs w:val="28"/>
        </w:rPr>
        <w:t>风格稳中有变、难度稳中有升。</w:t>
      </w:r>
    </w:p>
    <w:p w14:paraId="3977126E" w14:textId="77777777" w:rsidR="00391CB0" w:rsidRPr="00E970C9" w:rsidRDefault="00391CB0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b/>
          <w:bCs/>
          <w:sz w:val="28"/>
          <w:szCs w:val="28"/>
        </w:rPr>
      </w:pPr>
      <w:r w:rsidRPr="00E970C9">
        <w:rPr>
          <w:rFonts w:cstheme="minorHAnsi"/>
          <w:b/>
          <w:bCs/>
          <w:sz w:val="28"/>
          <w:szCs w:val="28"/>
        </w:rPr>
        <w:t>一、试卷总体数据分析</w:t>
      </w:r>
    </w:p>
    <w:p w14:paraId="4852E1C2" w14:textId="77777777" w:rsidR="00391CB0" w:rsidRPr="00E970C9" w:rsidRDefault="00391CB0" w:rsidP="00B66F89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sz w:val="28"/>
          <w:szCs w:val="28"/>
        </w:rPr>
      </w:pPr>
      <w:r w:rsidRPr="00E970C9">
        <w:rPr>
          <w:rFonts w:cstheme="minorHAnsi"/>
          <w:sz w:val="28"/>
          <w:szCs w:val="28"/>
        </w:rPr>
        <w:tab/>
        <w:t>1</w:t>
      </w:r>
      <w:r w:rsidRPr="00E970C9">
        <w:rPr>
          <w:rFonts w:cstheme="minorHAnsi"/>
          <w:sz w:val="28"/>
          <w:szCs w:val="28"/>
        </w:rPr>
        <w:t>．通史模块数据分析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2"/>
        <w:gridCol w:w="3478"/>
        <w:gridCol w:w="2841"/>
        <w:gridCol w:w="2841"/>
      </w:tblGrid>
      <w:tr w:rsidR="00391CB0" w:rsidRPr="00E970C9" w14:paraId="560AF377" w14:textId="77777777" w:rsidTr="00951611">
        <w:tc>
          <w:tcPr>
            <w:tcW w:w="712" w:type="pct"/>
            <w:vAlign w:val="center"/>
          </w:tcPr>
          <w:p w14:paraId="2EAB9CA7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模块</w:t>
            </w:r>
          </w:p>
        </w:tc>
        <w:tc>
          <w:tcPr>
            <w:tcW w:w="1628" w:type="pct"/>
            <w:vAlign w:val="center"/>
          </w:tcPr>
          <w:p w14:paraId="08A58FF5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中国古代史</w:t>
            </w:r>
          </w:p>
        </w:tc>
        <w:tc>
          <w:tcPr>
            <w:tcW w:w="1330" w:type="pct"/>
          </w:tcPr>
          <w:p w14:paraId="529062F3" w14:textId="51100A4B" w:rsidR="00391CB0" w:rsidRPr="00E970C9" w:rsidRDefault="0059695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中国近</w:t>
            </w:r>
            <w:r w:rsidR="00391CB0" w:rsidRPr="00E970C9">
              <w:rPr>
                <w:rFonts w:asciiTheme="minorHAnsi" w:eastAsiaTheme="minorEastAsia" w:hAnsiTheme="minorHAnsi" w:cstheme="minorHAnsi"/>
                <w:color w:val="auto"/>
              </w:rPr>
              <w:t>现代史</w:t>
            </w:r>
          </w:p>
        </w:tc>
        <w:tc>
          <w:tcPr>
            <w:tcW w:w="1330" w:type="pct"/>
            <w:vAlign w:val="center"/>
          </w:tcPr>
          <w:p w14:paraId="0830DFEB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世界史</w:t>
            </w:r>
          </w:p>
        </w:tc>
      </w:tr>
      <w:tr w:rsidR="00391CB0" w:rsidRPr="00E970C9" w14:paraId="049BFCC2" w14:textId="77777777" w:rsidTr="00951611">
        <w:tc>
          <w:tcPr>
            <w:tcW w:w="712" w:type="pct"/>
            <w:vAlign w:val="center"/>
          </w:tcPr>
          <w:p w14:paraId="7D2B05CD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分值</w:t>
            </w:r>
          </w:p>
        </w:tc>
        <w:tc>
          <w:tcPr>
            <w:tcW w:w="1628" w:type="pct"/>
            <w:vAlign w:val="center"/>
          </w:tcPr>
          <w:p w14:paraId="768A870D" w14:textId="71A5F4C4" w:rsidR="00391CB0" w:rsidRPr="00E970C9" w:rsidRDefault="00882B9E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39</w:t>
            </w:r>
            <w:r w:rsidR="00391CB0" w:rsidRPr="00E970C9">
              <w:rPr>
                <w:rFonts w:asciiTheme="minorHAnsi" w:eastAsiaTheme="minorEastAsia" w:hAnsiTheme="minorHAnsi" w:cstheme="minorHAnsi"/>
                <w:color w:val="auto"/>
              </w:rPr>
              <w:t>分</w:t>
            </w:r>
          </w:p>
        </w:tc>
        <w:tc>
          <w:tcPr>
            <w:tcW w:w="1330" w:type="pct"/>
          </w:tcPr>
          <w:p w14:paraId="3B6BE80C" w14:textId="3F36629A" w:rsidR="00391CB0" w:rsidRPr="00E970C9" w:rsidRDefault="006371D4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35</w:t>
            </w:r>
            <w:r w:rsidR="00391CB0" w:rsidRPr="00E970C9">
              <w:rPr>
                <w:rFonts w:asciiTheme="minorHAnsi" w:eastAsiaTheme="minorEastAsia" w:hAnsiTheme="minorHAnsi" w:cstheme="minorHAnsi"/>
                <w:color w:val="auto"/>
              </w:rPr>
              <w:t>分</w:t>
            </w:r>
          </w:p>
        </w:tc>
        <w:tc>
          <w:tcPr>
            <w:tcW w:w="1330" w:type="pct"/>
            <w:vAlign w:val="center"/>
          </w:tcPr>
          <w:p w14:paraId="35B1E49C" w14:textId="67AFC238" w:rsidR="00391CB0" w:rsidRPr="00E970C9" w:rsidRDefault="00C32FD4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26</w:t>
            </w:r>
            <w:r w:rsidR="00391CB0" w:rsidRPr="00E970C9">
              <w:rPr>
                <w:rFonts w:asciiTheme="minorHAnsi" w:eastAsiaTheme="minorEastAsia" w:hAnsiTheme="minorHAnsi" w:cstheme="minorHAnsi"/>
                <w:color w:val="auto"/>
              </w:rPr>
              <w:t>分</w:t>
            </w:r>
          </w:p>
        </w:tc>
      </w:tr>
    </w:tbl>
    <w:p w14:paraId="6F3C47E9" w14:textId="77777777" w:rsidR="00391CB0" w:rsidRPr="00E970C9" w:rsidRDefault="00391CB0" w:rsidP="00B66F89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sz w:val="28"/>
          <w:szCs w:val="28"/>
        </w:rPr>
      </w:pPr>
      <w:r w:rsidRPr="00E970C9">
        <w:rPr>
          <w:rFonts w:cstheme="minorHAnsi"/>
          <w:sz w:val="28"/>
          <w:szCs w:val="28"/>
        </w:rPr>
        <w:tab/>
        <w:t>2</w:t>
      </w:r>
      <w:r w:rsidRPr="00E970C9">
        <w:rPr>
          <w:rFonts w:cstheme="minorHAnsi"/>
          <w:sz w:val="28"/>
          <w:szCs w:val="28"/>
        </w:rPr>
        <w:t>．能力模块数据分析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4"/>
        <w:gridCol w:w="2352"/>
        <w:gridCol w:w="2352"/>
        <w:gridCol w:w="2352"/>
        <w:gridCol w:w="2352"/>
      </w:tblGrid>
      <w:tr w:rsidR="00391CB0" w:rsidRPr="00E970C9" w14:paraId="25810495" w14:textId="77777777" w:rsidTr="00951611">
        <w:tc>
          <w:tcPr>
            <w:tcW w:w="596" w:type="pct"/>
            <w:vAlign w:val="center"/>
          </w:tcPr>
          <w:p w14:paraId="769FA0A4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模块</w:t>
            </w:r>
          </w:p>
        </w:tc>
        <w:tc>
          <w:tcPr>
            <w:tcW w:w="1101" w:type="pct"/>
            <w:vAlign w:val="center"/>
          </w:tcPr>
          <w:p w14:paraId="64E29C1A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获取和解读</w:t>
            </w:r>
          </w:p>
        </w:tc>
        <w:tc>
          <w:tcPr>
            <w:tcW w:w="1101" w:type="pct"/>
            <w:vAlign w:val="center"/>
          </w:tcPr>
          <w:p w14:paraId="648B7A45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调动和运用</w:t>
            </w:r>
          </w:p>
        </w:tc>
        <w:tc>
          <w:tcPr>
            <w:tcW w:w="1101" w:type="pct"/>
            <w:vAlign w:val="center"/>
          </w:tcPr>
          <w:p w14:paraId="55DE8753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描述和阐释</w:t>
            </w:r>
          </w:p>
        </w:tc>
        <w:tc>
          <w:tcPr>
            <w:tcW w:w="1101" w:type="pct"/>
            <w:vAlign w:val="center"/>
          </w:tcPr>
          <w:p w14:paraId="54FA6852" w14:textId="77777777" w:rsidR="00391CB0" w:rsidRPr="00E970C9" w:rsidRDefault="00391CB0" w:rsidP="00B66F8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论证和探讨</w:t>
            </w:r>
          </w:p>
        </w:tc>
      </w:tr>
      <w:tr w:rsidR="00391CB0" w:rsidRPr="00E970C9" w14:paraId="657FCE67" w14:textId="77777777" w:rsidTr="00951611">
        <w:tc>
          <w:tcPr>
            <w:tcW w:w="596" w:type="pct"/>
            <w:vAlign w:val="center"/>
          </w:tcPr>
          <w:p w14:paraId="61998618" w14:textId="77777777" w:rsidR="00391CB0" w:rsidRPr="00E970C9" w:rsidRDefault="00391CB0" w:rsidP="00E970C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分值</w:t>
            </w:r>
          </w:p>
        </w:tc>
        <w:tc>
          <w:tcPr>
            <w:tcW w:w="1101" w:type="pct"/>
            <w:vAlign w:val="center"/>
          </w:tcPr>
          <w:p w14:paraId="59BA28E0" w14:textId="58F0B929" w:rsidR="00391CB0" w:rsidRPr="00E970C9" w:rsidRDefault="00BA0E08" w:rsidP="00E970C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30</w:t>
            </w:r>
            <w:r w:rsidR="00391CB0" w:rsidRPr="00E970C9">
              <w:rPr>
                <w:rFonts w:asciiTheme="minorHAnsi" w:eastAsiaTheme="minorEastAsia" w:hAnsiTheme="minorHAnsi" w:cstheme="minorHAnsi"/>
                <w:color w:val="auto"/>
              </w:rPr>
              <w:t>分</w:t>
            </w:r>
          </w:p>
        </w:tc>
        <w:tc>
          <w:tcPr>
            <w:tcW w:w="1101" w:type="pct"/>
            <w:vAlign w:val="center"/>
          </w:tcPr>
          <w:p w14:paraId="55BEF144" w14:textId="777EBABF" w:rsidR="00391CB0" w:rsidRPr="00E970C9" w:rsidRDefault="00BA0E08" w:rsidP="00E970C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52</w:t>
            </w:r>
            <w:r w:rsidR="00391CB0" w:rsidRPr="00E970C9">
              <w:rPr>
                <w:rFonts w:asciiTheme="minorHAnsi" w:eastAsiaTheme="minorEastAsia" w:hAnsiTheme="minorHAnsi" w:cstheme="minorHAnsi"/>
                <w:color w:val="auto"/>
              </w:rPr>
              <w:t>分</w:t>
            </w:r>
          </w:p>
        </w:tc>
        <w:tc>
          <w:tcPr>
            <w:tcW w:w="1101" w:type="pct"/>
            <w:vAlign w:val="center"/>
          </w:tcPr>
          <w:p w14:paraId="193A9A04" w14:textId="5BE9DDF0" w:rsidR="00391CB0" w:rsidRPr="00E970C9" w:rsidRDefault="00BA0E08" w:rsidP="00E970C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12</w:t>
            </w:r>
            <w:r w:rsidR="00391CB0" w:rsidRPr="00E970C9">
              <w:rPr>
                <w:rFonts w:asciiTheme="minorHAnsi" w:eastAsiaTheme="minorEastAsia" w:hAnsiTheme="minorHAnsi" w:cstheme="minorHAnsi"/>
                <w:color w:val="auto"/>
              </w:rPr>
              <w:t>分</w:t>
            </w:r>
          </w:p>
        </w:tc>
        <w:tc>
          <w:tcPr>
            <w:tcW w:w="1101" w:type="pct"/>
            <w:vAlign w:val="center"/>
          </w:tcPr>
          <w:p w14:paraId="78335CE6" w14:textId="70509DBE" w:rsidR="00391CB0" w:rsidRPr="00E970C9" w:rsidRDefault="00BA0E08" w:rsidP="00E970C9">
            <w:pPr>
              <w:pStyle w:val="ac"/>
              <w:jc w:val="center"/>
              <w:rPr>
                <w:rFonts w:asciiTheme="minorHAnsi" w:eastAsiaTheme="minorEastAsia" w:hAnsiTheme="minorHAnsi" w:cstheme="minorHAnsi"/>
                <w:color w:val="auto"/>
              </w:rPr>
            </w:pPr>
            <w:r w:rsidRPr="00E970C9">
              <w:rPr>
                <w:rFonts w:asciiTheme="minorHAnsi" w:eastAsiaTheme="minorEastAsia" w:hAnsiTheme="minorHAnsi" w:cstheme="minorHAnsi"/>
                <w:color w:val="auto"/>
              </w:rPr>
              <w:t>6</w:t>
            </w:r>
          </w:p>
        </w:tc>
      </w:tr>
    </w:tbl>
    <w:p w14:paraId="0908DFD5" w14:textId="3558EB1C" w:rsidR="000523D5" w:rsidRPr="00E970C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sz w:val="28"/>
          <w:szCs w:val="28"/>
        </w:rPr>
      </w:pPr>
      <w:r w:rsidRPr="00E970C9">
        <w:rPr>
          <w:rFonts w:cstheme="minorHAnsi"/>
          <w:sz w:val="28"/>
          <w:szCs w:val="28"/>
        </w:rPr>
        <w:tab/>
      </w:r>
      <w:r w:rsidR="00295F75" w:rsidRPr="00E970C9">
        <w:rPr>
          <w:rFonts w:cstheme="minorHAnsi"/>
          <w:sz w:val="28"/>
          <w:szCs w:val="28"/>
        </w:rPr>
        <w:t>根据以上初步的数据统计来看，本次海淀区</w:t>
      </w:r>
      <w:proofErr w:type="gramStart"/>
      <w:r w:rsidRPr="00E970C9">
        <w:rPr>
          <w:rFonts w:cstheme="minorHAnsi"/>
          <w:sz w:val="28"/>
          <w:szCs w:val="28"/>
        </w:rPr>
        <w:t>一</w:t>
      </w:r>
      <w:proofErr w:type="gramEnd"/>
      <w:r w:rsidRPr="00E970C9">
        <w:rPr>
          <w:rFonts w:cstheme="minorHAnsi"/>
          <w:sz w:val="28"/>
          <w:szCs w:val="28"/>
        </w:rPr>
        <w:t>模考试，在通史模块知识分布上，对中国古代史和</w:t>
      </w:r>
      <w:r w:rsidR="00596950" w:rsidRPr="00E970C9">
        <w:rPr>
          <w:rFonts w:cstheme="minorHAnsi"/>
          <w:sz w:val="28"/>
          <w:szCs w:val="28"/>
        </w:rPr>
        <w:t>中国近现代史</w:t>
      </w:r>
      <w:r w:rsidRPr="00E970C9">
        <w:rPr>
          <w:rFonts w:cstheme="minorHAnsi"/>
          <w:sz w:val="28"/>
          <w:szCs w:val="28"/>
        </w:rPr>
        <w:t>稍有侧重；在能力模块上</w:t>
      </w:r>
      <w:r w:rsidR="00304D2F" w:rsidRPr="00E970C9">
        <w:rPr>
          <w:rFonts w:cstheme="minorHAnsi"/>
          <w:sz w:val="28"/>
          <w:szCs w:val="28"/>
        </w:rPr>
        <w:t>，仍然侧重考查获取和解读信息以及调动和运用知识的能力。</w:t>
      </w:r>
      <w:r w:rsidR="00596950" w:rsidRPr="00E970C9">
        <w:rPr>
          <w:rFonts w:cstheme="minorHAnsi"/>
          <w:sz w:val="28"/>
          <w:szCs w:val="28"/>
        </w:rPr>
        <w:t>本次海淀</w:t>
      </w:r>
      <w:proofErr w:type="gramStart"/>
      <w:r w:rsidRPr="00E970C9">
        <w:rPr>
          <w:rFonts w:cstheme="minorHAnsi"/>
          <w:sz w:val="28"/>
          <w:szCs w:val="28"/>
        </w:rPr>
        <w:t>一</w:t>
      </w:r>
      <w:proofErr w:type="gramEnd"/>
      <w:r w:rsidR="00304D2F" w:rsidRPr="00E970C9">
        <w:rPr>
          <w:rFonts w:cstheme="minorHAnsi"/>
          <w:sz w:val="28"/>
          <w:szCs w:val="28"/>
        </w:rPr>
        <w:t>模</w:t>
      </w:r>
      <w:r w:rsidR="00BA0E08" w:rsidRPr="00E970C9">
        <w:rPr>
          <w:rFonts w:cstheme="minorHAnsi"/>
          <w:sz w:val="28"/>
          <w:szCs w:val="28"/>
        </w:rPr>
        <w:t>选择题中组合型</w:t>
      </w:r>
      <w:proofErr w:type="gramStart"/>
      <w:r w:rsidR="00BA0E08" w:rsidRPr="00E970C9">
        <w:rPr>
          <w:rFonts w:cstheme="minorHAnsi"/>
          <w:sz w:val="28"/>
          <w:szCs w:val="28"/>
        </w:rPr>
        <w:t>选择占比高</w:t>
      </w:r>
      <w:proofErr w:type="gramEnd"/>
      <w:r w:rsidR="00BA0E08" w:rsidRPr="00E970C9">
        <w:rPr>
          <w:rFonts w:cstheme="minorHAnsi"/>
          <w:sz w:val="28"/>
          <w:szCs w:val="28"/>
        </w:rPr>
        <w:t>，</w:t>
      </w:r>
      <w:r w:rsidR="00BA0E08" w:rsidRPr="00E970C9">
        <w:rPr>
          <w:rFonts w:cstheme="minorHAnsi"/>
          <w:sz w:val="28"/>
          <w:szCs w:val="28"/>
        </w:rPr>
        <w:t>15</w:t>
      </w:r>
      <w:r w:rsidR="00BA0E08" w:rsidRPr="00E970C9">
        <w:rPr>
          <w:rFonts w:cstheme="minorHAnsi"/>
          <w:sz w:val="28"/>
          <w:szCs w:val="28"/>
        </w:rPr>
        <w:t>道选择题中有</w:t>
      </w:r>
      <w:r w:rsidR="00BA0E08" w:rsidRPr="00E970C9">
        <w:rPr>
          <w:rFonts w:cstheme="minorHAnsi"/>
          <w:sz w:val="28"/>
          <w:szCs w:val="28"/>
        </w:rPr>
        <w:t>7</w:t>
      </w:r>
      <w:r w:rsidR="00BA0E08" w:rsidRPr="00E970C9">
        <w:rPr>
          <w:rFonts w:cstheme="minorHAnsi"/>
          <w:sz w:val="28"/>
          <w:szCs w:val="28"/>
        </w:rPr>
        <w:t>道，给排除干扰选</w:t>
      </w:r>
      <w:r w:rsidR="00547FEA" w:rsidRPr="00E970C9">
        <w:rPr>
          <w:rFonts w:cstheme="minorHAnsi"/>
          <w:sz w:val="28"/>
          <w:szCs w:val="28"/>
        </w:rPr>
        <w:t>项</w:t>
      </w:r>
      <w:r w:rsidR="00BA0E08" w:rsidRPr="00E970C9">
        <w:rPr>
          <w:rFonts w:cstheme="minorHAnsi"/>
          <w:sz w:val="28"/>
          <w:szCs w:val="28"/>
        </w:rPr>
        <w:t>增加了难度，这需要学生有</w:t>
      </w:r>
      <w:r w:rsidR="00547FEA" w:rsidRPr="00E970C9">
        <w:rPr>
          <w:rFonts w:cstheme="minorHAnsi"/>
          <w:sz w:val="28"/>
          <w:szCs w:val="28"/>
        </w:rPr>
        <w:t>扎</w:t>
      </w:r>
      <w:r w:rsidRPr="00E970C9">
        <w:rPr>
          <w:rFonts w:cstheme="minorHAnsi"/>
          <w:sz w:val="28"/>
          <w:szCs w:val="28"/>
        </w:rPr>
        <w:t>实</w:t>
      </w:r>
      <w:r w:rsidR="00BA0E08" w:rsidRPr="00E970C9">
        <w:rPr>
          <w:rFonts w:cstheme="minorHAnsi"/>
          <w:sz w:val="28"/>
          <w:szCs w:val="28"/>
        </w:rPr>
        <w:t>的基础知识，能准确排除干扰选项。</w:t>
      </w:r>
      <w:r w:rsidR="00BA0E08" w:rsidRPr="00E970C9">
        <w:rPr>
          <w:rFonts w:cstheme="minorHAnsi"/>
          <w:sz w:val="28"/>
          <w:szCs w:val="28"/>
        </w:rPr>
        <w:t xml:space="preserve"> </w:t>
      </w:r>
    </w:p>
    <w:p w14:paraId="347FAB5F" w14:textId="77777777" w:rsidR="000523D5" w:rsidRPr="00E970C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b/>
          <w:bCs/>
          <w:sz w:val="28"/>
          <w:szCs w:val="28"/>
        </w:rPr>
      </w:pPr>
      <w:r w:rsidRPr="00E970C9">
        <w:rPr>
          <w:rFonts w:cstheme="minorHAnsi"/>
          <w:b/>
          <w:bCs/>
          <w:sz w:val="28"/>
          <w:szCs w:val="28"/>
        </w:rPr>
        <w:t>二、试卷命题特点分析</w:t>
      </w:r>
    </w:p>
    <w:p w14:paraId="20DE2FCF" w14:textId="5A1D566A" w:rsidR="000523D5" w:rsidRPr="00E970C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b/>
          <w:bCs/>
          <w:sz w:val="28"/>
          <w:szCs w:val="28"/>
        </w:rPr>
      </w:pPr>
      <w:r w:rsidRPr="00E970C9">
        <w:rPr>
          <w:rFonts w:cstheme="minorHAnsi"/>
          <w:sz w:val="28"/>
          <w:szCs w:val="28"/>
        </w:rPr>
        <w:tab/>
      </w:r>
      <w:r w:rsidRPr="00E970C9">
        <w:rPr>
          <w:rFonts w:cstheme="minorHAnsi"/>
          <w:b/>
          <w:bCs/>
          <w:sz w:val="28"/>
          <w:szCs w:val="28"/>
        </w:rPr>
        <w:t>1</w:t>
      </w:r>
      <w:r w:rsidR="00D909A5" w:rsidRPr="00E970C9">
        <w:rPr>
          <w:rFonts w:cstheme="minorHAnsi"/>
          <w:b/>
          <w:bCs/>
          <w:sz w:val="28"/>
          <w:szCs w:val="28"/>
        </w:rPr>
        <w:t>．对知识点的考查重视基础，强化中西</w:t>
      </w:r>
      <w:r w:rsidRPr="00E970C9">
        <w:rPr>
          <w:rFonts w:cstheme="minorHAnsi"/>
          <w:b/>
          <w:bCs/>
          <w:sz w:val="28"/>
          <w:szCs w:val="28"/>
        </w:rPr>
        <w:t>联动。</w:t>
      </w:r>
    </w:p>
    <w:p w14:paraId="332C07F2" w14:textId="48316D44" w:rsidR="00BA0E08" w:rsidRPr="00E970C9" w:rsidRDefault="00D909A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sz w:val="28"/>
          <w:szCs w:val="28"/>
        </w:rPr>
      </w:pPr>
      <w:r w:rsidRPr="00E970C9">
        <w:rPr>
          <w:rFonts w:cstheme="minorHAnsi"/>
          <w:sz w:val="28"/>
          <w:szCs w:val="28"/>
        </w:rPr>
        <w:t>本次考试对家国一体观念、义利观、康熙、近代条约内容、英国古典经济学</w:t>
      </w:r>
      <w:r w:rsidR="00B41D11" w:rsidRPr="00E970C9">
        <w:rPr>
          <w:rFonts w:cstheme="minorHAnsi"/>
          <w:sz w:val="28"/>
          <w:szCs w:val="28"/>
        </w:rPr>
        <w:t>、</w:t>
      </w:r>
      <w:r w:rsidR="00F64DB5" w:rsidRPr="00E970C9">
        <w:rPr>
          <w:rFonts w:cstheme="minorHAnsi"/>
          <w:sz w:val="28"/>
          <w:szCs w:val="28"/>
        </w:rPr>
        <w:t>现代主</w:t>
      </w:r>
      <w:proofErr w:type="gramStart"/>
      <w:r w:rsidR="00F64DB5" w:rsidRPr="00E970C9">
        <w:rPr>
          <w:rFonts w:cstheme="minorHAnsi"/>
          <w:sz w:val="28"/>
          <w:szCs w:val="28"/>
        </w:rPr>
        <w:t>义文学</w:t>
      </w:r>
      <w:proofErr w:type="gramEnd"/>
      <w:r w:rsidR="00F64DB5" w:rsidRPr="00E970C9">
        <w:rPr>
          <w:rFonts w:cstheme="minorHAnsi"/>
          <w:sz w:val="28"/>
          <w:szCs w:val="28"/>
        </w:rPr>
        <w:t>艺术</w:t>
      </w:r>
      <w:r w:rsidRPr="00E970C9">
        <w:rPr>
          <w:rFonts w:cstheme="minorHAnsi"/>
          <w:sz w:val="28"/>
          <w:szCs w:val="28"/>
        </w:rPr>
        <w:t>等内容的考查都是对</w:t>
      </w:r>
      <w:r w:rsidR="00F64DB5" w:rsidRPr="00E970C9">
        <w:rPr>
          <w:rFonts w:cstheme="minorHAnsi"/>
          <w:sz w:val="28"/>
          <w:szCs w:val="28"/>
        </w:rPr>
        <w:t>历史</w:t>
      </w:r>
      <w:r w:rsidRPr="00E970C9">
        <w:rPr>
          <w:rFonts w:cstheme="minorHAnsi"/>
          <w:sz w:val="28"/>
          <w:szCs w:val="28"/>
        </w:rPr>
        <w:t>基础知识的记忆和理解</w:t>
      </w:r>
      <w:r w:rsidR="00F64DB5" w:rsidRPr="00E970C9">
        <w:rPr>
          <w:rFonts w:cstheme="minorHAnsi"/>
          <w:sz w:val="28"/>
          <w:szCs w:val="28"/>
        </w:rPr>
        <w:t>，尤其是第</w:t>
      </w:r>
      <w:r w:rsidR="00F64DB5" w:rsidRPr="00E970C9">
        <w:rPr>
          <w:rFonts w:cstheme="minorHAnsi"/>
          <w:sz w:val="28"/>
          <w:szCs w:val="28"/>
        </w:rPr>
        <w:t>7</w:t>
      </w:r>
      <w:r w:rsidR="00F64DB5" w:rsidRPr="00E970C9">
        <w:rPr>
          <w:rFonts w:cstheme="minorHAnsi"/>
          <w:sz w:val="28"/>
          <w:szCs w:val="28"/>
        </w:rPr>
        <w:t>、</w:t>
      </w:r>
      <w:r w:rsidR="00F64DB5" w:rsidRPr="00E970C9">
        <w:rPr>
          <w:rFonts w:cstheme="minorHAnsi"/>
          <w:sz w:val="28"/>
          <w:szCs w:val="28"/>
        </w:rPr>
        <w:t>8</w:t>
      </w:r>
      <w:r w:rsidR="00F64DB5" w:rsidRPr="00E970C9">
        <w:rPr>
          <w:rFonts w:cstheme="minorHAnsi"/>
          <w:sz w:val="28"/>
          <w:szCs w:val="28"/>
        </w:rPr>
        <w:t>、</w:t>
      </w:r>
      <w:r w:rsidR="00F64DB5" w:rsidRPr="00E970C9">
        <w:rPr>
          <w:rFonts w:cstheme="minorHAnsi"/>
          <w:sz w:val="28"/>
          <w:szCs w:val="28"/>
        </w:rPr>
        <w:t>10</w:t>
      </w:r>
      <w:r w:rsidR="00F64DB5" w:rsidRPr="00E970C9">
        <w:rPr>
          <w:rFonts w:cstheme="minorHAnsi"/>
          <w:sz w:val="28"/>
          <w:szCs w:val="28"/>
        </w:rPr>
        <w:t>题的时间点考查都需要学生重视</w:t>
      </w:r>
      <w:r w:rsidR="00B41D11" w:rsidRPr="00E970C9">
        <w:rPr>
          <w:rFonts w:cstheme="minorHAnsi"/>
          <w:sz w:val="28"/>
          <w:szCs w:val="28"/>
        </w:rPr>
        <w:t>历史时间</w:t>
      </w:r>
      <w:r w:rsidR="00F64DB5" w:rsidRPr="00E970C9">
        <w:rPr>
          <w:rFonts w:cstheme="minorHAnsi"/>
          <w:sz w:val="28"/>
          <w:szCs w:val="28"/>
        </w:rPr>
        <w:t>的记忆。</w:t>
      </w:r>
      <w:r w:rsidRPr="00E970C9">
        <w:rPr>
          <w:rFonts w:cstheme="minorHAnsi"/>
          <w:sz w:val="28"/>
          <w:szCs w:val="28"/>
        </w:rPr>
        <w:t>选择题中</w:t>
      </w:r>
      <w:r w:rsidRPr="00E970C9">
        <w:rPr>
          <w:rFonts w:cstheme="minorHAnsi"/>
          <w:sz w:val="28"/>
          <w:szCs w:val="28"/>
        </w:rPr>
        <w:t>11</w:t>
      </w:r>
      <w:r w:rsidRPr="00E970C9">
        <w:rPr>
          <w:rFonts w:cstheme="minorHAnsi"/>
          <w:sz w:val="28"/>
          <w:szCs w:val="28"/>
        </w:rPr>
        <w:t>题</w:t>
      </w:r>
      <w:r w:rsidRPr="00E970C9">
        <w:rPr>
          <w:rFonts w:cstheme="minorHAnsi"/>
          <w:sz w:val="28"/>
          <w:szCs w:val="28"/>
        </w:rPr>
        <w:t>16-17</w:t>
      </w:r>
      <w:r w:rsidRPr="00E970C9">
        <w:rPr>
          <w:rFonts w:cstheme="minorHAnsi"/>
          <w:sz w:val="28"/>
          <w:szCs w:val="28"/>
        </w:rPr>
        <w:t>世纪中外历史发展趋势的概括，主观题</w:t>
      </w:r>
      <w:r w:rsidRPr="00E970C9">
        <w:rPr>
          <w:rFonts w:cstheme="minorHAnsi"/>
          <w:sz w:val="28"/>
          <w:szCs w:val="28"/>
        </w:rPr>
        <w:t>17</w:t>
      </w:r>
      <w:r w:rsidRPr="00E970C9">
        <w:rPr>
          <w:rFonts w:cstheme="minorHAnsi"/>
          <w:sz w:val="28"/>
          <w:szCs w:val="28"/>
        </w:rPr>
        <w:t>题分析康有为对春秋公羊学有不同解释的原因；</w:t>
      </w:r>
      <w:r w:rsidRPr="00E970C9">
        <w:rPr>
          <w:rFonts w:cstheme="minorHAnsi"/>
          <w:sz w:val="28"/>
          <w:szCs w:val="28"/>
        </w:rPr>
        <w:t>18</w:t>
      </w:r>
      <w:r w:rsidRPr="00E970C9">
        <w:rPr>
          <w:rFonts w:cstheme="minorHAnsi"/>
          <w:sz w:val="28"/>
          <w:szCs w:val="28"/>
        </w:rPr>
        <w:t>题清末媒体</w:t>
      </w:r>
      <w:r w:rsidRPr="00E970C9">
        <w:rPr>
          <w:rFonts w:cstheme="minorHAnsi"/>
          <w:sz w:val="28"/>
          <w:szCs w:val="28"/>
        </w:rPr>
        <w:lastRenderedPageBreak/>
        <w:t>为什么要关注</w:t>
      </w:r>
      <w:r w:rsidRPr="00E970C9">
        <w:rPr>
          <w:rFonts w:cstheme="minorHAnsi"/>
          <w:sz w:val="28"/>
          <w:szCs w:val="28"/>
        </w:rPr>
        <w:t>“</w:t>
      </w:r>
      <w:r w:rsidRPr="00E970C9">
        <w:rPr>
          <w:rFonts w:cstheme="minorHAnsi"/>
          <w:sz w:val="28"/>
          <w:szCs w:val="28"/>
        </w:rPr>
        <w:t>十八世纪</w:t>
      </w:r>
      <w:r w:rsidRPr="00E970C9">
        <w:rPr>
          <w:rFonts w:cstheme="minorHAnsi"/>
          <w:sz w:val="28"/>
          <w:szCs w:val="28"/>
        </w:rPr>
        <w:t>”</w:t>
      </w:r>
      <w:r w:rsidR="00304D2F" w:rsidRPr="00E970C9">
        <w:rPr>
          <w:rFonts w:cstheme="minorHAnsi"/>
          <w:sz w:val="28"/>
          <w:szCs w:val="28"/>
        </w:rPr>
        <w:t>等</w:t>
      </w:r>
      <w:r w:rsidRPr="00E970C9">
        <w:rPr>
          <w:rFonts w:cstheme="minorHAnsi"/>
          <w:sz w:val="28"/>
          <w:szCs w:val="28"/>
        </w:rPr>
        <w:t>都是考查中西知识的联动</w:t>
      </w:r>
      <w:r w:rsidR="00F64DB5" w:rsidRPr="00E970C9">
        <w:rPr>
          <w:rFonts w:cstheme="minorHAnsi"/>
          <w:sz w:val="28"/>
          <w:szCs w:val="28"/>
        </w:rPr>
        <w:t>，需要学生能够在全球史观视野</w:t>
      </w:r>
      <w:proofErr w:type="gramStart"/>
      <w:r w:rsidR="00F64DB5" w:rsidRPr="00E970C9">
        <w:rPr>
          <w:rFonts w:cstheme="minorHAnsi"/>
          <w:sz w:val="28"/>
          <w:szCs w:val="28"/>
        </w:rPr>
        <w:t>下深刻</w:t>
      </w:r>
      <w:proofErr w:type="gramEnd"/>
      <w:r w:rsidR="00F64DB5" w:rsidRPr="00E970C9">
        <w:rPr>
          <w:rFonts w:cstheme="minorHAnsi"/>
          <w:sz w:val="28"/>
          <w:szCs w:val="28"/>
        </w:rPr>
        <w:t>挖掘历史事件的内外原因和历史发展趋势规律</w:t>
      </w:r>
      <w:r w:rsidRPr="00E970C9">
        <w:rPr>
          <w:rFonts w:cstheme="minorHAnsi"/>
          <w:sz w:val="28"/>
          <w:szCs w:val="28"/>
        </w:rPr>
        <w:t>。</w:t>
      </w:r>
    </w:p>
    <w:p w14:paraId="06DCD8F1" w14:textId="14557DB3" w:rsidR="000523D5" w:rsidRPr="00E970C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b/>
          <w:bCs/>
          <w:sz w:val="28"/>
          <w:szCs w:val="28"/>
        </w:rPr>
      </w:pPr>
      <w:r w:rsidRPr="00E970C9">
        <w:rPr>
          <w:rFonts w:cstheme="minorHAnsi"/>
          <w:sz w:val="28"/>
          <w:szCs w:val="28"/>
        </w:rPr>
        <w:tab/>
      </w:r>
      <w:r w:rsidRPr="00E970C9">
        <w:rPr>
          <w:rFonts w:cstheme="minorHAnsi"/>
          <w:b/>
          <w:bCs/>
          <w:sz w:val="28"/>
          <w:szCs w:val="28"/>
        </w:rPr>
        <w:t>2</w:t>
      </w:r>
      <w:r w:rsidRPr="00E970C9">
        <w:rPr>
          <w:rFonts w:cstheme="minorHAnsi"/>
          <w:b/>
          <w:bCs/>
          <w:sz w:val="28"/>
          <w:szCs w:val="28"/>
        </w:rPr>
        <w:t>．对</w:t>
      </w:r>
      <w:r w:rsidR="00BC2087" w:rsidRPr="00E970C9">
        <w:rPr>
          <w:rFonts w:cstheme="minorHAnsi"/>
          <w:b/>
          <w:bCs/>
          <w:sz w:val="28"/>
          <w:szCs w:val="28"/>
        </w:rPr>
        <w:t>历史核心素养持续关注</w:t>
      </w:r>
      <w:r w:rsidRPr="00E970C9">
        <w:rPr>
          <w:rFonts w:cstheme="minorHAnsi"/>
          <w:b/>
          <w:bCs/>
          <w:sz w:val="28"/>
          <w:szCs w:val="28"/>
        </w:rPr>
        <w:t>。</w:t>
      </w:r>
    </w:p>
    <w:p w14:paraId="05B3DF92" w14:textId="74F50050" w:rsidR="00961EDE" w:rsidRPr="00E970C9" w:rsidRDefault="00961EDE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sz w:val="28"/>
          <w:szCs w:val="28"/>
        </w:rPr>
      </w:pPr>
      <w:r w:rsidRPr="00E970C9">
        <w:rPr>
          <w:rFonts w:cstheme="minorHAnsi"/>
          <w:sz w:val="28"/>
          <w:szCs w:val="28"/>
        </w:rPr>
        <w:t>主观题</w:t>
      </w:r>
      <w:r w:rsidRPr="00E970C9">
        <w:rPr>
          <w:rFonts w:cstheme="minorHAnsi"/>
          <w:sz w:val="28"/>
          <w:szCs w:val="28"/>
        </w:rPr>
        <w:t>16</w:t>
      </w:r>
      <w:r w:rsidRPr="00E970C9">
        <w:rPr>
          <w:rFonts w:cstheme="minorHAnsi"/>
          <w:sz w:val="28"/>
          <w:szCs w:val="28"/>
        </w:rPr>
        <w:t>题史学编纂与史学原则考查史料实证，主观题</w:t>
      </w:r>
      <w:r w:rsidRPr="00E970C9">
        <w:rPr>
          <w:rFonts w:cstheme="minorHAnsi"/>
          <w:sz w:val="28"/>
          <w:szCs w:val="28"/>
        </w:rPr>
        <w:t>17</w:t>
      </w:r>
      <w:r w:rsidRPr="00E970C9">
        <w:rPr>
          <w:rFonts w:cstheme="minorHAnsi"/>
          <w:sz w:val="28"/>
          <w:szCs w:val="28"/>
        </w:rPr>
        <w:t>、</w:t>
      </w:r>
      <w:r w:rsidRPr="00E970C9">
        <w:rPr>
          <w:rFonts w:cstheme="minorHAnsi"/>
          <w:sz w:val="28"/>
          <w:szCs w:val="28"/>
        </w:rPr>
        <w:t>18</w:t>
      </w:r>
      <w:r w:rsidRPr="00E970C9">
        <w:rPr>
          <w:rFonts w:cstheme="minorHAnsi"/>
          <w:sz w:val="28"/>
          <w:szCs w:val="28"/>
        </w:rPr>
        <w:t>题考查的历史解释，都体现了对历史核心素养的考查，近几年的考题不断增加对核心素养的考查，</w:t>
      </w:r>
      <w:r w:rsidR="00BC2087" w:rsidRPr="00E970C9">
        <w:rPr>
          <w:rFonts w:cstheme="minorHAnsi"/>
          <w:sz w:val="28"/>
          <w:szCs w:val="28"/>
        </w:rPr>
        <w:t>同学们要引起足够重视，多加训练。</w:t>
      </w:r>
    </w:p>
    <w:p w14:paraId="57C1A198" w14:textId="77777777" w:rsidR="00875D23" w:rsidRPr="00E970C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b/>
          <w:bCs/>
          <w:sz w:val="28"/>
          <w:szCs w:val="28"/>
        </w:rPr>
      </w:pPr>
      <w:r w:rsidRPr="00E970C9">
        <w:rPr>
          <w:rFonts w:cstheme="minorHAnsi"/>
          <w:sz w:val="28"/>
          <w:szCs w:val="28"/>
        </w:rPr>
        <w:tab/>
      </w:r>
      <w:r w:rsidRPr="00E970C9">
        <w:rPr>
          <w:rFonts w:cstheme="minorHAnsi"/>
          <w:b/>
          <w:bCs/>
          <w:sz w:val="28"/>
          <w:szCs w:val="28"/>
        </w:rPr>
        <w:t>3</w:t>
      </w:r>
      <w:r w:rsidR="00BC2087" w:rsidRPr="00E970C9">
        <w:rPr>
          <w:rFonts w:cstheme="minorHAnsi"/>
          <w:b/>
          <w:bCs/>
          <w:sz w:val="28"/>
          <w:szCs w:val="28"/>
        </w:rPr>
        <w:t>．紧扣热点、关注民生</w:t>
      </w:r>
      <w:r w:rsidRPr="00E970C9">
        <w:rPr>
          <w:rFonts w:cstheme="minorHAnsi"/>
          <w:b/>
          <w:bCs/>
          <w:sz w:val="28"/>
          <w:szCs w:val="28"/>
        </w:rPr>
        <w:t>。</w:t>
      </w:r>
    </w:p>
    <w:p w14:paraId="617B46A1" w14:textId="3A61397B" w:rsidR="000523D5" w:rsidRPr="00E970C9" w:rsidRDefault="00BC2087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sz w:val="28"/>
          <w:szCs w:val="28"/>
        </w:rPr>
      </w:pPr>
      <w:r w:rsidRPr="00E970C9">
        <w:rPr>
          <w:rFonts w:cstheme="minorHAnsi"/>
          <w:sz w:val="28"/>
          <w:szCs w:val="28"/>
        </w:rPr>
        <w:t>本次海淀</w:t>
      </w:r>
      <w:proofErr w:type="gramStart"/>
      <w:r w:rsidR="000523D5" w:rsidRPr="00E970C9">
        <w:rPr>
          <w:rFonts w:cstheme="minorHAnsi"/>
          <w:sz w:val="28"/>
          <w:szCs w:val="28"/>
        </w:rPr>
        <w:t>一</w:t>
      </w:r>
      <w:proofErr w:type="gramEnd"/>
      <w:r w:rsidR="000523D5" w:rsidRPr="00E970C9">
        <w:rPr>
          <w:rFonts w:cstheme="minorHAnsi"/>
          <w:sz w:val="28"/>
          <w:szCs w:val="28"/>
        </w:rPr>
        <w:t>模</w:t>
      </w:r>
      <w:r w:rsidR="00875D23" w:rsidRPr="00E970C9">
        <w:rPr>
          <w:rFonts w:cstheme="minorHAnsi"/>
          <w:sz w:val="28"/>
          <w:szCs w:val="28"/>
        </w:rPr>
        <w:t>第</w:t>
      </w:r>
      <w:r w:rsidR="00875D23" w:rsidRPr="00E970C9">
        <w:rPr>
          <w:rFonts w:cstheme="minorHAnsi"/>
          <w:sz w:val="28"/>
          <w:szCs w:val="28"/>
        </w:rPr>
        <w:t>2</w:t>
      </w:r>
      <w:r w:rsidR="00875D23" w:rsidRPr="00E970C9">
        <w:rPr>
          <w:rFonts w:cstheme="minorHAnsi"/>
          <w:sz w:val="28"/>
          <w:szCs w:val="28"/>
        </w:rPr>
        <w:t>题</w:t>
      </w:r>
      <w:r w:rsidR="00FE51B0" w:rsidRPr="00E970C9">
        <w:rPr>
          <w:rFonts w:cstheme="minorHAnsi"/>
          <w:sz w:val="28"/>
          <w:szCs w:val="28"/>
        </w:rPr>
        <w:t>张仲景</w:t>
      </w:r>
      <w:r w:rsidR="00875D23" w:rsidRPr="00E970C9">
        <w:rPr>
          <w:rFonts w:cstheme="minorHAnsi"/>
          <w:sz w:val="28"/>
          <w:szCs w:val="28"/>
        </w:rPr>
        <w:t>《伤寒杂病论》把中医学基本理论与临床实践紧密结合起来，结合当下疫情，更突显了历史意义；在疫情后的复产复工下寻求经济复兴，对历史各个阶段经济思想和改革的关注也显得更有现实意义</w:t>
      </w:r>
      <w:r w:rsidR="000523D5" w:rsidRPr="00E970C9">
        <w:rPr>
          <w:rFonts w:cstheme="minorHAnsi"/>
          <w:sz w:val="28"/>
          <w:szCs w:val="28"/>
        </w:rPr>
        <w:t>。</w:t>
      </w:r>
    </w:p>
    <w:p w14:paraId="3B352E54" w14:textId="4143798D" w:rsidR="00F000AF" w:rsidRPr="00E970C9" w:rsidRDefault="000523D5" w:rsidP="00B66F89">
      <w:pPr>
        <w:tabs>
          <w:tab w:val="left" w:pos="420"/>
          <w:tab w:val="left" w:pos="2520"/>
          <w:tab w:val="left" w:pos="4200"/>
          <w:tab w:val="left" w:pos="5880"/>
        </w:tabs>
        <w:jc w:val="left"/>
        <w:rPr>
          <w:rFonts w:cstheme="minorHAnsi"/>
          <w:sz w:val="28"/>
          <w:szCs w:val="28"/>
        </w:rPr>
      </w:pPr>
      <w:r w:rsidRPr="00E970C9">
        <w:rPr>
          <w:rFonts w:cstheme="minorHAnsi"/>
          <w:sz w:val="28"/>
          <w:szCs w:val="28"/>
        </w:rPr>
        <w:tab/>
      </w:r>
      <w:r w:rsidR="00875D23" w:rsidRPr="00E970C9">
        <w:rPr>
          <w:rFonts w:cstheme="minorHAnsi"/>
          <w:sz w:val="28"/>
          <w:szCs w:val="28"/>
        </w:rPr>
        <w:t>综上所述，通过对本次海淀</w:t>
      </w:r>
      <w:proofErr w:type="gramStart"/>
      <w:r w:rsidRPr="00E970C9">
        <w:rPr>
          <w:rFonts w:cstheme="minorHAnsi"/>
          <w:sz w:val="28"/>
          <w:szCs w:val="28"/>
        </w:rPr>
        <w:t>一模历史</w:t>
      </w:r>
      <w:proofErr w:type="gramEnd"/>
      <w:r w:rsidRPr="00E970C9">
        <w:rPr>
          <w:rFonts w:cstheme="minorHAnsi"/>
          <w:sz w:val="28"/>
          <w:szCs w:val="28"/>
        </w:rPr>
        <w:t>试卷的分析，我们可以得出：无论是选择题还是非选择题，都需要考生综合调动多方面知识和调动多层次能力的运用，绝不是简单背背就可以得分。本套试卷立足学科思维和方法，</w:t>
      </w:r>
      <w:r w:rsidR="00875D23" w:rsidRPr="00E970C9">
        <w:rPr>
          <w:rFonts w:cstheme="minorHAnsi"/>
          <w:sz w:val="28"/>
          <w:szCs w:val="28"/>
        </w:rPr>
        <w:t>知识考查灵活深邃。</w:t>
      </w:r>
      <w:r w:rsidRPr="00E970C9">
        <w:rPr>
          <w:rFonts w:cstheme="minorHAnsi"/>
          <w:sz w:val="28"/>
          <w:szCs w:val="28"/>
        </w:rPr>
        <w:t>我们建议：在下一阶段的学习中，考生要减少考前突击，做好平时知识积累，在二轮复习关键阶段把基础知识的背记和应用落到实处。同时，考生和老师都要更多关注核心素养不同水平层次的要求，重视收集以往各年级业已出现的考查核心素养的题目，分析其考查的逻辑和答题的方法，重视对核心素养的了解、研究和运用。最后，祝愿各位考生通过本次</w:t>
      </w:r>
      <w:r w:rsidRPr="00E970C9">
        <w:rPr>
          <w:rFonts w:cstheme="minorHAnsi"/>
          <w:sz w:val="28"/>
          <w:szCs w:val="28"/>
        </w:rPr>
        <w:t>2020</w:t>
      </w:r>
      <w:r w:rsidR="00875D23" w:rsidRPr="00E970C9">
        <w:rPr>
          <w:rFonts w:cstheme="minorHAnsi"/>
          <w:sz w:val="28"/>
          <w:szCs w:val="28"/>
        </w:rPr>
        <w:t>年海淀</w:t>
      </w:r>
      <w:r w:rsidRPr="00E970C9">
        <w:rPr>
          <w:rFonts w:cstheme="minorHAnsi"/>
          <w:sz w:val="28"/>
          <w:szCs w:val="28"/>
        </w:rPr>
        <w:t>区</w:t>
      </w:r>
      <w:proofErr w:type="gramStart"/>
      <w:r w:rsidRPr="00E970C9">
        <w:rPr>
          <w:rFonts w:cstheme="minorHAnsi"/>
          <w:sz w:val="28"/>
          <w:szCs w:val="28"/>
        </w:rPr>
        <w:t>一</w:t>
      </w:r>
      <w:proofErr w:type="gramEnd"/>
      <w:r w:rsidRPr="00E970C9">
        <w:rPr>
          <w:rFonts w:cstheme="minorHAnsi"/>
          <w:sz w:val="28"/>
          <w:szCs w:val="28"/>
        </w:rPr>
        <w:t>模考试，在实践的检验中充实和完善自我，用更扎实的知识与更过硬的历史学科素养应对</w:t>
      </w:r>
      <w:r w:rsidRPr="00E970C9">
        <w:rPr>
          <w:rFonts w:cstheme="minorHAnsi"/>
          <w:sz w:val="28"/>
          <w:szCs w:val="28"/>
        </w:rPr>
        <w:t>2020</w:t>
      </w:r>
      <w:r w:rsidRPr="00E970C9">
        <w:rPr>
          <w:rFonts w:cstheme="minorHAnsi"/>
          <w:sz w:val="28"/>
          <w:szCs w:val="28"/>
        </w:rPr>
        <w:t>年新高考的挑战。</w:t>
      </w:r>
    </w:p>
    <w:sectPr w:rsidR="00F000AF" w:rsidRPr="00E970C9" w:rsidSect="0084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4E3B3" w14:textId="77777777" w:rsidR="00DC0441" w:rsidRDefault="00DC0441" w:rsidP="00E56C48">
      <w:r>
        <w:separator/>
      </w:r>
    </w:p>
  </w:endnote>
  <w:endnote w:type="continuationSeparator" w:id="0">
    <w:p w14:paraId="55D867C2" w14:textId="77777777" w:rsidR="00DC0441" w:rsidRDefault="00DC0441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514A" w14:textId="77777777" w:rsidR="00BD3CBB" w:rsidRDefault="00BD3CBB" w:rsidP="00502233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9D5794" w14:textId="77777777" w:rsidR="00BD3CBB" w:rsidRDefault="00BD3C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CD17" w14:textId="77777777" w:rsidR="00BD3CBB" w:rsidRPr="00D55903" w:rsidRDefault="00BD3CBB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04D2F">
      <w:rPr>
        <w:rStyle w:val="a7"/>
        <w:noProof/>
      </w:rPr>
      <w:t>1</w:t>
    </w:r>
    <w:r>
      <w:rPr>
        <w:rStyle w:val="a7"/>
      </w:rPr>
      <w:fldChar w:fldCharType="end"/>
    </w:r>
  </w:p>
  <w:p w14:paraId="2D81E797" w14:textId="77777777" w:rsidR="00BD3CBB" w:rsidRDefault="00BD3C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4FF27" w14:textId="77777777" w:rsidR="00DC0441" w:rsidRDefault="00DC0441" w:rsidP="00E56C48">
      <w:r>
        <w:separator/>
      </w:r>
    </w:p>
  </w:footnote>
  <w:footnote w:type="continuationSeparator" w:id="0">
    <w:p w14:paraId="6820F72D" w14:textId="77777777" w:rsidR="00DC0441" w:rsidRDefault="00DC0441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170BC" w14:textId="77777777" w:rsidR="00BD3CBB" w:rsidRDefault="00DC0441">
    <w:pPr>
      <w:pStyle w:val="a3"/>
    </w:pPr>
    <w:r>
      <w:rPr>
        <w:noProof/>
      </w:rPr>
      <w:pict w14:anchorId="3E74B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2E4D2" w14:textId="77777777" w:rsidR="00BD3CBB" w:rsidRPr="0071089F" w:rsidRDefault="00DC0441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1E4B9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BD3CBB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1E6B0" w14:textId="77777777" w:rsidR="00BD3CBB" w:rsidRDefault="00DC0441">
    <w:pPr>
      <w:pStyle w:val="a3"/>
    </w:pPr>
    <w:r>
      <w:rPr>
        <w:noProof/>
      </w:rPr>
      <w:pict w14:anchorId="54F60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83B"/>
    <w:rsid w:val="00003203"/>
    <w:rsid w:val="00025A0E"/>
    <w:rsid w:val="0003100B"/>
    <w:rsid w:val="00031901"/>
    <w:rsid w:val="00032261"/>
    <w:rsid w:val="00050ACF"/>
    <w:rsid w:val="000523D5"/>
    <w:rsid w:val="00057130"/>
    <w:rsid w:val="0005762B"/>
    <w:rsid w:val="000748FE"/>
    <w:rsid w:val="00090D55"/>
    <w:rsid w:val="00094FDC"/>
    <w:rsid w:val="000959D6"/>
    <w:rsid w:val="000C5C0C"/>
    <w:rsid w:val="000D1077"/>
    <w:rsid w:val="000D46E5"/>
    <w:rsid w:val="000E1587"/>
    <w:rsid w:val="000F373C"/>
    <w:rsid w:val="0010376A"/>
    <w:rsid w:val="00133B49"/>
    <w:rsid w:val="0016260B"/>
    <w:rsid w:val="0016748F"/>
    <w:rsid w:val="001677D4"/>
    <w:rsid w:val="001A6CEF"/>
    <w:rsid w:val="001D0B1B"/>
    <w:rsid w:val="001D48D0"/>
    <w:rsid w:val="001E1C40"/>
    <w:rsid w:val="001E5442"/>
    <w:rsid w:val="001E54B8"/>
    <w:rsid w:val="001F0823"/>
    <w:rsid w:val="00231C63"/>
    <w:rsid w:val="002413AA"/>
    <w:rsid w:val="002515E5"/>
    <w:rsid w:val="00256F12"/>
    <w:rsid w:val="002573A5"/>
    <w:rsid w:val="00270D18"/>
    <w:rsid w:val="0027342A"/>
    <w:rsid w:val="0027543B"/>
    <w:rsid w:val="00295F75"/>
    <w:rsid w:val="002C5BF0"/>
    <w:rsid w:val="00304D2F"/>
    <w:rsid w:val="00330B0C"/>
    <w:rsid w:val="0033110D"/>
    <w:rsid w:val="00343198"/>
    <w:rsid w:val="00352B4D"/>
    <w:rsid w:val="003562D7"/>
    <w:rsid w:val="00357EA2"/>
    <w:rsid w:val="00370D26"/>
    <w:rsid w:val="0038183B"/>
    <w:rsid w:val="0038212F"/>
    <w:rsid w:val="00391CB0"/>
    <w:rsid w:val="003B63FB"/>
    <w:rsid w:val="003D117E"/>
    <w:rsid w:val="003D11A6"/>
    <w:rsid w:val="003E2E36"/>
    <w:rsid w:val="00401EFB"/>
    <w:rsid w:val="0041071A"/>
    <w:rsid w:val="00415FF6"/>
    <w:rsid w:val="004252B1"/>
    <w:rsid w:val="004254DF"/>
    <w:rsid w:val="00436CF6"/>
    <w:rsid w:val="00440144"/>
    <w:rsid w:val="0045189A"/>
    <w:rsid w:val="00452CD0"/>
    <w:rsid w:val="00457F57"/>
    <w:rsid w:val="004626DA"/>
    <w:rsid w:val="0047319D"/>
    <w:rsid w:val="00477765"/>
    <w:rsid w:val="00492B66"/>
    <w:rsid w:val="004D060C"/>
    <w:rsid w:val="004D41E9"/>
    <w:rsid w:val="004D5663"/>
    <w:rsid w:val="00501AE5"/>
    <w:rsid w:val="00502233"/>
    <w:rsid w:val="0050272C"/>
    <w:rsid w:val="0052248D"/>
    <w:rsid w:val="00524E84"/>
    <w:rsid w:val="00526C9E"/>
    <w:rsid w:val="00532591"/>
    <w:rsid w:val="00541C54"/>
    <w:rsid w:val="00545100"/>
    <w:rsid w:val="0054527F"/>
    <w:rsid w:val="00547FEA"/>
    <w:rsid w:val="00567161"/>
    <w:rsid w:val="005731B8"/>
    <w:rsid w:val="005750E3"/>
    <w:rsid w:val="005909B4"/>
    <w:rsid w:val="00596950"/>
    <w:rsid w:val="005A46AF"/>
    <w:rsid w:val="005B3222"/>
    <w:rsid w:val="005B4EEC"/>
    <w:rsid w:val="005C491B"/>
    <w:rsid w:val="005C6DB3"/>
    <w:rsid w:val="005D4220"/>
    <w:rsid w:val="00605116"/>
    <w:rsid w:val="00614657"/>
    <w:rsid w:val="006371D4"/>
    <w:rsid w:val="0065034B"/>
    <w:rsid w:val="006523BF"/>
    <w:rsid w:val="006A56B7"/>
    <w:rsid w:val="006A6B21"/>
    <w:rsid w:val="006D2CD2"/>
    <w:rsid w:val="006D3F25"/>
    <w:rsid w:val="006E231F"/>
    <w:rsid w:val="006F6716"/>
    <w:rsid w:val="00702367"/>
    <w:rsid w:val="0071089F"/>
    <w:rsid w:val="00714123"/>
    <w:rsid w:val="0072645D"/>
    <w:rsid w:val="00747BE6"/>
    <w:rsid w:val="00753A75"/>
    <w:rsid w:val="007626E6"/>
    <w:rsid w:val="007720B9"/>
    <w:rsid w:val="00774AE5"/>
    <w:rsid w:val="00776E20"/>
    <w:rsid w:val="0078294C"/>
    <w:rsid w:val="00790994"/>
    <w:rsid w:val="007A5C95"/>
    <w:rsid w:val="007A7A73"/>
    <w:rsid w:val="007C4BED"/>
    <w:rsid w:val="007E206E"/>
    <w:rsid w:val="00804E79"/>
    <w:rsid w:val="00817F7B"/>
    <w:rsid w:val="00820B7A"/>
    <w:rsid w:val="00834E5A"/>
    <w:rsid w:val="008408FB"/>
    <w:rsid w:val="0087389C"/>
    <w:rsid w:val="00875D23"/>
    <w:rsid w:val="00882B9E"/>
    <w:rsid w:val="008B4F39"/>
    <w:rsid w:val="008B4FE5"/>
    <w:rsid w:val="008D3204"/>
    <w:rsid w:val="008F55AB"/>
    <w:rsid w:val="008F6BDA"/>
    <w:rsid w:val="00920B1E"/>
    <w:rsid w:val="00921DF7"/>
    <w:rsid w:val="00922725"/>
    <w:rsid w:val="009230D1"/>
    <w:rsid w:val="00927928"/>
    <w:rsid w:val="0093430A"/>
    <w:rsid w:val="00934339"/>
    <w:rsid w:val="00961EDE"/>
    <w:rsid w:val="009665A7"/>
    <w:rsid w:val="00970C82"/>
    <w:rsid w:val="00971EDA"/>
    <w:rsid w:val="009821DA"/>
    <w:rsid w:val="009B0EB2"/>
    <w:rsid w:val="009C33B3"/>
    <w:rsid w:val="009D34EB"/>
    <w:rsid w:val="009E44CA"/>
    <w:rsid w:val="009F3C44"/>
    <w:rsid w:val="00A02F3A"/>
    <w:rsid w:val="00A03683"/>
    <w:rsid w:val="00A04CE6"/>
    <w:rsid w:val="00A345CD"/>
    <w:rsid w:val="00A3673D"/>
    <w:rsid w:val="00A43CEB"/>
    <w:rsid w:val="00A44FCB"/>
    <w:rsid w:val="00A53990"/>
    <w:rsid w:val="00A55CC3"/>
    <w:rsid w:val="00A56F37"/>
    <w:rsid w:val="00A61AE8"/>
    <w:rsid w:val="00A61E03"/>
    <w:rsid w:val="00A7532D"/>
    <w:rsid w:val="00A83FC8"/>
    <w:rsid w:val="00A84585"/>
    <w:rsid w:val="00A95BA6"/>
    <w:rsid w:val="00AA184B"/>
    <w:rsid w:val="00AB2B70"/>
    <w:rsid w:val="00AB46A3"/>
    <w:rsid w:val="00AC78C6"/>
    <w:rsid w:val="00B21B2E"/>
    <w:rsid w:val="00B22612"/>
    <w:rsid w:val="00B306A0"/>
    <w:rsid w:val="00B34BC8"/>
    <w:rsid w:val="00B41D11"/>
    <w:rsid w:val="00B569D9"/>
    <w:rsid w:val="00B625F8"/>
    <w:rsid w:val="00B66F89"/>
    <w:rsid w:val="00B90E84"/>
    <w:rsid w:val="00B92516"/>
    <w:rsid w:val="00BA0E08"/>
    <w:rsid w:val="00BB2FC8"/>
    <w:rsid w:val="00BB47B3"/>
    <w:rsid w:val="00BC2087"/>
    <w:rsid w:val="00BC3AE9"/>
    <w:rsid w:val="00BD3CBB"/>
    <w:rsid w:val="00BD752B"/>
    <w:rsid w:val="00BE59F2"/>
    <w:rsid w:val="00BF051F"/>
    <w:rsid w:val="00BF5CA9"/>
    <w:rsid w:val="00C02139"/>
    <w:rsid w:val="00C035B9"/>
    <w:rsid w:val="00C109B5"/>
    <w:rsid w:val="00C22532"/>
    <w:rsid w:val="00C30B1E"/>
    <w:rsid w:val="00C32FD4"/>
    <w:rsid w:val="00C47ECE"/>
    <w:rsid w:val="00C5276D"/>
    <w:rsid w:val="00C54AD3"/>
    <w:rsid w:val="00C61987"/>
    <w:rsid w:val="00CA2BF5"/>
    <w:rsid w:val="00CC0BCD"/>
    <w:rsid w:val="00CC4E72"/>
    <w:rsid w:val="00CD5AF3"/>
    <w:rsid w:val="00CF1FC8"/>
    <w:rsid w:val="00CF767B"/>
    <w:rsid w:val="00D12344"/>
    <w:rsid w:val="00D20615"/>
    <w:rsid w:val="00D30C7A"/>
    <w:rsid w:val="00D31471"/>
    <w:rsid w:val="00D40DCB"/>
    <w:rsid w:val="00D479B6"/>
    <w:rsid w:val="00D5476D"/>
    <w:rsid w:val="00D55903"/>
    <w:rsid w:val="00D87AD2"/>
    <w:rsid w:val="00D909A5"/>
    <w:rsid w:val="00D91933"/>
    <w:rsid w:val="00D930FB"/>
    <w:rsid w:val="00DB678C"/>
    <w:rsid w:val="00DC0441"/>
    <w:rsid w:val="00DC6B33"/>
    <w:rsid w:val="00DE0EED"/>
    <w:rsid w:val="00DE527F"/>
    <w:rsid w:val="00DE62E2"/>
    <w:rsid w:val="00DF691B"/>
    <w:rsid w:val="00DF7BE7"/>
    <w:rsid w:val="00E05A7E"/>
    <w:rsid w:val="00E45A20"/>
    <w:rsid w:val="00E526D4"/>
    <w:rsid w:val="00E56C48"/>
    <w:rsid w:val="00E663EC"/>
    <w:rsid w:val="00E970C9"/>
    <w:rsid w:val="00EA2DF1"/>
    <w:rsid w:val="00EC52DD"/>
    <w:rsid w:val="00ED13BF"/>
    <w:rsid w:val="00ED189F"/>
    <w:rsid w:val="00ED6A09"/>
    <w:rsid w:val="00ED7E15"/>
    <w:rsid w:val="00EF6120"/>
    <w:rsid w:val="00EF7DF1"/>
    <w:rsid w:val="00F000AF"/>
    <w:rsid w:val="00F01EFB"/>
    <w:rsid w:val="00F22B16"/>
    <w:rsid w:val="00F325A7"/>
    <w:rsid w:val="00F36191"/>
    <w:rsid w:val="00F64DB5"/>
    <w:rsid w:val="00F70DC0"/>
    <w:rsid w:val="00F73BA5"/>
    <w:rsid w:val="00F75B6A"/>
    <w:rsid w:val="00F77F4F"/>
    <w:rsid w:val="00FA3940"/>
    <w:rsid w:val="00FA3DE9"/>
    <w:rsid w:val="00FC559E"/>
    <w:rsid w:val="00FE51B0"/>
    <w:rsid w:val="00FE5E7A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6323835"/>
  <w15:docId w15:val="{9920360F-5000-4E71-A776-1206F405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无格式表格 31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网格型浅色1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  <w:style w:type="paragraph" w:customStyle="1" w:styleId="ab">
    <w:name w:val="【录入】正文"/>
    <w:basedOn w:val="a"/>
    <w:qFormat/>
    <w:rsid w:val="00747BE6"/>
    <w:pPr>
      <w:tabs>
        <w:tab w:val="left" w:pos="420"/>
        <w:tab w:val="left" w:pos="2520"/>
        <w:tab w:val="left" w:pos="4200"/>
        <w:tab w:val="left" w:pos="5880"/>
      </w:tabs>
      <w:snapToGrid w:val="0"/>
      <w:spacing w:line="360" w:lineRule="auto"/>
    </w:pPr>
    <w:rPr>
      <w:rFonts w:cstheme="minorHAnsi"/>
      <w:sz w:val="28"/>
      <w:szCs w:val="28"/>
    </w:rPr>
  </w:style>
  <w:style w:type="paragraph" w:customStyle="1" w:styleId="ac">
    <w:name w:val="总评正文"/>
    <w:basedOn w:val="a"/>
    <w:qFormat/>
    <w:rsid w:val="00391CB0"/>
    <w:pPr>
      <w:tabs>
        <w:tab w:val="left" w:pos="420"/>
        <w:tab w:val="left" w:pos="2520"/>
        <w:tab w:val="left" w:pos="4200"/>
        <w:tab w:val="left" w:pos="5880"/>
      </w:tabs>
    </w:pPr>
    <w:rPr>
      <w:rFonts w:ascii="Times New Roman" w:eastAsia="宋体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779E-6A7D-483C-A33F-3F76BFC7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Gao Chang</cp:lastModifiedBy>
  <cp:revision>14</cp:revision>
  <cp:lastPrinted>2020-01-07T11:29:00Z</cp:lastPrinted>
  <dcterms:created xsi:type="dcterms:W3CDTF">2020-05-08T06:45:00Z</dcterms:created>
  <dcterms:modified xsi:type="dcterms:W3CDTF">2020-05-10T13:15:00Z</dcterms:modified>
</cp:coreProperties>
</file>