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3577" w14:textId="2EF8CC71" w:rsidR="00E34671" w:rsidRPr="008D3204" w:rsidRDefault="00554EF2" w:rsidP="003872BC">
      <w:pPr>
        <w:tabs>
          <w:tab w:val="left" w:pos="420"/>
          <w:tab w:val="left" w:pos="2520"/>
          <w:tab w:val="left" w:pos="4200"/>
          <w:tab w:val="left" w:pos="5880"/>
        </w:tabs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580732">
        <w:rPr>
          <w:rFonts w:ascii="Calibri" w:hAnsi="Calibri" w:cs="Calibri"/>
          <w:b/>
          <w:sz w:val="32"/>
          <w:szCs w:val="32"/>
        </w:rPr>
        <w:t>2020</w:t>
      </w:r>
      <w:r w:rsidRPr="00554EF2">
        <w:rPr>
          <w:rFonts w:asciiTheme="minorEastAsia" w:hAnsiTheme="minorEastAsia" w:cstheme="minorHAnsi" w:hint="eastAsia"/>
          <w:b/>
          <w:sz w:val="32"/>
          <w:szCs w:val="32"/>
        </w:rPr>
        <w:t>年北京市</w:t>
      </w:r>
      <w:r w:rsidR="003872BC">
        <w:rPr>
          <w:rFonts w:asciiTheme="minorEastAsia" w:hAnsiTheme="minorEastAsia" w:cstheme="minorHAnsi" w:hint="eastAsia"/>
          <w:b/>
          <w:sz w:val="32"/>
          <w:szCs w:val="32"/>
        </w:rPr>
        <w:t>西城</w:t>
      </w:r>
      <w:r w:rsidRPr="00554EF2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="003872BC">
        <w:rPr>
          <w:rFonts w:asciiTheme="minorEastAsia" w:hAnsiTheme="minorEastAsia" w:cstheme="minorHAnsi" w:hint="eastAsia"/>
          <w:b/>
          <w:sz w:val="32"/>
          <w:szCs w:val="32"/>
        </w:rPr>
        <w:t>一模</w:t>
      </w:r>
      <w:r w:rsidRPr="00554EF2">
        <w:rPr>
          <w:rFonts w:asciiTheme="minorEastAsia" w:hAnsiTheme="minorEastAsia" w:cstheme="minorHAnsi" w:hint="eastAsia"/>
          <w:b/>
          <w:sz w:val="32"/>
          <w:szCs w:val="32"/>
        </w:rPr>
        <w:t>地理考试整体评析</w:t>
      </w:r>
    </w:p>
    <w:p w14:paraId="646FFB1A" w14:textId="1842ED5E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  <w:t>2020</w:t>
      </w:r>
      <w:r w:rsidRPr="003872BC">
        <w:rPr>
          <w:rFonts w:cstheme="minorHAnsi" w:hint="eastAsia"/>
          <w:bCs/>
          <w:sz w:val="28"/>
          <w:szCs w:val="28"/>
        </w:rPr>
        <w:t>年西城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一模已经</w:t>
      </w:r>
      <w:proofErr w:type="gramEnd"/>
      <w:r w:rsidRPr="003872BC">
        <w:rPr>
          <w:rFonts w:cstheme="minorHAnsi" w:hint="eastAsia"/>
          <w:bCs/>
          <w:sz w:val="28"/>
          <w:szCs w:val="28"/>
        </w:rPr>
        <w:t>落下帷幕，本次考试试题内容设计立足主干知识，突出地理学科区域性综合性的特点，又结合新高考新变化，考查新出新题型</w:t>
      </w:r>
      <w:r w:rsidR="00115529">
        <w:rPr>
          <w:rFonts w:cstheme="minorHAnsi" w:hint="eastAsia"/>
          <w:bCs/>
          <w:sz w:val="28"/>
          <w:szCs w:val="28"/>
        </w:rPr>
        <w:t>、</w:t>
      </w:r>
      <w:r w:rsidRPr="003872BC">
        <w:rPr>
          <w:rFonts w:cstheme="minorHAnsi" w:hint="eastAsia"/>
          <w:bCs/>
          <w:sz w:val="28"/>
          <w:szCs w:val="28"/>
        </w:rPr>
        <w:t>新思路</w:t>
      </w:r>
      <w:r w:rsidR="00115529">
        <w:rPr>
          <w:rFonts w:cstheme="minorHAnsi" w:hint="eastAsia"/>
          <w:bCs/>
          <w:sz w:val="28"/>
          <w:szCs w:val="28"/>
        </w:rPr>
        <w:t>、</w:t>
      </w:r>
      <w:r w:rsidRPr="003872BC">
        <w:rPr>
          <w:rFonts w:cstheme="minorHAnsi" w:hint="eastAsia"/>
          <w:bCs/>
          <w:sz w:val="28"/>
          <w:szCs w:val="28"/>
        </w:rPr>
        <w:t>新知识；强调区域认知与评价，又结合时政热点考查小视角下的中国。试题图像新颖，内容贴合生活，彰显地理从生活中来，也</w:t>
      </w:r>
      <w:r w:rsidR="00115529">
        <w:rPr>
          <w:rFonts w:cstheme="minorHAnsi" w:hint="eastAsia"/>
          <w:bCs/>
          <w:sz w:val="28"/>
          <w:szCs w:val="28"/>
        </w:rPr>
        <w:t>回到</w:t>
      </w:r>
      <w:r w:rsidRPr="003872BC">
        <w:rPr>
          <w:rFonts w:cstheme="minorHAnsi" w:hint="eastAsia"/>
          <w:bCs/>
          <w:sz w:val="28"/>
          <w:szCs w:val="28"/>
        </w:rPr>
        <w:t>生活中去。整体内容充实，形式符合高考设题标准，难度适中，为高考起到了很好的预测功能。</w:t>
      </w:r>
    </w:p>
    <w:p w14:paraId="3700FA80" w14:textId="3ADED205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</w:r>
      <w:r w:rsidRPr="003872BC">
        <w:rPr>
          <w:rFonts w:cstheme="minorHAnsi" w:hint="eastAsia"/>
          <w:bCs/>
          <w:sz w:val="28"/>
          <w:szCs w:val="28"/>
        </w:rPr>
        <w:t>就整体而言，本次考试重点突出，亮点明确，主要体现有</w:t>
      </w:r>
      <w:r w:rsidR="001D0791">
        <w:rPr>
          <w:rFonts w:cstheme="minorHAnsi" w:hint="eastAsia"/>
          <w:bCs/>
          <w:sz w:val="28"/>
          <w:szCs w:val="28"/>
        </w:rPr>
        <w:t>以下</w:t>
      </w:r>
      <w:r w:rsidRPr="003872BC">
        <w:rPr>
          <w:rFonts w:cstheme="minorHAnsi" w:hint="eastAsia"/>
          <w:bCs/>
          <w:sz w:val="28"/>
          <w:szCs w:val="28"/>
        </w:rPr>
        <w:t>几方面：</w:t>
      </w:r>
    </w:p>
    <w:p w14:paraId="3B96C31D" w14:textId="77777777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/>
          <w:sz w:val="28"/>
          <w:szCs w:val="28"/>
        </w:rPr>
      </w:pPr>
      <w:r w:rsidRPr="003872BC">
        <w:rPr>
          <w:rFonts w:cstheme="minorHAnsi" w:hint="eastAsia"/>
          <w:b/>
          <w:sz w:val="28"/>
          <w:szCs w:val="28"/>
        </w:rPr>
        <w:t>一、新题型，新改变，新老迭代迎合新时代</w:t>
      </w:r>
    </w:p>
    <w:p w14:paraId="21C7F55F" w14:textId="379A53CE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</w:r>
      <w:r w:rsidRPr="003872BC">
        <w:rPr>
          <w:rFonts w:cstheme="minorHAnsi" w:hint="eastAsia"/>
          <w:bCs/>
          <w:sz w:val="28"/>
          <w:szCs w:val="28"/>
        </w:rPr>
        <w:t>本套试卷大改老高考设题格式，共设</w:t>
      </w:r>
      <w:r w:rsidRPr="003872BC">
        <w:rPr>
          <w:rFonts w:cstheme="minorHAnsi" w:hint="eastAsia"/>
          <w:bCs/>
          <w:sz w:val="28"/>
          <w:szCs w:val="28"/>
        </w:rPr>
        <w:t>15</w:t>
      </w:r>
      <w:r w:rsidRPr="003872BC">
        <w:rPr>
          <w:rFonts w:cstheme="minorHAnsi" w:hint="eastAsia"/>
          <w:bCs/>
          <w:sz w:val="28"/>
          <w:szCs w:val="28"/>
        </w:rPr>
        <w:t>道选择题，</w:t>
      </w:r>
      <w:r w:rsidRPr="003872BC">
        <w:rPr>
          <w:rFonts w:cstheme="minorHAnsi" w:hint="eastAsia"/>
          <w:bCs/>
          <w:sz w:val="28"/>
          <w:szCs w:val="28"/>
        </w:rPr>
        <w:t>5</w:t>
      </w:r>
      <w:r w:rsidRPr="003872BC">
        <w:rPr>
          <w:rFonts w:cstheme="minorHAnsi" w:hint="eastAsia"/>
          <w:bCs/>
          <w:sz w:val="28"/>
          <w:szCs w:val="28"/>
        </w:rPr>
        <w:t>组问答题，符合当前高考改革需求，从时间、题型、题量、知识逻辑和层次方面进行了重新调整和整改。给考生以更强的指引和指导性。在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一</w:t>
      </w:r>
      <w:proofErr w:type="gramEnd"/>
      <w:r w:rsidRPr="003872BC">
        <w:rPr>
          <w:rFonts w:cstheme="minorHAnsi" w:hint="eastAsia"/>
          <w:bCs/>
          <w:sz w:val="28"/>
          <w:szCs w:val="28"/>
        </w:rPr>
        <w:t>模前，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考生刷题主要</w:t>
      </w:r>
      <w:proofErr w:type="gramEnd"/>
      <w:r w:rsidRPr="003872BC">
        <w:rPr>
          <w:rFonts w:cstheme="minorHAnsi" w:hint="eastAsia"/>
          <w:bCs/>
          <w:sz w:val="28"/>
          <w:szCs w:val="28"/>
        </w:rPr>
        <w:t>以历年模拟题为主，但是由于本次高考改革，导致题型设置上存在了差异，而既往的模拟试题并没有办法在学生时间规划上给予很好的指导，而本次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一</w:t>
      </w:r>
      <w:proofErr w:type="gramEnd"/>
      <w:r w:rsidRPr="003872BC">
        <w:rPr>
          <w:rFonts w:cstheme="minorHAnsi" w:hint="eastAsia"/>
          <w:bCs/>
          <w:sz w:val="28"/>
          <w:szCs w:val="28"/>
        </w:rPr>
        <w:t>模考试，符合高考设题标准，在试题卷面上进行了调整后对学生有了更强的指导性，让学生在时间安排上</w:t>
      </w:r>
      <w:r w:rsidR="00115529">
        <w:rPr>
          <w:rFonts w:cstheme="minorHAnsi" w:hint="eastAsia"/>
          <w:bCs/>
          <w:sz w:val="28"/>
          <w:szCs w:val="28"/>
        </w:rPr>
        <w:t>和</w:t>
      </w:r>
      <w:r w:rsidRPr="003872BC">
        <w:rPr>
          <w:rFonts w:cstheme="minorHAnsi" w:hint="eastAsia"/>
          <w:bCs/>
          <w:sz w:val="28"/>
          <w:szCs w:val="28"/>
        </w:rPr>
        <w:t>在对题型的把控上有了更清晰的认知。</w:t>
      </w:r>
    </w:p>
    <w:p w14:paraId="0F1CFC15" w14:textId="77777777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/>
          <w:sz w:val="28"/>
          <w:szCs w:val="28"/>
        </w:rPr>
      </w:pPr>
      <w:r w:rsidRPr="003872BC">
        <w:rPr>
          <w:rFonts w:cstheme="minorHAnsi" w:hint="eastAsia"/>
          <w:b/>
          <w:sz w:val="28"/>
          <w:szCs w:val="28"/>
        </w:rPr>
        <w:t>二、新教材，新模块，新知识点侧重明显</w:t>
      </w:r>
    </w:p>
    <w:p w14:paraId="65FF5871" w14:textId="4EBD53A0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  <w:t>2019-2020</w:t>
      </w:r>
      <w:r w:rsidRPr="003872BC">
        <w:rPr>
          <w:rFonts w:cstheme="minorHAnsi" w:hint="eastAsia"/>
          <w:bCs/>
          <w:sz w:val="28"/>
          <w:szCs w:val="28"/>
        </w:rPr>
        <w:t>年，人教版新教材正式启用，新教材必修一中涉及海水的性质，地貌的观察，植被与土壤等新知识模块知识，在本次考试均有涉猎。选择题第一组，涉及地貌等观察，选择题第</w:t>
      </w:r>
      <w:r w:rsidRPr="003872BC">
        <w:rPr>
          <w:rFonts w:cstheme="minorHAnsi" w:hint="eastAsia"/>
          <w:bCs/>
          <w:sz w:val="28"/>
          <w:szCs w:val="28"/>
        </w:rPr>
        <w:t>8</w:t>
      </w:r>
      <w:r w:rsidRPr="003872BC">
        <w:rPr>
          <w:rFonts w:cstheme="minorHAnsi" w:hint="eastAsia"/>
          <w:bCs/>
          <w:sz w:val="28"/>
          <w:szCs w:val="28"/>
        </w:rPr>
        <w:t>、</w:t>
      </w:r>
      <w:r w:rsidRPr="003872BC">
        <w:rPr>
          <w:rFonts w:cstheme="minorHAnsi" w:hint="eastAsia"/>
          <w:bCs/>
          <w:sz w:val="28"/>
          <w:szCs w:val="28"/>
        </w:rPr>
        <w:t>9</w:t>
      </w:r>
      <w:r w:rsidRPr="003872BC">
        <w:rPr>
          <w:rFonts w:cstheme="minorHAnsi" w:hint="eastAsia"/>
          <w:bCs/>
          <w:sz w:val="28"/>
          <w:szCs w:val="28"/>
        </w:rPr>
        <w:t>题“亚速海”材料</w:t>
      </w:r>
      <w:r w:rsidR="006224A9">
        <w:rPr>
          <w:rFonts w:cstheme="minorHAnsi" w:hint="eastAsia"/>
          <w:bCs/>
          <w:sz w:val="28"/>
          <w:szCs w:val="28"/>
        </w:rPr>
        <w:t>，</w:t>
      </w:r>
      <w:r w:rsidRPr="003872BC">
        <w:rPr>
          <w:rFonts w:cstheme="minorHAnsi" w:hint="eastAsia"/>
          <w:bCs/>
          <w:sz w:val="28"/>
          <w:szCs w:val="28"/>
        </w:rPr>
        <w:t>选项渗透海水性质的背景知识；综合题第</w:t>
      </w:r>
      <w:r w:rsidRPr="003872BC">
        <w:rPr>
          <w:rFonts w:cstheme="minorHAnsi" w:hint="eastAsia"/>
          <w:bCs/>
          <w:sz w:val="28"/>
          <w:szCs w:val="28"/>
        </w:rPr>
        <w:t>17</w:t>
      </w:r>
      <w:r w:rsidRPr="003872BC">
        <w:rPr>
          <w:rFonts w:cstheme="minorHAnsi" w:hint="eastAsia"/>
          <w:bCs/>
          <w:sz w:val="28"/>
          <w:szCs w:val="28"/>
        </w:rPr>
        <w:t>题材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料涉及</w:t>
      </w:r>
      <w:proofErr w:type="gramEnd"/>
      <w:r w:rsidRPr="003872BC">
        <w:rPr>
          <w:rFonts w:cstheme="minorHAnsi" w:hint="eastAsia"/>
          <w:bCs/>
          <w:sz w:val="28"/>
          <w:szCs w:val="28"/>
        </w:rPr>
        <w:t>植被特点及从植被倒推气候特点。体现出新教材对高考的指导性。考生在考前可以参考新教材，进行考试复习。</w:t>
      </w:r>
    </w:p>
    <w:p w14:paraId="0FF0C457" w14:textId="77777777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/>
          <w:sz w:val="28"/>
          <w:szCs w:val="28"/>
        </w:rPr>
      </w:pPr>
      <w:r w:rsidRPr="003872BC">
        <w:rPr>
          <w:rFonts w:cstheme="minorHAnsi" w:hint="eastAsia"/>
          <w:b/>
          <w:sz w:val="28"/>
          <w:szCs w:val="28"/>
        </w:rPr>
        <w:t>三、突破传统区域尺度，关注时政下的小角度热点问题</w:t>
      </w:r>
    </w:p>
    <w:p w14:paraId="22A8F68E" w14:textId="77777777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  <w:t>2020</w:t>
      </w:r>
      <w:r w:rsidRPr="003872BC">
        <w:rPr>
          <w:rFonts w:cstheme="minorHAnsi" w:hint="eastAsia"/>
          <w:bCs/>
          <w:sz w:val="28"/>
          <w:szCs w:val="28"/>
        </w:rPr>
        <w:t>年的开始，就伴随着诸多的生态环境问题，选择题第</w:t>
      </w:r>
      <w:r w:rsidRPr="003872BC">
        <w:rPr>
          <w:rFonts w:cstheme="minorHAnsi" w:hint="eastAsia"/>
          <w:bCs/>
          <w:sz w:val="28"/>
          <w:szCs w:val="28"/>
        </w:rPr>
        <w:t>3</w:t>
      </w:r>
      <w:r w:rsidRPr="003872BC">
        <w:rPr>
          <w:rFonts w:cstheme="minorHAnsi" w:hint="eastAsia"/>
          <w:bCs/>
          <w:sz w:val="28"/>
          <w:szCs w:val="28"/>
        </w:rPr>
        <w:t>问以当下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最</w:t>
      </w:r>
      <w:proofErr w:type="gramEnd"/>
      <w:r w:rsidRPr="003872BC">
        <w:rPr>
          <w:rFonts w:cstheme="minorHAnsi" w:hint="eastAsia"/>
          <w:bCs/>
          <w:sz w:val="28"/>
          <w:szCs w:val="28"/>
        </w:rPr>
        <w:t>热点问题为背景，考查了地图的使用；选择题第</w:t>
      </w:r>
      <w:r w:rsidRPr="003872BC">
        <w:rPr>
          <w:rFonts w:cstheme="minorHAnsi" w:hint="eastAsia"/>
          <w:bCs/>
          <w:sz w:val="28"/>
          <w:szCs w:val="28"/>
        </w:rPr>
        <w:t>10</w:t>
      </w:r>
      <w:r w:rsidRPr="003872BC">
        <w:rPr>
          <w:rFonts w:cstheme="minorHAnsi" w:hint="eastAsia"/>
          <w:bCs/>
          <w:sz w:val="28"/>
          <w:szCs w:val="28"/>
        </w:rPr>
        <w:t>、</w:t>
      </w:r>
      <w:r w:rsidRPr="003872BC">
        <w:rPr>
          <w:rFonts w:cstheme="minorHAnsi" w:hint="eastAsia"/>
          <w:bCs/>
          <w:sz w:val="28"/>
          <w:szCs w:val="28"/>
        </w:rPr>
        <w:t>11</w:t>
      </w:r>
      <w:r w:rsidRPr="003872BC">
        <w:rPr>
          <w:rFonts w:cstheme="minorHAnsi" w:hint="eastAsia"/>
          <w:bCs/>
          <w:sz w:val="28"/>
          <w:szCs w:val="28"/>
        </w:rPr>
        <w:t>题以古城新发展为背景，考查小区域下的</w:t>
      </w:r>
      <w:r w:rsidRPr="003872BC">
        <w:rPr>
          <w:rFonts w:cstheme="minorHAnsi" w:hint="eastAsia"/>
          <w:bCs/>
          <w:sz w:val="28"/>
          <w:szCs w:val="28"/>
        </w:rPr>
        <w:lastRenderedPageBreak/>
        <w:t>发展方向；综合题</w:t>
      </w:r>
      <w:r w:rsidRPr="003872BC">
        <w:rPr>
          <w:rFonts w:cstheme="minorHAnsi" w:hint="eastAsia"/>
          <w:bCs/>
          <w:sz w:val="28"/>
          <w:szCs w:val="28"/>
        </w:rPr>
        <w:t>19</w:t>
      </w:r>
      <w:r w:rsidRPr="003872BC">
        <w:rPr>
          <w:rFonts w:cstheme="minorHAnsi" w:hint="eastAsia"/>
          <w:bCs/>
          <w:sz w:val="28"/>
          <w:szCs w:val="28"/>
        </w:rPr>
        <w:t>（</w:t>
      </w:r>
      <w:r w:rsidRPr="003872BC">
        <w:rPr>
          <w:rFonts w:cstheme="minorHAnsi" w:hint="eastAsia"/>
          <w:bCs/>
          <w:sz w:val="28"/>
          <w:szCs w:val="28"/>
        </w:rPr>
        <w:t>2</w:t>
      </w:r>
      <w:r w:rsidRPr="003872BC">
        <w:rPr>
          <w:rFonts w:cstheme="minorHAnsi" w:hint="eastAsia"/>
          <w:bCs/>
          <w:sz w:val="28"/>
          <w:szCs w:val="28"/>
        </w:rPr>
        <w:t>）以小区域综合治理为背景，考查生态环境问题；综合题</w:t>
      </w:r>
      <w:r w:rsidRPr="003872BC">
        <w:rPr>
          <w:rFonts w:cstheme="minorHAnsi" w:hint="eastAsia"/>
          <w:bCs/>
          <w:sz w:val="28"/>
          <w:szCs w:val="28"/>
        </w:rPr>
        <w:t>20</w:t>
      </w:r>
      <w:r w:rsidRPr="003872BC">
        <w:rPr>
          <w:rFonts w:cstheme="minorHAnsi" w:hint="eastAsia"/>
          <w:bCs/>
          <w:sz w:val="28"/>
          <w:szCs w:val="28"/>
        </w:rPr>
        <w:t>题以校园生活为背景，考查“屋顶农场”建设的利与弊。整体思路突破原有中国地理世界地理大区域尺度，在小角度下，发现地理问题，考查地理知识，为新高考备考进行了引导和新方向的提示。</w:t>
      </w:r>
    </w:p>
    <w:p w14:paraId="47075ADC" w14:textId="77777777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/>
          <w:sz w:val="28"/>
          <w:szCs w:val="28"/>
        </w:rPr>
      </w:pPr>
      <w:r w:rsidRPr="003872BC">
        <w:rPr>
          <w:rFonts w:cstheme="minorHAnsi" w:hint="eastAsia"/>
          <w:b/>
          <w:sz w:val="28"/>
          <w:szCs w:val="28"/>
        </w:rPr>
        <w:t>四、综合环境问题，强调人地协调发展</w:t>
      </w:r>
    </w:p>
    <w:p w14:paraId="00358962" w14:textId="6CAC0FB0" w:rsidR="003872BC" w:rsidRPr="003872BC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</w:r>
      <w:r w:rsidRPr="003872BC">
        <w:rPr>
          <w:rFonts w:cstheme="minorHAnsi" w:hint="eastAsia"/>
          <w:bCs/>
          <w:sz w:val="28"/>
          <w:szCs w:val="28"/>
        </w:rPr>
        <w:t>人类在认识自然改造自然中，往往会对自然加以破坏，并产生诸多的生态环境问题，随着时代的发展，生态问题的突出使得人地协调发展观成为当下区域发展的重要思路。选择题第</w:t>
      </w:r>
      <w:r w:rsidRPr="003872BC">
        <w:rPr>
          <w:rFonts w:cstheme="minorHAnsi" w:hint="eastAsia"/>
          <w:bCs/>
          <w:sz w:val="28"/>
          <w:szCs w:val="28"/>
        </w:rPr>
        <w:t>12</w:t>
      </w:r>
      <w:r w:rsidRPr="003872BC">
        <w:rPr>
          <w:rFonts w:cstheme="minorHAnsi" w:hint="eastAsia"/>
          <w:bCs/>
          <w:sz w:val="28"/>
          <w:szCs w:val="28"/>
        </w:rPr>
        <w:t>、</w:t>
      </w:r>
      <w:r w:rsidRPr="003872BC">
        <w:rPr>
          <w:rFonts w:cstheme="minorHAnsi" w:hint="eastAsia"/>
          <w:bCs/>
          <w:sz w:val="28"/>
          <w:szCs w:val="28"/>
        </w:rPr>
        <w:t>13</w:t>
      </w:r>
      <w:r w:rsidRPr="003872BC">
        <w:rPr>
          <w:rFonts w:cstheme="minorHAnsi" w:hint="eastAsia"/>
          <w:bCs/>
          <w:sz w:val="28"/>
          <w:szCs w:val="28"/>
        </w:rPr>
        <w:t>题通过对“通勤出行”对城市及人口分布进行了考查；综合题</w:t>
      </w:r>
      <w:r w:rsidRPr="003872BC">
        <w:rPr>
          <w:rFonts w:cstheme="minorHAnsi" w:hint="eastAsia"/>
          <w:bCs/>
          <w:sz w:val="28"/>
          <w:szCs w:val="28"/>
        </w:rPr>
        <w:t>18</w:t>
      </w:r>
      <w:r w:rsidRPr="003872BC">
        <w:rPr>
          <w:rFonts w:cstheme="minorHAnsi" w:hint="eastAsia"/>
          <w:bCs/>
          <w:sz w:val="28"/>
          <w:szCs w:val="28"/>
        </w:rPr>
        <w:t>（</w:t>
      </w:r>
      <w:r w:rsidRPr="003872BC">
        <w:rPr>
          <w:rFonts w:cstheme="minorHAnsi" w:hint="eastAsia"/>
          <w:bCs/>
          <w:sz w:val="28"/>
          <w:szCs w:val="28"/>
        </w:rPr>
        <w:t>2</w:t>
      </w:r>
      <w:r w:rsidRPr="003872BC">
        <w:rPr>
          <w:rFonts w:cstheme="minorHAnsi" w:hint="eastAsia"/>
          <w:bCs/>
          <w:sz w:val="28"/>
          <w:szCs w:val="28"/>
        </w:rPr>
        <w:t>）以河道裁弯取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直进行</w:t>
      </w:r>
      <w:proofErr w:type="gramEnd"/>
      <w:r w:rsidRPr="003872BC">
        <w:rPr>
          <w:rFonts w:cstheme="minorHAnsi" w:hint="eastAsia"/>
          <w:bCs/>
          <w:sz w:val="28"/>
          <w:szCs w:val="28"/>
        </w:rPr>
        <w:t>设问，重点考查在河流不同河段存在的问题；</w:t>
      </w:r>
      <w:r w:rsidRPr="003872BC">
        <w:rPr>
          <w:rFonts w:cstheme="minorHAnsi" w:hint="eastAsia"/>
          <w:bCs/>
          <w:sz w:val="28"/>
          <w:szCs w:val="28"/>
        </w:rPr>
        <w:t>19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题整个</w:t>
      </w:r>
      <w:proofErr w:type="gramEnd"/>
      <w:r w:rsidRPr="003872BC">
        <w:rPr>
          <w:rFonts w:cstheme="minorHAnsi" w:hint="eastAsia"/>
          <w:bCs/>
          <w:sz w:val="28"/>
          <w:szCs w:val="28"/>
        </w:rPr>
        <w:t>题进行了水土流失问题及改造后对人类活动的</w:t>
      </w:r>
      <w:proofErr w:type="gramStart"/>
      <w:r w:rsidRPr="003872BC">
        <w:rPr>
          <w:rFonts w:cstheme="minorHAnsi" w:hint="eastAsia"/>
          <w:bCs/>
          <w:sz w:val="28"/>
          <w:szCs w:val="28"/>
        </w:rPr>
        <w:t>影响部</w:t>
      </w:r>
      <w:proofErr w:type="gramEnd"/>
      <w:r w:rsidRPr="003872BC">
        <w:rPr>
          <w:rFonts w:cstheme="minorHAnsi" w:hint="eastAsia"/>
          <w:bCs/>
          <w:sz w:val="28"/>
          <w:szCs w:val="28"/>
        </w:rPr>
        <w:t>分设问。上述题目以不同的区域背景，传递出了“走人地协调</w:t>
      </w:r>
      <w:r w:rsidRPr="003872BC">
        <w:rPr>
          <w:rFonts w:cstheme="minorHAnsi" w:hint="eastAsia"/>
          <w:bCs/>
          <w:sz w:val="28"/>
          <w:szCs w:val="28"/>
        </w:rPr>
        <w:t>-</w:t>
      </w:r>
      <w:r w:rsidRPr="003872BC">
        <w:rPr>
          <w:rFonts w:cstheme="minorHAnsi" w:hint="eastAsia"/>
          <w:bCs/>
          <w:sz w:val="28"/>
          <w:szCs w:val="28"/>
        </w:rPr>
        <w:t>可持续发展”才能协调日渐紧张的人地关系，实现“</w:t>
      </w:r>
      <w:r w:rsidRPr="003872BC">
        <w:rPr>
          <w:rFonts w:cstheme="minorHAnsi" w:hint="eastAsia"/>
          <w:bCs/>
          <w:sz w:val="28"/>
          <w:szCs w:val="28"/>
        </w:rPr>
        <w:t>2030</w:t>
      </w:r>
      <w:r w:rsidRPr="003872BC">
        <w:rPr>
          <w:rFonts w:cstheme="minorHAnsi" w:hint="eastAsia"/>
          <w:bCs/>
          <w:sz w:val="28"/>
          <w:szCs w:val="28"/>
        </w:rPr>
        <w:t>年可持续发展目标”</w:t>
      </w:r>
      <w:r w:rsidR="006224A9">
        <w:rPr>
          <w:rFonts w:cstheme="minorHAnsi" w:hint="eastAsia"/>
          <w:bCs/>
          <w:sz w:val="28"/>
          <w:szCs w:val="28"/>
        </w:rPr>
        <w:t>。</w:t>
      </w:r>
    </w:p>
    <w:p w14:paraId="3B352E54" w14:textId="74FDEFD3" w:rsidR="00F000AF" w:rsidRPr="00580732" w:rsidRDefault="003872BC" w:rsidP="003872BC">
      <w:pPr>
        <w:tabs>
          <w:tab w:val="left" w:pos="420"/>
          <w:tab w:val="left" w:pos="2520"/>
          <w:tab w:val="left" w:pos="4200"/>
          <w:tab w:val="left" w:pos="5880"/>
        </w:tabs>
        <w:rPr>
          <w:rFonts w:cstheme="minorHAnsi"/>
          <w:bCs/>
          <w:sz w:val="28"/>
          <w:szCs w:val="28"/>
        </w:rPr>
      </w:pPr>
      <w:r w:rsidRPr="003872BC">
        <w:rPr>
          <w:rFonts w:cstheme="minorHAnsi" w:hint="eastAsia"/>
          <w:bCs/>
          <w:sz w:val="28"/>
          <w:szCs w:val="28"/>
        </w:rPr>
        <w:tab/>
      </w:r>
      <w:r w:rsidRPr="003872BC">
        <w:rPr>
          <w:rFonts w:cstheme="minorHAnsi" w:hint="eastAsia"/>
          <w:bCs/>
          <w:sz w:val="28"/>
          <w:szCs w:val="28"/>
        </w:rPr>
        <w:t>整体来看，本次西城考试试题难度区分度大，在对新教材</w:t>
      </w:r>
      <w:r w:rsidR="00115529">
        <w:rPr>
          <w:rFonts w:cstheme="minorHAnsi" w:hint="eastAsia"/>
          <w:bCs/>
          <w:sz w:val="28"/>
          <w:szCs w:val="28"/>
        </w:rPr>
        <w:t>的</w:t>
      </w:r>
      <w:r w:rsidRPr="003872BC">
        <w:rPr>
          <w:rFonts w:cstheme="minorHAnsi" w:hint="eastAsia"/>
          <w:bCs/>
          <w:sz w:val="28"/>
          <w:szCs w:val="28"/>
        </w:rPr>
        <w:t>结合上比较紧密，难点突出，特色鲜明，为高考备考提供了很好的思路和方向，建议在后续学</w:t>
      </w:r>
      <w:r w:rsidR="00393DA9" w:rsidRPr="00393DA9">
        <w:rPr>
          <w:rFonts w:cstheme="minorHAnsi" w:hint="eastAsia"/>
          <w:bCs/>
          <w:sz w:val="28"/>
          <w:szCs w:val="28"/>
        </w:rPr>
        <w:t>习中加入对新教材的解读。</w:t>
      </w:r>
    </w:p>
    <w:sectPr w:rsidR="00F000AF" w:rsidRPr="00580732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0521" w14:textId="77777777" w:rsidR="00324755" w:rsidRDefault="00324755" w:rsidP="00E56C48">
      <w:r>
        <w:separator/>
      </w:r>
    </w:p>
  </w:endnote>
  <w:endnote w:type="continuationSeparator" w:id="0">
    <w:p w14:paraId="60A0916E" w14:textId="77777777" w:rsidR="00324755" w:rsidRDefault="00324755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514A" w14:textId="77777777" w:rsidR="00804E79" w:rsidRDefault="000748FE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9D5794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CD17" w14:textId="77777777" w:rsidR="00804E79" w:rsidRPr="00D55903" w:rsidRDefault="000748FE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 w:rsidR="00804E7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7BE7">
      <w:rPr>
        <w:rStyle w:val="a7"/>
        <w:noProof/>
      </w:rPr>
      <w:t>1</w:t>
    </w:r>
    <w:r>
      <w:rPr>
        <w:rStyle w:val="a7"/>
      </w:rPr>
      <w:fldChar w:fldCharType="end"/>
    </w:r>
  </w:p>
  <w:p w14:paraId="2D81E797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2AED0" w14:textId="77777777" w:rsidR="00324755" w:rsidRDefault="00324755" w:rsidP="00E56C48">
      <w:r>
        <w:separator/>
      </w:r>
    </w:p>
  </w:footnote>
  <w:footnote w:type="continuationSeparator" w:id="0">
    <w:p w14:paraId="38016AA9" w14:textId="77777777" w:rsidR="00324755" w:rsidRDefault="00324755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170BC" w14:textId="77777777" w:rsidR="00E56C48" w:rsidRDefault="00324755">
    <w:pPr>
      <w:pStyle w:val="a3"/>
    </w:pPr>
    <w:r>
      <w:rPr>
        <w:noProof/>
      </w:rPr>
      <w:pict w14:anchorId="3E74B4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水印-01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2E4D2" w14:textId="77777777" w:rsidR="00E56C48" w:rsidRPr="0071089F" w:rsidRDefault="00324755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1E4B9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水印-01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E6B0" w14:textId="77777777" w:rsidR="00E56C48" w:rsidRDefault="00324755">
    <w:pPr>
      <w:pStyle w:val="a3"/>
    </w:pPr>
    <w:r>
      <w:rPr>
        <w:noProof/>
      </w:rPr>
      <w:pict w14:anchorId="54F60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水印-01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83B"/>
    <w:rsid w:val="00003203"/>
    <w:rsid w:val="00025A0E"/>
    <w:rsid w:val="0003100B"/>
    <w:rsid w:val="00031901"/>
    <w:rsid w:val="00032261"/>
    <w:rsid w:val="00050ACF"/>
    <w:rsid w:val="00057130"/>
    <w:rsid w:val="0005762B"/>
    <w:rsid w:val="000748FE"/>
    <w:rsid w:val="00090D55"/>
    <w:rsid w:val="00094FDC"/>
    <w:rsid w:val="000959D6"/>
    <w:rsid w:val="000C5C0C"/>
    <w:rsid w:val="000D1077"/>
    <w:rsid w:val="000D46E5"/>
    <w:rsid w:val="000E1587"/>
    <w:rsid w:val="000F373C"/>
    <w:rsid w:val="0010376A"/>
    <w:rsid w:val="00115529"/>
    <w:rsid w:val="0016260B"/>
    <w:rsid w:val="0016748F"/>
    <w:rsid w:val="001677D4"/>
    <w:rsid w:val="00185594"/>
    <w:rsid w:val="001A6CEF"/>
    <w:rsid w:val="001D0791"/>
    <w:rsid w:val="001D0B1B"/>
    <w:rsid w:val="001D48D0"/>
    <w:rsid w:val="001E1C40"/>
    <w:rsid w:val="001E54B8"/>
    <w:rsid w:val="001F0823"/>
    <w:rsid w:val="00231C63"/>
    <w:rsid w:val="002413AA"/>
    <w:rsid w:val="002515E5"/>
    <w:rsid w:val="00256F12"/>
    <w:rsid w:val="002573A5"/>
    <w:rsid w:val="00270D18"/>
    <w:rsid w:val="0027342A"/>
    <w:rsid w:val="0027543B"/>
    <w:rsid w:val="00275EEC"/>
    <w:rsid w:val="002C5BF0"/>
    <w:rsid w:val="00324755"/>
    <w:rsid w:val="00330B0C"/>
    <w:rsid w:val="00343198"/>
    <w:rsid w:val="00352B4D"/>
    <w:rsid w:val="003562D7"/>
    <w:rsid w:val="00357EA2"/>
    <w:rsid w:val="0038183B"/>
    <w:rsid w:val="003872BC"/>
    <w:rsid w:val="00393DA9"/>
    <w:rsid w:val="003B63FB"/>
    <w:rsid w:val="003D117E"/>
    <w:rsid w:val="003D11A6"/>
    <w:rsid w:val="003E2E36"/>
    <w:rsid w:val="00401EFB"/>
    <w:rsid w:val="00415FF6"/>
    <w:rsid w:val="004252B1"/>
    <w:rsid w:val="004254DF"/>
    <w:rsid w:val="00436CF6"/>
    <w:rsid w:val="00440144"/>
    <w:rsid w:val="0045189A"/>
    <w:rsid w:val="00457F57"/>
    <w:rsid w:val="004626DA"/>
    <w:rsid w:val="0047566C"/>
    <w:rsid w:val="00492B66"/>
    <w:rsid w:val="004B49E5"/>
    <w:rsid w:val="004D41E9"/>
    <w:rsid w:val="004D5142"/>
    <w:rsid w:val="004D5663"/>
    <w:rsid w:val="00501AE5"/>
    <w:rsid w:val="0050272C"/>
    <w:rsid w:val="0052248D"/>
    <w:rsid w:val="00526C9E"/>
    <w:rsid w:val="00532591"/>
    <w:rsid w:val="00541C54"/>
    <w:rsid w:val="0054527F"/>
    <w:rsid w:val="00554EF2"/>
    <w:rsid w:val="00567161"/>
    <w:rsid w:val="005731B8"/>
    <w:rsid w:val="005750E3"/>
    <w:rsid w:val="00580732"/>
    <w:rsid w:val="005A46AF"/>
    <w:rsid w:val="005B3222"/>
    <w:rsid w:val="005B4EEC"/>
    <w:rsid w:val="005C491B"/>
    <w:rsid w:val="005C6DB3"/>
    <w:rsid w:val="006158C8"/>
    <w:rsid w:val="006224A9"/>
    <w:rsid w:val="00644076"/>
    <w:rsid w:val="0065034B"/>
    <w:rsid w:val="006523BF"/>
    <w:rsid w:val="006A56B7"/>
    <w:rsid w:val="006A6B21"/>
    <w:rsid w:val="006D2CD2"/>
    <w:rsid w:val="006D3F25"/>
    <w:rsid w:val="006E231F"/>
    <w:rsid w:val="006F6716"/>
    <w:rsid w:val="00702367"/>
    <w:rsid w:val="0071089F"/>
    <w:rsid w:val="00747BE6"/>
    <w:rsid w:val="00753A75"/>
    <w:rsid w:val="007626E6"/>
    <w:rsid w:val="007720B9"/>
    <w:rsid w:val="00776E20"/>
    <w:rsid w:val="0078294C"/>
    <w:rsid w:val="00790994"/>
    <w:rsid w:val="007A7A73"/>
    <w:rsid w:val="007C4BED"/>
    <w:rsid w:val="007E206E"/>
    <w:rsid w:val="00804E79"/>
    <w:rsid w:val="00817F7B"/>
    <w:rsid w:val="00820B7A"/>
    <w:rsid w:val="00834E5A"/>
    <w:rsid w:val="008408FB"/>
    <w:rsid w:val="00892DF0"/>
    <w:rsid w:val="008B4F39"/>
    <w:rsid w:val="008D3204"/>
    <w:rsid w:val="008F2BBC"/>
    <w:rsid w:val="008F55AB"/>
    <w:rsid w:val="008F6BDA"/>
    <w:rsid w:val="00920B1E"/>
    <w:rsid w:val="00921DF7"/>
    <w:rsid w:val="00922725"/>
    <w:rsid w:val="009230D1"/>
    <w:rsid w:val="00927928"/>
    <w:rsid w:val="0093430A"/>
    <w:rsid w:val="00934339"/>
    <w:rsid w:val="009665A7"/>
    <w:rsid w:val="00970C82"/>
    <w:rsid w:val="00971B53"/>
    <w:rsid w:val="00971EDA"/>
    <w:rsid w:val="009821DA"/>
    <w:rsid w:val="009B0EB2"/>
    <w:rsid w:val="009C33B3"/>
    <w:rsid w:val="009D34EB"/>
    <w:rsid w:val="009E44CA"/>
    <w:rsid w:val="009F3C44"/>
    <w:rsid w:val="00A03683"/>
    <w:rsid w:val="00A04CE6"/>
    <w:rsid w:val="00A14E1D"/>
    <w:rsid w:val="00A345CD"/>
    <w:rsid w:val="00A3673D"/>
    <w:rsid w:val="00A44FCB"/>
    <w:rsid w:val="00A51169"/>
    <w:rsid w:val="00A53990"/>
    <w:rsid w:val="00A56F37"/>
    <w:rsid w:val="00A65BBB"/>
    <w:rsid w:val="00AA184B"/>
    <w:rsid w:val="00AA2B95"/>
    <w:rsid w:val="00AB46A3"/>
    <w:rsid w:val="00B21B2E"/>
    <w:rsid w:val="00B22612"/>
    <w:rsid w:val="00B306A0"/>
    <w:rsid w:val="00B625F8"/>
    <w:rsid w:val="00B90E84"/>
    <w:rsid w:val="00B92516"/>
    <w:rsid w:val="00BB2FC8"/>
    <w:rsid w:val="00BB47B3"/>
    <w:rsid w:val="00BD752B"/>
    <w:rsid w:val="00BE59F2"/>
    <w:rsid w:val="00BF5CA9"/>
    <w:rsid w:val="00C109B5"/>
    <w:rsid w:val="00C22532"/>
    <w:rsid w:val="00C47ECE"/>
    <w:rsid w:val="00C5276D"/>
    <w:rsid w:val="00C54AD3"/>
    <w:rsid w:val="00C61987"/>
    <w:rsid w:val="00C61DE5"/>
    <w:rsid w:val="00C712A7"/>
    <w:rsid w:val="00C92ED1"/>
    <w:rsid w:val="00CD5AF3"/>
    <w:rsid w:val="00CF1FC8"/>
    <w:rsid w:val="00CF767B"/>
    <w:rsid w:val="00D31471"/>
    <w:rsid w:val="00D40DCB"/>
    <w:rsid w:val="00D5476D"/>
    <w:rsid w:val="00D55903"/>
    <w:rsid w:val="00D87AD2"/>
    <w:rsid w:val="00D930FB"/>
    <w:rsid w:val="00DB678C"/>
    <w:rsid w:val="00DC6B33"/>
    <w:rsid w:val="00DE0EED"/>
    <w:rsid w:val="00DE527F"/>
    <w:rsid w:val="00DF7BE7"/>
    <w:rsid w:val="00E05A7E"/>
    <w:rsid w:val="00E34671"/>
    <w:rsid w:val="00E42956"/>
    <w:rsid w:val="00E4371F"/>
    <w:rsid w:val="00E45A20"/>
    <w:rsid w:val="00E526D4"/>
    <w:rsid w:val="00E56C48"/>
    <w:rsid w:val="00EA2DF1"/>
    <w:rsid w:val="00EC37A1"/>
    <w:rsid w:val="00EC52DD"/>
    <w:rsid w:val="00ED13BF"/>
    <w:rsid w:val="00ED189F"/>
    <w:rsid w:val="00ED6A09"/>
    <w:rsid w:val="00EF6120"/>
    <w:rsid w:val="00EF7DF1"/>
    <w:rsid w:val="00F000AF"/>
    <w:rsid w:val="00F01EFB"/>
    <w:rsid w:val="00F22B16"/>
    <w:rsid w:val="00F356C8"/>
    <w:rsid w:val="00F36191"/>
    <w:rsid w:val="00F70DC0"/>
    <w:rsid w:val="00F73BA5"/>
    <w:rsid w:val="00F77F4F"/>
    <w:rsid w:val="00FA3940"/>
    <w:rsid w:val="00FC559E"/>
    <w:rsid w:val="00F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323835"/>
  <w15:docId w15:val="{4DEE65C1-1420-40BB-A680-6659003D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无格式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网格型浅色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  <w:style w:type="paragraph" w:customStyle="1" w:styleId="ab">
    <w:name w:val="【录入】正文"/>
    <w:basedOn w:val="a"/>
    <w:qFormat/>
    <w:rsid w:val="00747BE6"/>
    <w:pPr>
      <w:tabs>
        <w:tab w:val="left" w:pos="420"/>
        <w:tab w:val="left" w:pos="2520"/>
        <w:tab w:val="left" w:pos="4200"/>
        <w:tab w:val="left" w:pos="5880"/>
      </w:tabs>
      <w:snapToGrid w:val="0"/>
      <w:spacing w:line="360" w:lineRule="auto"/>
    </w:pPr>
    <w:rPr>
      <w:rFonts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575BF-243E-479B-A71B-3803FEA8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Gao Chang</cp:lastModifiedBy>
  <cp:revision>20</cp:revision>
  <cp:lastPrinted>2020-01-13T02:12:00Z</cp:lastPrinted>
  <dcterms:created xsi:type="dcterms:W3CDTF">2020-01-10T08:46:00Z</dcterms:created>
  <dcterms:modified xsi:type="dcterms:W3CDTF">2020-04-09T02:36:00Z</dcterms:modified>
</cp:coreProperties>
</file>