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EACA51" w14:textId="1E78FF83" w:rsidR="00874568" w:rsidRPr="00215E84" w:rsidRDefault="008605D9">
      <w:pPr>
        <w:jc w:val="center"/>
        <w:rPr>
          <w:rFonts w:ascii="宋体" w:hAnsi="宋体"/>
          <w:sz w:val="28"/>
          <w:szCs w:val="28"/>
        </w:rPr>
      </w:pPr>
      <w:bookmarkStart w:id="0" w:name="_Hlk5106201"/>
      <w:bookmarkEnd w:id="0"/>
      <w:r w:rsidRPr="00215E84">
        <w:rPr>
          <w:rFonts w:ascii="宋体" w:hAnsi="宋体" w:cs="Calibri"/>
          <w:b/>
          <w:sz w:val="32"/>
          <w:szCs w:val="32"/>
        </w:rPr>
        <w:t>2020</w:t>
      </w:r>
      <w:r w:rsidRPr="00215E84">
        <w:rPr>
          <w:rFonts w:ascii="宋体" w:hAnsi="宋体" w:cstheme="minorHAnsi"/>
          <w:b/>
          <w:sz w:val="32"/>
          <w:szCs w:val="32"/>
        </w:rPr>
        <w:t>年北京市</w:t>
      </w:r>
      <w:r w:rsidRPr="00215E84">
        <w:rPr>
          <w:rFonts w:ascii="宋体" w:hAnsi="宋体" w:cstheme="minorHAnsi" w:hint="eastAsia"/>
          <w:b/>
          <w:sz w:val="32"/>
          <w:szCs w:val="32"/>
        </w:rPr>
        <w:t>西城</w:t>
      </w:r>
      <w:r w:rsidRPr="00215E84">
        <w:rPr>
          <w:rFonts w:ascii="宋体" w:hAnsi="宋体" w:cstheme="minorHAnsi"/>
          <w:b/>
          <w:sz w:val="32"/>
          <w:szCs w:val="32"/>
        </w:rPr>
        <w:t>区</w:t>
      </w:r>
      <w:r w:rsidRPr="00215E84">
        <w:rPr>
          <w:rFonts w:ascii="宋体" w:hAnsi="宋体" w:cstheme="minorHAnsi" w:hint="eastAsia"/>
          <w:b/>
          <w:sz w:val="32"/>
          <w:szCs w:val="32"/>
        </w:rPr>
        <w:t>高三一模生物</w:t>
      </w:r>
      <w:r w:rsidR="0008586F" w:rsidRPr="00215E84">
        <w:rPr>
          <w:rFonts w:ascii="宋体" w:hAnsi="宋体" w:cstheme="minorHAnsi" w:hint="eastAsia"/>
          <w:b/>
          <w:sz w:val="32"/>
          <w:szCs w:val="32"/>
        </w:rPr>
        <w:t>考试</w:t>
      </w:r>
      <w:r w:rsidRPr="00215E84">
        <w:rPr>
          <w:rFonts w:ascii="宋体" w:hAnsi="宋体" w:cstheme="minorHAnsi" w:hint="eastAsia"/>
          <w:b/>
          <w:sz w:val="32"/>
          <w:szCs w:val="32"/>
        </w:rPr>
        <w:t>逐题解析</w:t>
      </w:r>
    </w:p>
    <w:p w14:paraId="75604C74" w14:textId="77777777" w:rsidR="00874568" w:rsidRPr="00215E84" w:rsidRDefault="008605D9">
      <w:pPr>
        <w:autoSpaceDE w:val="0"/>
        <w:autoSpaceDN w:val="0"/>
        <w:adjustRightInd w:val="0"/>
        <w:ind w:firstLineChars="3200" w:firstLine="8960"/>
        <w:rPr>
          <w:rFonts w:ascii="宋体" w:hAnsi="宋体" w:cs="Calibri"/>
          <w:kern w:val="0"/>
          <w:sz w:val="28"/>
          <w:szCs w:val="28"/>
        </w:rPr>
      </w:pPr>
      <w:r w:rsidRPr="00215E84">
        <w:rPr>
          <w:rFonts w:ascii="宋体" w:hAnsi="宋体" w:cs="Calibri" w:hint="eastAsia"/>
          <w:kern w:val="0"/>
          <w:sz w:val="28"/>
          <w:szCs w:val="28"/>
        </w:rPr>
        <w:t>2020.4</w:t>
      </w:r>
    </w:p>
    <w:p w14:paraId="0A6205D7" w14:textId="77777777" w:rsidR="00874568" w:rsidRPr="00215E84" w:rsidRDefault="008605D9">
      <w:pPr>
        <w:tabs>
          <w:tab w:val="clear" w:pos="420"/>
          <w:tab w:val="clear" w:pos="2520"/>
          <w:tab w:val="clear" w:pos="4200"/>
          <w:tab w:val="clear" w:pos="5880"/>
          <w:tab w:val="left" w:pos="2174"/>
        </w:tabs>
        <w:ind w:right="1676"/>
        <w:rPr>
          <w:rFonts w:ascii="宋体" w:hAnsi="宋体" w:cs="Calibri"/>
          <w:b/>
          <w:sz w:val="28"/>
          <w:szCs w:val="28"/>
        </w:rPr>
      </w:pPr>
      <w:r w:rsidRPr="00215E84">
        <w:rPr>
          <w:rFonts w:ascii="宋体" w:hAnsi="宋体" w:cs="Calibri"/>
          <w:b/>
          <w:sz w:val="28"/>
          <w:szCs w:val="28"/>
        </w:rPr>
        <w:t>第一部分（选择题</w:t>
      </w:r>
      <w:r w:rsidRPr="00215E84">
        <w:rPr>
          <w:rFonts w:ascii="宋体" w:hAnsi="宋体" w:cs="Calibri" w:hint="eastAsia"/>
          <w:b/>
          <w:sz w:val="28"/>
          <w:szCs w:val="28"/>
        </w:rPr>
        <w:t xml:space="preserve">  </w:t>
      </w:r>
      <w:r w:rsidRPr="00215E84">
        <w:rPr>
          <w:rFonts w:ascii="宋体" w:hAnsi="宋体" w:cs="Calibri"/>
          <w:b/>
          <w:sz w:val="28"/>
          <w:szCs w:val="28"/>
        </w:rPr>
        <w:t>共30分）</w:t>
      </w:r>
    </w:p>
    <w:p w14:paraId="6D86BAC8" w14:textId="767ECD3E" w:rsidR="00874568" w:rsidRPr="00215E84" w:rsidRDefault="008605D9">
      <w:pPr>
        <w:rPr>
          <w:rFonts w:ascii="宋体" w:hAnsi="宋体" w:cs="Calibri"/>
          <w:sz w:val="28"/>
          <w:szCs w:val="28"/>
        </w:rPr>
      </w:pPr>
      <w:r w:rsidRPr="00215E84">
        <w:rPr>
          <w:rFonts w:ascii="宋体" w:hAnsi="宋体" w:cs="Calibri"/>
          <w:sz w:val="28"/>
          <w:szCs w:val="28"/>
        </w:rPr>
        <w:t>1．将与生物学有关的内容依次填入下图各框中，其中包含关系</w:t>
      </w:r>
      <w:r w:rsidRPr="00215E84">
        <w:rPr>
          <w:rFonts w:ascii="宋体" w:hAnsi="宋体" w:cs="Calibri"/>
          <w:sz w:val="28"/>
          <w:szCs w:val="28"/>
          <w:em w:val="dot"/>
        </w:rPr>
        <w:t>错误</w:t>
      </w:r>
      <w:r w:rsidR="00142D90" w:rsidRPr="00215E84">
        <w:rPr>
          <w:rFonts w:ascii="宋体" w:hAnsi="宋体" w:cs="Calibri" w:hint="eastAsia"/>
          <w:sz w:val="28"/>
          <w:szCs w:val="28"/>
        </w:rPr>
        <w:t>的选项是</w:t>
      </w:r>
    </w:p>
    <w:p w14:paraId="64B874E7" w14:textId="77777777" w:rsidR="00874568" w:rsidRPr="00215E84" w:rsidRDefault="008605D9">
      <w:pPr>
        <w:ind w:firstLineChars="150" w:firstLine="420"/>
        <w:jc w:val="center"/>
        <w:rPr>
          <w:rFonts w:ascii="宋体" w:hAnsi="宋体" w:cs="Calibri"/>
          <w:sz w:val="28"/>
          <w:szCs w:val="28"/>
        </w:rPr>
      </w:pPr>
      <w:r w:rsidRPr="00215E84">
        <w:rPr>
          <w:rFonts w:ascii="宋体" w:hAnsi="宋体" w:cs="Calibri"/>
          <w:noProof/>
          <w:sz w:val="28"/>
          <w:szCs w:val="28"/>
        </w:rPr>
        <w:drawing>
          <wp:inline distT="0" distB="0" distL="0" distR="0" wp14:anchorId="29A0A3B4" wp14:editId="12B5037D">
            <wp:extent cx="3451225" cy="1517015"/>
            <wp:effectExtent l="0" t="0" r="3175"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7"/>
                    <a:stretch>
                      <a:fillRect/>
                    </a:stretch>
                  </pic:blipFill>
                  <pic:spPr>
                    <a:xfrm>
                      <a:off x="0" y="0"/>
                      <a:ext cx="3451225" cy="1517015"/>
                    </a:xfrm>
                    <a:prstGeom prst="rect">
                      <a:avLst/>
                    </a:prstGeom>
                  </pic:spPr>
                </pic:pic>
              </a:graphicData>
            </a:graphic>
          </wp:inline>
        </w:drawing>
      </w:r>
    </w:p>
    <w:tbl>
      <w:tblPr>
        <w:tblStyle w:val="aa"/>
        <w:tblW w:w="9639" w:type="dxa"/>
        <w:tblInd w:w="534" w:type="dxa"/>
        <w:tblLayout w:type="fixed"/>
        <w:tblLook w:val="04A0" w:firstRow="1" w:lastRow="0" w:firstColumn="1" w:lastColumn="0" w:noHBand="0" w:noVBand="1"/>
      </w:tblPr>
      <w:tblGrid>
        <w:gridCol w:w="942"/>
        <w:gridCol w:w="1420"/>
        <w:gridCol w:w="1323"/>
        <w:gridCol w:w="1327"/>
        <w:gridCol w:w="1510"/>
        <w:gridCol w:w="1680"/>
        <w:gridCol w:w="1437"/>
      </w:tblGrid>
      <w:tr w:rsidR="00874568" w:rsidRPr="00215E84" w14:paraId="3095D69A" w14:textId="77777777">
        <w:tc>
          <w:tcPr>
            <w:tcW w:w="942" w:type="dxa"/>
            <w:vAlign w:val="center"/>
          </w:tcPr>
          <w:p w14:paraId="1369B1A4" w14:textId="77777777" w:rsidR="00874568" w:rsidRPr="00215E84" w:rsidRDefault="008605D9">
            <w:pPr>
              <w:jc w:val="center"/>
              <w:rPr>
                <w:rFonts w:ascii="宋体" w:hAnsi="宋体" w:cs="Calibri"/>
                <w:sz w:val="28"/>
                <w:szCs w:val="28"/>
              </w:rPr>
            </w:pPr>
            <w:r w:rsidRPr="00215E84">
              <w:rPr>
                <w:rFonts w:ascii="宋体" w:hAnsi="宋体" w:cs="Calibri"/>
                <w:sz w:val="28"/>
                <w:szCs w:val="28"/>
              </w:rPr>
              <w:t>框号</w:t>
            </w:r>
          </w:p>
          <w:p w14:paraId="58D08D62" w14:textId="77777777" w:rsidR="00874568" w:rsidRPr="00215E84" w:rsidRDefault="008605D9">
            <w:pPr>
              <w:jc w:val="center"/>
              <w:rPr>
                <w:rFonts w:ascii="宋体" w:hAnsi="宋体" w:cs="Calibri"/>
                <w:sz w:val="28"/>
                <w:szCs w:val="28"/>
              </w:rPr>
            </w:pPr>
            <w:r w:rsidRPr="00215E84">
              <w:rPr>
                <w:rFonts w:ascii="宋体" w:hAnsi="宋体" w:cs="Calibri"/>
                <w:sz w:val="28"/>
                <w:szCs w:val="28"/>
              </w:rPr>
              <w:t>选项</w:t>
            </w:r>
          </w:p>
        </w:tc>
        <w:tc>
          <w:tcPr>
            <w:tcW w:w="1420" w:type="dxa"/>
            <w:vAlign w:val="center"/>
          </w:tcPr>
          <w:p w14:paraId="53CCDA44" w14:textId="77777777" w:rsidR="00874568" w:rsidRPr="00215E84" w:rsidRDefault="008605D9">
            <w:pPr>
              <w:jc w:val="center"/>
              <w:rPr>
                <w:rFonts w:ascii="宋体" w:hAnsi="宋体" w:cs="Calibri"/>
                <w:sz w:val="28"/>
                <w:szCs w:val="28"/>
              </w:rPr>
            </w:pPr>
            <w:r w:rsidRPr="00215E84">
              <w:rPr>
                <w:rFonts w:ascii="宋体" w:hAnsi="宋体" w:cs="Calibri"/>
                <w:sz w:val="28"/>
                <w:szCs w:val="28"/>
              </w:rPr>
              <w:t>①</w:t>
            </w:r>
          </w:p>
        </w:tc>
        <w:tc>
          <w:tcPr>
            <w:tcW w:w="1323" w:type="dxa"/>
            <w:vAlign w:val="center"/>
          </w:tcPr>
          <w:p w14:paraId="74DE5198" w14:textId="77777777" w:rsidR="00874568" w:rsidRPr="00215E84" w:rsidRDefault="008605D9">
            <w:pPr>
              <w:jc w:val="center"/>
              <w:rPr>
                <w:rFonts w:ascii="宋体" w:hAnsi="宋体" w:cs="Calibri"/>
                <w:sz w:val="28"/>
                <w:szCs w:val="28"/>
              </w:rPr>
            </w:pPr>
            <w:r w:rsidRPr="00215E84">
              <w:rPr>
                <w:rFonts w:ascii="宋体" w:hAnsi="宋体" w:cs="Calibri"/>
                <w:sz w:val="28"/>
                <w:szCs w:val="28"/>
              </w:rPr>
              <w:t>②</w:t>
            </w:r>
          </w:p>
        </w:tc>
        <w:tc>
          <w:tcPr>
            <w:tcW w:w="1327" w:type="dxa"/>
            <w:vAlign w:val="center"/>
          </w:tcPr>
          <w:p w14:paraId="0FED2DD5" w14:textId="77777777" w:rsidR="00874568" w:rsidRPr="00215E84" w:rsidRDefault="008605D9">
            <w:pPr>
              <w:jc w:val="center"/>
              <w:rPr>
                <w:rFonts w:ascii="宋体" w:hAnsi="宋体" w:cs="Calibri"/>
                <w:sz w:val="28"/>
                <w:szCs w:val="28"/>
              </w:rPr>
            </w:pPr>
            <w:r w:rsidRPr="00215E84">
              <w:rPr>
                <w:rFonts w:ascii="宋体" w:hAnsi="宋体" w:cs="Calibri"/>
                <w:sz w:val="28"/>
                <w:szCs w:val="28"/>
              </w:rPr>
              <w:t>③</w:t>
            </w:r>
          </w:p>
        </w:tc>
        <w:tc>
          <w:tcPr>
            <w:tcW w:w="1510" w:type="dxa"/>
            <w:vAlign w:val="center"/>
          </w:tcPr>
          <w:p w14:paraId="1903F05D" w14:textId="77777777" w:rsidR="00874568" w:rsidRPr="00215E84" w:rsidRDefault="008605D9">
            <w:pPr>
              <w:jc w:val="center"/>
              <w:rPr>
                <w:rFonts w:ascii="宋体" w:hAnsi="宋体" w:cs="Calibri"/>
                <w:sz w:val="28"/>
                <w:szCs w:val="28"/>
              </w:rPr>
            </w:pPr>
            <w:r w:rsidRPr="00215E84">
              <w:rPr>
                <w:rFonts w:ascii="宋体" w:hAnsi="宋体" w:cs="Calibri"/>
                <w:sz w:val="28"/>
                <w:szCs w:val="28"/>
              </w:rPr>
              <w:t>④</w:t>
            </w:r>
          </w:p>
        </w:tc>
        <w:tc>
          <w:tcPr>
            <w:tcW w:w="1680" w:type="dxa"/>
            <w:vAlign w:val="center"/>
          </w:tcPr>
          <w:p w14:paraId="4728EB2A" w14:textId="77777777" w:rsidR="00874568" w:rsidRPr="00215E84" w:rsidRDefault="008605D9">
            <w:pPr>
              <w:jc w:val="center"/>
              <w:rPr>
                <w:rFonts w:ascii="宋体" w:hAnsi="宋体" w:cs="Calibri"/>
                <w:sz w:val="28"/>
                <w:szCs w:val="28"/>
              </w:rPr>
            </w:pPr>
            <w:r w:rsidRPr="00215E84">
              <w:rPr>
                <w:rFonts w:ascii="宋体" w:hAnsi="宋体" w:cs="Calibri"/>
                <w:sz w:val="28"/>
                <w:szCs w:val="28"/>
              </w:rPr>
              <w:t>⑤</w:t>
            </w:r>
          </w:p>
        </w:tc>
        <w:tc>
          <w:tcPr>
            <w:tcW w:w="1437" w:type="dxa"/>
            <w:vAlign w:val="center"/>
          </w:tcPr>
          <w:p w14:paraId="07D279C3" w14:textId="77777777" w:rsidR="00874568" w:rsidRPr="00215E84" w:rsidRDefault="008605D9">
            <w:pPr>
              <w:jc w:val="center"/>
              <w:rPr>
                <w:rFonts w:ascii="宋体" w:hAnsi="宋体" w:cs="Calibri"/>
                <w:sz w:val="28"/>
                <w:szCs w:val="28"/>
              </w:rPr>
            </w:pPr>
            <w:r w:rsidRPr="00215E84">
              <w:rPr>
                <w:rFonts w:ascii="宋体" w:hAnsi="宋体" w:cs="Calibri"/>
                <w:sz w:val="28"/>
                <w:szCs w:val="28"/>
              </w:rPr>
              <w:t>⑥</w:t>
            </w:r>
          </w:p>
        </w:tc>
      </w:tr>
      <w:tr w:rsidR="00874568" w:rsidRPr="00215E84" w14:paraId="0B7AF918" w14:textId="77777777">
        <w:tc>
          <w:tcPr>
            <w:tcW w:w="942" w:type="dxa"/>
            <w:vAlign w:val="center"/>
          </w:tcPr>
          <w:p w14:paraId="7F56A496" w14:textId="77777777" w:rsidR="00874568" w:rsidRPr="00215E84" w:rsidRDefault="008605D9">
            <w:pPr>
              <w:jc w:val="center"/>
              <w:rPr>
                <w:rFonts w:ascii="宋体" w:hAnsi="宋体" w:cs="Calibri"/>
                <w:sz w:val="28"/>
                <w:szCs w:val="28"/>
              </w:rPr>
            </w:pPr>
            <w:r w:rsidRPr="00215E84">
              <w:rPr>
                <w:rFonts w:ascii="宋体" w:hAnsi="宋体" w:cs="Calibri"/>
                <w:sz w:val="28"/>
                <w:szCs w:val="28"/>
              </w:rPr>
              <w:t>A</w:t>
            </w:r>
          </w:p>
        </w:tc>
        <w:tc>
          <w:tcPr>
            <w:tcW w:w="1420" w:type="dxa"/>
            <w:vAlign w:val="center"/>
          </w:tcPr>
          <w:p w14:paraId="39F51C1B" w14:textId="77777777" w:rsidR="00874568" w:rsidRPr="00215E84" w:rsidRDefault="008605D9">
            <w:pPr>
              <w:jc w:val="center"/>
              <w:rPr>
                <w:rFonts w:ascii="宋体" w:hAnsi="宋体" w:cs="Calibri"/>
                <w:sz w:val="28"/>
                <w:szCs w:val="28"/>
              </w:rPr>
            </w:pPr>
            <w:r w:rsidRPr="00215E84">
              <w:rPr>
                <w:rFonts w:ascii="宋体" w:hAnsi="宋体" w:cs="Calibri"/>
                <w:sz w:val="28"/>
                <w:szCs w:val="28"/>
              </w:rPr>
              <w:t>核酸</w:t>
            </w:r>
          </w:p>
        </w:tc>
        <w:tc>
          <w:tcPr>
            <w:tcW w:w="1323" w:type="dxa"/>
            <w:vAlign w:val="center"/>
          </w:tcPr>
          <w:p w14:paraId="0B441D57" w14:textId="77777777" w:rsidR="00874568" w:rsidRPr="00215E84" w:rsidRDefault="008605D9">
            <w:pPr>
              <w:jc w:val="center"/>
              <w:rPr>
                <w:rFonts w:ascii="宋体" w:hAnsi="宋体" w:cs="Calibri"/>
                <w:sz w:val="28"/>
                <w:szCs w:val="28"/>
              </w:rPr>
            </w:pPr>
            <w:r w:rsidRPr="00215E84">
              <w:rPr>
                <w:rFonts w:ascii="宋体" w:hAnsi="宋体" w:cs="Calibri"/>
                <w:sz w:val="28"/>
                <w:szCs w:val="28"/>
              </w:rPr>
              <w:t>DNA</w:t>
            </w:r>
          </w:p>
        </w:tc>
        <w:tc>
          <w:tcPr>
            <w:tcW w:w="1327" w:type="dxa"/>
            <w:vAlign w:val="center"/>
          </w:tcPr>
          <w:p w14:paraId="4F264ACD" w14:textId="77777777" w:rsidR="00874568" w:rsidRPr="00215E84" w:rsidRDefault="008605D9">
            <w:pPr>
              <w:jc w:val="center"/>
              <w:rPr>
                <w:rFonts w:ascii="宋体" w:hAnsi="宋体" w:cs="Calibri"/>
                <w:sz w:val="28"/>
                <w:szCs w:val="28"/>
              </w:rPr>
            </w:pPr>
            <w:r w:rsidRPr="00215E84">
              <w:rPr>
                <w:rFonts w:ascii="宋体" w:hAnsi="宋体" w:cs="Calibri"/>
                <w:sz w:val="28"/>
                <w:szCs w:val="28"/>
              </w:rPr>
              <w:t>RNA</w:t>
            </w:r>
          </w:p>
        </w:tc>
        <w:tc>
          <w:tcPr>
            <w:tcW w:w="1510" w:type="dxa"/>
            <w:vAlign w:val="center"/>
          </w:tcPr>
          <w:p w14:paraId="0B107D28" w14:textId="77777777" w:rsidR="00874568" w:rsidRPr="00215E84" w:rsidRDefault="008605D9">
            <w:pPr>
              <w:jc w:val="center"/>
              <w:rPr>
                <w:rFonts w:ascii="宋体" w:hAnsi="宋体" w:cs="Calibri"/>
                <w:sz w:val="28"/>
                <w:szCs w:val="28"/>
              </w:rPr>
            </w:pPr>
            <w:r w:rsidRPr="00215E84">
              <w:rPr>
                <w:rFonts w:ascii="宋体" w:hAnsi="宋体" w:cs="Calibri"/>
                <w:sz w:val="28"/>
                <w:szCs w:val="28"/>
              </w:rPr>
              <w:t>转运RNA</w:t>
            </w:r>
          </w:p>
        </w:tc>
        <w:tc>
          <w:tcPr>
            <w:tcW w:w="1680" w:type="dxa"/>
            <w:vAlign w:val="center"/>
          </w:tcPr>
          <w:p w14:paraId="129E237A" w14:textId="77777777" w:rsidR="00874568" w:rsidRPr="00215E84" w:rsidRDefault="008605D9">
            <w:pPr>
              <w:jc w:val="center"/>
              <w:rPr>
                <w:rFonts w:ascii="宋体" w:hAnsi="宋体" w:cs="Calibri"/>
                <w:sz w:val="28"/>
                <w:szCs w:val="28"/>
              </w:rPr>
            </w:pPr>
            <w:r w:rsidRPr="00215E84">
              <w:rPr>
                <w:rFonts w:ascii="宋体" w:hAnsi="宋体" w:cs="Calibri"/>
                <w:sz w:val="28"/>
                <w:szCs w:val="28"/>
              </w:rPr>
              <w:t>核糖体RNA</w:t>
            </w:r>
          </w:p>
        </w:tc>
        <w:tc>
          <w:tcPr>
            <w:tcW w:w="1437" w:type="dxa"/>
            <w:vAlign w:val="center"/>
          </w:tcPr>
          <w:p w14:paraId="57C3BEC9" w14:textId="77777777" w:rsidR="00874568" w:rsidRPr="00215E84" w:rsidRDefault="008605D9">
            <w:pPr>
              <w:jc w:val="center"/>
              <w:rPr>
                <w:rFonts w:ascii="宋体" w:hAnsi="宋体" w:cs="Calibri"/>
                <w:sz w:val="28"/>
                <w:szCs w:val="28"/>
              </w:rPr>
            </w:pPr>
            <w:r w:rsidRPr="00215E84">
              <w:rPr>
                <w:rFonts w:ascii="宋体" w:hAnsi="宋体" w:cs="Calibri"/>
                <w:sz w:val="28"/>
                <w:szCs w:val="28"/>
              </w:rPr>
              <w:t>信使RNA</w:t>
            </w:r>
          </w:p>
        </w:tc>
      </w:tr>
      <w:tr w:rsidR="00874568" w:rsidRPr="00215E84" w14:paraId="5E9A65B8" w14:textId="77777777">
        <w:tc>
          <w:tcPr>
            <w:tcW w:w="942" w:type="dxa"/>
            <w:vAlign w:val="center"/>
          </w:tcPr>
          <w:p w14:paraId="07B2B98E" w14:textId="77777777" w:rsidR="00874568" w:rsidRPr="00215E84" w:rsidRDefault="008605D9">
            <w:pPr>
              <w:jc w:val="center"/>
              <w:rPr>
                <w:rFonts w:ascii="宋体" w:hAnsi="宋体" w:cs="Calibri"/>
                <w:sz w:val="28"/>
                <w:szCs w:val="28"/>
              </w:rPr>
            </w:pPr>
            <w:r w:rsidRPr="00215E84">
              <w:rPr>
                <w:rFonts w:ascii="宋体" w:hAnsi="宋体" w:cs="Calibri"/>
                <w:sz w:val="28"/>
                <w:szCs w:val="28"/>
              </w:rPr>
              <w:t>B</w:t>
            </w:r>
          </w:p>
        </w:tc>
        <w:tc>
          <w:tcPr>
            <w:tcW w:w="1420" w:type="dxa"/>
            <w:vAlign w:val="center"/>
          </w:tcPr>
          <w:p w14:paraId="6E853A06" w14:textId="77777777" w:rsidR="00874568" w:rsidRPr="00215E84" w:rsidRDefault="008605D9">
            <w:pPr>
              <w:jc w:val="center"/>
              <w:rPr>
                <w:rFonts w:ascii="宋体" w:hAnsi="宋体" w:cs="Calibri"/>
                <w:sz w:val="28"/>
                <w:szCs w:val="28"/>
              </w:rPr>
            </w:pPr>
            <w:r w:rsidRPr="00215E84">
              <w:rPr>
                <w:rFonts w:ascii="宋体" w:hAnsi="宋体" w:cs="Calibri"/>
                <w:sz w:val="28"/>
                <w:szCs w:val="28"/>
              </w:rPr>
              <w:t>减数分裂</w:t>
            </w:r>
          </w:p>
        </w:tc>
        <w:tc>
          <w:tcPr>
            <w:tcW w:w="1323" w:type="dxa"/>
            <w:vAlign w:val="center"/>
          </w:tcPr>
          <w:p w14:paraId="080FF64A" w14:textId="77777777" w:rsidR="00874568" w:rsidRPr="00215E84" w:rsidRDefault="008605D9">
            <w:pPr>
              <w:jc w:val="center"/>
              <w:rPr>
                <w:rFonts w:ascii="宋体" w:hAnsi="宋体" w:cs="Calibri"/>
                <w:sz w:val="28"/>
                <w:szCs w:val="28"/>
              </w:rPr>
            </w:pPr>
            <w:r w:rsidRPr="00215E84">
              <w:rPr>
                <w:rFonts w:ascii="宋体" w:hAnsi="宋体" w:cs="Calibri"/>
                <w:sz w:val="28"/>
                <w:szCs w:val="28"/>
              </w:rPr>
              <w:t>减I</w:t>
            </w:r>
          </w:p>
        </w:tc>
        <w:tc>
          <w:tcPr>
            <w:tcW w:w="1327" w:type="dxa"/>
            <w:vAlign w:val="center"/>
          </w:tcPr>
          <w:p w14:paraId="67681CF8" w14:textId="77777777" w:rsidR="00874568" w:rsidRPr="00215E84" w:rsidRDefault="008605D9">
            <w:pPr>
              <w:jc w:val="center"/>
              <w:rPr>
                <w:rFonts w:ascii="宋体" w:hAnsi="宋体" w:cs="Calibri"/>
                <w:sz w:val="28"/>
                <w:szCs w:val="28"/>
              </w:rPr>
            </w:pPr>
            <w:r w:rsidRPr="00215E84">
              <w:rPr>
                <w:rFonts w:ascii="宋体" w:hAnsi="宋体" w:cs="Calibri"/>
                <w:sz w:val="28"/>
                <w:szCs w:val="28"/>
              </w:rPr>
              <w:t>减II</w:t>
            </w:r>
          </w:p>
        </w:tc>
        <w:tc>
          <w:tcPr>
            <w:tcW w:w="1510" w:type="dxa"/>
            <w:vAlign w:val="center"/>
          </w:tcPr>
          <w:p w14:paraId="202C36C1" w14:textId="77777777" w:rsidR="00874568" w:rsidRPr="00215E84" w:rsidRDefault="008605D9">
            <w:pPr>
              <w:jc w:val="center"/>
              <w:rPr>
                <w:rFonts w:ascii="宋体" w:hAnsi="宋体" w:cs="Calibri"/>
                <w:sz w:val="28"/>
                <w:szCs w:val="28"/>
              </w:rPr>
            </w:pPr>
            <w:r w:rsidRPr="00215E84">
              <w:rPr>
                <w:rFonts w:ascii="宋体" w:hAnsi="宋体" w:cs="Calibri"/>
                <w:sz w:val="28"/>
                <w:szCs w:val="28"/>
              </w:rPr>
              <w:t>同源染色体分开</w:t>
            </w:r>
          </w:p>
        </w:tc>
        <w:tc>
          <w:tcPr>
            <w:tcW w:w="1680" w:type="dxa"/>
            <w:vAlign w:val="center"/>
          </w:tcPr>
          <w:p w14:paraId="5B3D49BA" w14:textId="77777777" w:rsidR="00874568" w:rsidRPr="00215E84" w:rsidRDefault="008605D9">
            <w:pPr>
              <w:jc w:val="center"/>
              <w:rPr>
                <w:rFonts w:ascii="宋体" w:hAnsi="宋体" w:cs="Calibri"/>
                <w:sz w:val="28"/>
                <w:szCs w:val="28"/>
              </w:rPr>
            </w:pPr>
            <w:r w:rsidRPr="00215E84">
              <w:rPr>
                <w:rFonts w:ascii="宋体" w:hAnsi="宋体" w:cs="Calibri"/>
                <w:sz w:val="28"/>
                <w:szCs w:val="28"/>
              </w:rPr>
              <w:t>非同源染色体自由组合</w:t>
            </w:r>
          </w:p>
        </w:tc>
        <w:tc>
          <w:tcPr>
            <w:tcW w:w="1437" w:type="dxa"/>
            <w:vAlign w:val="center"/>
          </w:tcPr>
          <w:p w14:paraId="59424693" w14:textId="77777777" w:rsidR="00874568" w:rsidRPr="00215E84" w:rsidRDefault="008605D9">
            <w:pPr>
              <w:jc w:val="center"/>
              <w:rPr>
                <w:rFonts w:ascii="宋体" w:hAnsi="宋体" w:cs="Calibri"/>
                <w:sz w:val="28"/>
                <w:szCs w:val="28"/>
              </w:rPr>
            </w:pPr>
            <w:r w:rsidRPr="00215E84">
              <w:rPr>
                <w:rFonts w:ascii="宋体" w:hAnsi="宋体" w:cs="Calibri"/>
                <w:sz w:val="28"/>
                <w:szCs w:val="28"/>
              </w:rPr>
              <w:t>非姐妹染色单体交叉互换</w:t>
            </w:r>
          </w:p>
        </w:tc>
      </w:tr>
      <w:tr w:rsidR="00874568" w:rsidRPr="00215E84" w14:paraId="28417493" w14:textId="77777777">
        <w:tc>
          <w:tcPr>
            <w:tcW w:w="942" w:type="dxa"/>
            <w:vAlign w:val="center"/>
          </w:tcPr>
          <w:p w14:paraId="643D2865" w14:textId="77777777" w:rsidR="00874568" w:rsidRPr="00215E84" w:rsidRDefault="008605D9">
            <w:pPr>
              <w:jc w:val="center"/>
              <w:rPr>
                <w:rFonts w:ascii="宋体" w:hAnsi="宋体" w:cs="Calibri"/>
                <w:sz w:val="28"/>
                <w:szCs w:val="28"/>
              </w:rPr>
            </w:pPr>
            <w:r w:rsidRPr="00215E84">
              <w:rPr>
                <w:rFonts w:ascii="宋体" w:hAnsi="宋体" w:cs="Calibri"/>
                <w:sz w:val="28"/>
                <w:szCs w:val="28"/>
              </w:rPr>
              <w:t>C</w:t>
            </w:r>
          </w:p>
        </w:tc>
        <w:tc>
          <w:tcPr>
            <w:tcW w:w="1420" w:type="dxa"/>
            <w:vAlign w:val="center"/>
          </w:tcPr>
          <w:p w14:paraId="1943A1C1" w14:textId="77777777" w:rsidR="00874568" w:rsidRPr="00215E84" w:rsidRDefault="008605D9">
            <w:pPr>
              <w:jc w:val="center"/>
              <w:rPr>
                <w:rFonts w:ascii="宋体" w:hAnsi="宋体" w:cs="Calibri"/>
                <w:sz w:val="28"/>
                <w:szCs w:val="28"/>
              </w:rPr>
            </w:pPr>
            <w:r w:rsidRPr="00215E84">
              <w:rPr>
                <w:rFonts w:ascii="宋体" w:hAnsi="宋体" w:cs="Calibri"/>
                <w:sz w:val="28"/>
                <w:szCs w:val="28"/>
              </w:rPr>
              <w:t>生命活动调节</w:t>
            </w:r>
          </w:p>
        </w:tc>
        <w:tc>
          <w:tcPr>
            <w:tcW w:w="1323" w:type="dxa"/>
            <w:vAlign w:val="center"/>
          </w:tcPr>
          <w:p w14:paraId="52A134A4" w14:textId="77777777" w:rsidR="00874568" w:rsidRPr="00215E84" w:rsidRDefault="008605D9">
            <w:pPr>
              <w:jc w:val="center"/>
              <w:rPr>
                <w:rFonts w:ascii="宋体" w:hAnsi="宋体" w:cs="Calibri"/>
                <w:sz w:val="28"/>
                <w:szCs w:val="28"/>
              </w:rPr>
            </w:pPr>
            <w:r w:rsidRPr="00215E84">
              <w:rPr>
                <w:rFonts w:ascii="宋体" w:hAnsi="宋体" w:cs="Calibri"/>
                <w:sz w:val="28"/>
                <w:szCs w:val="28"/>
              </w:rPr>
              <w:t>植物的激素调节</w:t>
            </w:r>
          </w:p>
        </w:tc>
        <w:tc>
          <w:tcPr>
            <w:tcW w:w="1327" w:type="dxa"/>
            <w:vAlign w:val="center"/>
          </w:tcPr>
          <w:p w14:paraId="0D6D5504" w14:textId="77777777" w:rsidR="00874568" w:rsidRPr="00215E84" w:rsidRDefault="008605D9">
            <w:pPr>
              <w:jc w:val="center"/>
              <w:rPr>
                <w:rFonts w:ascii="宋体" w:hAnsi="宋体" w:cs="Calibri"/>
                <w:sz w:val="28"/>
                <w:szCs w:val="28"/>
              </w:rPr>
            </w:pPr>
            <w:r w:rsidRPr="00215E84">
              <w:rPr>
                <w:rFonts w:ascii="宋体" w:hAnsi="宋体" w:cs="Calibri"/>
                <w:sz w:val="28"/>
                <w:szCs w:val="28"/>
              </w:rPr>
              <w:t>动物生命活</w:t>
            </w:r>
          </w:p>
          <w:p w14:paraId="36634156" w14:textId="77777777" w:rsidR="00874568" w:rsidRPr="00215E84" w:rsidRDefault="008605D9">
            <w:pPr>
              <w:jc w:val="center"/>
              <w:rPr>
                <w:rFonts w:ascii="宋体" w:hAnsi="宋体" w:cs="Calibri"/>
                <w:sz w:val="28"/>
                <w:szCs w:val="28"/>
              </w:rPr>
            </w:pPr>
            <w:r w:rsidRPr="00215E84">
              <w:rPr>
                <w:rFonts w:ascii="宋体" w:hAnsi="宋体" w:cs="Calibri"/>
                <w:sz w:val="28"/>
                <w:szCs w:val="28"/>
              </w:rPr>
              <w:t>动调节</w:t>
            </w:r>
          </w:p>
        </w:tc>
        <w:tc>
          <w:tcPr>
            <w:tcW w:w="1510" w:type="dxa"/>
            <w:vAlign w:val="center"/>
          </w:tcPr>
          <w:p w14:paraId="18CE53A4" w14:textId="77777777" w:rsidR="00874568" w:rsidRPr="00215E84" w:rsidRDefault="008605D9">
            <w:pPr>
              <w:jc w:val="center"/>
              <w:rPr>
                <w:rFonts w:ascii="宋体" w:hAnsi="宋体" w:cs="Calibri"/>
                <w:sz w:val="28"/>
                <w:szCs w:val="28"/>
              </w:rPr>
            </w:pPr>
            <w:r w:rsidRPr="00215E84">
              <w:rPr>
                <w:rFonts w:ascii="宋体" w:hAnsi="宋体" w:cs="Calibri"/>
                <w:sz w:val="28"/>
                <w:szCs w:val="28"/>
              </w:rPr>
              <w:t>神经调节</w:t>
            </w:r>
          </w:p>
        </w:tc>
        <w:tc>
          <w:tcPr>
            <w:tcW w:w="1680" w:type="dxa"/>
            <w:vAlign w:val="center"/>
          </w:tcPr>
          <w:p w14:paraId="3E6B746C" w14:textId="77777777" w:rsidR="00874568" w:rsidRPr="00215E84" w:rsidRDefault="008605D9">
            <w:pPr>
              <w:jc w:val="center"/>
              <w:rPr>
                <w:rFonts w:ascii="宋体" w:hAnsi="宋体" w:cs="Calibri"/>
                <w:sz w:val="28"/>
                <w:szCs w:val="28"/>
              </w:rPr>
            </w:pPr>
            <w:r w:rsidRPr="00215E84">
              <w:rPr>
                <w:rFonts w:ascii="宋体" w:hAnsi="宋体" w:cs="Calibri"/>
                <w:sz w:val="28"/>
                <w:szCs w:val="28"/>
              </w:rPr>
              <w:t>体液调节</w:t>
            </w:r>
          </w:p>
        </w:tc>
        <w:tc>
          <w:tcPr>
            <w:tcW w:w="1437" w:type="dxa"/>
            <w:vAlign w:val="center"/>
          </w:tcPr>
          <w:p w14:paraId="3B5E35C4" w14:textId="77777777" w:rsidR="00874568" w:rsidRPr="00215E84" w:rsidRDefault="008605D9">
            <w:pPr>
              <w:jc w:val="center"/>
              <w:rPr>
                <w:rFonts w:ascii="宋体" w:hAnsi="宋体" w:cs="Calibri"/>
                <w:sz w:val="28"/>
                <w:szCs w:val="28"/>
              </w:rPr>
            </w:pPr>
            <w:r w:rsidRPr="00215E84">
              <w:rPr>
                <w:rFonts w:ascii="宋体" w:hAnsi="宋体" w:cs="Calibri"/>
                <w:sz w:val="28"/>
                <w:szCs w:val="28"/>
              </w:rPr>
              <w:t>免疫调节</w:t>
            </w:r>
          </w:p>
        </w:tc>
      </w:tr>
      <w:tr w:rsidR="00874568" w:rsidRPr="00215E84" w14:paraId="551FE681" w14:textId="77777777">
        <w:tc>
          <w:tcPr>
            <w:tcW w:w="942" w:type="dxa"/>
            <w:vAlign w:val="center"/>
          </w:tcPr>
          <w:p w14:paraId="7221F31B" w14:textId="77777777" w:rsidR="00874568" w:rsidRPr="00215E84" w:rsidRDefault="008605D9">
            <w:pPr>
              <w:jc w:val="center"/>
              <w:rPr>
                <w:rFonts w:ascii="宋体" w:hAnsi="宋体" w:cs="Calibri"/>
                <w:sz w:val="28"/>
                <w:szCs w:val="28"/>
              </w:rPr>
            </w:pPr>
            <w:r w:rsidRPr="00215E84">
              <w:rPr>
                <w:rFonts w:ascii="宋体" w:hAnsi="宋体" w:cs="Calibri"/>
                <w:sz w:val="28"/>
                <w:szCs w:val="28"/>
              </w:rPr>
              <w:t>D</w:t>
            </w:r>
          </w:p>
        </w:tc>
        <w:tc>
          <w:tcPr>
            <w:tcW w:w="1420" w:type="dxa"/>
            <w:vAlign w:val="center"/>
          </w:tcPr>
          <w:p w14:paraId="1B784C7F" w14:textId="77777777" w:rsidR="00874568" w:rsidRPr="00215E84" w:rsidRDefault="008605D9">
            <w:pPr>
              <w:jc w:val="center"/>
              <w:rPr>
                <w:rFonts w:ascii="宋体" w:hAnsi="宋体" w:cs="Calibri"/>
                <w:sz w:val="28"/>
                <w:szCs w:val="28"/>
              </w:rPr>
            </w:pPr>
            <w:r w:rsidRPr="00215E84">
              <w:rPr>
                <w:rFonts w:ascii="宋体" w:hAnsi="宋体" w:cs="Calibri"/>
                <w:sz w:val="28"/>
                <w:szCs w:val="28"/>
              </w:rPr>
              <w:t>生态系统</w:t>
            </w:r>
          </w:p>
        </w:tc>
        <w:tc>
          <w:tcPr>
            <w:tcW w:w="1323" w:type="dxa"/>
            <w:vAlign w:val="center"/>
          </w:tcPr>
          <w:p w14:paraId="711B5703" w14:textId="77777777" w:rsidR="00874568" w:rsidRPr="00215E84" w:rsidRDefault="008605D9">
            <w:pPr>
              <w:jc w:val="center"/>
              <w:rPr>
                <w:rFonts w:ascii="宋体" w:hAnsi="宋体" w:cs="Calibri"/>
                <w:sz w:val="28"/>
                <w:szCs w:val="28"/>
              </w:rPr>
            </w:pPr>
            <w:r w:rsidRPr="00215E84">
              <w:rPr>
                <w:rFonts w:ascii="宋体" w:hAnsi="宋体" w:cs="Calibri"/>
                <w:sz w:val="28"/>
                <w:szCs w:val="28"/>
              </w:rPr>
              <w:t>非生物的物质和能量</w:t>
            </w:r>
          </w:p>
        </w:tc>
        <w:tc>
          <w:tcPr>
            <w:tcW w:w="1327" w:type="dxa"/>
            <w:vAlign w:val="center"/>
          </w:tcPr>
          <w:p w14:paraId="40E5F4BE" w14:textId="77777777" w:rsidR="00874568" w:rsidRPr="00215E84" w:rsidRDefault="008605D9">
            <w:pPr>
              <w:jc w:val="center"/>
              <w:rPr>
                <w:rFonts w:ascii="宋体" w:hAnsi="宋体" w:cs="Calibri"/>
                <w:sz w:val="28"/>
                <w:szCs w:val="28"/>
              </w:rPr>
            </w:pPr>
            <w:r w:rsidRPr="00215E84">
              <w:rPr>
                <w:rFonts w:ascii="宋体" w:hAnsi="宋体" w:cs="Calibri"/>
                <w:sz w:val="28"/>
                <w:szCs w:val="28"/>
              </w:rPr>
              <w:t>生物群落</w:t>
            </w:r>
          </w:p>
        </w:tc>
        <w:tc>
          <w:tcPr>
            <w:tcW w:w="1510" w:type="dxa"/>
            <w:vAlign w:val="center"/>
          </w:tcPr>
          <w:p w14:paraId="50EAF12B" w14:textId="77777777" w:rsidR="00874568" w:rsidRPr="00215E84" w:rsidRDefault="008605D9">
            <w:pPr>
              <w:jc w:val="center"/>
              <w:rPr>
                <w:rFonts w:ascii="宋体" w:hAnsi="宋体" w:cs="Calibri"/>
                <w:sz w:val="28"/>
                <w:szCs w:val="28"/>
              </w:rPr>
            </w:pPr>
            <w:r w:rsidRPr="00215E84">
              <w:rPr>
                <w:rFonts w:ascii="宋体" w:hAnsi="宋体" w:cs="Calibri"/>
                <w:sz w:val="28"/>
                <w:szCs w:val="28"/>
              </w:rPr>
              <w:t>生产者</w:t>
            </w:r>
          </w:p>
        </w:tc>
        <w:tc>
          <w:tcPr>
            <w:tcW w:w="1680" w:type="dxa"/>
            <w:vAlign w:val="center"/>
          </w:tcPr>
          <w:p w14:paraId="6032D7C9" w14:textId="77777777" w:rsidR="00874568" w:rsidRPr="00215E84" w:rsidRDefault="008605D9">
            <w:pPr>
              <w:jc w:val="center"/>
              <w:rPr>
                <w:rFonts w:ascii="宋体" w:hAnsi="宋体" w:cs="Calibri"/>
                <w:sz w:val="28"/>
                <w:szCs w:val="28"/>
              </w:rPr>
            </w:pPr>
            <w:r w:rsidRPr="00215E84">
              <w:rPr>
                <w:rFonts w:ascii="宋体" w:hAnsi="宋体" w:cs="Calibri"/>
                <w:sz w:val="28"/>
                <w:szCs w:val="28"/>
              </w:rPr>
              <w:t>消费者</w:t>
            </w:r>
          </w:p>
        </w:tc>
        <w:tc>
          <w:tcPr>
            <w:tcW w:w="1437" w:type="dxa"/>
            <w:vAlign w:val="center"/>
          </w:tcPr>
          <w:p w14:paraId="198D19B5" w14:textId="77777777" w:rsidR="00874568" w:rsidRPr="00215E84" w:rsidRDefault="008605D9">
            <w:pPr>
              <w:jc w:val="center"/>
              <w:rPr>
                <w:rFonts w:ascii="宋体" w:hAnsi="宋体" w:cs="Calibri"/>
                <w:sz w:val="28"/>
                <w:szCs w:val="28"/>
              </w:rPr>
            </w:pPr>
            <w:r w:rsidRPr="00215E84">
              <w:rPr>
                <w:rFonts w:ascii="宋体" w:hAnsi="宋体" w:cs="Calibri"/>
                <w:sz w:val="28"/>
                <w:szCs w:val="28"/>
              </w:rPr>
              <w:t>分解者</w:t>
            </w:r>
          </w:p>
        </w:tc>
      </w:tr>
    </w:tbl>
    <w:p w14:paraId="43DAD414" w14:textId="77777777" w:rsidR="00874568" w:rsidRPr="00215E84" w:rsidRDefault="008605D9">
      <w:pPr>
        <w:rPr>
          <w:rFonts w:ascii="宋体" w:hAnsi="宋体" w:cs="Calibri"/>
          <w:color w:val="FF0000"/>
          <w:sz w:val="28"/>
          <w:szCs w:val="28"/>
        </w:rPr>
      </w:pPr>
      <w:r w:rsidRPr="00215E84">
        <w:rPr>
          <w:rFonts w:ascii="宋体" w:hAnsi="宋体" w:cs="Calibri"/>
          <w:color w:val="FF0000"/>
          <w:sz w:val="28"/>
          <w:szCs w:val="28"/>
        </w:rPr>
        <w:t>【答案】B</w:t>
      </w:r>
    </w:p>
    <w:p w14:paraId="3D06EEB7" w14:textId="4471A6A3" w:rsidR="00874568" w:rsidRPr="00215E84" w:rsidRDefault="008605D9">
      <w:pPr>
        <w:rPr>
          <w:rFonts w:ascii="宋体" w:hAnsi="宋体" w:cs="Calibri"/>
          <w:sz w:val="28"/>
          <w:szCs w:val="28"/>
        </w:rPr>
      </w:pPr>
      <w:r w:rsidRPr="00215E84">
        <w:rPr>
          <w:rFonts w:ascii="宋体" w:hAnsi="宋体" w:cs="Calibri"/>
          <w:color w:val="FF0000"/>
          <w:sz w:val="28"/>
          <w:szCs w:val="28"/>
        </w:rPr>
        <w:t>【解析】核酸包括DNA和RNA，其中RNA包括转运RNA（tRNA）、核糖体RNA（rRNA）、信使RNA（mRNA），A正确；减数分裂包括减数第一次分裂和减数第二次分裂，同源染色体的非姐妹染色单体交叉互换和同源染色体分开非同源染色体自由组合发生在减数第</w:t>
      </w:r>
      <w:r w:rsidRPr="00215E84">
        <w:rPr>
          <w:rFonts w:ascii="宋体" w:hAnsi="宋体" w:cs="Calibri"/>
          <w:color w:val="FF0000"/>
          <w:sz w:val="28"/>
          <w:szCs w:val="28"/>
        </w:rPr>
        <w:lastRenderedPageBreak/>
        <w:t>一次分裂时期，B错误；生命活动</w:t>
      </w:r>
      <w:r w:rsidR="00602FF8" w:rsidRPr="00215E84">
        <w:rPr>
          <w:rFonts w:ascii="宋体" w:hAnsi="宋体" w:cs="Calibri" w:hint="eastAsia"/>
          <w:color w:val="FF0000"/>
          <w:sz w:val="28"/>
          <w:szCs w:val="28"/>
        </w:rPr>
        <w:t>调节</w:t>
      </w:r>
      <w:r w:rsidRPr="00215E84">
        <w:rPr>
          <w:rFonts w:ascii="宋体" w:hAnsi="宋体" w:cs="Calibri"/>
          <w:color w:val="FF0000"/>
          <w:sz w:val="28"/>
          <w:szCs w:val="28"/>
        </w:rPr>
        <w:t>包括植物激素调节和动物生命活动调节，其中动物生命活动调节包括神经调节、体液调节、免疫调节，C正确；生态系统包括非生物的物质和能量和生物群落，其中生物群落包括生产者、消费者、分解者，D正确。</w:t>
      </w:r>
    </w:p>
    <w:p w14:paraId="4E00A817" w14:textId="77777777" w:rsidR="00874568" w:rsidRPr="00215E84" w:rsidRDefault="008605D9">
      <w:pPr>
        <w:rPr>
          <w:rFonts w:ascii="宋体" w:hAnsi="宋体" w:cs="Calibri"/>
          <w:sz w:val="28"/>
          <w:szCs w:val="28"/>
        </w:rPr>
      </w:pPr>
      <w:r w:rsidRPr="00215E84">
        <w:rPr>
          <w:rFonts w:ascii="宋体" w:hAnsi="宋体" w:cs="Calibri"/>
          <w:noProof/>
          <w:sz w:val="28"/>
          <w:szCs w:val="28"/>
        </w:rPr>
        <w:drawing>
          <wp:anchor distT="0" distB="0" distL="114300" distR="114300" simplePos="0" relativeHeight="251665408" behindDoc="0" locked="0" layoutInCell="1" allowOverlap="1" wp14:anchorId="455396BF" wp14:editId="32CAEA0A">
            <wp:simplePos x="0" y="0"/>
            <wp:positionH relativeFrom="column">
              <wp:posOffset>3903345</wp:posOffset>
            </wp:positionH>
            <wp:positionV relativeFrom="paragraph">
              <wp:posOffset>364490</wp:posOffset>
            </wp:positionV>
            <wp:extent cx="2447290" cy="803910"/>
            <wp:effectExtent l="0" t="0" r="3810" b="8890"/>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447290" cy="803910"/>
                    </a:xfrm>
                    <a:prstGeom prst="rect">
                      <a:avLst/>
                    </a:prstGeom>
                  </pic:spPr>
                </pic:pic>
              </a:graphicData>
            </a:graphic>
          </wp:anchor>
        </w:drawing>
      </w:r>
      <w:r w:rsidRPr="00215E84">
        <w:rPr>
          <w:rFonts w:ascii="宋体" w:hAnsi="宋体" w:cs="Calibri"/>
          <w:sz w:val="28"/>
          <w:szCs w:val="28"/>
        </w:rPr>
        <w:t>2．右图表示一种酶与其对应底物，以下叙述</w:t>
      </w:r>
      <w:r w:rsidRPr="00215E84">
        <w:rPr>
          <w:rFonts w:ascii="宋体" w:hAnsi="宋体" w:cs="Calibri"/>
          <w:sz w:val="28"/>
          <w:szCs w:val="28"/>
          <w:em w:val="dot"/>
        </w:rPr>
        <w:t>错误</w:t>
      </w:r>
      <w:r w:rsidRPr="00215E84">
        <w:rPr>
          <w:rFonts w:ascii="宋体" w:hAnsi="宋体" w:cs="Calibri"/>
          <w:sz w:val="28"/>
          <w:szCs w:val="28"/>
        </w:rPr>
        <w:t>的是</w:t>
      </w:r>
    </w:p>
    <w:p w14:paraId="0A3D4A62" w14:textId="77777777" w:rsidR="00874568" w:rsidRPr="00215E84" w:rsidRDefault="008605D9">
      <w:pPr>
        <w:ind w:firstLineChars="150" w:firstLine="420"/>
        <w:rPr>
          <w:rFonts w:ascii="宋体" w:hAnsi="宋体" w:cs="Calibri"/>
          <w:sz w:val="28"/>
          <w:szCs w:val="28"/>
        </w:rPr>
      </w:pPr>
      <w:r w:rsidRPr="00215E84">
        <w:rPr>
          <w:rFonts w:ascii="宋体" w:hAnsi="宋体" w:cs="Calibri"/>
          <w:sz w:val="28"/>
          <w:szCs w:val="28"/>
        </w:rPr>
        <w:t>A．高温导致该酶空间结构发生改变</w:t>
      </w:r>
    </w:p>
    <w:p w14:paraId="6C5B44C6" w14:textId="77777777" w:rsidR="00874568" w:rsidRPr="00215E84" w:rsidRDefault="008605D9">
      <w:pPr>
        <w:ind w:firstLineChars="150" w:firstLine="420"/>
        <w:rPr>
          <w:rFonts w:ascii="宋体" w:hAnsi="宋体" w:cs="Calibri"/>
          <w:sz w:val="28"/>
          <w:szCs w:val="28"/>
        </w:rPr>
      </w:pPr>
      <w:r w:rsidRPr="00215E84">
        <w:rPr>
          <w:rFonts w:ascii="宋体" w:hAnsi="宋体" w:cs="Calibri"/>
          <w:sz w:val="28"/>
          <w:szCs w:val="28"/>
        </w:rPr>
        <w:t>B．高温下该酶失活是因其活性位点与底物不吻合</w:t>
      </w:r>
    </w:p>
    <w:p w14:paraId="046A6275" w14:textId="77777777" w:rsidR="00874568" w:rsidRPr="00215E84" w:rsidRDefault="008605D9">
      <w:pPr>
        <w:ind w:firstLineChars="150" w:firstLine="420"/>
        <w:rPr>
          <w:rFonts w:ascii="宋体" w:hAnsi="宋体" w:cs="Calibri"/>
          <w:sz w:val="28"/>
          <w:szCs w:val="28"/>
        </w:rPr>
      </w:pPr>
      <w:r w:rsidRPr="00215E84">
        <w:rPr>
          <w:rFonts w:ascii="宋体" w:hAnsi="宋体" w:cs="Calibri"/>
          <w:sz w:val="28"/>
          <w:szCs w:val="28"/>
        </w:rPr>
        <w:t>C．降低至最适温度时此酶的活性位点结构能恢复</w:t>
      </w:r>
    </w:p>
    <w:p w14:paraId="004FE62B" w14:textId="77777777" w:rsidR="00874568" w:rsidRPr="00215E84" w:rsidRDefault="008605D9">
      <w:pPr>
        <w:ind w:firstLineChars="150" w:firstLine="420"/>
        <w:rPr>
          <w:rFonts w:ascii="宋体" w:hAnsi="宋体" w:cs="Calibri"/>
          <w:sz w:val="28"/>
          <w:szCs w:val="28"/>
        </w:rPr>
      </w:pPr>
      <w:r w:rsidRPr="00215E84">
        <w:rPr>
          <w:rFonts w:ascii="宋体" w:hAnsi="宋体" w:cs="Calibri"/>
          <w:sz w:val="28"/>
          <w:szCs w:val="28"/>
        </w:rPr>
        <w:t>D．酶的专一性</w:t>
      </w:r>
      <w:proofErr w:type="gramStart"/>
      <w:r w:rsidRPr="00215E84">
        <w:rPr>
          <w:rFonts w:ascii="宋体" w:hAnsi="宋体" w:cs="Calibri"/>
          <w:sz w:val="28"/>
          <w:szCs w:val="28"/>
        </w:rPr>
        <w:t>是由酶和</w:t>
      </w:r>
      <w:proofErr w:type="gramEnd"/>
      <w:r w:rsidRPr="00215E84">
        <w:rPr>
          <w:rFonts w:ascii="宋体" w:hAnsi="宋体" w:cs="Calibri"/>
          <w:sz w:val="28"/>
          <w:szCs w:val="28"/>
        </w:rPr>
        <w:t>底物的空间结构决定的</w:t>
      </w:r>
    </w:p>
    <w:p w14:paraId="143DB3ED" w14:textId="77777777" w:rsidR="00874568" w:rsidRPr="00215E84" w:rsidRDefault="008605D9">
      <w:pPr>
        <w:rPr>
          <w:rFonts w:ascii="宋体" w:hAnsi="宋体" w:cs="Calibri"/>
          <w:color w:val="FF0000"/>
          <w:sz w:val="28"/>
          <w:szCs w:val="28"/>
        </w:rPr>
      </w:pPr>
      <w:r w:rsidRPr="00215E84">
        <w:rPr>
          <w:rFonts w:ascii="宋体" w:hAnsi="宋体" w:cs="Calibri"/>
          <w:color w:val="FF0000"/>
          <w:sz w:val="28"/>
          <w:szCs w:val="28"/>
        </w:rPr>
        <w:t>【答案】C</w:t>
      </w:r>
    </w:p>
    <w:p w14:paraId="1E2C3656" w14:textId="77777777" w:rsidR="00874568" w:rsidRPr="00215E84" w:rsidRDefault="008605D9">
      <w:pPr>
        <w:rPr>
          <w:rFonts w:ascii="宋体" w:hAnsi="宋体" w:cs="Calibri"/>
          <w:sz w:val="28"/>
          <w:szCs w:val="28"/>
        </w:rPr>
      </w:pPr>
      <w:r w:rsidRPr="00215E84">
        <w:rPr>
          <w:rFonts w:ascii="宋体" w:hAnsi="宋体" w:cs="Calibri"/>
          <w:color w:val="FF0000"/>
          <w:sz w:val="28"/>
          <w:szCs w:val="28"/>
        </w:rPr>
        <w:t>【解析】由图可知酶在经过高温处理后，空间结构发生了改变，A正确；由图可知高温处理后，酶与底物结合位点不相吻合因此无法发挥催化的作用，失去了降低反应活化能的作用，B正确；高温使酶的空间结构发生改变，已经失活，降低至最适温度，不能再恢复其活性，因此无法恢复酶的活性位点结构，C错误；酶的专一性是指一种酶只能催化一种或一类化学反应，故</w:t>
      </w:r>
      <w:proofErr w:type="gramStart"/>
      <w:r w:rsidRPr="00215E84">
        <w:rPr>
          <w:rFonts w:ascii="宋体" w:hAnsi="宋体" w:cs="Calibri"/>
          <w:color w:val="FF0000"/>
          <w:sz w:val="28"/>
          <w:szCs w:val="28"/>
        </w:rPr>
        <w:t>专一性由酶和</w:t>
      </w:r>
      <w:proofErr w:type="gramEnd"/>
      <w:r w:rsidRPr="00215E84">
        <w:rPr>
          <w:rFonts w:ascii="宋体" w:hAnsi="宋体" w:cs="Calibri"/>
          <w:color w:val="FF0000"/>
          <w:sz w:val="28"/>
          <w:szCs w:val="28"/>
        </w:rPr>
        <w:t>底物的空间结构决定，D正确。</w:t>
      </w:r>
    </w:p>
    <w:p w14:paraId="212D3BAB" w14:textId="77777777" w:rsidR="00874568" w:rsidRPr="00215E84" w:rsidRDefault="008605D9">
      <w:pPr>
        <w:rPr>
          <w:rFonts w:ascii="宋体" w:hAnsi="宋体" w:cs="Calibri"/>
          <w:sz w:val="28"/>
          <w:szCs w:val="28"/>
        </w:rPr>
      </w:pPr>
      <w:r w:rsidRPr="00215E84">
        <w:rPr>
          <w:rFonts w:ascii="宋体" w:hAnsi="宋体" w:cs="Calibri"/>
          <w:sz w:val="28"/>
          <w:szCs w:val="28"/>
        </w:rPr>
        <w:t>3．右图是3种抗生素影响某种细菌繁殖的实验结果。下列相关叙述</w:t>
      </w:r>
      <w:r w:rsidRPr="00215E84">
        <w:rPr>
          <w:rFonts w:ascii="宋体" w:hAnsi="宋体" w:cs="Calibri"/>
          <w:sz w:val="28"/>
          <w:szCs w:val="28"/>
          <w:em w:val="dot"/>
        </w:rPr>
        <w:t>不正确</w:t>
      </w:r>
      <w:r w:rsidRPr="00215E84">
        <w:rPr>
          <w:rFonts w:ascii="宋体" w:hAnsi="宋体" w:cs="Calibri"/>
          <w:sz w:val="28"/>
          <w:szCs w:val="28"/>
        </w:rPr>
        <w:t>的是</w:t>
      </w:r>
    </w:p>
    <w:p w14:paraId="5F56E48A" w14:textId="77777777" w:rsidR="00874568" w:rsidRPr="00215E84" w:rsidRDefault="008605D9">
      <w:pPr>
        <w:ind w:firstLineChars="150" w:firstLine="420"/>
        <w:rPr>
          <w:rFonts w:ascii="宋体" w:hAnsi="宋体" w:cs="Calibri"/>
          <w:sz w:val="28"/>
          <w:szCs w:val="28"/>
        </w:rPr>
      </w:pPr>
      <w:r w:rsidRPr="00215E84">
        <w:rPr>
          <w:rFonts w:ascii="宋体" w:hAnsi="宋体" w:cs="Calibri"/>
          <w:noProof/>
          <w:sz w:val="28"/>
          <w:szCs w:val="28"/>
        </w:rPr>
        <w:drawing>
          <wp:anchor distT="0" distB="0" distL="114300" distR="114300" simplePos="0" relativeHeight="251667456" behindDoc="0" locked="0" layoutInCell="1" allowOverlap="1" wp14:anchorId="2D815481" wp14:editId="5593AEA8">
            <wp:simplePos x="0" y="0"/>
            <wp:positionH relativeFrom="column">
              <wp:posOffset>3912870</wp:posOffset>
            </wp:positionH>
            <wp:positionV relativeFrom="paragraph">
              <wp:posOffset>165735</wp:posOffset>
            </wp:positionV>
            <wp:extent cx="2731770" cy="1405255"/>
            <wp:effectExtent l="0" t="0" r="11430" b="4445"/>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731770" cy="1405255"/>
                    </a:xfrm>
                    <a:prstGeom prst="rect">
                      <a:avLst/>
                    </a:prstGeom>
                  </pic:spPr>
                </pic:pic>
              </a:graphicData>
            </a:graphic>
          </wp:anchor>
        </w:drawing>
      </w:r>
      <w:r w:rsidRPr="00215E84">
        <w:rPr>
          <w:rFonts w:ascii="宋体" w:hAnsi="宋体" w:cs="Calibri"/>
          <w:sz w:val="28"/>
          <w:szCs w:val="28"/>
        </w:rPr>
        <w:t>A．各组实验所用培养基均需要灭菌</w:t>
      </w:r>
    </w:p>
    <w:p w14:paraId="238A5EAC" w14:textId="77777777" w:rsidR="00874568" w:rsidRPr="00215E84" w:rsidRDefault="008605D9">
      <w:pPr>
        <w:ind w:firstLineChars="150" w:firstLine="420"/>
        <w:rPr>
          <w:rFonts w:ascii="宋体" w:hAnsi="宋体" w:cs="Calibri"/>
          <w:sz w:val="28"/>
          <w:szCs w:val="28"/>
        </w:rPr>
      </w:pPr>
      <w:r w:rsidRPr="00215E84">
        <w:rPr>
          <w:rFonts w:ascii="宋体" w:hAnsi="宋体" w:cs="Calibri"/>
          <w:sz w:val="28"/>
          <w:szCs w:val="28"/>
        </w:rPr>
        <w:t>B．各实验组需分别加入等量的抗生素</w:t>
      </w:r>
    </w:p>
    <w:p w14:paraId="0E5EAC7A" w14:textId="77777777" w:rsidR="00874568" w:rsidRPr="00215E84" w:rsidRDefault="008605D9">
      <w:pPr>
        <w:ind w:firstLineChars="150" w:firstLine="420"/>
        <w:rPr>
          <w:rFonts w:ascii="宋体" w:hAnsi="宋体" w:cs="Calibri"/>
          <w:sz w:val="28"/>
          <w:szCs w:val="28"/>
        </w:rPr>
      </w:pPr>
      <w:r w:rsidRPr="00215E84">
        <w:rPr>
          <w:rFonts w:ascii="宋体" w:hAnsi="宋体" w:cs="Calibri"/>
          <w:sz w:val="28"/>
          <w:szCs w:val="28"/>
        </w:rPr>
        <w:t>C．实验需要设置不加抗生素的对照组</w:t>
      </w:r>
    </w:p>
    <w:p w14:paraId="610B7C71" w14:textId="77777777" w:rsidR="00874568" w:rsidRPr="00215E84" w:rsidRDefault="008605D9">
      <w:pPr>
        <w:ind w:firstLineChars="150" w:firstLine="420"/>
        <w:rPr>
          <w:rFonts w:ascii="宋体" w:hAnsi="宋体" w:cs="Calibri"/>
          <w:sz w:val="28"/>
          <w:szCs w:val="28"/>
        </w:rPr>
      </w:pPr>
      <w:r w:rsidRPr="00215E84">
        <w:rPr>
          <w:rFonts w:ascii="宋体" w:hAnsi="宋体" w:cs="Calibri"/>
          <w:sz w:val="28"/>
          <w:szCs w:val="28"/>
        </w:rPr>
        <w:t>D．氯霉素对此种细菌没有抑制作用</w:t>
      </w:r>
    </w:p>
    <w:p w14:paraId="10B1D6C4" w14:textId="77777777" w:rsidR="00874568" w:rsidRPr="00215E84" w:rsidRDefault="008605D9">
      <w:pPr>
        <w:rPr>
          <w:rFonts w:ascii="宋体" w:hAnsi="宋体" w:cs="Calibri"/>
          <w:color w:val="FF0000"/>
          <w:sz w:val="28"/>
          <w:szCs w:val="28"/>
        </w:rPr>
      </w:pPr>
      <w:r w:rsidRPr="00215E84">
        <w:rPr>
          <w:rFonts w:ascii="宋体" w:hAnsi="宋体" w:cs="Calibri"/>
          <w:color w:val="FF0000"/>
          <w:sz w:val="28"/>
          <w:szCs w:val="28"/>
        </w:rPr>
        <w:t>【答案】D</w:t>
      </w:r>
    </w:p>
    <w:p w14:paraId="1188DD45" w14:textId="77777777" w:rsidR="00874568" w:rsidRPr="00215E84" w:rsidRDefault="008605D9">
      <w:pPr>
        <w:rPr>
          <w:rFonts w:ascii="宋体" w:hAnsi="宋体" w:cs="Calibri"/>
          <w:sz w:val="28"/>
          <w:szCs w:val="28"/>
        </w:rPr>
      </w:pPr>
      <w:r w:rsidRPr="00215E84">
        <w:rPr>
          <w:rFonts w:ascii="宋体" w:hAnsi="宋体" w:hint="eastAsia"/>
          <w:color w:val="FF0000"/>
          <w:sz w:val="28"/>
        </w:rPr>
        <w:t>【解析】该实验目的为探究3种抗生素对某种细菌繁殖的影响，为了排除其他杂菌等无关变量的干扰，需要将各组实验所需的培养基进行灭菌操作，A正确；该实验自变量为抗生素的种类，因此需要控制抗生素的量这一无关变量，即各组实验需要分别加入等</w:t>
      </w:r>
      <w:r w:rsidRPr="00215E84">
        <w:rPr>
          <w:rFonts w:ascii="宋体" w:hAnsi="宋体" w:hint="eastAsia"/>
          <w:color w:val="FF0000"/>
          <w:sz w:val="28"/>
        </w:rPr>
        <w:lastRenderedPageBreak/>
        <w:t>量的抗生素，B正确；根据实验设计的单一变量原则，实验组含有抗生素，对照组应不加抗生素，C正确；题目中没有给出不加抗生素的对照组，所以不能说明氯霉素对该种细菌有没有抑制作用，D错误。</w:t>
      </w:r>
    </w:p>
    <w:p w14:paraId="429BDBE0" w14:textId="77777777" w:rsidR="00876D69" w:rsidRPr="00215E84" w:rsidRDefault="00876D69" w:rsidP="00876D69">
      <w:pPr>
        <w:ind w:left="420" w:hangingChars="150" w:hanging="420"/>
        <w:rPr>
          <w:rFonts w:ascii="宋体" w:hAnsi="宋体" w:cs="Calibri"/>
          <w:sz w:val="28"/>
          <w:szCs w:val="28"/>
        </w:rPr>
      </w:pPr>
      <w:r w:rsidRPr="00215E84">
        <w:rPr>
          <w:rFonts w:ascii="宋体" w:hAnsi="宋体" w:cs="Calibri"/>
          <w:sz w:val="28"/>
          <w:szCs w:val="28"/>
        </w:rPr>
        <w:t>4．红细胞中的血红蛋白可以与</w:t>
      </w:r>
      <w:r w:rsidRPr="00215E84">
        <w:rPr>
          <w:rFonts w:ascii="宋体" w:hAnsi="宋体" w:cs="Calibri" w:hint="eastAsia"/>
          <w:sz w:val="28"/>
          <w:szCs w:val="28"/>
        </w:rPr>
        <w:t>O</w:t>
      </w:r>
      <w:r w:rsidRPr="00215E84">
        <w:rPr>
          <w:rFonts w:ascii="宋体" w:hAnsi="宋体" w:cs="Calibri"/>
          <w:sz w:val="28"/>
          <w:szCs w:val="28"/>
          <w:vertAlign w:val="subscript"/>
        </w:rPr>
        <w:t>2</w:t>
      </w:r>
      <w:r w:rsidRPr="00215E84">
        <w:rPr>
          <w:rFonts w:ascii="宋体" w:hAnsi="宋体" w:cs="Calibri"/>
          <w:sz w:val="28"/>
          <w:szCs w:val="28"/>
        </w:rPr>
        <w:t>结合，随血液循环将</w:t>
      </w:r>
      <w:r w:rsidRPr="00215E84">
        <w:rPr>
          <w:rFonts w:ascii="宋体" w:hAnsi="宋体" w:cs="Calibri" w:hint="eastAsia"/>
          <w:sz w:val="28"/>
          <w:szCs w:val="28"/>
        </w:rPr>
        <w:t>O</w:t>
      </w:r>
      <w:r w:rsidRPr="00215E84">
        <w:rPr>
          <w:rFonts w:ascii="宋体" w:hAnsi="宋体" w:cs="Calibri"/>
          <w:sz w:val="28"/>
          <w:szCs w:val="28"/>
          <w:vertAlign w:val="subscript"/>
        </w:rPr>
        <w:t>2</w:t>
      </w:r>
      <w:r w:rsidRPr="00215E84">
        <w:rPr>
          <w:rFonts w:ascii="宋体" w:hAnsi="宋体" w:cs="Calibri"/>
          <w:sz w:val="28"/>
          <w:szCs w:val="28"/>
        </w:rPr>
        <w:t>运输至人体各处的细胞，供细胞生命活动利用。下图为喜马拉雅登山队的队员们在为期110天的训练过程中随运动轨迹改变（虚线），红细胞数量变化过程。以下相关叙述</w:t>
      </w:r>
      <w:r w:rsidRPr="00215E84">
        <w:rPr>
          <w:rFonts w:ascii="宋体" w:hAnsi="宋体" w:cs="Calibri"/>
          <w:sz w:val="28"/>
          <w:szCs w:val="28"/>
          <w:em w:val="dot"/>
        </w:rPr>
        <w:t>错误</w:t>
      </w:r>
      <w:r w:rsidRPr="00215E84">
        <w:rPr>
          <w:rFonts w:ascii="宋体" w:hAnsi="宋体" w:cs="Calibri"/>
          <w:sz w:val="28"/>
          <w:szCs w:val="28"/>
        </w:rPr>
        <w:t>的是</w:t>
      </w:r>
    </w:p>
    <w:p w14:paraId="704EF724" w14:textId="77777777" w:rsidR="00876D69" w:rsidRPr="00215E84" w:rsidRDefault="00876D69" w:rsidP="00876D69">
      <w:pPr>
        <w:ind w:firstLineChars="150" w:firstLine="420"/>
        <w:jc w:val="center"/>
        <w:rPr>
          <w:rFonts w:ascii="宋体" w:hAnsi="宋体" w:cs="Calibri"/>
          <w:sz w:val="28"/>
          <w:szCs w:val="28"/>
        </w:rPr>
      </w:pPr>
      <w:r w:rsidRPr="00215E84">
        <w:rPr>
          <w:rFonts w:ascii="宋体" w:hAnsi="宋体" w:cs="Calibri"/>
          <w:noProof/>
          <w:sz w:val="28"/>
          <w:szCs w:val="28"/>
        </w:rPr>
        <w:drawing>
          <wp:inline distT="0" distB="0" distL="0" distR="0" wp14:anchorId="498796F7" wp14:editId="71B74FA6">
            <wp:extent cx="3677285" cy="2737485"/>
            <wp:effectExtent l="0" t="0" r="5715"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3734499" cy="2779995"/>
                    </a:xfrm>
                    <a:prstGeom prst="rect">
                      <a:avLst/>
                    </a:prstGeom>
                  </pic:spPr>
                </pic:pic>
              </a:graphicData>
            </a:graphic>
          </wp:inline>
        </w:drawing>
      </w:r>
    </w:p>
    <w:p w14:paraId="206C06F5" w14:textId="77777777" w:rsidR="00876D69" w:rsidRPr="00215E84" w:rsidRDefault="00876D69" w:rsidP="00876D69">
      <w:pPr>
        <w:ind w:firstLineChars="150" w:firstLine="420"/>
        <w:rPr>
          <w:rFonts w:ascii="宋体" w:hAnsi="宋体" w:cs="Calibri"/>
          <w:sz w:val="28"/>
          <w:szCs w:val="28"/>
        </w:rPr>
      </w:pPr>
      <w:r w:rsidRPr="00215E84">
        <w:rPr>
          <w:rFonts w:ascii="宋体" w:hAnsi="宋体" w:cs="Calibri"/>
          <w:sz w:val="28"/>
          <w:szCs w:val="28"/>
        </w:rPr>
        <w:t>A．随海拔高度增加，人体细胞主要进行无氧呼吸</w:t>
      </w:r>
    </w:p>
    <w:p w14:paraId="6B53A79D" w14:textId="77777777" w:rsidR="00876D69" w:rsidRPr="00215E84" w:rsidRDefault="00876D69" w:rsidP="00876D69">
      <w:pPr>
        <w:ind w:firstLineChars="150" w:firstLine="420"/>
        <w:rPr>
          <w:rFonts w:ascii="宋体" w:hAnsi="宋体" w:cs="Calibri"/>
          <w:sz w:val="28"/>
          <w:szCs w:val="28"/>
        </w:rPr>
      </w:pPr>
      <w:r w:rsidRPr="00215E84">
        <w:rPr>
          <w:rFonts w:ascii="宋体" w:hAnsi="宋体" w:cs="Calibri"/>
          <w:sz w:val="28"/>
          <w:szCs w:val="28"/>
        </w:rPr>
        <w:t>B．血液中的</w:t>
      </w:r>
      <w:r w:rsidRPr="00215E84">
        <w:rPr>
          <w:rFonts w:ascii="宋体" w:hAnsi="宋体" w:cs="Calibri" w:hint="eastAsia"/>
          <w:sz w:val="28"/>
          <w:szCs w:val="28"/>
        </w:rPr>
        <w:t>O</w:t>
      </w:r>
      <w:r w:rsidRPr="00215E84">
        <w:rPr>
          <w:rFonts w:ascii="宋体" w:hAnsi="宋体" w:cs="Calibri"/>
          <w:sz w:val="28"/>
          <w:szCs w:val="28"/>
          <w:vertAlign w:val="subscript"/>
        </w:rPr>
        <w:t>2</w:t>
      </w:r>
      <w:r w:rsidRPr="00215E84">
        <w:rPr>
          <w:rFonts w:ascii="宋体" w:hAnsi="宋体" w:cs="Calibri"/>
          <w:sz w:val="28"/>
          <w:szCs w:val="28"/>
        </w:rPr>
        <w:t>以自由扩散方式进入组织细胞</w:t>
      </w:r>
    </w:p>
    <w:p w14:paraId="03521E3C" w14:textId="77777777" w:rsidR="00876D69" w:rsidRPr="00215E84" w:rsidRDefault="00876D69" w:rsidP="00876D69">
      <w:pPr>
        <w:ind w:firstLineChars="150" w:firstLine="420"/>
        <w:rPr>
          <w:rFonts w:ascii="宋体" w:hAnsi="宋体" w:cs="Calibri"/>
          <w:sz w:val="28"/>
          <w:szCs w:val="28"/>
        </w:rPr>
      </w:pPr>
      <w:r w:rsidRPr="00215E84">
        <w:rPr>
          <w:rFonts w:ascii="宋体" w:hAnsi="宋体" w:cs="Calibri"/>
          <w:sz w:val="28"/>
          <w:szCs w:val="28"/>
        </w:rPr>
        <w:t>C．红细胞数量增加，利于增强机体携带氧的能力</w:t>
      </w:r>
    </w:p>
    <w:p w14:paraId="005EA25E" w14:textId="77777777" w:rsidR="00876D69" w:rsidRPr="00215E84" w:rsidRDefault="00876D69" w:rsidP="00876D69">
      <w:pPr>
        <w:ind w:firstLineChars="150" w:firstLine="420"/>
        <w:rPr>
          <w:rFonts w:ascii="宋体" w:hAnsi="宋体" w:cs="Calibri"/>
          <w:sz w:val="28"/>
          <w:szCs w:val="28"/>
        </w:rPr>
      </w:pPr>
      <w:r w:rsidRPr="00215E84">
        <w:rPr>
          <w:rFonts w:ascii="宋体" w:hAnsi="宋体" w:cs="Calibri"/>
          <w:sz w:val="28"/>
          <w:szCs w:val="28"/>
        </w:rPr>
        <w:t>D．回低海拔时，人体红细胞对高海拔的适应性变化会逐渐消失</w:t>
      </w:r>
    </w:p>
    <w:p w14:paraId="79D878C2" w14:textId="77777777" w:rsidR="00874568" w:rsidRPr="00215E84" w:rsidRDefault="008605D9">
      <w:pPr>
        <w:rPr>
          <w:rFonts w:ascii="宋体" w:hAnsi="宋体" w:cs="Calibri"/>
          <w:color w:val="FF0000"/>
          <w:sz w:val="28"/>
          <w:szCs w:val="28"/>
        </w:rPr>
      </w:pPr>
      <w:r w:rsidRPr="00215E84">
        <w:rPr>
          <w:rFonts w:ascii="宋体" w:hAnsi="宋体" w:cs="Calibri"/>
          <w:color w:val="FF0000"/>
          <w:sz w:val="28"/>
          <w:szCs w:val="28"/>
        </w:rPr>
        <w:t>【答案】A</w:t>
      </w:r>
    </w:p>
    <w:p w14:paraId="009D9FE5" w14:textId="7E5AC069" w:rsidR="00874568" w:rsidRPr="00215E84" w:rsidRDefault="008605D9">
      <w:pPr>
        <w:autoSpaceDE w:val="0"/>
        <w:autoSpaceDN w:val="0"/>
        <w:adjustRightInd w:val="0"/>
        <w:jc w:val="left"/>
        <w:rPr>
          <w:rFonts w:ascii="宋体" w:hAnsi="宋体" w:cs="Calibri"/>
          <w:sz w:val="28"/>
          <w:szCs w:val="28"/>
        </w:rPr>
      </w:pPr>
      <w:r w:rsidRPr="00215E84">
        <w:rPr>
          <w:rFonts w:ascii="宋体" w:hAnsi="宋体" w:cs="Calibri"/>
          <w:color w:val="FF0000"/>
          <w:sz w:val="28"/>
          <w:szCs w:val="28"/>
        </w:rPr>
        <w:t>【解析】随着海拔高度的增加，空气</w:t>
      </w:r>
      <w:r w:rsidRPr="00215E84">
        <w:rPr>
          <w:rFonts w:ascii="宋体" w:hAnsi="宋体" w:cs="Calibri" w:hint="eastAsia"/>
          <w:color w:val="FF0000"/>
          <w:sz w:val="28"/>
          <w:szCs w:val="28"/>
        </w:rPr>
        <w:t>中</w:t>
      </w:r>
      <w:r w:rsidRPr="00215E84">
        <w:rPr>
          <w:rFonts w:ascii="宋体" w:hAnsi="宋体" w:cs="Calibri"/>
          <w:color w:val="FF0000"/>
          <w:sz w:val="28"/>
          <w:szCs w:val="28"/>
        </w:rPr>
        <w:t>氧气的百分比降低</w:t>
      </w:r>
      <w:r w:rsidR="00761254" w:rsidRPr="00215E84">
        <w:rPr>
          <w:rFonts w:ascii="宋体" w:hAnsi="宋体" w:cs="Calibri" w:hint="eastAsia"/>
          <w:color w:val="FF0000"/>
          <w:sz w:val="28"/>
          <w:szCs w:val="28"/>
        </w:rPr>
        <w:t>，</w:t>
      </w:r>
      <w:r w:rsidRPr="00215E84">
        <w:rPr>
          <w:rFonts w:ascii="宋体" w:hAnsi="宋体" w:cs="Calibri"/>
          <w:color w:val="FF0000"/>
          <w:sz w:val="28"/>
          <w:szCs w:val="28"/>
        </w:rPr>
        <w:t>登山队队员需要增强自</w:t>
      </w:r>
      <w:r w:rsidR="00761254" w:rsidRPr="00215E84">
        <w:rPr>
          <w:rFonts w:ascii="宋体" w:hAnsi="宋体" w:cs="Calibri" w:hint="eastAsia"/>
          <w:color w:val="FF0000"/>
          <w:sz w:val="28"/>
          <w:szCs w:val="28"/>
        </w:rPr>
        <w:t>身</w:t>
      </w:r>
      <w:r w:rsidRPr="00215E84">
        <w:rPr>
          <w:rFonts w:ascii="宋体" w:hAnsi="宋体" w:cs="Calibri"/>
          <w:color w:val="FF0000"/>
          <w:sz w:val="28"/>
          <w:szCs w:val="28"/>
        </w:rPr>
        <w:t>供氧，这时人体内的红细胞完成输送氧气的功能，随着海拔高度增加体内红细胞数量增加，在训练过程中为自身提供充足的氧气，因此随着海拔高度增加，人体细胞主要进行有氧呼吸，A错误；血液中的氧气为小分子，顺浓度梯度以自由扩散的方式进入组织细胞，B正确；红细胞具有运输氧的功能，红细胞数量增加，利于增强机体携带氧的能力，C正确；据图分析可知，随着海拔高度的不同，机体做出相应的变化以适</w:t>
      </w:r>
      <w:r w:rsidRPr="00215E84">
        <w:rPr>
          <w:rFonts w:ascii="宋体" w:hAnsi="宋体" w:cs="Calibri"/>
          <w:color w:val="FF0000"/>
          <w:sz w:val="28"/>
          <w:szCs w:val="28"/>
        </w:rPr>
        <w:lastRenderedPageBreak/>
        <w:t>应环境，回低海拔时，红细胞数量相应减少，机体对高海拔的适应能力逐渐消失，机体逐渐</w:t>
      </w:r>
      <w:proofErr w:type="gramStart"/>
      <w:r w:rsidRPr="00215E84">
        <w:rPr>
          <w:rFonts w:ascii="宋体" w:hAnsi="宋体" w:cs="Calibri"/>
          <w:color w:val="FF0000"/>
          <w:sz w:val="28"/>
          <w:szCs w:val="28"/>
        </w:rPr>
        <w:t>适应低</w:t>
      </w:r>
      <w:proofErr w:type="gramEnd"/>
      <w:r w:rsidRPr="00215E84">
        <w:rPr>
          <w:rFonts w:ascii="宋体" w:hAnsi="宋体" w:cs="Calibri"/>
          <w:color w:val="FF0000"/>
          <w:sz w:val="28"/>
          <w:szCs w:val="28"/>
        </w:rPr>
        <w:t>海拔的环境，D正确。</w:t>
      </w:r>
    </w:p>
    <w:p w14:paraId="3A0BB995" w14:textId="77777777" w:rsidR="00874568" w:rsidRPr="00215E84" w:rsidRDefault="008605D9">
      <w:pPr>
        <w:ind w:left="420" w:hangingChars="150" w:hanging="420"/>
        <w:rPr>
          <w:rFonts w:ascii="宋体" w:hAnsi="宋体" w:cs="Calibri"/>
          <w:sz w:val="28"/>
          <w:szCs w:val="28"/>
        </w:rPr>
      </w:pPr>
      <w:r w:rsidRPr="00215E84">
        <w:rPr>
          <w:rFonts w:ascii="宋体" w:hAnsi="宋体" w:cs="Calibri"/>
          <w:sz w:val="28"/>
          <w:szCs w:val="28"/>
        </w:rPr>
        <w:t>5．CDK蛋白是一类调控细胞周期进程的激酶。P27蛋白可以插入到CDK蛋白中改变其构象，使细胞周期停滞于DNA复制前。研究发现，敲除小鼠的P27基因，基因敲除小鼠的体型和一些器官的体积均大于正常小鼠。以下推论</w:t>
      </w:r>
      <w:r w:rsidRPr="00215E84">
        <w:rPr>
          <w:rFonts w:ascii="宋体" w:hAnsi="宋体" w:cs="Calibri"/>
          <w:sz w:val="28"/>
          <w:szCs w:val="28"/>
          <w:em w:val="dot"/>
        </w:rPr>
        <w:t>不正确</w:t>
      </w:r>
      <w:r w:rsidRPr="00215E84">
        <w:rPr>
          <w:rFonts w:ascii="宋体" w:hAnsi="宋体" w:cs="Calibri"/>
          <w:sz w:val="28"/>
          <w:szCs w:val="28"/>
        </w:rPr>
        <w:t>的是</w:t>
      </w:r>
    </w:p>
    <w:p w14:paraId="6EDB551B" w14:textId="77777777" w:rsidR="00874568" w:rsidRPr="00215E84" w:rsidRDefault="008605D9">
      <w:pPr>
        <w:ind w:firstLineChars="150" w:firstLine="420"/>
        <w:rPr>
          <w:rFonts w:ascii="宋体" w:hAnsi="宋体" w:cs="Calibri"/>
          <w:sz w:val="28"/>
          <w:szCs w:val="28"/>
        </w:rPr>
      </w:pPr>
      <w:r w:rsidRPr="00215E84">
        <w:rPr>
          <w:rFonts w:ascii="宋体" w:hAnsi="宋体" w:cs="Calibri"/>
          <w:sz w:val="28"/>
          <w:szCs w:val="28"/>
        </w:rPr>
        <w:t>A．CDK蛋白可激活细胞有丝分裂</w:t>
      </w:r>
    </w:p>
    <w:p w14:paraId="6F5CD927" w14:textId="77777777" w:rsidR="00874568" w:rsidRPr="00215E84" w:rsidRDefault="008605D9">
      <w:pPr>
        <w:ind w:firstLineChars="150" w:firstLine="420"/>
        <w:rPr>
          <w:rFonts w:ascii="宋体" w:hAnsi="宋体" w:cs="Calibri"/>
          <w:sz w:val="28"/>
          <w:szCs w:val="28"/>
        </w:rPr>
      </w:pPr>
      <w:r w:rsidRPr="00215E84">
        <w:rPr>
          <w:rFonts w:ascii="宋体" w:hAnsi="宋体" w:cs="Calibri"/>
          <w:sz w:val="28"/>
          <w:szCs w:val="28"/>
        </w:rPr>
        <w:t>B．P27蛋白是CDK蛋白的活化因子</w:t>
      </w:r>
    </w:p>
    <w:p w14:paraId="5803A02F" w14:textId="77777777" w:rsidR="00874568" w:rsidRPr="00215E84" w:rsidRDefault="008605D9">
      <w:pPr>
        <w:ind w:firstLineChars="150" w:firstLine="420"/>
        <w:rPr>
          <w:rFonts w:ascii="宋体" w:hAnsi="宋体" w:cs="Calibri"/>
          <w:sz w:val="28"/>
          <w:szCs w:val="28"/>
        </w:rPr>
      </w:pPr>
      <w:r w:rsidRPr="00215E84">
        <w:rPr>
          <w:rFonts w:ascii="宋体" w:hAnsi="宋体" w:cs="Calibri"/>
          <w:sz w:val="28"/>
          <w:szCs w:val="28"/>
        </w:rPr>
        <w:t>C．敲除P27基因可能引发细胞癌变</w:t>
      </w:r>
    </w:p>
    <w:p w14:paraId="1E24FE06" w14:textId="77777777" w:rsidR="00874568" w:rsidRPr="00215E84" w:rsidRDefault="008605D9">
      <w:pPr>
        <w:ind w:firstLineChars="150" w:firstLine="420"/>
        <w:rPr>
          <w:rFonts w:ascii="宋体" w:hAnsi="宋体" w:cs="Calibri"/>
          <w:sz w:val="28"/>
          <w:szCs w:val="28"/>
        </w:rPr>
      </w:pPr>
      <w:r w:rsidRPr="00215E84">
        <w:rPr>
          <w:rFonts w:ascii="宋体" w:hAnsi="宋体" w:cs="Calibri"/>
          <w:sz w:val="28"/>
          <w:szCs w:val="28"/>
        </w:rPr>
        <w:t>D．P27基因表达能抑制细胞的增殖</w:t>
      </w:r>
    </w:p>
    <w:p w14:paraId="0C31E295" w14:textId="77777777" w:rsidR="00874568" w:rsidRPr="00215E84" w:rsidRDefault="008605D9">
      <w:pPr>
        <w:rPr>
          <w:rFonts w:ascii="宋体" w:hAnsi="宋体" w:cs="Calibri"/>
          <w:color w:val="FF0000"/>
          <w:sz w:val="28"/>
          <w:szCs w:val="28"/>
        </w:rPr>
      </w:pPr>
      <w:r w:rsidRPr="00215E84">
        <w:rPr>
          <w:rFonts w:ascii="宋体" w:hAnsi="宋体" w:cs="Calibri"/>
          <w:color w:val="FF0000"/>
          <w:sz w:val="28"/>
          <w:szCs w:val="28"/>
        </w:rPr>
        <w:t>【答案】B</w:t>
      </w:r>
    </w:p>
    <w:p w14:paraId="70CE1CA8" w14:textId="1ECDB4CB" w:rsidR="00874568" w:rsidRPr="00215E84" w:rsidRDefault="008605D9">
      <w:pPr>
        <w:rPr>
          <w:rFonts w:ascii="宋体" w:hAnsi="宋体" w:cs="Calibri"/>
          <w:sz w:val="28"/>
          <w:szCs w:val="28"/>
        </w:rPr>
      </w:pPr>
      <w:r w:rsidRPr="00215E84">
        <w:rPr>
          <w:rFonts w:ascii="宋体" w:hAnsi="宋体" w:cs="Calibri"/>
          <w:color w:val="FF0000"/>
          <w:sz w:val="28"/>
          <w:szCs w:val="28"/>
        </w:rPr>
        <w:t>【解析】由题意可知，CDK蛋白是一类调控细胞周期进程的激酶，其构象改变能够</w:t>
      </w:r>
      <w:r w:rsidR="00FC30C4" w:rsidRPr="00215E84">
        <w:rPr>
          <w:rFonts w:ascii="宋体" w:hAnsi="宋体" w:cs="Calibri" w:hint="eastAsia"/>
          <w:color w:val="FF0000"/>
          <w:sz w:val="28"/>
          <w:szCs w:val="28"/>
        </w:rPr>
        <w:t>使</w:t>
      </w:r>
      <w:r w:rsidRPr="00215E84">
        <w:rPr>
          <w:rFonts w:ascii="宋体" w:hAnsi="宋体" w:cs="Calibri"/>
          <w:color w:val="FF0000"/>
          <w:sz w:val="28"/>
          <w:szCs w:val="28"/>
        </w:rPr>
        <w:t>细胞周期停滞于DNA复制前，说明CDK蛋白可激活细胞有丝分裂，A正确；P27蛋白插入到CDK蛋白中使其构象改变，根据结构决定功能可知CDK蛋白会失去原来的功能，因此P27蛋白不是CDK蛋白的活化因子，B错误；由题意知敲除P27基因的小鼠体型和器官均增大，且细胞周期不会停滞，可能引发细胞癌变，C正确；P27基因表达为P27蛋白，使细胞周期停滞于DNA复制前，因此能抑制细胞增殖，D正确。</w:t>
      </w:r>
    </w:p>
    <w:p w14:paraId="2E2E5184" w14:textId="77777777" w:rsidR="00874568" w:rsidRPr="00215E84" w:rsidRDefault="008605D9">
      <w:pPr>
        <w:rPr>
          <w:rFonts w:ascii="宋体" w:hAnsi="宋体" w:cs="Calibri"/>
          <w:sz w:val="28"/>
          <w:szCs w:val="28"/>
        </w:rPr>
      </w:pPr>
      <w:r w:rsidRPr="00215E84">
        <w:rPr>
          <w:rFonts w:ascii="宋体" w:hAnsi="宋体" w:cs="Calibri"/>
          <w:sz w:val="28"/>
          <w:szCs w:val="28"/>
        </w:rPr>
        <w:t>6．在进行“观察植物细胞的质壁分离及复原”的实验时，下列相关叙述</w:t>
      </w:r>
      <w:r w:rsidRPr="00215E84">
        <w:rPr>
          <w:rFonts w:ascii="宋体" w:hAnsi="宋体" w:cs="Calibri"/>
          <w:sz w:val="28"/>
          <w:szCs w:val="28"/>
          <w:em w:val="dot"/>
        </w:rPr>
        <w:t>不正确</w:t>
      </w:r>
      <w:r w:rsidRPr="00215E84">
        <w:rPr>
          <w:rFonts w:ascii="宋体" w:hAnsi="宋体" w:cs="Calibri"/>
          <w:sz w:val="28"/>
          <w:szCs w:val="28"/>
        </w:rPr>
        <w:t>的是</w:t>
      </w:r>
    </w:p>
    <w:p w14:paraId="41FA11CA" w14:textId="77777777" w:rsidR="00874568" w:rsidRPr="00215E84" w:rsidRDefault="008605D9">
      <w:pPr>
        <w:ind w:firstLineChars="150" w:firstLine="420"/>
        <w:rPr>
          <w:rFonts w:ascii="宋体" w:hAnsi="宋体" w:cs="Calibri"/>
          <w:sz w:val="28"/>
          <w:szCs w:val="28"/>
        </w:rPr>
      </w:pPr>
      <w:r w:rsidRPr="00215E84">
        <w:rPr>
          <w:rFonts w:ascii="宋体" w:hAnsi="宋体" w:cs="Calibri"/>
          <w:sz w:val="28"/>
          <w:szCs w:val="28"/>
        </w:rPr>
        <w:t>A．实验材料应选择有活性的且有大液泡的植物细胞</w:t>
      </w:r>
    </w:p>
    <w:p w14:paraId="31894E3F" w14:textId="77777777" w:rsidR="00874568" w:rsidRPr="00215E84" w:rsidRDefault="008605D9">
      <w:pPr>
        <w:ind w:firstLineChars="150" w:firstLine="420"/>
        <w:rPr>
          <w:rFonts w:ascii="宋体" w:hAnsi="宋体" w:cs="Calibri"/>
          <w:sz w:val="28"/>
          <w:szCs w:val="28"/>
        </w:rPr>
      </w:pPr>
      <w:r w:rsidRPr="00215E84">
        <w:rPr>
          <w:rFonts w:ascii="宋体" w:hAnsi="宋体" w:cs="Calibri"/>
          <w:sz w:val="28"/>
          <w:szCs w:val="28"/>
        </w:rPr>
        <w:t>B．在显微镜下看到正常细胞后再滴加高浓度蔗糖溶液</w:t>
      </w:r>
    </w:p>
    <w:p w14:paraId="7B8B94E2" w14:textId="77777777" w:rsidR="00874568" w:rsidRPr="00215E84" w:rsidRDefault="008605D9">
      <w:pPr>
        <w:ind w:firstLineChars="150" w:firstLine="420"/>
        <w:rPr>
          <w:rFonts w:ascii="宋体" w:hAnsi="宋体" w:cs="Calibri"/>
          <w:sz w:val="28"/>
          <w:szCs w:val="28"/>
        </w:rPr>
      </w:pPr>
      <w:r w:rsidRPr="00215E84">
        <w:rPr>
          <w:rFonts w:ascii="宋体" w:hAnsi="宋体" w:cs="Calibri"/>
          <w:sz w:val="28"/>
          <w:szCs w:val="28"/>
        </w:rPr>
        <w:t>C．只有具紫色液泡的洋葱表皮细胞才能发生质壁分离</w:t>
      </w:r>
    </w:p>
    <w:p w14:paraId="34DBA5AD" w14:textId="77777777" w:rsidR="00874568" w:rsidRPr="00215E84" w:rsidRDefault="008605D9">
      <w:pPr>
        <w:ind w:firstLineChars="150" w:firstLine="420"/>
        <w:rPr>
          <w:rFonts w:ascii="宋体" w:hAnsi="宋体" w:cs="Calibri"/>
          <w:sz w:val="28"/>
          <w:szCs w:val="28"/>
        </w:rPr>
      </w:pPr>
      <w:r w:rsidRPr="00215E84">
        <w:rPr>
          <w:rFonts w:ascii="宋体" w:hAnsi="宋体" w:cs="Calibri"/>
          <w:sz w:val="28"/>
          <w:szCs w:val="28"/>
        </w:rPr>
        <w:t>D．本实验不能证实溶质分子进出细胞的方式</w:t>
      </w:r>
    </w:p>
    <w:p w14:paraId="696FB630" w14:textId="77777777" w:rsidR="00874568" w:rsidRPr="00215E84" w:rsidRDefault="008605D9">
      <w:pPr>
        <w:rPr>
          <w:rFonts w:ascii="宋体" w:hAnsi="宋体" w:cs="Calibri"/>
          <w:color w:val="FF0000"/>
          <w:sz w:val="28"/>
          <w:szCs w:val="28"/>
        </w:rPr>
      </w:pPr>
      <w:r w:rsidRPr="00215E84">
        <w:rPr>
          <w:rFonts w:ascii="宋体" w:hAnsi="宋体" w:cs="Calibri"/>
          <w:color w:val="FF0000"/>
          <w:sz w:val="28"/>
          <w:szCs w:val="28"/>
        </w:rPr>
        <w:t>【答案】C</w:t>
      </w:r>
    </w:p>
    <w:p w14:paraId="7DAD2F31" w14:textId="77777777" w:rsidR="00874568" w:rsidRPr="00215E84" w:rsidRDefault="008605D9">
      <w:pPr>
        <w:rPr>
          <w:rFonts w:ascii="宋体" w:hAnsi="宋体" w:cs="Calibri"/>
          <w:sz w:val="28"/>
          <w:szCs w:val="28"/>
        </w:rPr>
      </w:pPr>
      <w:r w:rsidRPr="00215E84">
        <w:rPr>
          <w:rFonts w:ascii="宋体" w:hAnsi="宋体" w:cs="Calibri"/>
          <w:color w:val="FF0000"/>
          <w:sz w:val="28"/>
          <w:szCs w:val="28"/>
        </w:rPr>
        <w:t>【解析】</w:t>
      </w:r>
      <w:r w:rsidRPr="00215E84">
        <w:rPr>
          <w:rFonts w:ascii="宋体" w:hAnsi="宋体" w:cs="Calibri" w:hint="eastAsia"/>
          <w:color w:val="FF0000"/>
          <w:sz w:val="28"/>
          <w:szCs w:val="28"/>
        </w:rPr>
        <w:t>A选项，植物细胞中，具有中央大液泡的活细胞才能发生质壁分离，A正确；B选项，在显微镜下观察到正常细胞的液泡及原生质层后，再滴加高浓度蔗糖溶液从而</w:t>
      </w:r>
      <w:r w:rsidRPr="00215E84">
        <w:rPr>
          <w:rFonts w:ascii="宋体" w:hAnsi="宋体" w:cs="Calibri" w:hint="eastAsia"/>
          <w:color w:val="FF0000"/>
          <w:sz w:val="28"/>
          <w:szCs w:val="28"/>
        </w:rPr>
        <w:lastRenderedPageBreak/>
        <w:t>发生质壁分离，B正确；C选项，成熟的植物活细胞都可发生质壁分离，C错误；D选项，本实验中质壁分离及复原是由于水分子进出细胞，并未证实溶质分子进出细胞的方式，D正确。</w:t>
      </w:r>
    </w:p>
    <w:p w14:paraId="77F8703F" w14:textId="77777777" w:rsidR="00874568" w:rsidRPr="00215E84" w:rsidRDefault="008605D9">
      <w:pPr>
        <w:ind w:left="420" w:hangingChars="150" w:hanging="420"/>
        <w:rPr>
          <w:rFonts w:ascii="宋体" w:hAnsi="宋体" w:cs="Calibri"/>
          <w:sz w:val="28"/>
          <w:szCs w:val="28"/>
        </w:rPr>
      </w:pPr>
      <w:r w:rsidRPr="00215E84">
        <w:rPr>
          <w:rFonts w:ascii="宋体" w:hAnsi="宋体" w:cs="Calibri"/>
          <w:sz w:val="28"/>
          <w:szCs w:val="28"/>
        </w:rPr>
        <w:t>7．牙鲆鱼（染色体数目2n=48）的性别决定方式为XY型。为获得经济价值更高的雌鱼，研究人员设法使牙鲆鱼次级卵母细胞直接发育为新个体，</w:t>
      </w:r>
      <w:proofErr w:type="gramStart"/>
      <w:r w:rsidRPr="00215E84">
        <w:rPr>
          <w:rFonts w:ascii="宋体" w:hAnsi="宋体" w:cs="Calibri"/>
          <w:sz w:val="28"/>
          <w:szCs w:val="28"/>
        </w:rPr>
        <w:t>称为初代</w:t>
      </w:r>
      <w:proofErr w:type="gramEnd"/>
      <w:r w:rsidRPr="00215E84">
        <w:rPr>
          <w:rFonts w:ascii="宋体" w:hAnsi="宋体" w:cs="Calibri"/>
          <w:sz w:val="28"/>
          <w:szCs w:val="28"/>
        </w:rPr>
        <w:t>P品系。取</w:t>
      </w:r>
      <w:proofErr w:type="gramStart"/>
      <w:r w:rsidRPr="00215E84">
        <w:rPr>
          <w:rFonts w:ascii="宋体" w:hAnsi="宋体" w:cs="Calibri"/>
          <w:sz w:val="28"/>
          <w:szCs w:val="28"/>
        </w:rPr>
        <w:t>部分初代</w:t>
      </w:r>
      <w:proofErr w:type="gramEnd"/>
      <w:r w:rsidRPr="00215E84">
        <w:rPr>
          <w:rFonts w:ascii="宋体" w:hAnsi="宋体" w:cs="Calibri"/>
          <w:sz w:val="28"/>
          <w:szCs w:val="28"/>
        </w:rPr>
        <w:t>P品系胚胎在27℃高温下培养，这些胚胎发育成为雄鱼。让这些雄鱼与正常温度下发育成的P品系雌鱼交配，可以产生二代P品系。下列相关叙述正确的是</w:t>
      </w:r>
    </w:p>
    <w:p w14:paraId="10F70E0F" w14:textId="77777777" w:rsidR="00874568" w:rsidRPr="00215E84" w:rsidRDefault="008605D9">
      <w:pPr>
        <w:ind w:firstLineChars="150" w:firstLine="420"/>
        <w:rPr>
          <w:rFonts w:ascii="宋体" w:hAnsi="宋体" w:cs="Calibri"/>
          <w:sz w:val="28"/>
          <w:szCs w:val="28"/>
        </w:rPr>
      </w:pPr>
      <w:r w:rsidRPr="00215E84">
        <w:rPr>
          <w:rFonts w:ascii="宋体" w:hAnsi="宋体" w:cs="Calibri"/>
          <w:sz w:val="28"/>
          <w:szCs w:val="28"/>
        </w:rPr>
        <w:t>A．次级卵母细胞中性染色体为X或Y染色体</w:t>
      </w:r>
    </w:p>
    <w:p w14:paraId="70E321F3" w14:textId="77777777" w:rsidR="00874568" w:rsidRPr="00215E84" w:rsidRDefault="008605D9">
      <w:pPr>
        <w:ind w:firstLineChars="150" w:firstLine="420"/>
        <w:rPr>
          <w:rFonts w:ascii="宋体" w:hAnsi="宋体" w:cs="Calibri"/>
          <w:sz w:val="28"/>
          <w:szCs w:val="28"/>
        </w:rPr>
      </w:pPr>
      <w:r w:rsidRPr="00215E84">
        <w:rPr>
          <w:rFonts w:ascii="宋体" w:hAnsi="宋体" w:cs="Calibri"/>
          <w:sz w:val="28"/>
          <w:szCs w:val="28"/>
        </w:rPr>
        <w:t>B．P品系鱼胚胎细胞染色体数目为4n=96条</w:t>
      </w:r>
    </w:p>
    <w:p w14:paraId="549A5293" w14:textId="77777777" w:rsidR="00874568" w:rsidRPr="00215E84" w:rsidRDefault="008605D9">
      <w:pPr>
        <w:ind w:firstLineChars="150" w:firstLine="420"/>
        <w:rPr>
          <w:rFonts w:ascii="宋体" w:hAnsi="宋体" w:cs="Calibri"/>
          <w:sz w:val="28"/>
          <w:szCs w:val="28"/>
        </w:rPr>
      </w:pPr>
      <w:r w:rsidRPr="00215E84">
        <w:rPr>
          <w:rFonts w:ascii="宋体" w:hAnsi="宋体" w:cs="Calibri"/>
          <w:sz w:val="28"/>
          <w:szCs w:val="28"/>
        </w:rPr>
        <w:t>C．二代P品系在正常温度下均会发育为雌鱼</w:t>
      </w:r>
    </w:p>
    <w:p w14:paraId="3F5EAF70" w14:textId="77777777" w:rsidR="00874568" w:rsidRPr="00215E84" w:rsidRDefault="008605D9">
      <w:pPr>
        <w:ind w:firstLineChars="150" w:firstLine="420"/>
        <w:rPr>
          <w:rFonts w:ascii="宋体" w:hAnsi="宋体" w:cs="Calibri"/>
          <w:sz w:val="28"/>
          <w:szCs w:val="28"/>
        </w:rPr>
      </w:pPr>
      <w:r w:rsidRPr="00215E84">
        <w:rPr>
          <w:rFonts w:ascii="宋体" w:hAnsi="宋体" w:cs="Calibri"/>
          <w:sz w:val="28"/>
          <w:szCs w:val="28"/>
        </w:rPr>
        <w:t>D．牙鲆鱼性别由环境温度决定，与性染色体无关</w:t>
      </w:r>
    </w:p>
    <w:p w14:paraId="2E7D33F4" w14:textId="77777777" w:rsidR="00874568" w:rsidRPr="00215E84" w:rsidRDefault="008605D9">
      <w:pPr>
        <w:rPr>
          <w:rFonts w:ascii="宋体" w:hAnsi="宋体" w:cs="Calibri"/>
          <w:color w:val="FF0000"/>
          <w:sz w:val="28"/>
          <w:szCs w:val="28"/>
        </w:rPr>
      </w:pPr>
      <w:r w:rsidRPr="00215E84">
        <w:rPr>
          <w:rFonts w:ascii="宋体" w:hAnsi="宋体" w:cs="Calibri"/>
          <w:color w:val="FF0000"/>
          <w:sz w:val="28"/>
          <w:szCs w:val="28"/>
        </w:rPr>
        <w:t>【答案】C</w:t>
      </w:r>
    </w:p>
    <w:p w14:paraId="143EF06F" w14:textId="2DB76D45" w:rsidR="00874568" w:rsidRPr="00215E84" w:rsidRDefault="008605D9">
      <w:pPr>
        <w:rPr>
          <w:rFonts w:ascii="宋体" w:hAnsi="宋体" w:cs="Calibri"/>
          <w:sz w:val="28"/>
          <w:szCs w:val="28"/>
        </w:rPr>
      </w:pPr>
      <w:r w:rsidRPr="00215E84">
        <w:rPr>
          <w:rFonts w:ascii="宋体" w:hAnsi="宋体" w:cs="Calibri"/>
          <w:noProof/>
          <w:sz w:val="28"/>
          <w:szCs w:val="28"/>
        </w:rPr>
        <w:drawing>
          <wp:anchor distT="0" distB="0" distL="114300" distR="114300" simplePos="0" relativeHeight="251671552" behindDoc="0" locked="0" layoutInCell="1" allowOverlap="1" wp14:anchorId="6DEF6E2A" wp14:editId="156231BA">
            <wp:simplePos x="0" y="0"/>
            <wp:positionH relativeFrom="column">
              <wp:posOffset>3985260</wp:posOffset>
            </wp:positionH>
            <wp:positionV relativeFrom="paragraph">
              <wp:posOffset>2280285</wp:posOffset>
            </wp:positionV>
            <wp:extent cx="2838450" cy="1936750"/>
            <wp:effectExtent l="0" t="0" r="6350" b="6350"/>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838450" cy="1936750"/>
                    </a:xfrm>
                    <a:prstGeom prst="rect">
                      <a:avLst/>
                    </a:prstGeom>
                  </pic:spPr>
                </pic:pic>
              </a:graphicData>
            </a:graphic>
          </wp:anchor>
        </w:drawing>
      </w:r>
      <w:r w:rsidRPr="00215E84">
        <w:rPr>
          <w:rFonts w:ascii="宋体" w:hAnsi="宋体" w:cs="Calibri"/>
          <w:color w:val="FF0000"/>
          <w:sz w:val="28"/>
          <w:szCs w:val="28"/>
        </w:rPr>
        <w:t>【解析】</w:t>
      </w:r>
      <w:r w:rsidRPr="00215E84">
        <w:rPr>
          <w:rFonts w:ascii="宋体" w:hAnsi="宋体" w:cs="Calibri" w:hint="eastAsia"/>
          <w:color w:val="FF0000"/>
          <w:sz w:val="28"/>
          <w:szCs w:val="28"/>
        </w:rPr>
        <w:t>A选项，次级卵母细胞为雌性生殖细胞，性染色体为X，A错误；B选项，P 品系为次级卵母细胞直接发育</w:t>
      </w:r>
      <w:r w:rsidR="00876D69" w:rsidRPr="00215E84">
        <w:rPr>
          <w:rFonts w:ascii="宋体" w:hAnsi="宋体" w:cs="Calibri" w:hint="eastAsia"/>
          <w:color w:val="FF0000"/>
          <w:sz w:val="28"/>
          <w:szCs w:val="28"/>
        </w:rPr>
        <w:t>而来</w:t>
      </w:r>
      <w:r w:rsidRPr="00215E84">
        <w:rPr>
          <w:rFonts w:ascii="宋体" w:hAnsi="宋体" w:cs="Calibri" w:hint="eastAsia"/>
          <w:color w:val="FF0000"/>
          <w:sz w:val="28"/>
          <w:szCs w:val="28"/>
        </w:rPr>
        <w:t>个体，该个体体细胞中染色体数可能为n</w:t>
      </w:r>
      <w:r w:rsidRPr="00215E84">
        <w:rPr>
          <w:rFonts w:ascii="宋体" w:hAnsi="宋体" w:cs="Calibri"/>
          <w:color w:val="FF0000"/>
          <w:sz w:val="28"/>
          <w:szCs w:val="28"/>
        </w:rPr>
        <w:t>=24</w:t>
      </w:r>
      <w:r w:rsidRPr="00215E84">
        <w:rPr>
          <w:rFonts w:ascii="宋体" w:hAnsi="宋体" w:cs="Calibri" w:hint="eastAsia"/>
          <w:color w:val="FF0000"/>
          <w:sz w:val="28"/>
          <w:szCs w:val="28"/>
        </w:rPr>
        <w:t>或者2</w:t>
      </w:r>
      <w:r w:rsidRPr="00215E84">
        <w:rPr>
          <w:rFonts w:ascii="宋体" w:hAnsi="宋体" w:cs="Calibri"/>
          <w:color w:val="FF0000"/>
          <w:sz w:val="28"/>
          <w:szCs w:val="28"/>
        </w:rPr>
        <w:t>n=</w:t>
      </w:r>
      <w:r w:rsidRPr="00215E84">
        <w:rPr>
          <w:rFonts w:ascii="宋体" w:hAnsi="宋体" w:cs="Calibri" w:hint="eastAsia"/>
          <w:color w:val="FF0000"/>
          <w:sz w:val="28"/>
          <w:szCs w:val="28"/>
        </w:rPr>
        <w:t>48，由题干“P品系雄鱼与雌鱼交配”可知，P品系为二倍体，染色体数目为2</w:t>
      </w:r>
      <w:r w:rsidRPr="00215E84">
        <w:rPr>
          <w:rFonts w:ascii="宋体" w:hAnsi="宋体" w:cs="Calibri"/>
          <w:color w:val="FF0000"/>
          <w:sz w:val="28"/>
          <w:szCs w:val="28"/>
        </w:rPr>
        <w:t>n=</w:t>
      </w:r>
      <w:r w:rsidRPr="00215E84">
        <w:rPr>
          <w:rFonts w:ascii="宋体" w:hAnsi="宋体" w:cs="Calibri" w:hint="eastAsia"/>
          <w:color w:val="FF0000"/>
          <w:sz w:val="28"/>
          <w:szCs w:val="28"/>
        </w:rPr>
        <w:t>48，</w:t>
      </w:r>
      <w:r w:rsidRPr="00215E84">
        <w:rPr>
          <w:rFonts w:ascii="宋体" w:hAnsi="宋体" w:cs="Calibri"/>
          <w:color w:val="FF0000"/>
          <w:sz w:val="28"/>
          <w:szCs w:val="28"/>
        </w:rPr>
        <w:t>B</w:t>
      </w:r>
      <w:r w:rsidRPr="00215E84">
        <w:rPr>
          <w:rFonts w:ascii="宋体" w:hAnsi="宋体" w:cs="Calibri" w:hint="eastAsia"/>
          <w:color w:val="FF0000"/>
          <w:sz w:val="28"/>
          <w:szCs w:val="28"/>
        </w:rPr>
        <w:t>错误；C选项，由题干中“P 品系胚胎在27℃高温下培养发育为雄性，正常温度下发育成雌鱼”，C正确；D选项，题目信息有“牙鲆鱼的性别决定方式为XY 型”，仅P品系性别发育与温度有关，D错误。</w:t>
      </w:r>
    </w:p>
    <w:p w14:paraId="4D9A8F2A" w14:textId="77777777" w:rsidR="00874568" w:rsidRPr="00215E84" w:rsidRDefault="008605D9">
      <w:pPr>
        <w:ind w:left="420" w:hangingChars="150" w:hanging="420"/>
        <w:rPr>
          <w:rFonts w:ascii="宋体" w:hAnsi="宋体" w:cs="Calibri"/>
          <w:sz w:val="28"/>
          <w:szCs w:val="28"/>
        </w:rPr>
      </w:pPr>
      <w:r w:rsidRPr="00215E84">
        <w:rPr>
          <w:rFonts w:ascii="宋体" w:hAnsi="宋体" w:cs="Calibri"/>
          <w:sz w:val="28"/>
          <w:szCs w:val="28"/>
        </w:rPr>
        <w:t>8．某研究小组为研究自然选择的作用，进行了如下实验：将直毛长翅果蝇（AABB）与分叉毛残翅（</w:t>
      </w:r>
      <w:proofErr w:type="spellStart"/>
      <w:r w:rsidRPr="00215E84">
        <w:rPr>
          <w:rFonts w:ascii="宋体" w:hAnsi="宋体" w:cs="Calibri"/>
          <w:sz w:val="28"/>
          <w:szCs w:val="28"/>
        </w:rPr>
        <w:t>aabb</w:t>
      </w:r>
      <w:proofErr w:type="spellEnd"/>
      <w:r w:rsidRPr="00215E84">
        <w:rPr>
          <w:rFonts w:ascii="宋体" w:hAnsi="宋体" w:cs="Calibri"/>
          <w:sz w:val="28"/>
          <w:szCs w:val="28"/>
        </w:rPr>
        <w:t>）果蝇杂交，杂交后代作为第0代放置在塑料箱中，个体间自由交配。装有食物的培养瓶悬挂在箱盖上，</w:t>
      </w:r>
      <w:proofErr w:type="gramStart"/>
      <w:r w:rsidRPr="00215E84">
        <w:rPr>
          <w:rFonts w:ascii="宋体" w:hAnsi="宋体" w:cs="Calibri"/>
          <w:sz w:val="28"/>
          <w:szCs w:val="28"/>
        </w:rPr>
        <w:t>使残翅</w:t>
      </w:r>
      <w:proofErr w:type="gramEnd"/>
      <w:r w:rsidRPr="00215E84">
        <w:rPr>
          <w:rFonts w:ascii="宋体" w:hAnsi="宋体" w:cs="Calibri"/>
          <w:sz w:val="28"/>
          <w:szCs w:val="28"/>
        </w:rPr>
        <w:t>个体难以进入。连续培养7代，检测每一代a、b的基因频率，结果如右图所示。已知A、a与B、b基因是</w:t>
      </w:r>
      <w:r w:rsidRPr="00215E84">
        <w:rPr>
          <w:rFonts w:ascii="宋体" w:hAnsi="宋体" w:cs="Calibri"/>
          <w:sz w:val="28"/>
          <w:szCs w:val="28"/>
        </w:rPr>
        <w:lastRenderedPageBreak/>
        <w:t>自由组合的。</w:t>
      </w:r>
    </w:p>
    <w:p w14:paraId="3D732AFB" w14:textId="77777777" w:rsidR="00874568" w:rsidRPr="00215E84" w:rsidRDefault="008605D9">
      <w:pPr>
        <w:ind w:firstLineChars="150" w:firstLine="420"/>
        <w:rPr>
          <w:rFonts w:ascii="宋体" w:hAnsi="宋体" w:cs="Calibri"/>
          <w:sz w:val="28"/>
          <w:szCs w:val="28"/>
        </w:rPr>
      </w:pPr>
      <w:r w:rsidRPr="00215E84">
        <w:rPr>
          <w:rFonts w:ascii="宋体" w:hAnsi="宋体" w:cs="Calibri"/>
          <w:sz w:val="28"/>
          <w:szCs w:val="28"/>
        </w:rPr>
        <w:t>下列相关叙述正确的是</w:t>
      </w:r>
    </w:p>
    <w:p w14:paraId="0644A82B" w14:textId="77777777" w:rsidR="00874568" w:rsidRPr="00215E84" w:rsidRDefault="008605D9">
      <w:pPr>
        <w:ind w:firstLineChars="150" w:firstLine="420"/>
        <w:rPr>
          <w:rFonts w:ascii="宋体" w:hAnsi="宋体" w:cs="Calibri"/>
          <w:sz w:val="28"/>
          <w:szCs w:val="28"/>
        </w:rPr>
      </w:pPr>
      <w:r w:rsidRPr="00215E84">
        <w:rPr>
          <w:rFonts w:ascii="宋体" w:hAnsi="宋体" w:cs="Calibri"/>
          <w:sz w:val="28"/>
          <w:szCs w:val="28"/>
        </w:rPr>
        <w:t>A．第2代成年果蝇的性状分离比为9:3:3:1</w:t>
      </w:r>
    </w:p>
    <w:p w14:paraId="12F429F4" w14:textId="77777777" w:rsidR="00874568" w:rsidRPr="00215E84" w:rsidRDefault="008605D9">
      <w:pPr>
        <w:ind w:firstLineChars="150" w:firstLine="420"/>
        <w:rPr>
          <w:rFonts w:ascii="宋体" w:hAnsi="宋体" w:cs="Calibri"/>
          <w:sz w:val="28"/>
          <w:szCs w:val="28"/>
        </w:rPr>
      </w:pPr>
      <w:r w:rsidRPr="00215E84">
        <w:rPr>
          <w:rFonts w:ascii="宋体" w:hAnsi="宋体" w:cs="Calibri"/>
          <w:sz w:val="28"/>
          <w:szCs w:val="28"/>
        </w:rPr>
        <w:t>B．种群数量越大，a基因频率的波动幅度会越小</w:t>
      </w:r>
    </w:p>
    <w:p w14:paraId="3BFA2F30" w14:textId="77777777" w:rsidR="00874568" w:rsidRPr="00215E84" w:rsidRDefault="008605D9">
      <w:pPr>
        <w:ind w:firstLineChars="150" w:firstLine="420"/>
        <w:rPr>
          <w:rFonts w:ascii="宋体" w:hAnsi="宋体" w:cs="Calibri"/>
          <w:sz w:val="28"/>
          <w:szCs w:val="28"/>
        </w:rPr>
      </w:pPr>
      <w:r w:rsidRPr="00215E84">
        <w:rPr>
          <w:rFonts w:ascii="宋体" w:hAnsi="宋体" w:cs="Calibri"/>
          <w:sz w:val="28"/>
          <w:szCs w:val="28"/>
        </w:rPr>
        <w:t>C．a、b基因频率的变化都是自然选择的结果</w:t>
      </w:r>
    </w:p>
    <w:p w14:paraId="07F10B19" w14:textId="77777777" w:rsidR="00874568" w:rsidRPr="00215E84" w:rsidRDefault="008605D9">
      <w:pPr>
        <w:ind w:firstLineChars="150" w:firstLine="420"/>
        <w:rPr>
          <w:rFonts w:ascii="宋体" w:hAnsi="宋体" w:cs="Calibri"/>
          <w:sz w:val="28"/>
          <w:szCs w:val="28"/>
        </w:rPr>
      </w:pPr>
      <w:r w:rsidRPr="00215E84">
        <w:rPr>
          <w:rFonts w:ascii="宋体" w:hAnsi="宋体" w:cs="Calibri"/>
          <w:sz w:val="28"/>
          <w:szCs w:val="28"/>
        </w:rPr>
        <w:t>D．培养至某一代中</w:t>
      </w:r>
      <w:proofErr w:type="gramStart"/>
      <w:r w:rsidRPr="00215E84">
        <w:rPr>
          <w:rFonts w:ascii="宋体" w:hAnsi="宋体" w:cs="Calibri"/>
          <w:sz w:val="28"/>
          <w:szCs w:val="28"/>
        </w:rPr>
        <w:t>无残翅个体</w:t>
      </w:r>
      <w:proofErr w:type="gramEnd"/>
      <w:r w:rsidRPr="00215E84">
        <w:rPr>
          <w:rFonts w:ascii="宋体" w:hAnsi="宋体" w:cs="Calibri"/>
          <w:sz w:val="28"/>
          <w:szCs w:val="28"/>
        </w:rPr>
        <w:t>时，b基因频率为0</w:t>
      </w:r>
    </w:p>
    <w:p w14:paraId="45437C92" w14:textId="77777777" w:rsidR="00874568" w:rsidRPr="00215E84" w:rsidRDefault="008605D9">
      <w:pPr>
        <w:rPr>
          <w:rFonts w:ascii="宋体" w:hAnsi="宋体" w:cs="Calibri"/>
          <w:color w:val="FF0000"/>
          <w:sz w:val="28"/>
          <w:szCs w:val="28"/>
        </w:rPr>
      </w:pPr>
      <w:r w:rsidRPr="00215E84">
        <w:rPr>
          <w:rFonts w:ascii="宋体" w:hAnsi="宋体" w:cs="Calibri"/>
          <w:color w:val="FF0000"/>
          <w:sz w:val="28"/>
          <w:szCs w:val="28"/>
        </w:rPr>
        <w:t>【答案】B</w:t>
      </w:r>
    </w:p>
    <w:p w14:paraId="490ED99C" w14:textId="15E2463F" w:rsidR="00874568" w:rsidRPr="00215E84" w:rsidRDefault="008605D9">
      <w:pPr>
        <w:rPr>
          <w:rFonts w:ascii="宋体" w:hAnsi="宋体" w:cs="Calibri"/>
          <w:color w:val="FF0000"/>
          <w:sz w:val="28"/>
          <w:szCs w:val="28"/>
        </w:rPr>
      </w:pPr>
      <w:r w:rsidRPr="00215E84">
        <w:rPr>
          <w:rFonts w:ascii="宋体" w:hAnsi="宋体" w:cs="Calibri"/>
          <w:color w:val="FF0000"/>
          <w:sz w:val="28"/>
          <w:szCs w:val="28"/>
        </w:rPr>
        <w:t>【解析】</w:t>
      </w:r>
      <w:r w:rsidRPr="00215E84">
        <w:rPr>
          <w:rFonts w:ascii="宋体" w:hAnsi="宋体" w:cs="Calibri" w:hint="eastAsia"/>
          <w:color w:val="FF0000"/>
          <w:sz w:val="28"/>
          <w:szCs w:val="28"/>
        </w:rPr>
        <w:t>A选项，第0 代果蝇</w:t>
      </w:r>
      <w:r w:rsidR="00B62EF0" w:rsidRPr="00215E84">
        <w:rPr>
          <w:rFonts w:ascii="宋体" w:hAnsi="宋体" w:cs="Calibri" w:hint="eastAsia"/>
          <w:color w:val="FF0000"/>
          <w:sz w:val="28"/>
          <w:szCs w:val="28"/>
        </w:rPr>
        <w:t>的</w:t>
      </w:r>
      <w:r w:rsidRPr="00215E84">
        <w:rPr>
          <w:rFonts w:ascii="宋体" w:hAnsi="宋体" w:cs="Calibri" w:hint="eastAsia"/>
          <w:color w:val="FF0000"/>
          <w:sz w:val="28"/>
          <w:szCs w:val="28"/>
        </w:rPr>
        <w:t>基因型为</w:t>
      </w:r>
      <w:proofErr w:type="spellStart"/>
      <w:r w:rsidRPr="00215E84">
        <w:rPr>
          <w:rFonts w:ascii="宋体" w:hAnsi="宋体" w:cs="Calibri" w:hint="eastAsia"/>
          <w:color w:val="FF0000"/>
          <w:sz w:val="28"/>
          <w:szCs w:val="28"/>
        </w:rPr>
        <w:t>A</w:t>
      </w:r>
      <w:r w:rsidRPr="00215E84">
        <w:rPr>
          <w:rFonts w:ascii="宋体" w:hAnsi="宋体" w:cs="Calibri"/>
          <w:color w:val="FF0000"/>
          <w:sz w:val="28"/>
          <w:szCs w:val="28"/>
        </w:rPr>
        <w:t>aBb</w:t>
      </w:r>
      <w:proofErr w:type="spellEnd"/>
      <w:r w:rsidRPr="00215E84">
        <w:rPr>
          <w:rFonts w:ascii="宋体" w:hAnsi="宋体" w:cs="Calibri" w:hint="eastAsia"/>
          <w:color w:val="FF0000"/>
          <w:sz w:val="28"/>
          <w:szCs w:val="28"/>
        </w:rPr>
        <w:t>，自由交配后第1代果蝇</w:t>
      </w:r>
      <w:r w:rsidR="00B62EF0" w:rsidRPr="00215E84">
        <w:rPr>
          <w:rFonts w:ascii="宋体" w:hAnsi="宋体" w:cs="Calibri" w:hint="eastAsia"/>
          <w:color w:val="FF0000"/>
          <w:sz w:val="28"/>
          <w:szCs w:val="28"/>
        </w:rPr>
        <w:t>性状分离比</w:t>
      </w:r>
      <w:r w:rsidRPr="00215E84">
        <w:rPr>
          <w:rFonts w:ascii="宋体" w:hAnsi="宋体" w:cs="Calibri" w:hint="eastAsia"/>
          <w:color w:val="FF0000"/>
          <w:sz w:val="28"/>
          <w:szCs w:val="28"/>
        </w:rPr>
        <w:t>为</w:t>
      </w:r>
      <w:r w:rsidR="00B62EF0" w:rsidRPr="00215E84">
        <w:rPr>
          <w:rFonts w:ascii="宋体" w:hAnsi="宋体" w:cs="Calibri" w:hint="eastAsia"/>
          <w:color w:val="FF0000"/>
          <w:sz w:val="28"/>
          <w:szCs w:val="28"/>
        </w:rPr>
        <w:t>直毛长翅（A_</w:t>
      </w:r>
      <w:r w:rsidR="00B62EF0" w:rsidRPr="00215E84">
        <w:rPr>
          <w:rFonts w:ascii="宋体" w:hAnsi="宋体" w:cs="Calibri"/>
          <w:color w:val="FF0000"/>
          <w:sz w:val="28"/>
          <w:szCs w:val="28"/>
        </w:rPr>
        <w:t>B_</w:t>
      </w:r>
      <w:r w:rsidR="00B62EF0" w:rsidRPr="00215E84">
        <w:rPr>
          <w:rFonts w:ascii="宋体" w:hAnsi="宋体" w:cs="Calibri" w:hint="eastAsia"/>
          <w:color w:val="FF0000"/>
          <w:sz w:val="28"/>
          <w:szCs w:val="28"/>
        </w:rPr>
        <w:t>）：直</w:t>
      </w:r>
      <w:proofErr w:type="gramStart"/>
      <w:r w:rsidR="00B62EF0" w:rsidRPr="00215E84">
        <w:rPr>
          <w:rFonts w:ascii="宋体" w:hAnsi="宋体" w:cs="Calibri" w:hint="eastAsia"/>
          <w:color w:val="FF0000"/>
          <w:sz w:val="28"/>
          <w:szCs w:val="28"/>
        </w:rPr>
        <w:t>毛残翅</w:t>
      </w:r>
      <w:proofErr w:type="gramEnd"/>
      <w:r w:rsidR="00B62EF0" w:rsidRPr="00215E84">
        <w:rPr>
          <w:rFonts w:ascii="宋体" w:hAnsi="宋体" w:cs="Calibri" w:hint="eastAsia"/>
          <w:color w:val="FF0000"/>
          <w:sz w:val="28"/>
          <w:szCs w:val="28"/>
        </w:rPr>
        <w:t>（</w:t>
      </w:r>
      <w:proofErr w:type="spellStart"/>
      <w:r w:rsidR="00B62EF0" w:rsidRPr="00215E84">
        <w:rPr>
          <w:rFonts w:ascii="宋体" w:hAnsi="宋体" w:cs="Calibri" w:hint="eastAsia"/>
          <w:color w:val="FF0000"/>
          <w:sz w:val="28"/>
          <w:szCs w:val="28"/>
        </w:rPr>
        <w:t>A</w:t>
      </w:r>
      <w:r w:rsidR="00B62EF0" w:rsidRPr="00215E84">
        <w:rPr>
          <w:rFonts w:ascii="宋体" w:hAnsi="宋体" w:cs="Calibri"/>
          <w:color w:val="FF0000"/>
          <w:sz w:val="28"/>
          <w:szCs w:val="28"/>
        </w:rPr>
        <w:t>_bb</w:t>
      </w:r>
      <w:proofErr w:type="spellEnd"/>
      <w:r w:rsidR="00B62EF0" w:rsidRPr="00215E84">
        <w:rPr>
          <w:rFonts w:ascii="宋体" w:hAnsi="宋体" w:cs="Calibri" w:hint="eastAsia"/>
          <w:color w:val="FF0000"/>
          <w:sz w:val="28"/>
          <w:szCs w:val="28"/>
        </w:rPr>
        <w:t>）：分叉毛长翅（</w:t>
      </w:r>
      <w:proofErr w:type="spellStart"/>
      <w:r w:rsidR="00B62EF0" w:rsidRPr="00215E84">
        <w:rPr>
          <w:rFonts w:ascii="宋体" w:hAnsi="宋体" w:cs="Calibri" w:hint="eastAsia"/>
          <w:color w:val="FF0000"/>
          <w:sz w:val="28"/>
          <w:szCs w:val="28"/>
        </w:rPr>
        <w:t>a</w:t>
      </w:r>
      <w:r w:rsidR="00B62EF0" w:rsidRPr="00215E84">
        <w:rPr>
          <w:rFonts w:ascii="宋体" w:hAnsi="宋体" w:cs="Calibri"/>
          <w:color w:val="FF0000"/>
          <w:sz w:val="28"/>
          <w:szCs w:val="28"/>
        </w:rPr>
        <w:t>aB</w:t>
      </w:r>
      <w:proofErr w:type="spellEnd"/>
      <w:r w:rsidR="00B62EF0" w:rsidRPr="00215E84">
        <w:rPr>
          <w:rFonts w:ascii="宋体" w:hAnsi="宋体" w:cs="Calibri"/>
          <w:color w:val="FF0000"/>
          <w:sz w:val="28"/>
          <w:szCs w:val="28"/>
        </w:rPr>
        <w:t>_</w:t>
      </w:r>
      <w:r w:rsidR="00B62EF0" w:rsidRPr="00215E84">
        <w:rPr>
          <w:rFonts w:ascii="宋体" w:hAnsi="宋体" w:cs="Calibri" w:hint="eastAsia"/>
          <w:color w:val="FF0000"/>
          <w:sz w:val="28"/>
          <w:szCs w:val="28"/>
        </w:rPr>
        <w:t>）：分叉毛残翅（</w:t>
      </w:r>
      <w:proofErr w:type="spellStart"/>
      <w:r w:rsidR="00B62EF0" w:rsidRPr="00215E84">
        <w:rPr>
          <w:rFonts w:ascii="宋体" w:hAnsi="宋体" w:cs="Calibri" w:hint="eastAsia"/>
          <w:color w:val="FF0000"/>
          <w:sz w:val="28"/>
          <w:szCs w:val="28"/>
        </w:rPr>
        <w:t>aabb</w:t>
      </w:r>
      <w:proofErr w:type="spellEnd"/>
      <w:r w:rsidR="00B62EF0" w:rsidRPr="00215E84">
        <w:rPr>
          <w:rFonts w:ascii="宋体" w:hAnsi="宋体" w:cs="Calibri" w:hint="eastAsia"/>
          <w:color w:val="FF0000"/>
          <w:sz w:val="28"/>
          <w:szCs w:val="28"/>
        </w:rPr>
        <w:t>）=</w:t>
      </w:r>
      <w:r w:rsidR="00B62EF0" w:rsidRPr="00215E84">
        <w:rPr>
          <w:rFonts w:ascii="宋体" w:hAnsi="宋体" w:cs="Calibri"/>
          <w:color w:val="FF0000"/>
          <w:sz w:val="28"/>
          <w:szCs w:val="28"/>
        </w:rPr>
        <w:t>9</w:t>
      </w:r>
      <w:r w:rsidR="00B62EF0" w:rsidRPr="00215E84">
        <w:rPr>
          <w:rFonts w:ascii="宋体" w:hAnsi="宋体" w:cs="Calibri" w:hint="eastAsia"/>
          <w:color w:val="FF0000"/>
          <w:sz w:val="28"/>
          <w:szCs w:val="28"/>
        </w:rPr>
        <w:t>：</w:t>
      </w:r>
      <w:r w:rsidR="00B62EF0" w:rsidRPr="00215E84">
        <w:rPr>
          <w:rFonts w:ascii="宋体" w:hAnsi="宋体" w:cs="Calibri"/>
          <w:color w:val="FF0000"/>
          <w:sz w:val="28"/>
          <w:szCs w:val="28"/>
        </w:rPr>
        <w:t>3</w:t>
      </w:r>
      <w:r w:rsidR="00B62EF0" w:rsidRPr="00215E84">
        <w:rPr>
          <w:rFonts w:ascii="宋体" w:hAnsi="宋体" w:cs="Calibri" w:hint="eastAsia"/>
          <w:color w:val="FF0000"/>
          <w:sz w:val="28"/>
          <w:szCs w:val="28"/>
        </w:rPr>
        <w:t>：</w:t>
      </w:r>
      <w:r w:rsidR="00B62EF0" w:rsidRPr="00215E84">
        <w:rPr>
          <w:rFonts w:ascii="宋体" w:hAnsi="宋体" w:cs="Calibri"/>
          <w:color w:val="FF0000"/>
          <w:sz w:val="28"/>
          <w:szCs w:val="28"/>
        </w:rPr>
        <w:t>3</w:t>
      </w:r>
      <w:r w:rsidR="00B62EF0" w:rsidRPr="00215E84">
        <w:rPr>
          <w:rFonts w:ascii="宋体" w:hAnsi="宋体" w:cs="Calibri" w:hint="eastAsia"/>
          <w:color w:val="FF0000"/>
          <w:sz w:val="28"/>
          <w:szCs w:val="28"/>
        </w:rPr>
        <w:t>：</w:t>
      </w:r>
      <w:r w:rsidR="00B62EF0" w:rsidRPr="00215E84">
        <w:rPr>
          <w:rFonts w:ascii="宋体" w:hAnsi="宋体" w:cs="Calibri"/>
          <w:color w:val="FF0000"/>
          <w:sz w:val="28"/>
          <w:szCs w:val="28"/>
        </w:rPr>
        <w:t>1</w:t>
      </w:r>
      <w:r w:rsidRPr="00215E84">
        <w:rPr>
          <w:rFonts w:ascii="宋体" w:hAnsi="宋体" w:cs="Calibri" w:hint="eastAsia"/>
          <w:color w:val="FF0000"/>
          <w:sz w:val="28"/>
          <w:szCs w:val="28"/>
        </w:rPr>
        <w:t>，</w:t>
      </w:r>
      <w:proofErr w:type="gramStart"/>
      <w:r w:rsidR="00B62EF0" w:rsidRPr="00215E84">
        <w:rPr>
          <w:rFonts w:ascii="宋体" w:hAnsi="宋体" w:cs="Calibri" w:hint="eastAsia"/>
          <w:color w:val="FF0000"/>
          <w:sz w:val="28"/>
          <w:szCs w:val="28"/>
        </w:rPr>
        <w:t>由于残翅个体</w:t>
      </w:r>
      <w:proofErr w:type="gramEnd"/>
      <w:r w:rsidR="00B62EF0" w:rsidRPr="00215E84">
        <w:rPr>
          <w:rFonts w:ascii="宋体" w:hAnsi="宋体" w:cs="Calibri" w:hint="eastAsia"/>
          <w:color w:val="FF0000"/>
          <w:sz w:val="28"/>
          <w:szCs w:val="28"/>
        </w:rPr>
        <w:t>难以获得食物导致成年前死亡，</w:t>
      </w:r>
      <w:r w:rsidR="00DD193C" w:rsidRPr="00215E84">
        <w:rPr>
          <w:rFonts w:ascii="宋体" w:hAnsi="宋体" w:cs="Calibri" w:hint="eastAsia"/>
          <w:color w:val="FF0000"/>
          <w:sz w:val="28"/>
          <w:szCs w:val="28"/>
        </w:rPr>
        <w:t>所以残翅（_</w:t>
      </w:r>
      <w:r w:rsidR="00DD193C" w:rsidRPr="00215E84">
        <w:rPr>
          <w:rFonts w:ascii="宋体" w:hAnsi="宋体" w:cs="Calibri"/>
          <w:color w:val="FF0000"/>
          <w:sz w:val="28"/>
          <w:szCs w:val="28"/>
        </w:rPr>
        <w:t xml:space="preserve"> _bb</w:t>
      </w:r>
      <w:r w:rsidR="00DD193C" w:rsidRPr="00215E84">
        <w:rPr>
          <w:rFonts w:ascii="宋体" w:hAnsi="宋体" w:cs="Calibri" w:hint="eastAsia"/>
          <w:color w:val="FF0000"/>
          <w:sz w:val="28"/>
          <w:szCs w:val="28"/>
        </w:rPr>
        <w:t>）个体不能产生后代，第2代性状分离比不</w:t>
      </w:r>
      <w:r w:rsidR="0022455F" w:rsidRPr="00215E84">
        <w:rPr>
          <w:rFonts w:ascii="宋体" w:hAnsi="宋体" w:cs="Calibri" w:hint="eastAsia"/>
          <w:color w:val="FF0000"/>
          <w:sz w:val="28"/>
          <w:szCs w:val="28"/>
        </w:rPr>
        <w:t>能</w:t>
      </w:r>
      <w:r w:rsidR="00DD193C" w:rsidRPr="00215E84">
        <w:rPr>
          <w:rFonts w:ascii="宋体" w:hAnsi="宋体" w:cs="Calibri" w:hint="eastAsia"/>
          <w:color w:val="FF0000"/>
          <w:sz w:val="28"/>
          <w:szCs w:val="28"/>
        </w:rPr>
        <w:t>为9：</w:t>
      </w:r>
      <w:r w:rsidR="00DD193C" w:rsidRPr="00215E84">
        <w:rPr>
          <w:rFonts w:ascii="宋体" w:hAnsi="宋体" w:cs="Calibri"/>
          <w:color w:val="FF0000"/>
          <w:sz w:val="28"/>
          <w:szCs w:val="28"/>
        </w:rPr>
        <w:t>3</w:t>
      </w:r>
      <w:r w:rsidR="00DD193C" w:rsidRPr="00215E84">
        <w:rPr>
          <w:rFonts w:ascii="宋体" w:hAnsi="宋体" w:cs="Calibri" w:hint="eastAsia"/>
          <w:color w:val="FF0000"/>
          <w:sz w:val="28"/>
          <w:szCs w:val="28"/>
        </w:rPr>
        <w:t>：</w:t>
      </w:r>
      <w:r w:rsidR="00DD193C" w:rsidRPr="00215E84">
        <w:rPr>
          <w:rFonts w:ascii="宋体" w:hAnsi="宋体" w:cs="Calibri"/>
          <w:color w:val="FF0000"/>
          <w:sz w:val="28"/>
          <w:szCs w:val="28"/>
        </w:rPr>
        <w:t>3</w:t>
      </w:r>
      <w:r w:rsidR="00DD193C" w:rsidRPr="00215E84">
        <w:rPr>
          <w:rFonts w:ascii="宋体" w:hAnsi="宋体" w:cs="Calibri" w:hint="eastAsia"/>
          <w:color w:val="FF0000"/>
          <w:sz w:val="28"/>
          <w:szCs w:val="28"/>
        </w:rPr>
        <w:t>：</w:t>
      </w:r>
      <w:r w:rsidR="00DD193C" w:rsidRPr="00215E84">
        <w:rPr>
          <w:rFonts w:ascii="宋体" w:hAnsi="宋体" w:cs="Calibri"/>
          <w:color w:val="FF0000"/>
          <w:sz w:val="28"/>
          <w:szCs w:val="28"/>
        </w:rPr>
        <w:t>1</w:t>
      </w:r>
      <w:r w:rsidR="00DD193C" w:rsidRPr="00215E84">
        <w:rPr>
          <w:rFonts w:ascii="宋体" w:hAnsi="宋体" w:cs="Calibri" w:hint="eastAsia"/>
          <w:color w:val="FF0000"/>
          <w:sz w:val="28"/>
          <w:szCs w:val="28"/>
        </w:rPr>
        <w:t>，</w:t>
      </w:r>
      <w:r w:rsidRPr="00215E84">
        <w:rPr>
          <w:rFonts w:ascii="宋体" w:hAnsi="宋体" w:cs="Calibri" w:hint="eastAsia"/>
          <w:color w:val="FF0000"/>
          <w:sz w:val="28"/>
          <w:szCs w:val="28"/>
        </w:rPr>
        <w:t>A错误；B选项，种群数量小的时候会出现遗传漂变，种群数量越大，频率变化越稳定，因此</w:t>
      </w:r>
      <w:r w:rsidRPr="00215E84">
        <w:rPr>
          <w:rFonts w:ascii="宋体" w:hAnsi="宋体" w:cs="Calibri"/>
          <w:color w:val="FF0000"/>
          <w:sz w:val="28"/>
          <w:szCs w:val="28"/>
        </w:rPr>
        <w:t>B</w:t>
      </w:r>
      <w:r w:rsidRPr="00215E84">
        <w:rPr>
          <w:rFonts w:ascii="宋体" w:hAnsi="宋体" w:cs="Calibri" w:hint="eastAsia"/>
          <w:color w:val="FF0000"/>
          <w:sz w:val="28"/>
          <w:szCs w:val="28"/>
        </w:rPr>
        <w:t>正确；C选项，</w:t>
      </w:r>
      <w:r w:rsidRPr="00215E84">
        <w:rPr>
          <w:rFonts w:ascii="宋体" w:hAnsi="宋体" w:cs="Calibri"/>
          <w:color w:val="FF0000"/>
          <w:sz w:val="28"/>
          <w:szCs w:val="28"/>
        </w:rPr>
        <w:t>a</w:t>
      </w:r>
      <w:r w:rsidRPr="00215E84">
        <w:rPr>
          <w:rFonts w:ascii="宋体" w:hAnsi="宋体" w:cs="Calibri" w:hint="eastAsia"/>
          <w:color w:val="FF0000"/>
          <w:sz w:val="28"/>
          <w:szCs w:val="28"/>
        </w:rPr>
        <w:t>、b基因频率的变化，是因为实验中人工选择导致了适应环境的个体存活，不适应环境的</w:t>
      </w:r>
      <w:proofErr w:type="gramStart"/>
      <w:r w:rsidRPr="00215E84">
        <w:rPr>
          <w:rFonts w:ascii="宋体" w:hAnsi="宋体" w:cs="Calibri" w:hint="eastAsia"/>
          <w:color w:val="FF0000"/>
          <w:sz w:val="28"/>
          <w:szCs w:val="28"/>
        </w:rPr>
        <w:t>个</w:t>
      </w:r>
      <w:proofErr w:type="gramEnd"/>
      <w:r w:rsidRPr="00215E84">
        <w:rPr>
          <w:rFonts w:ascii="宋体" w:hAnsi="宋体" w:cs="Calibri" w:hint="eastAsia"/>
          <w:color w:val="FF0000"/>
          <w:sz w:val="28"/>
          <w:szCs w:val="28"/>
        </w:rPr>
        <w:t>体被淘汰，C错误；D选项，某一代中</w:t>
      </w:r>
      <w:proofErr w:type="gramStart"/>
      <w:r w:rsidRPr="00215E84">
        <w:rPr>
          <w:rFonts w:ascii="宋体" w:hAnsi="宋体" w:cs="Calibri" w:hint="eastAsia"/>
          <w:color w:val="FF0000"/>
          <w:sz w:val="28"/>
          <w:szCs w:val="28"/>
        </w:rPr>
        <w:t>无残翅</w:t>
      </w:r>
      <w:proofErr w:type="gramEnd"/>
      <w:r w:rsidRPr="00215E84">
        <w:rPr>
          <w:rFonts w:ascii="宋体" w:hAnsi="宋体" w:cs="Calibri" w:hint="eastAsia"/>
          <w:color w:val="FF0000"/>
          <w:sz w:val="28"/>
          <w:szCs w:val="28"/>
        </w:rPr>
        <w:t>b</w:t>
      </w:r>
      <w:r w:rsidRPr="00215E84">
        <w:rPr>
          <w:rFonts w:ascii="宋体" w:hAnsi="宋体" w:cs="Calibri"/>
          <w:color w:val="FF0000"/>
          <w:sz w:val="28"/>
          <w:szCs w:val="28"/>
        </w:rPr>
        <w:t>b</w:t>
      </w:r>
      <w:r w:rsidRPr="00215E84">
        <w:rPr>
          <w:rFonts w:ascii="宋体" w:hAnsi="宋体" w:cs="Calibri" w:hint="eastAsia"/>
          <w:color w:val="FF0000"/>
          <w:sz w:val="28"/>
          <w:szCs w:val="28"/>
        </w:rPr>
        <w:t>个体，但也可能存在Bb基因型个体，因此不能代表b基因频率为0， D错误。</w:t>
      </w:r>
    </w:p>
    <w:p w14:paraId="59BF1714" w14:textId="77777777" w:rsidR="00874568" w:rsidRPr="00215E84" w:rsidRDefault="008605D9">
      <w:pPr>
        <w:ind w:left="420" w:hangingChars="150" w:hanging="420"/>
        <w:rPr>
          <w:rFonts w:ascii="宋体" w:hAnsi="宋体" w:cs="Calibri"/>
          <w:sz w:val="28"/>
          <w:szCs w:val="28"/>
        </w:rPr>
      </w:pPr>
      <w:r w:rsidRPr="00215E84">
        <w:rPr>
          <w:rFonts w:ascii="宋体" w:hAnsi="宋体" w:cs="Calibri"/>
          <w:sz w:val="28"/>
          <w:szCs w:val="28"/>
        </w:rPr>
        <w:t>9．某种噬菌体外壳蛋白基因突变使mRNA中部出现一个终止密码子，导致外壳蛋白无法合成，噬菌体不能增殖。但这种噬菌体能在大肠杆菌C品系中顺利增殖，释放子代噬菌体。下列假设最合理的是</w:t>
      </w:r>
    </w:p>
    <w:p w14:paraId="12E53934" w14:textId="77777777" w:rsidR="00874568" w:rsidRPr="00215E84" w:rsidRDefault="008605D9">
      <w:pPr>
        <w:ind w:firstLineChars="150" w:firstLine="420"/>
        <w:rPr>
          <w:rFonts w:ascii="宋体" w:hAnsi="宋体" w:cs="Calibri"/>
          <w:sz w:val="28"/>
          <w:szCs w:val="28"/>
        </w:rPr>
      </w:pPr>
      <w:r w:rsidRPr="00215E84">
        <w:rPr>
          <w:rFonts w:ascii="宋体" w:hAnsi="宋体" w:cs="Calibri"/>
          <w:sz w:val="28"/>
          <w:szCs w:val="28"/>
        </w:rPr>
        <w:t>A．大肠杆菌C品系中某种突变型tRNA能识别并结合该终止密码子</w:t>
      </w:r>
    </w:p>
    <w:p w14:paraId="7ED038AF" w14:textId="77777777" w:rsidR="00874568" w:rsidRPr="00215E84" w:rsidRDefault="008605D9">
      <w:pPr>
        <w:ind w:firstLineChars="150" w:firstLine="420"/>
        <w:rPr>
          <w:rFonts w:ascii="宋体" w:hAnsi="宋体" w:cs="Calibri"/>
          <w:sz w:val="28"/>
          <w:szCs w:val="28"/>
        </w:rPr>
      </w:pPr>
      <w:r w:rsidRPr="00215E84">
        <w:rPr>
          <w:rFonts w:ascii="宋体" w:hAnsi="宋体" w:cs="Calibri"/>
          <w:sz w:val="28"/>
          <w:szCs w:val="28"/>
        </w:rPr>
        <w:t>B．大肠杆菌C品系中的某物质能定向诱发噬菌体DNA回复突变</w:t>
      </w:r>
    </w:p>
    <w:p w14:paraId="151B85A4" w14:textId="77777777" w:rsidR="00874568" w:rsidRPr="00215E84" w:rsidRDefault="008605D9">
      <w:pPr>
        <w:ind w:firstLineChars="150" w:firstLine="420"/>
        <w:rPr>
          <w:rFonts w:ascii="宋体" w:hAnsi="宋体" w:cs="Calibri"/>
          <w:sz w:val="28"/>
          <w:szCs w:val="28"/>
        </w:rPr>
      </w:pPr>
      <w:r w:rsidRPr="00215E84">
        <w:rPr>
          <w:rFonts w:ascii="宋体" w:hAnsi="宋体" w:cs="Calibri"/>
          <w:sz w:val="28"/>
          <w:szCs w:val="28"/>
        </w:rPr>
        <w:t>C．大肠杆菌C品系中的核糖体能够跳过终止密码继续向前移动</w:t>
      </w:r>
    </w:p>
    <w:p w14:paraId="5BE2A5FD" w14:textId="77777777" w:rsidR="00874568" w:rsidRPr="00215E84" w:rsidRDefault="008605D9">
      <w:pPr>
        <w:ind w:firstLineChars="150" w:firstLine="420"/>
        <w:rPr>
          <w:rFonts w:ascii="宋体" w:hAnsi="宋体" w:cs="Calibri"/>
          <w:sz w:val="28"/>
          <w:szCs w:val="28"/>
        </w:rPr>
      </w:pPr>
      <w:r w:rsidRPr="00215E84">
        <w:rPr>
          <w:rFonts w:ascii="宋体" w:hAnsi="宋体" w:cs="Calibri"/>
          <w:sz w:val="28"/>
          <w:szCs w:val="28"/>
        </w:rPr>
        <w:t>D．大肠杆菌C品系中存在该突变mRNA的互补RNA，辅助其翻译</w:t>
      </w:r>
    </w:p>
    <w:p w14:paraId="2106CAB5" w14:textId="77777777" w:rsidR="00874568" w:rsidRPr="00215E84" w:rsidRDefault="008605D9">
      <w:pPr>
        <w:rPr>
          <w:rFonts w:ascii="宋体" w:hAnsi="宋体" w:cs="Calibri"/>
          <w:color w:val="FF0000"/>
          <w:sz w:val="28"/>
          <w:szCs w:val="28"/>
        </w:rPr>
      </w:pPr>
      <w:r w:rsidRPr="00215E84">
        <w:rPr>
          <w:rFonts w:ascii="宋体" w:hAnsi="宋体" w:cs="Calibri"/>
          <w:color w:val="FF0000"/>
          <w:sz w:val="28"/>
          <w:szCs w:val="28"/>
        </w:rPr>
        <w:t>【答案】A</w:t>
      </w:r>
    </w:p>
    <w:p w14:paraId="1C9B3588" w14:textId="77777777" w:rsidR="00874568" w:rsidRPr="00215E84" w:rsidRDefault="008605D9">
      <w:pPr>
        <w:rPr>
          <w:rFonts w:ascii="宋体" w:hAnsi="宋体" w:cs="Calibri"/>
          <w:color w:val="FF0000"/>
          <w:sz w:val="28"/>
          <w:szCs w:val="28"/>
        </w:rPr>
      </w:pPr>
      <w:r w:rsidRPr="00215E84">
        <w:rPr>
          <w:rFonts w:ascii="宋体" w:hAnsi="宋体" w:cs="Calibri"/>
          <w:color w:val="FF0000"/>
          <w:sz w:val="28"/>
          <w:szCs w:val="28"/>
        </w:rPr>
        <w:t>【解析】</w:t>
      </w:r>
      <w:r w:rsidRPr="00215E84">
        <w:rPr>
          <w:rFonts w:ascii="宋体" w:hAnsi="宋体" w:cs="Calibri" w:hint="eastAsia"/>
          <w:color w:val="FF0000"/>
          <w:sz w:val="28"/>
          <w:szCs w:val="28"/>
        </w:rPr>
        <w:t>A选项，若突变型tRNA能识别并结合该终止密码子，则翻译可顺利进行，从</w:t>
      </w:r>
      <w:r w:rsidRPr="00215E84">
        <w:rPr>
          <w:rFonts w:ascii="宋体" w:hAnsi="宋体" w:cs="Calibri" w:hint="eastAsia"/>
          <w:color w:val="FF0000"/>
          <w:sz w:val="28"/>
          <w:szCs w:val="28"/>
        </w:rPr>
        <w:lastRenderedPageBreak/>
        <w:t>而合成蛋白质；B选项，突变具有</w:t>
      </w:r>
      <w:proofErr w:type="gramStart"/>
      <w:r w:rsidRPr="00215E84">
        <w:rPr>
          <w:rFonts w:ascii="宋体" w:hAnsi="宋体" w:cs="Calibri" w:hint="eastAsia"/>
          <w:color w:val="FF0000"/>
          <w:sz w:val="28"/>
          <w:szCs w:val="28"/>
        </w:rPr>
        <w:t>不</w:t>
      </w:r>
      <w:proofErr w:type="gramEnd"/>
      <w:r w:rsidRPr="00215E84">
        <w:rPr>
          <w:rFonts w:ascii="宋体" w:hAnsi="宋体" w:cs="Calibri" w:hint="eastAsia"/>
          <w:color w:val="FF0000"/>
          <w:sz w:val="28"/>
          <w:szCs w:val="28"/>
        </w:rPr>
        <w:t>定向性，某物质不能定向诱发噬菌体基因突变；C选项，核糖体沿着m</w:t>
      </w:r>
      <w:r w:rsidRPr="00215E84">
        <w:rPr>
          <w:rFonts w:ascii="宋体" w:hAnsi="宋体" w:cs="Calibri"/>
          <w:color w:val="FF0000"/>
          <w:sz w:val="28"/>
          <w:szCs w:val="28"/>
        </w:rPr>
        <w:t>RNA</w:t>
      </w:r>
      <w:r w:rsidRPr="00215E84">
        <w:rPr>
          <w:rFonts w:ascii="宋体" w:hAnsi="宋体" w:cs="Calibri" w:hint="eastAsia"/>
          <w:color w:val="FF0000"/>
          <w:sz w:val="28"/>
          <w:szCs w:val="28"/>
        </w:rPr>
        <w:t>移动，若跳过该终止密码子，则缺少一个密码子，或该密码子后所有密码子错位，导致翻译出蛋白</w:t>
      </w:r>
      <w:proofErr w:type="gramStart"/>
      <w:r w:rsidRPr="00215E84">
        <w:rPr>
          <w:rFonts w:ascii="宋体" w:hAnsi="宋体" w:cs="Calibri" w:hint="eastAsia"/>
          <w:color w:val="FF0000"/>
          <w:sz w:val="28"/>
          <w:szCs w:val="28"/>
        </w:rPr>
        <w:t>仍功能</w:t>
      </w:r>
      <w:proofErr w:type="gramEnd"/>
      <w:r w:rsidRPr="00215E84">
        <w:rPr>
          <w:rFonts w:ascii="宋体" w:hAnsi="宋体" w:cs="Calibri" w:hint="eastAsia"/>
          <w:color w:val="FF0000"/>
          <w:sz w:val="28"/>
          <w:szCs w:val="28"/>
        </w:rPr>
        <w:t>异常；D选项，该突变mRNA与互补RNA互补后，tRNA无法识别并结合密码子，翻译不能进行；综上，A选项的假设最为合理。</w:t>
      </w:r>
    </w:p>
    <w:p w14:paraId="09616997" w14:textId="77777777" w:rsidR="00874568" w:rsidRPr="00215E84" w:rsidRDefault="008605D9">
      <w:pPr>
        <w:ind w:left="420" w:hangingChars="150" w:hanging="420"/>
        <w:rPr>
          <w:rFonts w:ascii="宋体" w:hAnsi="宋体" w:cs="Calibri"/>
          <w:sz w:val="28"/>
          <w:szCs w:val="28"/>
        </w:rPr>
      </w:pPr>
      <w:r w:rsidRPr="00215E84">
        <w:rPr>
          <w:rFonts w:ascii="宋体" w:hAnsi="宋体" w:cs="Calibri"/>
          <w:sz w:val="28"/>
          <w:szCs w:val="28"/>
        </w:rPr>
        <w:t>10．人体的体温调定点，在正常生理状态下为37℃。如果体温偏离这个数值，则通过反馈系统将信息传回下丘脑体温调节中枢，此中枢会整合这些信息并与调定点比较，相应地调节散热机制或产热机制，维持体温的相对稳定。体温调定点不是一成不变的，如正常人体因病毒感染引起的发热过程分为体温上升期、高温持续期和体温下降期。下图为发热体温上升期，机体体温调节过程示意图。下列说法</w:t>
      </w:r>
      <w:r w:rsidRPr="00215E84">
        <w:rPr>
          <w:rFonts w:ascii="宋体" w:hAnsi="宋体" w:cs="Calibri"/>
          <w:sz w:val="28"/>
          <w:szCs w:val="28"/>
          <w:em w:val="dot"/>
        </w:rPr>
        <w:t>不正确</w:t>
      </w:r>
      <w:r w:rsidRPr="00215E84">
        <w:rPr>
          <w:rFonts w:ascii="宋体" w:hAnsi="宋体" w:cs="Calibri"/>
          <w:sz w:val="28"/>
          <w:szCs w:val="28"/>
        </w:rPr>
        <w:t>的是</w:t>
      </w:r>
    </w:p>
    <w:p w14:paraId="791C8EC2" w14:textId="77777777" w:rsidR="00874568" w:rsidRPr="00215E84" w:rsidRDefault="008605D9">
      <w:pPr>
        <w:ind w:left="420" w:hangingChars="150" w:hanging="420"/>
        <w:jc w:val="center"/>
        <w:rPr>
          <w:rFonts w:ascii="宋体" w:hAnsi="宋体" w:cs="Calibri"/>
          <w:sz w:val="28"/>
          <w:szCs w:val="28"/>
        </w:rPr>
      </w:pPr>
      <w:r w:rsidRPr="00215E84">
        <w:rPr>
          <w:rFonts w:ascii="宋体" w:hAnsi="宋体" w:cs="Calibri"/>
          <w:noProof/>
          <w:sz w:val="28"/>
          <w:szCs w:val="28"/>
        </w:rPr>
        <w:drawing>
          <wp:inline distT="0" distB="0" distL="0" distR="0" wp14:anchorId="731A78C5" wp14:editId="5998135A">
            <wp:extent cx="5846445" cy="2010410"/>
            <wp:effectExtent l="0" t="0" r="8255"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2"/>
                    <a:stretch>
                      <a:fillRect/>
                    </a:stretch>
                  </pic:blipFill>
                  <pic:spPr>
                    <a:xfrm>
                      <a:off x="0" y="0"/>
                      <a:ext cx="5846445" cy="2010410"/>
                    </a:xfrm>
                    <a:prstGeom prst="rect">
                      <a:avLst/>
                    </a:prstGeom>
                  </pic:spPr>
                </pic:pic>
              </a:graphicData>
            </a:graphic>
          </wp:inline>
        </w:drawing>
      </w:r>
    </w:p>
    <w:p w14:paraId="579D9E90" w14:textId="77777777" w:rsidR="00874568" w:rsidRPr="00215E84" w:rsidRDefault="008605D9">
      <w:pPr>
        <w:ind w:firstLineChars="150" w:firstLine="420"/>
        <w:rPr>
          <w:rFonts w:ascii="宋体" w:hAnsi="宋体" w:cs="Calibri"/>
          <w:sz w:val="28"/>
          <w:szCs w:val="28"/>
        </w:rPr>
      </w:pPr>
      <w:r w:rsidRPr="00215E84">
        <w:rPr>
          <w:rFonts w:ascii="宋体" w:hAnsi="宋体" w:cs="Calibri"/>
          <w:sz w:val="28"/>
          <w:szCs w:val="28"/>
        </w:rPr>
        <w:t>A．激素甲和激素</w:t>
      </w:r>
      <w:proofErr w:type="gramStart"/>
      <w:r w:rsidRPr="00215E84">
        <w:rPr>
          <w:rFonts w:ascii="宋体" w:hAnsi="宋体" w:cs="Calibri"/>
          <w:sz w:val="28"/>
          <w:szCs w:val="28"/>
        </w:rPr>
        <w:t>乙都是</w:t>
      </w:r>
      <w:proofErr w:type="gramEnd"/>
      <w:r w:rsidRPr="00215E84">
        <w:rPr>
          <w:rFonts w:ascii="宋体" w:hAnsi="宋体" w:cs="Calibri"/>
          <w:sz w:val="28"/>
          <w:szCs w:val="28"/>
        </w:rPr>
        <w:t>通过体液运输发挥作用</w:t>
      </w:r>
    </w:p>
    <w:p w14:paraId="54D8DE57" w14:textId="77777777" w:rsidR="00874568" w:rsidRPr="00215E84" w:rsidRDefault="008605D9">
      <w:pPr>
        <w:ind w:firstLineChars="150" w:firstLine="420"/>
        <w:rPr>
          <w:rFonts w:ascii="宋体" w:hAnsi="宋体" w:cs="Calibri"/>
          <w:sz w:val="28"/>
          <w:szCs w:val="28"/>
        </w:rPr>
      </w:pPr>
      <w:r w:rsidRPr="00215E84">
        <w:rPr>
          <w:rFonts w:ascii="宋体" w:hAnsi="宋体" w:cs="Calibri"/>
          <w:sz w:val="28"/>
          <w:szCs w:val="28"/>
        </w:rPr>
        <w:t>B．体温上升期，骨骼肌不自主收缩有助于增加产热</w:t>
      </w:r>
    </w:p>
    <w:p w14:paraId="1ED69C41" w14:textId="77777777" w:rsidR="00874568" w:rsidRPr="00215E84" w:rsidRDefault="008605D9">
      <w:pPr>
        <w:ind w:firstLineChars="150" w:firstLine="420"/>
        <w:rPr>
          <w:rFonts w:ascii="宋体" w:hAnsi="宋体" w:cs="Calibri"/>
          <w:sz w:val="28"/>
          <w:szCs w:val="28"/>
        </w:rPr>
      </w:pPr>
      <w:r w:rsidRPr="00215E84">
        <w:rPr>
          <w:rFonts w:ascii="宋体" w:hAnsi="宋体" w:cs="Calibri"/>
          <w:sz w:val="28"/>
          <w:szCs w:val="28"/>
        </w:rPr>
        <w:t>C．体温升高后的持续期，人体的产热量大于散热量</w:t>
      </w:r>
    </w:p>
    <w:p w14:paraId="2A352BA0" w14:textId="77777777" w:rsidR="00874568" w:rsidRPr="00215E84" w:rsidRDefault="008605D9">
      <w:pPr>
        <w:ind w:firstLineChars="150" w:firstLine="420"/>
        <w:rPr>
          <w:rFonts w:ascii="宋体" w:hAnsi="宋体" w:cs="Calibri"/>
          <w:sz w:val="28"/>
          <w:szCs w:val="28"/>
        </w:rPr>
      </w:pPr>
      <w:r w:rsidRPr="00215E84">
        <w:rPr>
          <w:rFonts w:ascii="宋体" w:hAnsi="宋体" w:cs="Calibri"/>
          <w:sz w:val="28"/>
          <w:szCs w:val="28"/>
        </w:rPr>
        <w:t>D．体温调节过程体现了神经调节和体液调节是相互联系的</w:t>
      </w:r>
    </w:p>
    <w:p w14:paraId="54D773F0" w14:textId="77777777" w:rsidR="00874568" w:rsidRPr="00215E84" w:rsidRDefault="008605D9">
      <w:pPr>
        <w:widowControl/>
        <w:tabs>
          <w:tab w:val="clear" w:pos="420"/>
          <w:tab w:val="clear" w:pos="2520"/>
          <w:tab w:val="clear" w:pos="4200"/>
          <w:tab w:val="clear" w:pos="58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jc w:val="left"/>
        <w:rPr>
          <w:rFonts w:ascii="宋体" w:hAnsi="宋体" w:cs="Calibri"/>
          <w:color w:val="FF0000"/>
          <w:kern w:val="0"/>
          <w:sz w:val="28"/>
          <w:szCs w:val="28"/>
        </w:rPr>
      </w:pPr>
      <w:r w:rsidRPr="00215E84">
        <w:rPr>
          <w:rFonts w:ascii="宋体" w:hAnsi="宋体" w:cs="Calibri"/>
          <w:color w:val="FF0000"/>
          <w:kern w:val="0"/>
          <w:sz w:val="28"/>
          <w:szCs w:val="28"/>
        </w:rPr>
        <w:t>【答案】C</w:t>
      </w:r>
    </w:p>
    <w:p w14:paraId="68879DB8" w14:textId="77777777" w:rsidR="00874568" w:rsidRPr="00215E84" w:rsidRDefault="008605D9">
      <w:pPr>
        <w:widowControl/>
        <w:tabs>
          <w:tab w:val="clear" w:pos="420"/>
          <w:tab w:val="clear" w:pos="2520"/>
          <w:tab w:val="clear" w:pos="4200"/>
          <w:tab w:val="clear" w:pos="58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jc w:val="left"/>
        <w:rPr>
          <w:rFonts w:ascii="宋体" w:hAnsi="宋体" w:cs="Calibri"/>
          <w:color w:val="FF0000"/>
          <w:kern w:val="0"/>
          <w:sz w:val="28"/>
          <w:szCs w:val="28"/>
        </w:rPr>
      </w:pPr>
      <w:r w:rsidRPr="00215E84">
        <w:rPr>
          <w:rFonts w:ascii="宋体" w:hAnsi="宋体" w:cs="Calibri"/>
          <w:color w:val="FF0000"/>
          <w:kern w:val="0"/>
          <w:sz w:val="28"/>
          <w:szCs w:val="28"/>
        </w:rPr>
        <w:t>【解析】</w:t>
      </w:r>
      <w:r w:rsidRPr="00215E84">
        <w:rPr>
          <w:rFonts w:ascii="宋体" w:hAnsi="宋体" w:cs="Calibri" w:hint="eastAsia"/>
          <w:color w:val="FF0000"/>
          <w:kern w:val="0"/>
          <w:sz w:val="28"/>
          <w:szCs w:val="28"/>
        </w:rPr>
        <w:t>A选项，激素甲（促甲状腺激素释放激素）和激素乙（促甲状腺激素）都是通过体液运输发挥作用，A正确；B选项，骨骼肌不自主收缩可以增加产热量，提高体温，B正确；C选项，体温持续不变时，人体的产热量等于散热量，C错误；D选项，体</w:t>
      </w:r>
      <w:r w:rsidRPr="00215E84">
        <w:rPr>
          <w:rFonts w:ascii="宋体" w:hAnsi="宋体" w:cs="Calibri" w:hint="eastAsia"/>
          <w:color w:val="FF0000"/>
          <w:kern w:val="0"/>
          <w:sz w:val="28"/>
          <w:szCs w:val="28"/>
        </w:rPr>
        <w:lastRenderedPageBreak/>
        <w:t>温调节过程由内分泌系统和神经系统共同参与，体现了神经调节和体液调节的共同作用，D正确。</w:t>
      </w:r>
    </w:p>
    <w:p w14:paraId="35BA8C63" w14:textId="77777777" w:rsidR="00874568" w:rsidRPr="00215E84" w:rsidRDefault="008605D9">
      <w:pPr>
        <w:rPr>
          <w:rFonts w:ascii="宋体" w:hAnsi="宋体" w:cs="Calibri"/>
          <w:sz w:val="28"/>
          <w:szCs w:val="28"/>
        </w:rPr>
      </w:pPr>
      <w:r w:rsidRPr="00215E84">
        <w:rPr>
          <w:rFonts w:ascii="宋体" w:hAnsi="宋体" w:cs="Calibri"/>
          <w:noProof/>
          <w:sz w:val="28"/>
          <w:szCs w:val="28"/>
        </w:rPr>
        <w:drawing>
          <wp:anchor distT="0" distB="0" distL="114300" distR="114300" simplePos="0" relativeHeight="251680768" behindDoc="0" locked="0" layoutInCell="1" allowOverlap="1" wp14:anchorId="3A2B5237" wp14:editId="2AFDDEC0">
            <wp:simplePos x="0" y="0"/>
            <wp:positionH relativeFrom="column">
              <wp:posOffset>4062095</wp:posOffset>
            </wp:positionH>
            <wp:positionV relativeFrom="paragraph">
              <wp:posOffset>170815</wp:posOffset>
            </wp:positionV>
            <wp:extent cx="2777490" cy="2025650"/>
            <wp:effectExtent l="0" t="0" r="3810" b="6350"/>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777490" cy="2025650"/>
                    </a:xfrm>
                    <a:prstGeom prst="rect">
                      <a:avLst/>
                    </a:prstGeom>
                  </pic:spPr>
                </pic:pic>
              </a:graphicData>
            </a:graphic>
          </wp:anchor>
        </w:drawing>
      </w:r>
      <w:r w:rsidRPr="00215E84">
        <w:rPr>
          <w:rFonts w:ascii="宋体" w:hAnsi="宋体" w:cs="Calibri"/>
          <w:sz w:val="28"/>
          <w:szCs w:val="28"/>
        </w:rPr>
        <w:t>11．右图是某神经纤维动作电位的模式图，下列叙述</w:t>
      </w:r>
      <w:r w:rsidRPr="00215E84">
        <w:rPr>
          <w:rFonts w:ascii="宋体" w:hAnsi="宋体" w:cs="Calibri"/>
          <w:sz w:val="28"/>
          <w:szCs w:val="28"/>
          <w:em w:val="dot"/>
        </w:rPr>
        <w:t>不正确</w:t>
      </w:r>
      <w:r w:rsidRPr="00215E84">
        <w:rPr>
          <w:rFonts w:ascii="宋体" w:hAnsi="宋体" w:cs="Calibri"/>
          <w:sz w:val="28"/>
          <w:szCs w:val="28"/>
        </w:rPr>
        <w:t>的是</w:t>
      </w:r>
    </w:p>
    <w:p w14:paraId="50A8850F" w14:textId="51ADF6D7" w:rsidR="00874568" w:rsidRPr="00215E84" w:rsidRDefault="008605D9">
      <w:pPr>
        <w:ind w:firstLineChars="150" w:firstLine="420"/>
        <w:rPr>
          <w:rFonts w:ascii="宋体" w:hAnsi="宋体" w:cs="Calibri"/>
          <w:sz w:val="28"/>
          <w:szCs w:val="28"/>
        </w:rPr>
      </w:pPr>
      <w:r w:rsidRPr="00215E84">
        <w:rPr>
          <w:rFonts w:ascii="宋体" w:hAnsi="宋体" w:cs="Calibri"/>
          <w:sz w:val="28"/>
          <w:szCs w:val="28"/>
        </w:rPr>
        <w:t>A．</w:t>
      </w:r>
      <w:r w:rsidR="0065523C" w:rsidRPr="00215E84">
        <w:rPr>
          <w:rFonts w:ascii="宋体" w:hAnsi="宋体" w:cs="Calibri" w:hint="eastAsia"/>
          <w:sz w:val="28"/>
          <w:szCs w:val="28"/>
        </w:rPr>
        <w:t>K</w:t>
      </w:r>
      <w:r w:rsidR="0065523C" w:rsidRPr="00215E84">
        <w:rPr>
          <w:rFonts w:ascii="宋体" w:hAnsi="宋体" w:cs="Calibri" w:hint="eastAsia"/>
          <w:sz w:val="28"/>
          <w:szCs w:val="28"/>
          <w:vertAlign w:val="superscript"/>
        </w:rPr>
        <w:t>+</w:t>
      </w:r>
      <w:r w:rsidRPr="00215E84">
        <w:rPr>
          <w:rFonts w:ascii="宋体" w:hAnsi="宋体" w:cs="Calibri"/>
          <w:sz w:val="28"/>
          <w:szCs w:val="28"/>
        </w:rPr>
        <w:t>内流是神经纤维静息电位形成的主要原因</w:t>
      </w:r>
    </w:p>
    <w:p w14:paraId="6C057B25" w14:textId="51C1BE15" w:rsidR="00874568" w:rsidRPr="00215E84" w:rsidRDefault="008605D9">
      <w:pPr>
        <w:ind w:firstLineChars="150" w:firstLine="420"/>
        <w:rPr>
          <w:rFonts w:ascii="宋体" w:hAnsi="宋体" w:cs="Calibri"/>
          <w:sz w:val="28"/>
          <w:szCs w:val="28"/>
        </w:rPr>
      </w:pPr>
      <w:r w:rsidRPr="00215E84">
        <w:rPr>
          <w:rFonts w:ascii="宋体" w:hAnsi="宋体" w:cs="Calibri"/>
          <w:sz w:val="28"/>
          <w:szCs w:val="28"/>
        </w:rPr>
        <w:t>B．</w:t>
      </w:r>
      <w:proofErr w:type="spellStart"/>
      <w:r w:rsidRPr="00215E84">
        <w:rPr>
          <w:rFonts w:ascii="宋体" w:hAnsi="宋体" w:cs="Calibri"/>
          <w:sz w:val="28"/>
          <w:szCs w:val="28"/>
        </w:rPr>
        <w:t>bc</w:t>
      </w:r>
      <w:proofErr w:type="spellEnd"/>
      <w:r w:rsidRPr="00215E84">
        <w:rPr>
          <w:rFonts w:ascii="宋体" w:hAnsi="宋体" w:cs="Calibri"/>
          <w:sz w:val="28"/>
          <w:szCs w:val="28"/>
        </w:rPr>
        <w:t>段</w:t>
      </w:r>
      <w:r w:rsidR="0065523C" w:rsidRPr="00215E84">
        <w:rPr>
          <w:rFonts w:ascii="宋体" w:hAnsi="宋体" w:cs="Calibri" w:hint="eastAsia"/>
          <w:sz w:val="28"/>
          <w:szCs w:val="28"/>
        </w:rPr>
        <w:t>Na</w:t>
      </w:r>
      <w:r w:rsidR="0065523C" w:rsidRPr="00215E84">
        <w:rPr>
          <w:rFonts w:ascii="宋体" w:hAnsi="宋体" w:cs="Calibri" w:hint="eastAsia"/>
          <w:sz w:val="28"/>
          <w:szCs w:val="28"/>
          <w:vertAlign w:val="superscript"/>
        </w:rPr>
        <w:t>+</w:t>
      </w:r>
      <w:r w:rsidRPr="00215E84">
        <w:rPr>
          <w:rFonts w:ascii="宋体" w:hAnsi="宋体" w:cs="Calibri"/>
          <w:sz w:val="28"/>
          <w:szCs w:val="28"/>
        </w:rPr>
        <w:t>大量内流，膜电位变成</w:t>
      </w:r>
      <w:proofErr w:type="gramStart"/>
      <w:r w:rsidRPr="00215E84">
        <w:rPr>
          <w:rFonts w:ascii="宋体" w:hAnsi="宋体" w:cs="Calibri"/>
          <w:sz w:val="28"/>
          <w:szCs w:val="28"/>
        </w:rPr>
        <w:t>外负内正</w:t>
      </w:r>
      <w:proofErr w:type="gramEnd"/>
    </w:p>
    <w:p w14:paraId="29522D75" w14:textId="147792CC" w:rsidR="00874568" w:rsidRPr="00215E84" w:rsidRDefault="008605D9">
      <w:pPr>
        <w:ind w:firstLineChars="150" w:firstLine="420"/>
        <w:rPr>
          <w:rFonts w:ascii="宋体" w:hAnsi="宋体" w:cs="Calibri"/>
          <w:sz w:val="28"/>
          <w:szCs w:val="28"/>
        </w:rPr>
      </w:pPr>
      <w:r w:rsidRPr="00215E84">
        <w:rPr>
          <w:rFonts w:ascii="宋体" w:hAnsi="宋体" w:cs="Calibri"/>
          <w:sz w:val="28"/>
          <w:szCs w:val="28"/>
        </w:rPr>
        <w:t>C．cd段电位下降的原因是</w:t>
      </w:r>
      <w:r w:rsidR="0065523C" w:rsidRPr="00215E84">
        <w:rPr>
          <w:rFonts w:ascii="宋体" w:hAnsi="宋体" w:cs="Calibri" w:hint="eastAsia"/>
          <w:sz w:val="28"/>
          <w:szCs w:val="28"/>
        </w:rPr>
        <w:t>K</w:t>
      </w:r>
      <w:r w:rsidR="0065523C" w:rsidRPr="00215E84">
        <w:rPr>
          <w:rFonts w:ascii="宋体" w:hAnsi="宋体" w:cs="Calibri" w:hint="eastAsia"/>
          <w:sz w:val="28"/>
          <w:szCs w:val="28"/>
          <w:vertAlign w:val="superscript"/>
        </w:rPr>
        <w:t>+</w:t>
      </w:r>
      <w:r w:rsidRPr="00215E84">
        <w:rPr>
          <w:rFonts w:ascii="宋体" w:hAnsi="宋体" w:cs="Calibri"/>
          <w:sz w:val="28"/>
          <w:szCs w:val="28"/>
        </w:rPr>
        <w:t>的大量外流</w:t>
      </w:r>
    </w:p>
    <w:p w14:paraId="50A6B473" w14:textId="77777777" w:rsidR="00874568" w:rsidRPr="00215E84" w:rsidRDefault="008605D9">
      <w:pPr>
        <w:ind w:firstLineChars="150" w:firstLine="420"/>
        <w:rPr>
          <w:rFonts w:ascii="宋体" w:hAnsi="宋体" w:cs="Calibri"/>
          <w:sz w:val="28"/>
          <w:szCs w:val="28"/>
        </w:rPr>
      </w:pPr>
      <w:r w:rsidRPr="00215E84">
        <w:rPr>
          <w:rFonts w:ascii="宋体" w:hAnsi="宋体" w:cs="Calibri"/>
          <w:sz w:val="28"/>
          <w:szCs w:val="28"/>
        </w:rPr>
        <w:t>D．动作电位发生是一系列离子通道顺序开关的结果</w:t>
      </w:r>
    </w:p>
    <w:p w14:paraId="26657C8A" w14:textId="77777777" w:rsidR="00874568" w:rsidRPr="00215E84" w:rsidRDefault="008605D9">
      <w:pPr>
        <w:widowControl/>
        <w:tabs>
          <w:tab w:val="clear" w:pos="420"/>
          <w:tab w:val="clear" w:pos="2520"/>
          <w:tab w:val="clear" w:pos="4200"/>
          <w:tab w:val="clear" w:pos="58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jc w:val="left"/>
        <w:rPr>
          <w:rFonts w:ascii="宋体" w:hAnsi="宋体" w:cs="Calibri"/>
          <w:color w:val="FF0000"/>
          <w:kern w:val="0"/>
          <w:sz w:val="28"/>
          <w:szCs w:val="28"/>
        </w:rPr>
      </w:pPr>
      <w:r w:rsidRPr="00215E84">
        <w:rPr>
          <w:rFonts w:ascii="宋体" w:hAnsi="宋体" w:cs="Calibri"/>
          <w:color w:val="FF0000"/>
          <w:kern w:val="0"/>
          <w:sz w:val="28"/>
          <w:szCs w:val="28"/>
        </w:rPr>
        <w:t>【答案】A</w:t>
      </w:r>
    </w:p>
    <w:p w14:paraId="1E678F07" w14:textId="77777777" w:rsidR="00874568" w:rsidRPr="00215E84" w:rsidRDefault="008605D9">
      <w:pPr>
        <w:rPr>
          <w:rFonts w:ascii="宋体" w:hAnsi="宋体" w:cs="Calibri"/>
          <w:sz w:val="28"/>
          <w:szCs w:val="28"/>
        </w:rPr>
      </w:pPr>
      <w:r w:rsidRPr="00215E84">
        <w:rPr>
          <w:rFonts w:ascii="宋体" w:hAnsi="宋体" w:cs="Calibri"/>
          <w:color w:val="FF0000"/>
          <w:kern w:val="0"/>
          <w:sz w:val="28"/>
          <w:szCs w:val="28"/>
        </w:rPr>
        <w:t>【解析】A选项，神经纤维静息电位产生的主要原因是K</w:t>
      </w:r>
      <w:r w:rsidRPr="00215E84">
        <w:rPr>
          <w:rFonts w:ascii="宋体" w:hAnsi="宋体" w:cs="Calibri"/>
          <w:color w:val="FF0000"/>
          <w:kern w:val="0"/>
          <w:sz w:val="28"/>
          <w:szCs w:val="28"/>
          <w:vertAlign w:val="superscript"/>
        </w:rPr>
        <w:t>+</w:t>
      </w:r>
      <w:r w:rsidRPr="00215E84">
        <w:rPr>
          <w:rFonts w:ascii="宋体" w:hAnsi="宋体" w:cs="Calibri"/>
          <w:color w:val="FF0000"/>
          <w:kern w:val="0"/>
          <w:sz w:val="28"/>
          <w:szCs w:val="28"/>
        </w:rPr>
        <w:t>外流，A错误；B选项，由图可知</w:t>
      </w:r>
      <w:proofErr w:type="spellStart"/>
      <w:r w:rsidRPr="00215E84">
        <w:rPr>
          <w:rFonts w:ascii="宋体" w:hAnsi="宋体" w:cs="Calibri"/>
          <w:color w:val="FF0000"/>
          <w:kern w:val="0"/>
          <w:sz w:val="28"/>
          <w:szCs w:val="28"/>
        </w:rPr>
        <w:t>bc</w:t>
      </w:r>
      <w:proofErr w:type="spellEnd"/>
      <w:r w:rsidRPr="00215E84">
        <w:rPr>
          <w:rFonts w:ascii="宋体" w:hAnsi="宋体" w:cs="Calibri"/>
          <w:color w:val="FF0000"/>
          <w:kern w:val="0"/>
          <w:sz w:val="28"/>
          <w:szCs w:val="28"/>
        </w:rPr>
        <w:t>段细胞内电位由负变正，说明是产生动作电位的过程，而动作电位正是Na</w:t>
      </w:r>
      <w:r w:rsidRPr="00215E84">
        <w:rPr>
          <w:rFonts w:ascii="宋体" w:hAnsi="宋体" w:cs="Calibri"/>
          <w:color w:val="FF0000"/>
          <w:kern w:val="0"/>
          <w:sz w:val="28"/>
          <w:szCs w:val="28"/>
          <w:vertAlign w:val="superscript"/>
        </w:rPr>
        <w:t>+</w:t>
      </w:r>
      <w:r w:rsidRPr="00215E84">
        <w:rPr>
          <w:rFonts w:ascii="宋体" w:hAnsi="宋体" w:cs="Calibri"/>
          <w:color w:val="FF0000"/>
          <w:kern w:val="0"/>
          <w:sz w:val="28"/>
          <w:szCs w:val="28"/>
        </w:rPr>
        <w:t>内流导致的</w:t>
      </w:r>
      <w:proofErr w:type="gramStart"/>
      <w:r w:rsidRPr="00215E84">
        <w:rPr>
          <w:rFonts w:ascii="宋体" w:hAnsi="宋体" w:cs="Calibri"/>
          <w:color w:val="FF0000"/>
          <w:kern w:val="0"/>
          <w:sz w:val="28"/>
          <w:szCs w:val="28"/>
        </w:rPr>
        <w:t>外负内正</w:t>
      </w:r>
      <w:proofErr w:type="gramEnd"/>
      <w:r w:rsidRPr="00215E84">
        <w:rPr>
          <w:rFonts w:ascii="宋体" w:hAnsi="宋体" w:cs="Calibri"/>
          <w:color w:val="FF0000"/>
          <w:kern w:val="0"/>
          <w:sz w:val="28"/>
          <w:szCs w:val="28"/>
        </w:rPr>
        <w:t>，B正确；C选项，由图可知cd段细胞内电位由正变负，且K</w:t>
      </w:r>
      <w:r w:rsidRPr="00215E84">
        <w:rPr>
          <w:rFonts w:ascii="宋体" w:hAnsi="宋体" w:cs="Calibri"/>
          <w:color w:val="FF0000"/>
          <w:kern w:val="0"/>
          <w:sz w:val="28"/>
          <w:szCs w:val="28"/>
          <w:vertAlign w:val="superscript"/>
        </w:rPr>
        <w:t>+</w:t>
      </w:r>
      <w:r w:rsidRPr="00215E84">
        <w:rPr>
          <w:rFonts w:ascii="宋体" w:hAnsi="宋体" w:cs="Calibri"/>
          <w:color w:val="FF0000"/>
          <w:kern w:val="0"/>
          <w:sz w:val="28"/>
          <w:szCs w:val="28"/>
        </w:rPr>
        <w:t>通道开放，C正确；D选项，综合分析图像可知Na</w:t>
      </w:r>
      <w:r w:rsidRPr="00215E84">
        <w:rPr>
          <w:rFonts w:ascii="宋体" w:hAnsi="宋体" w:cs="Calibri"/>
          <w:color w:val="FF0000"/>
          <w:kern w:val="0"/>
          <w:sz w:val="28"/>
          <w:szCs w:val="28"/>
          <w:vertAlign w:val="superscript"/>
        </w:rPr>
        <w:t>+</w:t>
      </w:r>
      <w:r w:rsidRPr="00215E84">
        <w:rPr>
          <w:rFonts w:ascii="宋体" w:hAnsi="宋体" w:cs="Calibri"/>
          <w:color w:val="FF0000"/>
          <w:kern w:val="0"/>
          <w:sz w:val="28"/>
          <w:szCs w:val="28"/>
        </w:rPr>
        <w:t>内流使细胞膜内电位上升，而K</w:t>
      </w:r>
      <w:r w:rsidRPr="00215E84">
        <w:rPr>
          <w:rFonts w:ascii="宋体" w:hAnsi="宋体" w:cs="Calibri"/>
          <w:color w:val="FF0000"/>
          <w:kern w:val="0"/>
          <w:sz w:val="28"/>
          <w:szCs w:val="28"/>
          <w:vertAlign w:val="superscript"/>
        </w:rPr>
        <w:t>+</w:t>
      </w:r>
      <w:r w:rsidRPr="00215E84">
        <w:rPr>
          <w:rFonts w:ascii="宋体" w:hAnsi="宋体" w:cs="Calibri"/>
          <w:color w:val="FF0000"/>
          <w:kern w:val="0"/>
          <w:sz w:val="28"/>
          <w:szCs w:val="28"/>
        </w:rPr>
        <w:t>外流导致细胞膜内电位下降，D正确。</w:t>
      </w:r>
    </w:p>
    <w:p w14:paraId="05E6D1AB" w14:textId="77777777" w:rsidR="00874568" w:rsidRPr="00215E84" w:rsidRDefault="008605D9">
      <w:pPr>
        <w:ind w:left="420" w:hangingChars="150" w:hanging="420"/>
        <w:rPr>
          <w:rFonts w:ascii="宋体" w:hAnsi="宋体" w:cs="Calibri"/>
          <w:sz w:val="28"/>
          <w:szCs w:val="28"/>
        </w:rPr>
      </w:pPr>
      <w:r w:rsidRPr="00215E84">
        <w:rPr>
          <w:rFonts w:ascii="宋体" w:hAnsi="宋体" w:cs="Calibri"/>
          <w:sz w:val="28"/>
          <w:szCs w:val="28"/>
        </w:rPr>
        <w:t>12．血管紧张素转化酶2（ACE2）是人体内一种参与血压调节的蛋白，在肺、心脏、肾脏和肠道细胞中广泛存在。新型冠状病毒是一种RNA病毒，其囊膜的刺突糖蛋白可与人体细胞膜表面的ACE2蛋白结合，然后入侵人体细胞。以下关于新冠病毒引起人体免疫的叙述正确的是</w:t>
      </w:r>
    </w:p>
    <w:p w14:paraId="03064399" w14:textId="77777777" w:rsidR="00874568" w:rsidRPr="00215E84" w:rsidRDefault="008605D9">
      <w:pPr>
        <w:ind w:firstLineChars="150" w:firstLine="420"/>
        <w:rPr>
          <w:rFonts w:ascii="宋体" w:hAnsi="宋体" w:cs="Calibri"/>
          <w:sz w:val="28"/>
          <w:szCs w:val="28"/>
        </w:rPr>
      </w:pPr>
      <w:r w:rsidRPr="00215E84">
        <w:rPr>
          <w:rFonts w:ascii="宋体" w:hAnsi="宋体" w:cs="Calibri"/>
          <w:sz w:val="28"/>
          <w:szCs w:val="28"/>
        </w:rPr>
        <w:t>A．吞噬细胞能够特异性识别新冠病毒</w:t>
      </w:r>
    </w:p>
    <w:p w14:paraId="225BFA15" w14:textId="77777777" w:rsidR="00874568" w:rsidRPr="00215E84" w:rsidRDefault="008605D9">
      <w:pPr>
        <w:ind w:firstLineChars="150" w:firstLine="420"/>
        <w:rPr>
          <w:rFonts w:ascii="宋体" w:hAnsi="宋体" w:cs="Calibri"/>
          <w:sz w:val="28"/>
          <w:szCs w:val="28"/>
        </w:rPr>
      </w:pPr>
      <w:r w:rsidRPr="00215E84">
        <w:rPr>
          <w:rFonts w:ascii="宋体" w:hAnsi="宋体" w:cs="Calibri"/>
          <w:sz w:val="28"/>
          <w:szCs w:val="28"/>
        </w:rPr>
        <w:t>B．新冠病毒不能激发人体的细胞免疫</w:t>
      </w:r>
    </w:p>
    <w:p w14:paraId="3D95C5A2" w14:textId="77777777" w:rsidR="00874568" w:rsidRPr="00215E84" w:rsidRDefault="008605D9">
      <w:pPr>
        <w:ind w:firstLineChars="150" w:firstLine="420"/>
        <w:rPr>
          <w:rFonts w:ascii="宋体" w:hAnsi="宋体" w:cs="Calibri"/>
          <w:sz w:val="28"/>
          <w:szCs w:val="28"/>
        </w:rPr>
      </w:pPr>
      <w:r w:rsidRPr="00215E84">
        <w:rPr>
          <w:rFonts w:ascii="宋体" w:hAnsi="宋体" w:cs="Calibri"/>
          <w:sz w:val="28"/>
          <w:szCs w:val="28"/>
        </w:rPr>
        <w:t>C．新冠病毒感染会导致病人患自身免疫疾病</w:t>
      </w:r>
    </w:p>
    <w:p w14:paraId="35CBA5B4" w14:textId="77777777" w:rsidR="00874568" w:rsidRPr="00215E84" w:rsidRDefault="008605D9">
      <w:pPr>
        <w:ind w:firstLineChars="150" w:firstLine="420"/>
        <w:rPr>
          <w:rFonts w:ascii="宋体" w:hAnsi="宋体" w:cs="Calibri"/>
          <w:sz w:val="28"/>
          <w:szCs w:val="28"/>
        </w:rPr>
      </w:pPr>
      <w:r w:rsidRPr="00215E84">
        <w:rPr>
          <w:rFonts w:ascii="宋体" w:hAnsi="宋体" w:cs="Calibri"/>
          <w:sz w:val="28"/>
          <w:szCs w:val="28"/>
        </w:rPr>
        <w:t>D．康复的病人体内会有相应的记忆T、B细胞</w:t>
      </w:r>
    </w:p>
    <w:p w14:paraId="60A0B9AA" w14:textId="77777777" w:rsidR="00874568" w:rsidRPr="00215E84" w:rsidRDefault="008605D9">
      <w:pPr>
        <w:widowControl/>
        <w:tabs>
          <w:tab w:val="clear" w:pos="420"/>
          <w:tab w:val="clear" w:pos="2520"/>
          <w:tab w:val="clear" w:pos="4200"/>
          <w:tab w:val="clear" w:pos="58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jc w:val="left"/>
        <w:rPr>
          <w:rFonts w:ascii="宋体" w:hAnsi="宋体" w:cs="Calibri"/>
          <w:color w:val="FF0000"/>
          <w:kern w:val="0"/>
          <w:sz w:val="28"/>
          <w:szCs w:val="28"/>
        </w:rPr>
      </w:pPr>
      <w:r w:rsidRPr="00215E84">
        <w:rPr>
          <w:rFonts w:ascii="宋体" w:hAnsi="宋体" w:cs="Calibri"/>
          <w:color w:val="FF0000"/>
          <w:kern w:val="0"/>
          <w:sz w:val="28"/>
          <w:szCs w:val="28"/>
        </w:rPr>
        <w:t>【答案】D</w:t>
      </w:r>
    </w:p>
    <w:p w14:paraId="10FF8F58" w14:textId="77777777" w:rsidR="00874568" w:rsidRPr="00215E84" w:rsidRDefault="008605D9">
      <w:pPr>
        <w:widowControl/>
        <w:tabs>
          <w:tab w:val="clear" w:pos="420"/>
          <w:tab w:val="clear" w:pos="2520"/>
          <w:tab w:val="clear" w:pos="4200"/>
          <w:tab w:val="clear" w:pos="58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jc w:val="left"/>
        <w:rPr>
          <w:rFonts w:ascii="宋体" w:hAnsi="宋体" w:cs="Calibri"/>
          <w:sz w:val="28"/>
          <w:szCs w:val="28"/>
        </w:rPr>
      </w:pPr>
      <w:r w:rsidRPr="00215E84">
        <w:rPr>
          <w:rFonts w:ascii="宋体" w:hAnsi="宋体" w:cs="Calibri"/>
          <w:color w:val="FF0000"/>
          <w:kern w:val="0"/>
          <w:sz w:val="28"/>
          <w:szCs w:val="28"/>
        </w:rPr>
        <w:lastRenderedPageBreak/>
        <w:t>【解析】A选项，新冠病毒属于抗原，吞噬细胞不能特异性识别抗原，A错误；B选项，由题意可知新冠病毒可以侵入人体细胞，所以能引起细胞免疫，B错误；C选项，自身免疫病是机体对自身抗原发生免疫反应而导致自身组织损害的疾病，而由</w:t>
      </w:r>
      <w:proofErr w:type="gramStart"/>
      <w:r w:rsidRPr="00215E84">
        <w:rPr>
          <w:rFonts w:ascii="宋体" w:hAnsi="宋体" w:cs="Calibri"/>
          <w:color w:val="FF0000"/>
          <w:kern w:val="0"/>
          <w:sz w:val="28"/>
          <w:szCs w:val="28"/>
        </w:rPr>
        <w:t>题只能</w:t>
      </w:r>
      <w:proofErr w:type="gramEnd"/>
      <w:r w:rsidRPr="00215E84">
        <w:rPr>
          <w:rFonts w:ascii="宋体" w:hAnsi="宋体" w:cs="Calibri"/>
          <w:color w:val="FF0000"/>
          <w:kern w:val="0"/>
          <w:sz w:val="28"/>
          <w:szCs w:val="28"/>
        </w:rPr>
        <w:t>推知，新冠病毒与人体细胞膜表面的ACE2结合以后可能会影响血压调节过程，C错误；D选项，因为机体内的细胞免疫和体液免疫是相互依存的，所以康复者体内会有针对新冠病毒产生的记忆T细胞和记忆B细胞，D正确。</w:t>
      </w:r>
    </w:p>
    <w:p w14:paraId="372ADB9E" w14:textId="143BCD9F" w:rsidR="00874568" w:rsidRPr="00215E84" w:rsidRDefault="008605D9">
      <w:pPr>
        <w:ind w:left="420" w:hangingChars="150" w:hanging="420"/>
        <w:rPr>
          <w:rFonts w:ascii="宋体" w:hAnsi="宋体" w:cs="Calibri"/>
          <w:sz w:val="28"/>
          <w:szCs w:val="28"/>
        </w:rPr>
      </w:pPr>
      <w:r w:rsidRPr="00215E84">
        <w:rPr>
          <w:rFonts w:ascii="宋体" w:hAnsi="宋体" w:cs="Calibri"/>
          <w:sz w:val="28"/>
          <w:szCs w:val="28"/>
        </w:rPr>
        <w:t>13．新型</w:t>
      </w:r>
      <w:r w:rsidR="00B0267C" w:rsidRPr="00215E84">
        <w:rPr>
          <w:rFonts w:ascii="宋体" w:hAnsi="宋体" w:cs="Calibri" w:hint="eastAsia"/>
          <w:sz w:val="28"/>
          <w:szCs w:val="28"/>
        </w:rPr>
        <w:t>“</w:t>
      </w:r>
      <w:r w:rsidRPr="00215E84">
        <w:rPr>
          <w:rFonts w:ascii="宋体" w:hAnsi="宋体" w:cs="Calibri"/>
          <w:sz w:val="28"/>
          <w:szCs w:val="28"/>
        </w:rPr>
        <w:t>废弃生态农业</w:t>
      </w:r>
      <w:r w:rsidR="00B0267C" w:rsidRPr="00215E84">
        <w:rPr>
          <w:rFonts w:ascii="宋体" w:hAnsi="宋体" w:cs="Calibri" w:hint="eastAsia"/>
          <w:sz w:val="28"/>
          <w:szCs w:val="28"/>
        </w:rPr>
        <w:t>”</w:t>
      </w:r>
      <w:r w:rsidRPr="00215E84">
        <w:rPr>
          <w:rFonts w:ascii="宋体" w:hAnsi="宋体" w:cs="Calibri"/>
          <w:sz w:val="28"/>
          <w:szCs w:val="28"/>
        </w:rPr>
        <w:t>利用酶催化剂，将鸡粪、猪粪及农田废弃物变为无臭无味溶于水的粉末，随水施撒在土壤里，实现了农田有机垃圾的零废弃、无污染，让农田秸秆和卖不出去的废弃农产品代替化肥改造盐碱地。从生态学角度对</w:t>
      </w:r>
      <w:r w:rsidR="00092FDA" w:rsidRPr="00215E84">
        <w:rPr>
          <w:rFonts w:ascii="宋体" w:hAnsi="宋体" w:cs="Calibri" w:hint="eastAsia"/>
          <w:sz w:val="28"/>
          <w:szCs w:val="28"/>
        </w:rPr>
        <w:t>“</w:t>
      </w:r>
      <w:r w:rsidRPr="00215E84">
        <w:rPr>
          <w:rFonts w:ascii="宋体" w:hAnsi="宋体" w:cs="Calibri"/>
          <w:sz w:val="28"/>
          <w:szCs w:val="28"/>
        </w:rPr>
        <w:t>零废弃生态农业</w:t>
      </w:r>
      <w:r w:rsidR="00092FDA" w:rsidRPr="00215E84">
        <w:rPr>
          <w:rFonts w:ascii="宋体" w:hAnsi="宋体" w:cs="Calibri" w:hint="eastAsia"/>
          <w:sz w:val="28"/>
          <w:szCs w:val="28"/>
        </w:rPr>
        <w:t>”</w:t>
      </w:r>
      <w:r w:rsidRPr="00215E84">
        <w:rPr>
          <w:rFonts w:ascii="宋体" w:hAnsi="宋体" w:cs="Calibri"/>
          <w:sz w:val="28"/>
          <w:szCs w:val="28"/>
        </w:rPr>
        <w:t>的分析正确的是</w:t>
      </w:r>
    </w:p>
    <w:p w14:paraId="0237FC2B" w14:textId="6EC63EB7" w:rsidR="00874568" w:rsidRPr="00215E84" w:rsidRDefault="008605D9">
      <w:pPr>
        <w:ind w:firstLineChars="150" w:firstLine="420"/>
        <w:rPr>
          <w:rFonts w:ascii="宋体" w:hAnsi="宋体" w:cs="Calibri"/>
          <w:sz w:val="28"/>
          <w:szCs w:val="28"/>
        </w:rPr>
      </w:pPr>
      <w:r w:rsidRPr="00215E84">
        <w:rPr>
          <w:rFonts w:ascii="宋体" w:hAnsi="宋体" w:cs="Calibri"/>
          <w:sz w:val="28"/>
          <w:szCs w:val="28"/>
        </w:rPr>
        <w:t>A．</w:t>
      </w:r>
      <w:r w:rsidR="00C92A47" w:rsidRPr="00215E84">
        <w:rPr>
          <w:rFonts w:ascii="宋体" w:hAnsi="宋体" w:cs="Calibri" w:hint="eastAsia"/>
          <w:sz w:val="28"/>
          <w:szCs w:val="28"/>
        </w:rPr>
        <w:t>“</w:t>
      </w:r>
      <w:r w:rsidRPr="00215E84">
        <w:rPr>
          <w:rFonts w:ascii="宋体" w:hAnsi="宋体" w:cs="Calibri"/>
          <w:sz w:val="28"/>
          <w:szCs w:val="28"/>
        </w:rPr>
        <w:t>零废弃</w:t>
      </w:r>
      <w:r w:rsidR="00C92A47" w:rsidRPr="00215E84">
        <w:rPr>
          <w:rFonts w:ascii="宋体" w:hAnsi="宋体" w:cs="Calibri" w:hint="eastAsia"/>
          <w:sz w:val="28"/>
          <w:szCs w:val="28"/>
        </w:rPr>
        <w:t>”</w:t>
      </w:r>
      <w:r w:rsidRPr="00215E84">
        <w:rPr>
          <w:rFonts w:ascii="宋体" w:hAnsi="宋体" w:cs="Calibri"/>
          <w:sz w:val="28"/>
          <w:szCs w:val="28"/>
        </w:rPr>
        <w:t>改变了该生态系统的组成成分</w:t>
      </w:r>
    </w:p>
    <w:p w14:paraId="38D1A0D7" w14:textId="77777777" w:rsidR="00874568" w:rsidRPr="00215E84" w:rsidRDefault="008605D9">
      <w:pPr>
        <w:ind w:firstLineChars="150" w:firstLine="420"/>
        <w:rPr>
          <w:rFonts w:ascii="宋体" w:hAnsi="宋体" w:cs="Calibri"/>
          <w:sz w:val="28"/>
          <w:szCs w:val="28"/>
        </w:rPr>
      </w:pPr>
      <w:r w:rsidRPr="00215E84">
        <w:rPr>
          <w:rFonts w:ascii="宋体" w:hAnsi="宋体" w:cs="Calibri"/>
          <w:sz w:val="28"/>
          <w:szCs w:val="28"/>
        </w:rPr>
        <w:t>B．酶催化剂提高了该生态系统中分解者的作用</w:t>
      </w:r>
    </w:p>
    <w:p w14:paraId="5D1419D2" w14:textId="77777777" w:rsidR="00874568" w:rsidRPr="00215E84" w:rsidRDefault="008605D9">
      <w:pPr>
        <w:ind w:firstLineChars="150" w:firstLine="420"/>
        <w:rPr>
          <w:rFonts w:ascii="宋体" w:hAnsi="宋体" w:cs="Calibri"/>
          <w:sz w:val="28"/>
          <w:szCs w:val="28"/>
        </w:rPr>
      </w:pPr>
      <w:r w:rsidRPr="00215E84">
        <w:rPr>
          <w:rFonts w:ascii="宋体" w:hAnsi="宋体" w:cs="Calibri"/>
          <w:sz w:val="28"/>
          <w:szCs w:val="28"/>
        </w:rPr>
        <w:t>C．废弃物再利用提高了该生态系统中能量传递效率</w:t>
      </w:r>
    </w:p>
    <w:p w14:paraId="672F633B" w14:textId="77777777" w:rsidR="00874568" w:rsidRPr="00215E84" w:rsidRDefault="008605D9">
      <w:pPr>
        <w:ind w:firstLineChars="150" w:firstLine="420"/>
        <w:rPr>
          <w:rFonts w:ascii="宋体" w:hAnsi="宋体" w:cs="Calibri"/>
          <w:sz w:val="28"/>
          <w:szCs w:val="28"/>
        </w:rPr>
      </w:pPr>
      <w:r w:rsidRPr="00215E84">
        <w:rPr>
          <w:rFonts w:ascii="宋体" w:hAnsi="宋体" w:cs="Calibri"/>
          <w:sz w:val="28"/>
          <w:szCs w:val="28"/>
        </w:rPr>
        <w:t>D．促进了该生态系统中的物质循环并减少环境污染</w:t>
      </w:r>
    </w:p>
    <w:p w14:paraId="1FFEB563" w14:textId="77777777" w:rsidR="00874568" w:rsidRPr="00215E84" w:rsidRDefault="008605D9">
      <w:pPr>
        <w:widowControl/>
        <w:tabs>
          <w:tab w:val="clear" w:pos="420"/>
          <w:tab w:val="clear" w:pos="2520"/>
          <w:tab w:val="clear" w:pos="4200"/>
          <w:tab w:val="clear" w:pos="58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jc w:val="left"/>
        <w:rPr>
          <w:rFonts w:ascii="宋体" w:hAnsi="宋体" w:cs="Calibri"/>
          <w:color w:val="FF0000"/>
          <w:kern w:val="0"/>
          <w:sz w:val="28"/>
          <w:szCs w:val="28"/>
        </w:rPr>
      </w:pPr>
      <w:r w:rsidRPr="00215E84">
        <w:rPr>
          <w:rFonts w:ascii="宋体" w:hAnsi="宋体" w:cs="Calibri" w:hint="eastAsia"/>
          <w:color w:val="FF0000"/>
          <w:kern w:val="0"/>
          <w:sz w:val="28"/>
          <w:szCs w:val="28"/>
        </w:rPr>
        <w:t>【答案】D</w:t>
      </w:r>
    </w:p>
    <w:p w14:paraId="09816079" w14:textId="77777777" w:rsidR="00874568" w:rsidRPr="00215E84" w:rsidRDefault="008605D9">
      <w:pPr>
        <w:widowControl/>
        <w:tabs>
          <w:tab w:val="clear" w:pos="420"/>
          <w:tab w:val="clear" w:pos="2520"/>
          <w:tab w:val="clear" w:pos="4200"/>
          <w:tab w:val="clear" w:pos="58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jc w:val="left"/>
        <w:rPr>
          <w:rFonts w:ascii="宋体" w:hAnsi="宋体" w:cs="Calibri"/>
          <w:color w:val="FF0000"/>
          <w:kern w:val="0"/>
          <w:sz w:val="28"/>
          <w:szCs w:val="28"/>
        </w:rPr>
      </w:pPr>
      <w:r w:rsidRPr="00215E84">
        <w:rPr>
          <w:rFonts w:ascii="宋体" w:hAnsi="宋体" w:cs="Calibri" w:hint="eastAsia"/>
          <w:color w:val="FF0000"/>
          <w:kern w:val="0"/>
          <w:sz w:val="28"/>
          <w:szCs w:val="28"/>
        </w:rPr>
        <w:t>【解析】A选项，生态系统的组成成分包括：生产者、消费者、分解者和非生物的物质和能量，“零废弃”只是实现了物质循环再生，但没有改变该生态系统的成分，</w:t>
      </w:r>
      <w:proofErr w:type="spellStart"/>
      <w:r w:rsidRPr="00215E84">
        <w:rPr>
          <w:rFonts w:ascii="宋体" w:hAnsi="宋体" w:cs="Calibri" w:hint="eastAsia"/>
          <w:color w:val="FF0000"/>
          <w:kern w:val="0"/>
          <w:sz w:val="28"/>
          <w:szCs w:val="28"/>
        </w:rPr>
        <w:t>A</w:t>
      </w:r>
      <w:proofErr w:type="spellEnd"/>
      <w:r w:rsidRPr="00215E84">
        <w:rPr>
          <w:rFonts w:ascii="宋体" w:hAnsi="宋体" w:cs="Calibri" w:hint="eastAsia"/>
          <w:color w:val="FF0000"/>
          <w:kern w:val="0"/>
          <w:sz w:val="28"/>
          <w:szCs w:val="28"/>
        </w:rPr>
        <w:t>错误；B选项，分解者的作用是分解动植物遗体，将有机物变成无机物，而题目中的</w:t>
      </w:r>
      <w:proofErr w:type="gramStart"/>
      <w:r w:rsidRPr="00215E84">
        <w:rPr>
          <w:rFonts w:ascii="宋体" w:hAnsi="宋体" w:cs="Calibri" w:hint="eastAsia"/>
          <w:color w:val="FF0000"/>
          <w:kern w:val="0"/>
          <w:sz w:val="28"/>
          <w:szCs w:val="28"/>
        </w:rPr>
        <w:t>酶只是</w:t>
      </w:r>
      <w:proofErr w:type="gramEnd"/>
      <w:r w:rsidRPr="00215E84">
        <w:rPr>
          <w:rFonts w:ascii="宋体" w:hAnsi="宋体" w:cs="Calibri" w:hint="eastAsia"/>
          <w:color w:val="FF0000"/>
          <w:kern w:val="0"/>
          <w:sz w:val="28"/>
          <w:szCs w:val="28"/>
        </w:rPr>
        <w:t>将鸡粪、猪粪和农业废弃物等非生物物质变为粉末，B错误；C选项，废弃物再利用提高了该生态系统中的能量利用效率，但不能提高能量传递效率，C错误；D选项，题目中的酶可以将鸡粪、猪粪和农业废弃物变为无臭无味溶于水的粉末，有利于分解者进一步分解，从而提高该生态系统中的物质循环，另外题目中提到了无污染，</w:t>
      </w:r>
      <w:proofErr w:type="spellStart"/>
      <w:r w:rsidRPr="00215E84">
        <w:rPr>
          <w:rFonts w:ascii="宋体" w:hAnsi="宋体" w:cs="Calibri" w:hint="eastAsia"/>
          <w:color w:val="FF0000"/>
          <w:kern w:val="0"/>
          <w:sz w:val="28"/>
          <w:szCs w:val="28"/>
        </w:rPr>
        <w:t>D</w:t>
      </w:r>
      <w:proofErr w:type="spellEnd"/>
      <w:r w:rsidRPr="00215E84">
        <w:rPr>
          <w:rFonts w:ascii="宋体" w:hAnsi="宋体" w:cs="Calibri" w:hint="eastAsia"/>
          <w:color w:val="FF0000"/>
          <w:kern w:val="0"/>
          <w:sz w:val="28"/>
          <w:szCs w:val="28"/>
        </w:rPr>
        <w:t>正确。</w:t>
      </w:r>
    </w:p>
    <w:p w14:paraId="435EBCB3" w14:textId="59A18309" w:rsidR="00874568" w:rsidRPr="00215E84" w:rsidRDefault="008605D9">
      <w:pPr>
        <w:ind w:left="420" w:hangingChars="150" w:hanging="420"/>
        <w:rPr>
          <w:rFonts w:ascii="宋体" w:hAnsi="宋体" w:cs="Calibri"/>
          <w:sz w:val="28"/>
          <w:szCs w:val="28"/>
        </w:rPr>
      </w:pPr>
      <w:bookmarkStart w:id="1" w:name="_Hlk37370446"/>
      <w:r w:rsidRPr="00215E84">
        <w:rPr>
          <w:rFonts w:ascii="宋体" w:hAnsi="宋体" w:cs="Calibri"/>
          <w:sz w:val="28"/>
          <w:szCs w:val="28"/>
        </w:rPr>
        <w:t>14．皇城根遗址公园以</w:t>
      </w:r>
      <w:r w:rsidR="00BA4B80" w:rsidRPr="00215E84">
        <w:rPr>
          <w:rFonts w:ascii="宋体" w:hAnsi="宋体" w:cs="Calibri" w:hint="eastAsia"/>
          <w:sz w:val="28"/>
          <w:szCs w:val="28"/>
        </w:rPr>
        <w:t>“</w:t>
      </w:r>
      <w:r w:rsidR="00BA4B80" w:rsidRPr="00215E84">
        <w:rPr>
          <w:rFonts w:ascii="宋体" w:hAnsi="宋体" w:cs="Calibri"/>
          <w:sz w:val="28"/>
          <w:szCs w:val="28"/>
        </w:rPr>
        <w:t>绿色、人文</w:t>
      </w:r>
      <w:r w:rsidR="00BA4B80" w:rsidRPr="00215E84">
        <w:rPr>
          <w:rFonts w:ascii="宋体" w:hAnsi="宋体" w:cs="Calibri" w:hint="eastAsia"/>
          <w:sz w:val="28"/>
          <w:szCs w:val="28"/>
        </w:rPr>
        <w:t>”</w:t>
      </w:r>
      <w:r w:rsidRPr="00215E84">
        <w:rPr>
          <w:rFonts w:ascii="宋体" w:hAnsi="宋体" w:cs="Calibri"/>
          <w:sz w:val="28"/>
          <w:szCs w:val="28"/>
        </w:rPr>
        <w:t>为主题，塑造了</w:t>
      </w:r>
      <w:r w:rsidR="00BA4B80" w:rsidRPr="00215E84">
        <w:rPr>
          <w:rFonts w:ascii="宋体" w:hAnsi="宋体" w:cs="Calibri" w:hint="eastAsia"/>
          <w:sz w:val="28"/>
          <w:szCs w:val="28"/>
        </w:rPr>
        <w:t>“</w:t>
      </w:r>
      <w:r w:rsidRPr="00215E84">
        <w:rPr>
          <w:rFonts w:ascii="宋体" w:hAnsi="宋体" w:cs="Calibri"/>
          <w:sz w:val="28"/>
          <w:szCs w:val="28"/>
        </w:rPr>
        <w:t>梅兰春雨、御泉夏爽、银枫秋</w:t>
      </w:r>
      <w:r w:rsidRPr="00215E84">
        <w:rPr>
          <w:rFonts w:ascii="宋体" w:hAnsi="宋体" w:cs="Calibri"/>
          <w:sz w:val="28"/>
          <w:szCs w:val="28"/>
        </w:rPr>
        <w:lastRenderedPageBreak/>
        <w:t>色、松竹冬翠</w:t>
      </w:r>
      <w:r w:rsidR="00BA4B80" w:rsidRPr="00215E84">
        <w:rPr>
          <w:rFonts w:ascii="宋体" w:hAnsi="宋体" w:cs="Calibri" w:hint="eastAsia"/>
          <w:sz w:val="28"/>
          <w:szCs w:val="28"/>
        </w:rPr>
        <w:t>”</w:t>
      </w:r>
      <w:r w:rsidRPr="00215E84">
        <w:rPr>
          <w:rFonts w:ascii="宋体" w:hAnsi="宋体" w:cs="Calibri"/>
          <w:sz w:val="28"/>
          <w:szCs w:val="28"/>
        </w:rPr>
        <w:t>四季景观。公园凭借其注重生态效益的绿化设计，在北京市精品公园评比中入选。以下相关叙述</w:t>
      </w:r>
      <w:r w:rsidRPr="00215E84">
        <w:rPr>
          <w:rFonts w:ascii="宋体" w:hAnsi="宋体" w:cs="Calibri"/>
          <w:sz w:val="28"/>
          <w:szCs w:val="28"/>
          <w:em w:val="dot"/>
        </w:rPr>
        <w:t>错误</w:t>
      </w:r>
      <w:r w:rsidRPr="00215E84">
        <w:rPr>
          <w:rFonts w:ascii="宋体" w:hAnsi="宋体" w:cs="Calibri"/>
          <w:sz w:val="28"/>
          <w:szCs w:val="28"/>
        </w:rPr>
        <w:t>的是</w:t>
      </w:r>
    </w:p>
    <w:bookmarkEnd w:id="1"/>
    <w:p w14:paraId="247A0874" w14:textId="77777777" w:rsidR="00874568" w:rsidRPr="00215E84" w:rsidRDefault="008605D9">
      <w:pPr>
        <w:ind w:firstLineChars="150" w:firstLine="420"/>
        <w:rPr>
          <w:rFonts w:ascii="宋体" w:hAnsi="宋体" w:cs="Calibri"/>
          <w:sz w:val="28"/>
          <w:szCs w:val="28"/>
        </w:rPr>
      </w:pPr>
      <w:r w:rsidRPr="00215E84">
        <w:rPr>
          <w:rFonts w:ascii="宋体" w:hAnsi="宋体" w:cs="Calibri"/>
          <w:sz w:val="28"/>
          <w:szCs w:val="28"/>
        </w:rPr>
        <w:t>A．应尽量选用当地树种，为本地动物提供更适宜的栖息环境</w:t>
      </w:r>
    </w:p>
    <w:p w14:paraId="78A3136B" w14:textId="77777777" w:rsidR="00874568" w:rsidRPr="00215E84" w:rsidRDefault="008605D9">
      <w:pPr>
        <w:ind w:firstLineChars="150" w:firstLine="420"/>
        <w:rPr>
          <w:rFonts w:ascii="宋体" w:hAnsi="宋体" w:cs="Calibri"/>
          <w:sz w:val="28"/>
          <w:szCs w:val="28"/>
        </w:rPr>
      </w:pPr>
      <w:r w:rsidRPr="00215E84">
        <w:rPr>
          <w:rFonts w:ascii="宋体" w:hAnsi="宋体" w:cs="Calibri"/>
          <w:sz w:val="28"/>
          <w:szCs w:val="28"/>
        </w:rPr>
        <w:t>B．遗址公园的生物群落由混栽的70多个树种组成</w:t>
      </w:r>
    </w:p>
    <w:p w14:paraId="232CE270" w14:textId="77777777" w:rsidR="00874568" w:rsidRPr="00215E84" w:rsidRDefault="008605D9">
      <w:pPr>
        <w:ind w:firstLineChars="150" w:firstLine="420"/>
        <w:rPr>
          <w:rFonts w:ascii="宋体" w:hAnsi="宋体" w:cs="Calibri"/>
          <w:sz w:val="28"/>
          <w:szCs w:val="28"/>
        </w:rPr>
      </w:pPr>
      <w:r w:rsidRPr="00215E84">
        <w:rPr>
          <w:rFonts w:ascii="宋体" w:hAnsi="宋体" w:cs="Calibri"/>
          <w:sz w:val="28"/>
          <w:szCs w:val="28"/>
        </w:rPr>
        <w:t>C．公园绿化率高达90%以上，利于缓解城市污染状况</w:t>
      </w:r>
    </w:p>
    <w:p w14:paraId="0BF7B231" w14:textId="77777777" w:rsidR="00874568" w:rsidRPr="00215E84" w:rsidRDefault="008605D9">
      <w:pPr>
        <w:ind w:firstLineChars="150" w:firstLine="420"/>
        <w:rPr>
          <w:rFonts w:ascii="宋体" w:hAnsi="宋体" w:cs="Calibri"/>
          <w:sz w:val="28"/>
          <w:szCs w:val="28"/>
        </w:rPr>
      </w:pPr>
      <w:r w:rsidRPr="00215E84">
        <w:rPr>
          <w:rFonts w:ascii="宋体" w:hAnsi="宋体" w:cs="Calibri"/>
          <w:sz w:val="28"/>
          <w:szCs w:val="28"/>
        </w:rPr>
        <w:t>D．各类植物混栽，合理布局，实现了人文与自然的和谐统一</w:t>
      </w:r>
    </w:p>
    <w:p w14:paraId="387BAA90" w14:textId="77777777" w:rsidR="00874568" w:rsidRPr="00215E84" w:rsidRDefault="008605D9">
      <w:pPr>
        <w:widowControl/>
        <w:tabs>
          <w:tab w:val="clear" w:pos="420"/>
          <w:tab w:val="clear" w:pos="2520"/>
          <w:tab w:val="clear" w:pos="4200"/>
          <w:tab w:val="clear" w:pos="58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jc w:val="left"/>
        <w:rPr>
          <w:rFonts w:ascii="宋体" w:hAnsi="宋体" w:cs="Calibri"/>
          <w:color w:val="FF0000"/>
          <w:kern w:val="0"/>
          <w:sz w:val="28"/>
          <w:szCs w:val="28"/>
        </w:rPr>
      </w:pPr>
      <w:r w:rsidRPr="00215E84">
        <w:rPr>
          <w:rFonts w:ascii="宋体" w:hAnsi="宋体" w:cs="Calibri" w:hint="eastAsia"/>
          <w:color w:val="FF0000"/>
          <w:kern w:val="0"/>
          <w:sz w:val="28"/>
          <w:szCs w:val="28"/>
        </w:rPr>
        <w:t>【答案】B</w:t>
      </w:r>
    </w:p>
    <w:p w14:paraId="7B4B28F5" w14:textId="77777777" w:rsidR="00874568" w:rsidRPr="00215E84" w:rsidRDefault="008605D9">
      <w:pPr>
        <w:widowControl/>
        <w:tabs>
          <w:tab w:val="clear" w:pos="420"/>
          <w:tab w:val="clear" w:pos="2520"/>
          <w:tab w:val="clear" w:pos="4200"/>
          <w:tab w:val="clear" w:pos="58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jc w:val="left"/>
        <w:rPr>
          <w:rFonts w:ascii="宋体" w:hAnsi="宋体" w:cs="Calibri"/>
          <w:color w:val="FF0000"/>
          <w:kern w:val="0"/>
          <w:sz w:val="28"/>
          <w:szCs w:val="28"/>
        </w:rPr>
      </w:pPr>
      <w:r w:rsidRPr="00215E84">
        <w:rPr>
          <w:rFonts w:ascii="宋体" w:hAnsi="宋体" w:cs="Calibri" w:hint="eastAsia"/>
          <w:color w:val="FF0000"/>
          <w:kern w:val="0"/>
          <w:sz w:val="28"/>
          <w:szCs w:val="28"/>
        </w:rPr>
        <w:t>【解析】A选项，本地动物与当地植物之间在长期自然选择的过程中已经建立了一定的适应关系，A正确；B选项，生物群落指某一地区所有生物的总称包括动物、植物和微生物，而不仅仅是植物，B错误；C选项，绿色植物具有放氧、吸毒、除尘、杀菌、净化污水、减轻噪音、防止风沙和调节气候等作用，C正确；D选项，各类植物混栽，合理布局，既满足了人们的观赏需求，又提高了生物多样性，使该生态系统的自我调节能力增强，D正确。</w:t>
      </w:r>
    </w:p>
    <w:p w14:paraId="0D6F2642" w14:textId="7AE2F7CA" w:rsidR="00874568" w:rsidRPr="00215E84" w:rsidRDefault="008605D9">
      <w:pPr>
        <w:ind w:left="420" w:hangingChars="150" w:hanging="420"/>
        <w:rPr>
          <w:rFonts w:ascii="宋体" w:hAnsi="宋体" w:cs="Calibri"/>
          <w:sz w:val="28"/>
          <w:szCs w:val="28"/>
        </w:rPr>
      </w:pPr>
      <w:r w:rsidRPr="00215E84">
        <w:rPr>
          <w:rFonts w:ascii="宋体" w:hAnsi="宋体" w:cs="Calibri"/>
          <w:sz w:val="28"/>
          <w:szCs w:val="28"/>
        </w:rPr>
        <w:t>15．为了解决杂交瘤细胞在传代培养中出现来自B淋巴细胞染色体丢失的问题，研究者在单克隆抗体的制备过程中增加了一个步骤，如下图所示。除了抗原刺激之外，用EBV（一种病毒颗粒）感染动物B淋巴细胞，并使之成为</w:t>
      </w:r>
      <w:r w:rsidR="001A4051" w:rsidRPr="00215E84">
        <w:rPr>
          <w:rFonts w:ascii="宋体" w:hAnsi="宋体" w:cs="Calibri" w:hint="eastAsia"/>
          <w:sz w:val="28"/>
          <w:szCs w:val="28"/>
        </w:rPr>
        <w:t>“</w:t>
      </w:r>
      <w:r w:rsidR="001A4051" w:rsidRPr="00215E84">
        <w:rPr>
          <w:rFonts w:ascii="宋体" w:hAnsi="宋体" w:cs="Calibri"/>
          <w:sz w:val="28"/>
          <w:szCs w:val="28"/>
        </w:rPr>
        <w:t>染色体核型稳定</w:t>
      </w:r>
      <w:r w:rsidR="001A4051" w:rsidRPr="00215E84">
        <w:rPr>
          <w:rFonts w:ascii="宋体" w:hAnsi="宋体" w:cs="Calibri" w:hint="eastAsia"/>
          <w:sz w:val="28"/>
          <w:szCs w:val="28"/>
        </w:rPr>
        <w:t>”</w:t>
      </w:r>
      <w:r w:rsidRPr="00215E84">
        <w:rPr>
          <w:rFonts w:ascii="宋体" w:hAnsi="宋体" w:cs="Calibri"/>
          <w:sz w:val="28"/>
          <w:szCs w:val="28"/>
        </w:rPr>
        <w:t>的细胞株。这样的细胞株能够在HAT培养基中存活，但对乌本</w:t>
      </w:r>
      <w:proofErr w:type="gramStart"/>
      <w:r w:rsidRPr="00215E84">
        <w:rPr>
          <w:rFonts w:ascii="宋体" w:hAnsi="宋体" w:cs="Calibri"/>
          <w:sz w:val="28"/>
          <w:szCs w:val="28"/>
        </w:rPr>
        <w:t>苷</w:t>
      </w:r>
      <w:proofErr w:type="gramEnd"/>
      <w:r w:rsidRPr="00215E84">
        <w:rPr>
          <w:rFonts w:ascii="宋体" w:hAnsi="宋体" w:cs="Calibri"/>
          <w:sz w:val="28"/>
          <w:szCs w:val="28"/>
        </w:rPr>
        <w:t>（</w:t>
      </w:r>
      <w:proofErr w:type="spellStart"/>
      <w:r w:rsidRPr="00215E84">
        <w:rPr>
          <w:rFonts w:ascii="宋体" w:hAnsi="宋体" w:cs="Calibri"/>
          <w:sz w:val="28"/>
          <w:szCs w:val="28"/>
        </w:rPr>
        <w:t>Oua</w:t>
      </w:r>
      <w:proofErr w:type="spellEnd"/>
      <w:r w:rsidRPr="00215E84">
        <w:rPr>
          <w:rFonts w:ascii="宋体" w:hAnsi="宋体" w:cs="Calibri"/>
          <w:sz w:val="28"/>
          <w:szCs w:val="28"/>
        </w:rPr>
        <w:t>）敏感。下列相关分析</w:t>
      </w:r>
      <w:r w:rsidRPr="00215E84">
        <w:rPr>
          <w:rFonts w:ascii="宋体" w:hAnsi="宋体" w:cs="Calibri"/>
          <w:sz w:val="28"/>
          <w:szCs w:val="28"/>
          <w:em w:val="dot"/>
        </w:rPr>
        <w:t>不合理</w:t>
      </w:r>
      <w:r w:rsidRPr="00215E84">
        <w:rPr>
          <w:rFonts w:ascii="宋体" w:hAnsi="宋体" w:cs="Calibri"/>
          <w:sz w:val="28"/>
          <w:szCs w:val="28"/>
        </w:rPr>
        <w:t>的是</w:t>
      </w:r>
    </w:p>
    <w:p w14:paraId="7C1B7123" w14:textId="77777777" w:rsidR="00874568" w:rsidRPr="00215E84" w:rsidRDefault="008605D9">
      <w:pPr>
        <w:ind w:left="330" w:firstLineChars="150" w:firstLine="420"/>
        <w:jc w:val="center"/>
        <w:rPr>
          <w:rFonts w:ascii="宋体" w:hAnsi="宋体" w:cs="Calibri"/>
          <w:sz w:val="28"/>
          <w:szCs w:val="28"/>
        </w:rPr>
      </w:pPr>
      <w:r w:rsidRPr="00215E84">
        <w:rPr>
          <w:rFonts w:ascii="宋体" w:hAnsi="宋体" w:cs="Calibri"/>
          <w:noProof/>
          <w:sz w:val="28"/>
          <w:szCs w:val="28"/>
        </w:rPr>
        <w:lastRenderedPageBreak/>
        <w:drawing>
          <wp:inline distT="0" distB="0" distL="0" distR="0" wp14:anchorId="68572C43" wp14:editId="7349EF3D">
            <wp:extent cx="4144010" cy="2674620"/>
            <wp:effectExtent l="0" t="0" r="889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4"/>
                    <a:stretch>
                      <a:fillRect/>
                    </a:stretch>
                  </pic:blipFill>
                  <pic:spPr>
                    <a:xfrm>
                      <a:off x="0" y="0"/>
                      <a:ext cx="4144010" cy="2674620"/>
                    </a:xfrm>
                    <a:prstGeom prst="rect">
                      <a:avLst/>
                    </a:prstGeom>
                  </pic:spPr>
                </pic:pic>
              </a:graphicData>
            </a:graphic>
          </wp:inline>
        </w:drawing>
      </w:r>
    </w:p>
    <w:p w14:paraId="43D050A3" w14:textId="77777777" w:rsidR="00874568" w:rsidRPr="00215E84" w:rsidRDefault="008605D9">
      <w:pPr>
        <w:ind w:firstLineChars="150" w:firstLine="420"/>
        <w:rPr>
          <w:rFonts w:ascii="宋体" w:hAnsi="宋体" w:cs="Calibri"/>
          <w:sz w:val="28"/>
          <w:szCs w:val="28"/>
        </w:rPr>
      </w:pPr>
      <w:r w:rsidRPr="00215E84">
        <w:rPr>
          <w:rFonts w:ascii="宋体" w:hAnsi="宋体" w:cs="Calibri"/>
          <w:sz w:val="28"/>
          <w:szCs w:val="28"/>
        </w:rPr>
        <w:t>A．杂交瘤细胞染色体丢失可能导致抗体产生能力下降</w:t>
      </w:r>
    </w:p>
    <w:p w14:paraId="29B2600C" w14:textId="77777777" w:rsidR="00874568" w:rsidRPr="00215E84" w:rsidRDefault="008605D9">
      <w:pPr>
        <w:ind w:firstLineChars="150" w:firstLine="420"/>
        <w:rPr>
          <w:rFonts w:ascii="宋体" w:hAnsi="宋体" w:cs="Calibri"/>
          <w:sz w:val="28"/>
          <w:szCs w:val="28"/>
        </w:rPr>
      </w:pPr>
      <w:r w:rsidRPr="00215E84">
        <w:rPr>
          <w:rFonts w:ascii="宋体" w:hAnsi="宋体" w:cs="Calibri"/>
          <w:sz w:val="28"/>
          <w:szCs w:val="28"/>
        </w:rPr>
        <w:t>B．B淋巴细胞来源于抗原刺激</w:t>
      </w:r>
      <w:proofErr w:type="gramStart"/>
      <w:r w:rsidRPr="00215E84">
        <w:rPr>
          <w:rFonts w:ascii="宋体" w:hAnsi="宋体" w:cs="Calibri"/>
          <w:sz w:val="28"/>
          <w:szCs w:val="28"/>
        </w:rPr>
        <w:t>后动物</w:t>
      </w:r>
      <w:proofErr w:type="gramEnd"/>
      <w:r w:rsidRPr="00215E84">
        <w:rPr>
          <w:rFonts w:ascii="宋体" w:hAnsi="宋体" w:cs="Calibri"/>
          <w:sz w:val="28"/>
          <w:szCs w:val="28"/>
        </w:rPr>
        <w:t>的淋巴结和脾脏等</w:t>
      </w:r>
    </w:p>
    <w:p w14:paraId="3B1B763D" w14:textId="77777777" w:rsidR="00874568" w:rsidRPr="00215E84" w:rsidRDefault="008605D9">
      <w:pPr>
        <w:ind w:firstLineChars="150" w:firstLine="420"/>
        <w:rPr>
          <w:rFonts w:ascii="宋体" w:hAnsi="宋体" w:cs="Calibri"/>
          <w:sz w:val="28"/>
          <w:szCs w:val="28"/>
        </w:rPr>
      </w:pPr>
      <w:r w:rsidRPr="00215E84">
        <w:rPr>
          <w:rFonts w:ascii="宋体" w:hAnsi="宋体" w:cs="Calibri"/>
          <w:sz w:val="28"/>
          <w:szCs w:val="28"/>
        </w:rPr>
        <w:t>C．骨髓瘤细胞应该无法在HAT选择培养基中存活</w:t>
      </w:r>
    </w:p>
    <w:p w14:paraId="2793DFBF" w14:textId="77777777" w:rsidR="00874568" w:rsidRPr="00215E84" w:rsidRDefault="008605D9">
      <w:pPr>
        <w:ind w:firstLineChars="150" w:firstLine="420"/>
        <w:rPr>
          <w:rFonts w:ascii="宋体" w:hAnsi="宋体" w:cs="Calibri"/>
          <w:sz w:val="28"/>
          <w:szCs w:val="28"/>
        </w:rPr>
      </w:pPr>
      <w:r w:rsidRPr="00215E84">
        <w:rPr>
          <w:rFonts w:ascii="宋体" w:hAnsi="宋体" w:cs="Calibri"/>
          <w:sz w:val="28"/>
          <w:szCs w:val="28"/>
        </w:rPr>
        <w:t>D．杂交瘤细胞具有持续产生抗EBV抗体的能力</w:t>
      </w:r>
    </w:p>
    <w:p w14:paraId="6EFB7734" w14:textId="77777777" w:rsidR="00874568" w:rsidRPr="00215E84" w:rsidRDefault="008605D9">
      <w:pPr>
        <w:widowControl/>
        <w:tabs>
          <w:tab w:val="clear" w:pos="420"/>
          <w:tab w:val="clear" w:pos="2520"/>
          <w:tab w:val="clear" w:pos="4200"/>
          <w:tab w:val="clear" w:pos="58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jc w:val="left"/>
        <w:rPr>
          <w:rFonts w:ascii="宋体" w:hAnsi="宋体" w:cs="Calibri"/>
          <w:color w:val="FF0000"/>
          <w:kern w:val="0"/>
          <w:sz w:val="28"/>
          <w:szCs w:val="28"/>
        </w:rPr>
      </w:pPr>
      <w:r w:rsidRPr="00215E84">
        <w:rPr>
          <w:rFonts w:ascii="宋体" w:hAnsi="宋体" w:cs="Calibri" w:hint="eastAsia"/>
          <w:color w:val="FF0000"/>
          <w:kern w:val="0"/>
          <w:sz w:val="28"/>
          <w:szCs w:val="28"/>
        </w:rPr>
        <w:t>【答案】D</w:t>
      </w:r>
    </w:p>
    <w:p w14:paraId="4018F768" w14:textId="77777777" w:rsidR="00874568" w:rsidRPr="00215E84" w:rsidRDefault="008605D9">
      <w:pPr>
        <w:widowControl/>
        <w:tabs>
          <w:tab w:val="clear" w:pos="420"/>
          <w:tab w:val="clear" w:pos="2520"/>
          <w:tab w:val="clear" w:pos="4200"/>
          <w:tab w:val="clear" w:pos="58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jc w:val="left"/>
        <w:rPr>
          <w:rFonts w:ascii="宋体" w:hAnsi="宋体" w:cs="Calibri"/>
          <w:color w:val="FF0000"/>
          <w:kern w:val="0"/>
          <w:sz w:val="28"/>
          <w:szCs w:val="28"/>
        </w:rPr>
      </w:pPr>
      <w:r w:rsidRPr="00215E84">
        <w:rPr>
          <w:rFonts w:ascii="宋体" w:hAnsi="宋体" w:cs="Calibri" w:hint="eastAsia"/>
          <w:color w:val="FF0000"/>
          <w:kern w:val="0"/>
          <w:sz w:val="28"/>
          <w:szCs w:val="28"/>
        </w:rPr>
        <w:t>【解析】A选项，如果编码抗体的基因位于丢失的染色体上，则杂交瘤细胞染色体丢失就会导致抗体产生能力下降，A正确；B选项，单克隆抗体制备过程中用的B淋巴细胞来源于已免疫的动物，且主要从脾脏和淋巴结中提取，B正确；C选项，题</w:t>
      </w:r>
      <w:proofErr w:type="gramStart"/>
      <w:r w:rsidRPr="00215E84">
        <w:rPr>
          <w:rFonts w:ascii="宋体" w:hAnsi="宋体" w:cs="Calibri" w:hint="eastAsia"/>
          <w:color w:val="FF0000"/>
          <w:kern w:val="0"/>
          <w:sz w:val="28"/>
          <w:szCs w:val="28"/>
        </w:rPr>
        <w:t>干表示</w:t>
      </w:r>
      <w:proofErr w:type="gramEnd"/>
      <w:r w:rsidRPr="00215E84">
        <w:rPr>
          <w:rFonts w:ascii="宋体" w:hAnsi="宋体" w:cs="Calibri" w:hint="eastAsia"/>
          <w:color w:val="FF0000"/>
          <w:kern w:val="0"/>
          <w:sz w:val="28"/>
          <w:szCs w:val="28"/>
        </w:rPr>
        <w:t>EBV转化细胞能够在HAT培养基中存活，但对乌本</w:t>
      </w:r>
      <w:proofErr w:type="gramStart"/>
      <w:r w:rsidRPr="00215E84">
        <w:rPr>
          <w:rFonts w:ascii="宋体" w:hAnsi="宋体" w:cs="Calibri" w:hint="eastAsia"/>
          <w:color w:val="FF0000"/>
          <w:kern w:val="0"/>
          <w:sz w:val="28"/>
          <w:szCs w:val="28"/>
        </w:rPr>
        <w:t>苷</w:t>
      </w:r>
      <w:proofErr w:type="gramEnd"/>
      <w:r w:rsidRPr="00215E84">
        <w:rPr>
          <w:rFonts w:ascii="宋体" w:hAnsi="宋体" w:cs="Calibri" w:hint="eastAsia"/>
          <w:color w:val="FF0000"/>
          <w:kern w:val="0"/>
          <w:sz w:val="28"/>
          <w:szCs w:val="28"/>
        </w:rPr>
        <w:t>敏感，最终EBV转化细胞在同时含有HAT和乌本</w:t>
      </w:r>
      <w:proofErr w:type="gramStart"/>
      <w:r w:rsidRPr="00215E84">
        <w:rPr>
          <w:rFonts w:ascii="宋体" w:hAnsi="宋体" w:cs="Calibri" w:hint="eastAsia"/>
          <w:color w:val="FF0000"/>
          <w:kern w:val="0"/>
          <w:sz w:val="28"/>
          <w:szCs w:val="28"/>
        </w:rPr>
        <w:t>苷</w:t>
      </w:r>
      <w:proofErr w:type="gramEnd"/>
      <w:r w:rsidRPr="00215E84">
        <w:rPr>
          <w:rFonts w:ascii="宋体" w:hAnsi="宋体" w:cs="Calibri" w:hint="eastAsia"/>
          <w:color w:val="FF0000"/>
          <w:kern w:val="0"/>
          <w:sz w:val="28"/>
          <w:szCs w:val="28"/>
        </w:rPr>
        <w:t>的培养基上死亡，而杂交瘤细胞却存活，说明骨髓瘤细胞对乌本</w:t>
      </w:r>
      <w:proofErr w:type="gramStart"/>
      <w:r w:rsidRPr="00215E84">
        <w:rPr>
          <w:rFonts w:ascii="宋体" w:hAnsi="宋体" w:cs="Calibri" w:hint="eastAsia"/>
          <w:color w:val="FF0000"/>
          <w:kern w:val="0"/>
          <w:sz w:val="28"/>
          <w:szCs w:val="28"/>
        </w:rPr>
        <w:t>苷</w:t>
      </w:r>
      <w:proofErr w:type="gramEnd"/>
      <w:r w:rsidRPr="00215E84">
        <w:rPr>
          <w:rFonts w:ascii="宋体" w:hAnsi="宋体" w:cs="Calibri" w:hint="eastAsia"/>
          <w:color w:val="FF0000"/>
          <w:kern w:val="0"/>
          <w:sz w:val="28"/>
          <w:szCs w:val="28"/>
        </w:rPr>
        <w:t>不敏感，又因为骨髓瘤细胞在选择培养基上也不能存活，C正确；D选项，杂交瘤细胞产生的抗体是针对抗原的，而不是针对EBV的，D错误。</w:t>
      </w:r>
    </w:p>
    <w:p w14:paraId="18D831D1" w14:textId="77777777" w:rsidR="00874568" w:rsidRPr="00215E84" w:rsidRDefault="00874568">
      <w:pPr>
        <w:tabs>
          <w:tab w:val="clear" w:pos="420"/>
          <w:tab w:val="clear" w:pos="2520"/>
          <w:tab w:val="clear" w:pos="4200"/>
          <w:tab w:val="clear" w:pos="5880"/>
          <w:tab w:val="left" w:pos="4993"/>
        </w:tabs>
        <w:spacing w:before="61"/>
        <w:jc w:val="left"/>
        <w:rPr>
          <w:rFonts w:ascii="宋体" w:hAnsi="宋体"/>
          <w:color w:val="FF0000"/>
          <w:kern w:val="0"/>
          <w:szCs w:val="21"/>
        </w:rPr>
      </w:pPr>
    </w:p>
    <w:p w14:paraId="38FBDB05" w14:textId="77777777" w:rsidR="00874568" w:rsidRPr="00215E84" w:rsidRDefault="008605D9">
      <w:pPr>
        <w:tabs>
          <w:tab w:val="clear" w:pos="420"/>
          <w:tab w:val="clear" w:pos="2520"/>
          <w:tab w:val="clear" w:pos="4200"/>
          <w:tab w:val="clear" w:pos="5880"/>
          <w:tab w:val="left" w:pos="4993"/>
        </w:tabs>
        <w:spacing w:before="61"/>
        <w:jc w:val="left"/>
        <w:rPr>
          <w:rFonts w:ascii="宋体" w:hAnsi="宋体" w:cs="Calibri"/>
          <w:spacing w:val="-1"/>
          <w:sz w:val="28"/>
          <w:szCs w:val="28"/>
        </w:rPr>
      </w:pPr>
      <w:r w:rsidRPr="00215E84">
        <w:rPr>
          <w:rFonts w:ascii="宋体" w:hAnsi="宋体" w:cs="Calibri"/>
          <w:b/>
          <w:sz w:val="28"/>
          <w:szCs w:val="28"/>
        </w:rPr>
        <w:t>第二部分（非选择题</w:t>
      </w:r>
      <w:r w:rsidRPr="00215E84">
        <w:rPr>
          <w:rFonts w:ascii="宋体" w:hAnsi="宋体" w:cs="Calibri" w:hint="eastAsia"/>
          <w:b/>
          <w:sz w:val="28"/>
          <w:szCs w:val="28"/>
        </w:rPr>
        <w:t xml:space="preserve">  </w:t>
      </w:r>
      <w:r w:rsidRPr="00215E84">
        <w:rPr>
          <w:rFonts w:ascii="宋体" w:hAnsi="宋体" w:cs="Calibri"/>
          <w:b/>
          <w:sz w:val="28"/>
          <w:szCs w:val="28"/>
        </w:rPr>
        <w:t>共70分）</w:t>
      </w:r>
    </w:p>
    <w:p w14:paraId="310E1C38" w14:textId="77777777" w:rsidR="00874568" w:rsidRPr="00215E84" w:rsidRDefault="008605D9">
      <w:pPr>
        <w:rPr>
          <w:rFonts w:ascii="宋体" w:hAnsi="宋体" w:cs="Calibri"/>
          <w:sz w:val="28"/>
          <w:szCs w:val="28"/>
        </w:rPr>
      </w:pPr>
      <w:r w:rsidRPr="00215E84">
        <w:rPr>
          <w:rFonts w:ascii="宋体" w:hAnsi="宋体" w:cs="Calibri"/>
          <w:sz w:val="28"/>
          <w:szCs w:val="28"/>
        </w:rPr>
        <w:t>16．（12分）</w:t>
      </w:r>
    </w:p>
    <w:p w14:paraId="055D5C2D" w14:textId="77777777" w:rsidR="00874568" w:rsidRPr="00215E84" w:rsidRDefault="008605D9">
      <w:pPr>
        <w:ind w:firstLineChars="200" w:firstLine="560"/>
        <w:rPr>
          <w:rFonts w:ascii="宋体" w:hAnsi="宋体" w:cs="Calibri"/>
          <w:sz w:val="28"/>
          <w:szCs w:val="28"/>
        </w:rPr>
      </w:pPr>
      <w:r w:rsidRPr="00215E84">
        <w:rPr>
          <w:rFonts w:ascii="宋体" w:hAnsi="宋体" w:cs="Calibri"/>
          <w:sz w:val="28"/>
          <w:szCs w:val="28"/>
        </w:rPr>
        <w:t>酒精性肝炎是长期过量饮酒所致的一种肝脏疾病，患者会发生肝细胞损伤、肝脏炎症反应甚至肝衰竭。研究人员发现酒精性肝炎患者粪便</w:t>
      </w:r>
      <w:proofErr w:type="gramStart"/>
      <w:r w:rsidRPr="00215E84">
        <w:rPr>
          <w:rFonts w:ascii="宋体" w:hAnsi="宋体" w:cs="Calibri"/>
          <w:sz w:val="28"/>
          <w:szCs w:val="28"/>
        </w:rPr>
        <w:t>中粪肠球菌</w:t>
      </w:r>
      <w:proofErr w:type="gramEnd"/>
      <w:r w:rsidRPr="00215E84">
        <w:rPr>
          <w:rFonts w:ascii="宋体" w:hAnsi="宋体" w:cs="Calibri"/>
          <w:sz w:val="28"/>
          <w:szCs w:val="28"/>
        </w:rPr>
        <w:t>占菌群的5.59%，而</w:t>
      </w:r>
      <w:r w:rsidRPr="00215E84">
        <w:rPr>
          <w:rFonts w:ascii="宋体" w:hAnsi="宋体" w:cs="Calibri"/>
          <w:sz w:val="28"/>
          <w:szCs w:val="28"/>
        </w:rPr>
        <w:lastRenderedPageBreak/>
        <w:t>健康人粪便菌群中此类细菌仅占0.023%，据此认为酒精性肝炎</w:t>
      </w:r>
      <w:proofErr w:type="gramStart"/>
      <w:r w:rsidRPr="00215E84">
        <w:rPr>
          <w:rFonts w:ascii="宋体" w:hAnsi="宋体" w:cs="Calibri"/>
          <w:sz w:val="28"/>
          <w:szCs w:val="28"/>
        </w:rPr>
        <w:t>与粪肠</w:t>
      </w:r>
      <w:proofErr w:type="gramEnd"/>
      <w:r w:rsidRPr="00215E84">
        <w:rPr>
          <w:rFonts w:ascii="宋体" w:hAnsi="宋体" w:cs="Calibri"/>
          <w:sz w:val="28"/>
          <w:szCs w:val="28"/>
        </w:rPr>
        <w:t>球菌有关，并开展了系列研究。</w:t>
      </w:r>
    </w:p>
    <w:p w14:paraId="69A5D6EE" w14:textId="77777777" w:rsidR="00874568" w:rsidRPr="00215E84" w:rsidRDefault="008605D9">
      <w:pPr>
        <w:ind w:left="560" w:hangingChars="200" w:hanging="560"/>
        <w:rPr>
          <w:rFonts w:ascii="宋体" w:hAnsi="宋体" w:cs="Calibri"/>
          <w:sz w:val="28"/>
          <w:szCs w:val="28"/>
        </w:rPr>
      </w:pPr>
      <w:r w:rsidRPr="00215E84">
        <w:rPr>
          <w:rFonts w:ascii="宋体" w:hAnsi="宋体" w:cs="Calibri"/>
          <w:sz w:val="28"/>
          <w:szCs w:val="28"/>
        </w:rPr>
        <w:t>（1）肝细胞能够</w:t>
      </w:r>
      <w:r w:rsidRPr="00215E84">
        <w:rPr>
          <w:rFonts w:ascii="宋体" w:hAnsi="宋体" w:cs="Calibri"/>
          <w:sz w:val="28"/>
          <w:szCs w:val="28"/>
          <w:u w:val="single"/>
        </w:rPr>
        <w:tab/>
      </w:r>
      <w:r w:rsidRPr="00215E84">
        <w:rPr>
          <w:rFonts w:ascii="宋体" w:hAnsi="宋体" w:cs="Calibri"/>
          <w:sz w:val="28"/>
          <w:szCs w:val="28"/>
          <w:u w:val="single"/>
        </w:rPr>
        <w:tab/>
      </w:r>
      <w:r w:rsidRPr="00215E84">
        <w:rPr>
          <w:rFonts w:ascii="宋体" w:hAnsi="宋体" w:cs="Calibri"/>
          <w:sz w:val="28"/>
          <w:szCs w:val="28"/>
        </w:rPr>
        <w:t>，在人体的血糖调节中发挥重要作用。另外，肝细胞还具有分泌胆汁和解毒等重要作用。</w:t>
      </w:r>
    </w:p>
    <w:p w14:paraId="1A33453A" w14:textId="77777777" w:rsidR="00874568" w:rsidRPr="00215E84" w:rsidRDefault="008605D9">
      <w:pPr>
        <w:ind w:left="560" w:hangingChars="200" w:hanging="560"/>
        <w:rPr>
          <w:rFonts w:ascii="宋体" w:hAnsi="宋体" w:cs="Calibri"/>
          <w:sz w:val="28"/>
          <w:szCs w:val="28"/>
        </w:rPr>
      </w:pPr>
      <w:r w:rsidRPr="00215E84">
        <w:rPr>
          <w:rFonts w:ascii="宋体" w:hAnsi="宋体" w:cs="Calibri"/>
          <w:sz w:val="28"/>
          <w:szCs w:val="28"/>
        </w:rPr>
        <w:t>（2）</w:t>
      </w:r>
      <w:proofErr w:type="gramStart"/>
      <w:r w:rsidRPr="00215E84">
        <w:rPr>
          <w:rFonts w:ascii="宋体" w:hAnsi="宋体" w:cs="Calibri"/>
          <w:sz w:val="28"/>
          <w:szCs w:val="28"/>
        </w:rPr>
        <w:t>某些粪肠球菌</w:t>
      </w:r>
      <w:proofErr w:type="gramEnd"/>
      <w:r w:rsidRPr="00215E84">
        <w:rPr>
          <w:rFonts w:ascii="宋体" w:hAnsi="宋体" w:cs="Calibri"/>
          <w:sz w:val="28"/>
          <w:szCs w:val="28"/>
        </w:rPr>
        <w:t>能够分泌一种外毒素——溶细胞素，研究人员根据溶细胞素基因特异性序列设计引物，对三组志愿者的粪便进行PCR检测，结果如图1所示。</w:t>
      </w:r>
    </w:p>
    <w:p w14:paraId="3BF3709A" w14:textId="77777777" w:rsidR="00874568" w:rsidRPr="00215E84" w:rsidRDefault="008605D9">
      <w:pPr>
        <w:jc w:val="center"/>
        <w:rPr>
          <w:rFonts w:ascii="宋体" w:hAnsi="宋体" w:cs="Calibri"/>
          <w:sz w:val="28"/>
          <w:szCs w:val="28"/>
        </w:rPr>
      </w:pPr>
      <w:r w:rsidRPr="00215E84">
        <w:rPr>
          <w:rFonts w:ascii="宋体" w:hAnsi="宋体" w:cs="Calibri"/>
          <w:noProof/>
          <w:sz w:val="28"/>
          <w:szCs w:val="28"/>
        </w:rPr>
        <w:drawing>
          <wp:inline distT="0" distB="0" distL="0" distR="0" wp14:anchorId="766BDC63" wp14:editId="22F2AB17">
            <wp:extent cx="5759450" cy="1954530"/>
            <wp:effectExtent l="0" t="0" r="635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5"/>
                    <a:stretch>
                      <a:fillRect/>
                    </a:stretch>
                  </pic:blipFill>
                  <pic:spPr>
                    <a:xfrm>
                      <a:off x="0" y="0"/>
                      <a:ext cx="5781233" cy="1962062"/>
                    </a:xfrm>
                    <a:prstGeom prst="rect">
                      <a:avLst/>
                    </a:prstGeom>
                  </pic:spPr>
                </pic:pic>
              </a:graphicData>
            </a:graphic>
          </wp:inline>
        </w:drawing>
      </w:r>
    </w:p>
    <w:p w14:paraId="05339612" w14:textId="77777777" w:rsidR="00874568" w:rsidRPr="00215E84" w:rsidRDefault="008605D9">
      <w:pPr>
        <w:ind w:firstLineChars="150" w:firstLine="420"/>
        <w:rPr>
          <w:rFonts w:ascii="宋体" w:hAnsi="宋体" w:cs="Calibri"/>
          <w:sz w:val="28"/>
          <w:szCs w:val="28"/>
        </w:rPr>
      </w:pPr>
      <w:r w:rsidRPr="00215E84">
        <w:rPr>
          <w:rFonts w:ascii="宋体" w:hAnsi="宋体" w:cs="Calibri"/>
          <w:sz w:val="28"/>
          <w:szCs w:val="28"/>
        </w:rPr>
        <w:t>①图1中对照组是</w:t>
      </w:r>
      <w:r w:rsidRPr="00215E84">
        <w:rPr>
          <w:rFonts w:ascii="宋体" w:hAnsi="宋体" w:cs="Calibri"/>
          <w:sz w:val="28"/>
          <w:szCs w:val="28"/>
          <w:u w:val="single"/>
        </w:rPr>
        <w:tab/>
      </w:r>
      <w:r w:rsidRPr="00215E84">
        <w:rPr>
          <w:rFonts w:ascii="宋体" w:hAnsi="宋体" w:cs="Calibri"/>
          <w:sz w:val="28"/>
          <w:szCs w:val="28"/>
          <w:u w:val="single"/>
        </w:rPr>
        <w:tab/>
      </w:r>
      <w:r w:rsidRPr="00215E84">
        <w:rPr>
          <w:rFonts w:ascii="宋体" w:hAnsi="宋体" w:cs="Calibri"/>
          <w:sz w:val="28"/>
          <w:szCs w:val="28"/>
        </w:rPr>
        <w:t>的志愿者。检测结果显示酒精性肝炎患者组</w:t>
      </w:r>
      <w:r w:rsidRPr="00215E84">
        <w:rPr>
          <w:rFonts w:ascii="宋体" w:hAnsi="宋体" w:cs="Calibri"/>
          <w:sz w:val="28"/>
          <w:szCs w:val="28"/>
          <w:u w:val="single"/>
        </w:rPr>
        <w:tab/>
      </w:r>
      <w:r w:rsidRPr="00215E84">
        <w:rPr>
          <w:rFonts w:ascii="宋体" w:hAnsi="宋体" w:cs="Calibri"/>
          <w:sz w:val="28"/>
          <w:szCs w:val="28"/>
          <w:u w:val="single"/>
        </w:rPr>
        <w:tab/>
      </w:r>
      <w:r w:rsidRPr="00215E84">
        <w:rPr>
          <w:rFonts w:ascii="宋体" w:hAnsi="宋体" w:cs="Calibri"/>
          <w:sz w:val="28"/>
          <w:szCs w:val="28"/>
        </w:rPr>
        <w:t>显著高于另外两组。</w:t>
      </w:r>
    </w:p>
    <w:p w14:paraId="2710E704" w14:textId="77777777" w:rsidR="00874568" w:rsidRPr="00215E84" w:rsidRDefault="008605D9">
      <w:pPr>
        <w:ind w:leftChars="150" w:left="315"/>
        <w:rPr>
          <w:rFonts w:ascii="宋体" w:hAnsi="宋体" w:cs="Calibri"/>
          <w:sz w:val="28"/>
          <w:szCs w:val="28"/>
        </w:rPr>
      </w:pPr>
      <w:r w:rsidRPr="00215E84">
        <w:rPr>
          <w:rFonts w:ascii="宋体" w:hAnsi="宋体" w:cs="Calibri"/>
          <w:sz w:val="28"/>
          <w:szCs w:val="28"/>
        </w:rPr>
        <w:t>②继续追踪酒精性肝炎患者的存活率（图2），此结果表明</w:t>
      </w:r>
      <w:r w:rsidRPr="00215E84">
        <w:rPr>
          <w:rFonts w:ascii="宋体" w:hAnsi="宋体" w:cs="Calibri"/>
          <w:sz w:val="28"/>
          <w:szCs w:val="28"/>
          <w:u w:val="single"/>
        </w:rPr>
        <w:tab/>
      </w:r>
      <w:r w:rsidRPr="00215E84">
        <w:rPr>
          <w:rFonts w:ascii="宋体" w:hAnsi="宋体" w:cs="Calibri"/>
          <w:sz w:val="28"/>
          <w:szCs w:val="28"/>
          <w:u w:val="single"/>
        </w:rPr>
        <w:tab/>
      </w:r>
      <w:r w:rsidRPr="00215E84">
        <w:rPr>
          <w:rFonts w:ascii="宋体" w:hAnsi="宋体" w:cs="Calibri"/>
          <w:sz w:val="28"/>
          <w:szCs w:val="28"/>
          <w:u w:val="single"/>
        </w:rPr>
        <w:tab/>
      </w:r>
      <w:r w:rsidRPr="00215E84">
        <w:rPr>
          <w:rFonts w:ascii="宋体" w:hAnsi="宋体" w:cs="Calibri"/>
          <w:sz w:val="28"/>
          <w:szCs w:val="28"/>
        </w:rPr>
        <w:t>。这两组结果共同</w:t>
      </w:r>
      <w:proofErr w:type="gramStart"/>
      <w:r w:rsidRPr="00215E84">
        <w:rPr>
          <w:rFonts w:ascii="宋体" w:hAnsi="宋体" w:cs="Calibri"/>
          <w:sz w:val="28"/>
          <w:szCs w:val="28"/>
        </w:rPr>
        <w:t>说明粪肠球菌</w:t>
      </w:r>
      <w:proofErr w:type="gramEnd"/>
      <w:r w:rsidRPr="00215E84">
        <w:rPr>
          <w:rFonts w:ascii="宋体" w:hAnsi="宋体" w:cs="Calibri"/>
          <w:sz w:val="28"/>
          <w:szCs w:val="28"/>
        </w:rPr>
        <w:t>产生的溶细胞素与酒精性肝炎患者的发病和病情密切相关。</w:t>
      </w:r>
    </w:p>
    <w:p w14:paraId="4E7B39F4" w14:textId="77777777" w:rsidR="00874568" w:rsidRPr="00215E84" w:rsidRDefault="008605D9">
      <w:pPr>
        <w:ind w:left="560" w:hangingChars="200" w:hanging="560"/>
        <w:rPr>
          <w:rFonts w:ascii="宋体" w:hAnsi="宋体" w:cs="Calibri"/>
          <w:sz w:val="28"/>
          <w:szCs w:val="28"/>
        </w:rPr>
      </w:pPr>
      <w:r w:rsidRPr="00215E84">
        <w:rPr>
          <w:rFonts w:ascii="宋体" w:hAnsi="宋体" w:cs="Calibri"/>
          <w:sz w:val="28"/>
          <w:szCs w:val="28"/>
        </w:rPr>
        <w:t>（3）为进一步研究酒精、</w:t>
      </w:r>
      <w:proofErr w:type="gramStart"/>
      <w:r w:rsidRPr="00215E84">
        <w:rPr>
          <w:rFonts w:ascii="宋体" w:hAnsi="宋体" w:cs="Calibri"/>
          <w:sz w:val="28"/>
          <w:szCs w:val="28"/>
        </w:rPr>
        <w:t>粪肠球菌</w:t>
      </w:r>
      <w:proofErr w:type="gramEnd"/>
      <w:r w:rsidRPr="00215E84">
        <w:rPr>
          <w:rFonts w:ascii="宋体" w:hAnsi="宋体" w:cs="Calibri"/>
          <w:sz w:val="28"/>
          <w:szCs w:val="28"/>
        </w:rPr>
        <w:t>和溶细胞素与酒精性肝炎发展的关系，研究人员将小鼠分为4组，进行了下表所示实验。</w:t>
      </w:r>
    </w:p>
    <w:tbl>
      <w:tblPr>
        <w:tblStyle w:val="aa"/>
        <w:tblW w:w="8930" w:type="dxa"/>
        <w:tblInd w:w="817" w:type="dxa"/>
        <w:tblLayout w:type="fixed"/>
        <w:tblLook w:val="04A0" w:firstRow="1" w:lastRow="0" w:firstColumn="1" w:lastColumn="0" w:noHBand="0" w:noVBand="1"/>
      </w:tblPr>
      <w:tblGrid>
        <w:gridCol w:w="2549"/>
        <w:gridCol w:w="1384"/>
        <w:gridCol w:w="1666"/>
        <w:gridCol w:w="1665"/>
        <w:gridCol w:w="1666"/>
      </w:tblGrid>
      <w:tr w:rsidR="00874568" w:rsidRPr="00215E84" w14:paraId="13698C8D" w14:textId="77777777">
        <w:tc>
          <w:tcPr>
            <w:tcW w:w="2549" w:type="dxa"/>
            <w:vAlign w:val="center"/>
          </w:tcPr>
          <w:p w14:paraId="686B13A4" w14:textId="77777777" w:rsidR="00874568" w:rsidRPr="00215E84" w:rsidRDefault="008605D9">
            <w:pPr>
              <w:jc w:val="center"/>
              <w:rPr>
                <w:rFonts w:ascii="宋体" w:hAnsi="宋体" w:cs="Calibri"/>
                <w:sz w:val="28"/>
                <w:szCs w:val="28"/>
              </w:rPr>
            </w:pPr>
            <w:r w:rsidRPr="00215E84">
              <w:rPr>
                <w:rFonts w:ascii="宋体" w:hAnsi="宋体" w:cs="Calibri"/>
                <w:sz w:val="28"/>
                <w:szCs w:val="28"/>
              </w:rPr>
              <w:t>实验处理</w:t>
            </w:r>
          </w:p>
        </w:tc>
        <w:tc>
          <w:tcPr>
            <w:tcW w:w="1384" w:type="dxa"/>
            <w:vAlign w:val="center"/>
          </w:tcPr>
          <w:p w14:paraId="6EDD57C9" w14:textId="77777777" w:rsidR="00874568" w:rsidRPr="00215E84" w:rsidRDefault="008605D9">
            <w:pPr>
              <w:jc w:val="center"/>
              <w:rPr>
                <w:rFonts w:ascii="宋体" w:hAnsi="宋体" w:cs="Calibri"/>
                <w:sz w:val="28"/>
                <w:szCs w:val="28"/>
              </w:rPr>
            </w:pPr>
            <w:r w:rsidRPr="00215E84">
              <w:rPr>
                <w:rFonts w:ascii="宋体" w:hAnsi="宋体" w:cs="Calibri"/>
                <w:sz w:val="28"/>
                <w:szCs w:val="28"/>
              </w:rPr>
              <w:t>1</w:t>
            </w:r>
          </w:p>
        </w:tc>
        <w:tc>
          <w:tcPr>
            <w:tcW w:w="1666" w:type="dxa"/>
            <w:vAlign w:val="center"/>
          </w:tcPr>
          <w:p w14:paraId="3C7DB8B9" w14:textId="77777777" w:rsidR="00874568" w:rsidRPr="00215E84" w:rsidRDefault="008605D9">
            <w:pPr>
              <w:jc w:val="center"/>
              <w:rPr>
                <w:rFonts w:ascii="宋体" w:hAnsi="宋体" w:cs="Calibri"/>
                <w:sz w:val="28"/>
                <w:szCs w:val="28"/>
              </w:rPr>
            </w:pPr>
            <w:r w:rsidRPr="00215E84">
              <w:rPr>
                <w:rFonts w:ascii="宋体" w:hAnsi="宋体" w:cs="Calibri"/>
                <w:sz w:val="28"/>
                <w:szCs w:val="28"/>
              </w:rPr>
              <w:t>2</w:t>
            </w:r>
          </w:p>
        </w:tc>
        <w:tc>
          <w:tcPr>
            <w:tcW w:w="1665" w:type="dxa"/>
            <w:vAlign w:val="center"/>
          </w:tcPr>
          <w:p w14:paraId="3E24710A" w14:textId="77777777" w:rsidR="00874568" w:rsidRPr="00215E84" w:rsidRDefault="008605D9">
            <w:pPr>
              <w:jc w:val="center"/>
              <w:rPr>
                <w:rFonts w:ascii="宋体" w:hAnsi="宋体" w:cs="Calibri"/>
                <w:sz w:val="28"/>
                <w:szCs w:val="28"/>
              </w:rPr>
            </w:pPr>
            <w:r w:rsidRPr="00215E84">
              <w:rPr>
                <w:rFonts w:ascii="宋体" w:hAnsi="宋体" w:cs="Calibri"/>
                <w:sz w:val="28"/>
                <w:szCs w:val="28"/>
              </w:rPr>
              <w:t>3</w:t>
            </w:r>
          </w:p>
        </w:tc>
        <w:tc>
          <w:tcPr>
            <w:tcW w:w="1666" w:type="dxa"/>
            <w:vAlign w:val="center"/>
          </w:tcPr>
          <w:p w14:paraId="171172B0" w14:textId="77777777" w:rsidR="00874568" w:rsidRPr="00215E84" w:rsidRDefault="008605D9">
            <w:pPr>
              <w:jc w:val="center"/>
              <w:rPr>
                <w:rFonts w:ascii="宋体" w:hAnsi="宋体" w:cs="Calibri"/>
                <w:sz w:val="28"/>
                <w:szCs w:val="28"/>
              </w:rPr>
            </w:pPr>
            <w:r w:rsidRPr="00215E84">
              <w:rPr>
                <w:rFonts w:ascii="宋体" w:hAnsi="宋体" w:cs="Calibri"/>
                <w:sz w:val="28"/>
                <w:szCs w:val="28"/>
              </w:rPr>
              <w:t>4</w:t>
            </w:r>
          </w:p>
        </w:tc>
      </w:tr>
      <w:tr w:rsidR="00874568" w:rsidRPr="00215E84" w14:paraId="057806CD" w14:textId="77777777">
        <w:tc>
          <w:tcPr>
            <w:tcW w:w="2549" w:type="dxa"/>
            <w:vAlign w:val="center"/>
          </w:tcPr>
          <w:p w14:paraId="5341C30E" w14:textId="77777777" w:rsidR="00874568" w:rsidRPr="00215E84" w:rsidRDefault="008605D9">
            <w:pPr>
              <w:jc w:val="center"/>
              <w:rPr>
                <w:rFonts w:ascii="宋体" w:hAnsi="宋体" w:cs="Calibri"/>
                <w:sz w:val="28"/>
                <w:szCs w:val="28"/>
              </w:rPr>
            </w:pPr>
            <w:r w:rsidRPr="00215E84">
              <w:rPr>
                <w:rFonts w:ascii="宋体" w:hAnsi="宋体" w:cs="Calibri"/>
                <w:sz w:val="28"/>
                <w:szCs w:val="28"/>
              </w:rPr>
              <w:t>灌胃溶液成分</w:t>
            </w:r>
          </w:p>
        </w:tc>
        <w:tc>
          <w:tcPr>
            <w:tcW w:w="1384" w:type="dxa"/>
            <w:vAlign w:val="center"/>
          </w:tcPr>
          <w:p w14:paraId="1CE4D504" w14:textId="77777777" w:rsidR="00874568" w:rsidRPr="00215E84" w:rsidRDefault="008605D9">
            <w:pPr>
              <w:jc w:val="center"/>
              <w:rPr>
                <w:rFonts w:ascii="宋体" w:hAnsi="宋体" w:cs="Calibri"/>
                <w:sz w:val="28"/>
                <w:szCs w:val="28"/>
              </w:rPr>
            </w:pPr>
            <w:r w:rsidRPr="00215E84">
              <w:rPr>
                <w:rFonts w:ascii="宋体" w:hAnsi="宋体" w:cs="Calibri"/>
                <w:sz w:val="28"/>
                <w:szCs w:val="28"/>
              </w:rPr>
              <w:t>不产溶细胞素</w:t>
            </w:r>
            <w:proofErr w:type="gramStart"/>
            <w:r w:rsidRPr="00215E84">
              <w:rPr>
                <w:rFonts w:ascii="宋体" w:hAnsi="宋体" w:cs="Calibri"/>
                <w:sz w:val="28"/>
                <w:szCs w:val="28"/>
              </w:rPr>
              <w:t>的粪肠球菌</w:t>
            </w:r>
            <w:proofErr w:type="gramEnd"/>
          </w:p>
        </w:tc>
        <w:tc>
          <w:tcPr>
            <w:tcW w:w="1666" w:type="dxa"/>
            <w:vAlign w:val="center"/>
          </w:tcPr>
          <w:p w14:paraId="11CCC7A2" w14:textId="77777777" w:rsidR="00874568" w:rsidRPr="00215E84" w:rsidRDefault="008605D9">
            <w:pPr>
              <w:jc w:val="center"/>
              <w:rPr>
                <w:rFonts w:ascii="宋体" w:hAnsi="宋体" w:cs="Calibri"/>
                <w:sz w:val="28"/>
                <w:szCs w:val="28"/>
              </w:rPr>
            </w:pPr>
            <w:r w:rsidRPr="00215E84">
              <w:rPr>
                <w:rFonts w:ascii="宋体" w:hAnsi="宋体" w:cs="Calibri"/>
                <w:sz w:val="28"/>
                <w:szCs w:val="28"/>
              </w:rPr>
              <w:t>产溶细胞素</w:t>
            </w:r>
            <w:proofErr w:type="gramStart"/>
            <w:r w:rsidRPr="00215E84">
              <w:rPr>
                <w:rFonts w:ascii="宋体" w:hAnsi="宋体" w:cs="Calibri"/>
                <w:sz w:val="28"/>
                <w:szCs w:val="28"/>
              </w:rPr>
              <w:t>的粪肠球菌</w:t>
            </w:r>
            <w:proofErr w:type="gramEnd"/>
          </w:p>
        </w:tc>
        <w:tc>
          <w:tcPr>
            <w:tcW w:w="1665" w:type="dxa"/>
            <w:vAlign w:val="center"/>
          </w:tcPr>
          <w:p w14:paraId="781348C5" w14:textId="77777777" w:rsidR="00874568" w:rsidRPr="00215E84" w:rsidRDefault="008605D9">
            <w:pPr>
              <w:jc w:val="center"/>
              <w:rPr>
                <w:rFonts w:ascii="宋体" w:hAnsi="宋体" w:cs="Calibri"/>
                <w:sz w:val="28"/>
                <w:szCs w:val="28"/>
              </w:rPr>
            </w:pPr>
            <w:r w:rsidRPr="00215E84">
              <w:rPr>
                <w:rFonts w:ascii="宋体" w:hAnsi="宋体" w:cs="Calibri"/>
                <w:sz w:val="28"/>
                <w:szCs w:val="28"/>
              </w:rPr>
              <w:t>不产溶细胞素</w:t>
            </w:r>
            <w:proofErr w:type="gramStart"/>
            <w:r w:rsidRPr="00215E84">
              <w:rPr>
                <w:rFonts w:ascii="宋体" w:hAnsi="宋体" w:cs="Calibri"/>
                <w:sz w:val="28"/>
                <w:szCs w:val="28"/>
              </w:rPr>
              <w:t>的粪肠球菌</w:t>
            </w:r>
            <w:proofErr w:type="gramEnd"/>
          </w:p>
        </w:tc>
        <w:tc>
          <w:tcPr>
            <w:tcW w:w="1666" w:type="dxa"/>
            <w:vAlign w:val="center"/>
          </w:tcPr>
          <w:p w14:paraId="16DBB33E" w14:textId="77777777" w:rsidR="00874568" w:rsidRPr="00215E84" w:rsidRDefault="008605D9">
            <w:pPr>
              <w:jc w:val="center"/>
              <w:rPr>
                <w:rFonts w:ascii="宋体" w:hAnsi="宋体" w:cs="Calibri"/>
                <w:sz w:val="28"/>
                <w:szCs w:val="28"/>
              </w:rPr>
            </w:pPr>
            <w:r w:rsidRPr="00215E84">
              <w:rPr>
                <w:rFonts w:ascii="宋体" w:hAnsi="宋体" w:cs="Calibri"/>
                <w:sz w:val="28"/>
                <w:szCs w:val="28"/>
              </w:rPr>
              <w:t>产溶细胞素</w:t>
            </w:r>
            <w:proofErr w:type="gramStart"/>
            <w:r w:rsidRPr="00215E84">
              <w:rPr>
                <w:rFonts w:ascii="宋体" w:hAnsi="宋体" w:cs="Calibri"/>
                <w:sz w:val="28"/>
                <w:szCs w:val="28"/>
              </w:rPr>
              <w:t>的粪肠球菌</w:t>
            </w:r>
            <w:proofErr w:type="gramEnd"/>
          </w:p>
        </w:tc>
      </w:tr>
      <w:tr w:rsidR="00874568" w:rsidRPr="00215E84" w14:paraId="5B8D88F4" w14:textId="77777777">
        <w:tc>
          <w:tcPr>
            <w:tcW w:w="2549" w:type="dxa"/>
            <w:vAlign w:val="center"/>
          </w:tcPr>
          <w:p w14:paraId="68A99F91" w14:textId="77777777" w:rsidR="00874568" w:rsidRPr="00215E84" w:rsidRDefault="008605D9">
            <w:pPr>
              <w:jc w:val="center"/>
              <w:rPr>
                <w:rFonts w:ascii="宋体" w:hAnsi="宋体" w:cs="Calibri"/>
                <w:sz w:val="28"/>
                <w:szCs w:val="28"/>
              </w:rPr>
            </w:pPr>
            <w:r w:rsidRPr="00215E84">
              <w:rPr>
                <w:rFonts w:ascii="宋体" w:hAnsi="宋体" w:cs="Calibri"/>
                <w:sz w:val="28"/>
                <w:szCs w:val="28"/>
              </w:rPr>
              <w:t>灌胃后提供的食物</w:t>
            </w:r>
          </w:p>
        </w:tc>
        <w:tc>
          <w:tcPr>
            <w:tcW w:w="1384" w:type="dxa"/>
            <w:vAlign w:val="center"/>
          </w:tcPr>
          <w:p w14:paraId="4E5B6740" w14:textId="77777777" w:rsidR="00874568" w:rsidRPr="00215E84" w:rsidRDefault="008605D9">
            <w:pPr>
              <w:jc w:val="center"/>
              <w:rPr>
                <w:rFonts w:ascii="宋体" w:hAnsi="宋体" w:cs="Calibri"/>
                <w:sz w:val="28"/>
                <w:szCs w:val="28"/>
              </w:rPr>
            </w:pPr>
            <w:r w:rsidRPr="00215E84">
              <w:rPr>
                <w:rFonts w:ascii="宋体" w:hAnsi="宋体" w:cs="Calibri"/>
                <w:sz w:val="28"/>
                <w:szCs w:val="28"/>
              </w:rPr>
              <w:t>不含酒精</w:t>
            </w:r>
          </w:p>
        </w:tc>
        <w:tc>
          <w:tcPr>
            <w:tcW w:w="1666" w:type="dxa"/>
            <w:vAlign w:val="center"/>
          </w:tcPr>
          <w:p w14:paraId="2394D978" w14:textId="77777777" w:rsidR="00874568" w:rsidRPr="00215E84" w:rsidRDefault="008605D9">
            <w:pPr>
              <w:jc w:val="center"/>
              <w:rPr>
                <w:rFonts w:ascii="宋体" w:hAnsi="宋体" w:cs="Calibri"/>
                <w:sz w:val="28"/>
                <w:szCs w:val="28"/>
              </w:rPr>
            </w:pPr>
            <w:r w:rsidRPr="00215E84">
              <w:rPr>
                <w:rFonts w:ascii="宋体" w:hAnsi="宋体" w:cs="Calibri"/>
                <w:sz w:val="28"/>
                <w:szCs w:val="28"/>
              </w:rPr>
              <w:t>不含酒精</w:t>
            </w:r>
          </w:p>
        </w:tc>
        <w:tc>
          <w:tcPr>
            <w:tcW w:w="1665" w:type="dxa"/>
            <w:vAlign w:val="center"/>
          </w:tcPr>
          <w:p w14:paraId="2067948E" w14:textId="77777777" w:rsidR="00874568" w:rsidRPr="00215E84" w:rsidRDefault="008605D9">
            <w:pPr>
              <w:jc w:val="center"/>
              <w:rPr>
                <w:rFonts w:ascii="宋体" w:hAnsi="宋体" w:cs="Calibri"/>
                <w:sz w:val="28"/>
                <w:szCs w:val="28"/>
              </w:rPr>
            </w:pPr>
            <w:r w:rsidRPr="00215E84">
              <w:rPr>
                <w:rFonts w:ascii="宋体" w:hAnsi="宋体" w:cs="Calibri"/>
                <w:sz w:val="28"/>
                <w:szCs w:val="28"/>
              </w:rPr>
              <w:t>含酒精</w:t>
            </w:r>
          </w:p>
        </w:tc>
        <w:tc>
          <w:tcPr>
            <w:tcW w:w="1666" w:type="dxa"/>
            <w:vAlign w:val="center"/>
          </w:tcPr>
          <w:p w14:paraId="40BADBC2" w14:textId="77777777" w:rsidR="00874568" w:rsidRPr="00215E84" w:rsidRDefault="008605D9">
            <w:pPr>
              <w:jc w:val="center"/>
              <w:rPr>
                <w:rFonts w:ascii="宋体" w:hAnsi="宋体" w:cs="Calibri"/>
                <w:sz w:val="28"/>
                <w:szCs w:val="28"/>
              </w:rPr>
            </w:pPr>
            <w:r w:rsidRPr="00215E84">
              <w:rPr>
                <w:rFonts w:ascii="宋体" w:hAnsi="宋体" w:cs="Calibri"/>
                <w:sz w:val="28"/>
                <w:szCs w:val="28"/>
              </w:rPr>
              <w:t>含酒精</w:t>
            </w:r>
          </w:p>
        </w:tc>
      </w:tr>
      <w:tr w:rsidR="00874568" w:rsidRPr="00215E84" w14:paraId="2EAE5F24" w14:textId="77777777">
        <w:tc>
          <w:tcPr>
            <w:tcW w:w="2549" w:type="dxa"/>
            <w:vAlign w:val="center"/>
          </w:tcPr>
          <w:p w14:paraId="5FCBCC8F" w14:textId="77777777" w:rsidR="00874568" w:rsidRPr="00215E84" w:rsidRDefault="008605D9">
            <w:pPr>
              <w:jc w:val="center"/>
              <w:rPr>
                <w:rFonts w:ascii="宋体" w:hAnsi="宋体" w:cs="Calibri"/>
                <w:sz w:val="28"/>
                <w:szCs w:val="28"/>
              </w:rPr>
            </w:pPr>
            <w:r w:rsidRPr="00215E84">
              <w:rPr>
                <w:rFonts w:ascii="宋体" w:hAnsi="宋体" w:cs="Calibri"/>
                <w:sz w:val="28"/>
                <w:szCs w:val="28"/>
              </w:rPr>
              <w:t>肝脏中</w:t>
            </w:r>
            <w:proofErr w:type="gramStart"/>
            <w:r w:rsidRPr="00215E84">
              <w:rPr>
                <w:rFonts w:ascii="宋体" w:hAnsi="宋体" w:cs="Calibri"/>
                <w:sz w:val="28"/>
                <w:szCs w:val="28"/>
              </w:rPr>
              <w:t>出现粪肠球菌</w:t>
            </w:r>
            <w:proofErr w:type="gramEnd"/>
            <w:r w:rsidRPr="00215E84">
              <w:rPr>
                <w:rFonts w:ascii="宋体" w:hAnsi="宋体" w:cs="Calibri"/>
                <w:sz w:val="28"/>
                <w:szCs w:val="28"/>
              </w:rPr>
              <w:t>个体所占比例</w:t>
            </w:r>
          </w:p>
        </w:tc>
        <w:tc>
          <w:tcPr>
            <w:tcW w:w="1384" w:type="dxa"/>
            <w:vAlign w:val="center"/>
          </w:tcPr>
          <w:p w14:paraId="28737493" w14:textId="77777777" w:rsidR="00874568" w:rsidRPr="00215E84" w:rsidRDefault="008605D9">
            <w:pPr>
              <w:jc w:val="center"/>
              <w:rPr>
                <w:rFonts w:ascii="宋体" w:hAnsi="宋体" w:cs="Calibri"/>
                <w:sz w:val="28"/>
                <w:szCs w:val="28"/>
              </w:rPr>
            </w:pPr>
            <w:r w:rsidRPr="00215E84">
              <w:rPr>
                <w:rFonts w:ascii="宋体" w:hAnsi="宋体" w:cs="Calibri"/>
                <w:sz w:val="28"/>
                <w:szCs w:val="28"/>
              </w:rPr>
              <w:t>0</w:t>
            </w:r>
          </w:p>
        </w:tc>
        <w:tc>
          <w:tcPr>
            <w:tcW w:w="1666" w:type="dxa"/>
            <w:vAlign w:val="center"/>
          </w:tcPr>
          <w:p w14:paraId="704BF115" w14:textId="77777777" w:rsidR="00874568" w:rsidRPr="00215E84" w:rsidRDefault="008605D9">
            <w:pPr>
              <w:jc w:val="center"/>
              <w:rPr>
                <w:rFonts w:ascii="宋体" w:hAnsi="宋体" w:cs="Calibri"/>
                <w:sz w:val="28"/>
                <w:szCs w:val="28"/>
              </w:rPr>
            </w:pPr>
            <w:r w:rsidRPr="00215E84">
              <w:rPr>
                <w:rFonts w:ascii="宋体" w:hAnsi="宋体" w:cs="Calibri"/>
                <w:sz w:val="28"/>
                <w:szCs w:val="28"/>
              </w:rPr>
              <w:t>0</w:t>
            </w:r>
          </w:p>
        </w:tc>
        <w:tc>
          <w:tcPr>
            <w:tcW w:w="1665" w:type="dxa"/>
            <w:vAlign w:val="center"/>
          </w:tcPr>
          <w:p w14:paraId="2C6CAFFC" w14:textId="77777777" w:rsidR="00874568" w:rsidRPr="00215E84" w:rsidRDefault="008605D9">
            <w:pPr>
              <w:jc w:val="center"/>
              <w:rPr>
                <w:rFonts w:ascii="宋体" w:hAnsi="宋体" w:cs="Calibri"/>
                <w:sz w:val="28"/>
                <w:szCs w:val="28"/>
              </w:rPr>
            </w:pPr>
            <w:r w:rsidRPr="00215E84">
              <w:rPr>
                <w:rFonts w:ascii="宋体" w:hAnsi="宋体" w:cs="Calibri"/>
                <w:sz w:val="28"/>
                <w:szCs w:val="28"/>
              </w:rPr>
              <w:t>83%</w:t>
            </w:r>
          </w:p>
        </w:tc>
        <w:tc>
          <w:tcPr>
            <w:tcW w:w="1666" w:type="dxa"/>
            <w:vAlign w:val="center"/>
          </w:tcPr>
          <w:p w14:paraId="60A82C0A" w14:textId="77777777" w:rsidR="00874568" w:rsidRPr="00215E84" w:rsidRDefault="008605D9">
            <w:pPr>
              <w:jc w:val="center"/>
              <w:rPr>
                <w:rFonts w:ascii="宋体" w:hAnsi="宋体" w:cs="Calibri"/>
                <w:sz w:val="28"/>
                <w:szCs w:val="28"/>
              </w:rPr>
            </w:pPr>
            <w:r w:rsidRPr="00215E84">
              <w:rPr>
                <w:rFonts w:ascii="宋体" w:hAnsi="宋体" w:cs="Calibri"/>
                <w:sz w:val="28"/>
                <w:szCs w:val="28"/>
              </w:rPr>
              <w:t>81%</w:t>
            </w:r>
          </w:p>
        </w:tc>
      </w:tr>
      <w:tr w:rsidR="00874568" w:rsidRPr="00215E84" w14:paraId="40362578" w14:textId="77777777">
        <w:tc>
          <w:tcPr>
            <w:tcW w:w="2549" w:type="dxa"/>
            <w:vAlign w:val="center"/>
          </w:tcPr>
          <w:p w14:paraId="7284A3F1" w14:textId="77777777" w:rsidR="00874568" w:rsidRPr="00215E84" w:rsidRDefault="008605D9">
            <w:pPr>
              <w:jc w:val="center"/>
              <w:rPr>
                <w:rFonts w:ascii="宋体" w:hAnsi="宋体" w:cs="Calibri"/>
                <w:sz w:val="28"/>
                <w:szCs w:val="28"/>
              </w:rPr>
            </w:pPr>
            <w:r w:rsidRPr="00215E84">
              <w:rPr>
                <w:rFonts w:ascii="宋体" w:hAnsi="宋体" w:cs="Calibri"/>
                <w:sz w:val="28"/>
                <w:szCs w:val="28"/>
              </w:rPr>
              <w:lastRenderedPageBreak/>
              <w:t>肝脏中出现溶细胞素个体所占比例</w:t>
            </w:r>
          </w:p>
        </w:tc>
        <w:tc>
          <w:tcPr>
            <w:tcW w:w="1384" w:type="dxa"/>
            <w:vAlign w:val="center"/>
          </w:tcPr>
          <w:p w14:paraId="659259C5" w14:textId="77777777" w:rsidR="00874568" w:rsidRPr="00215E84" w:rsidRDefault="008605D9">
            <w:pPr>
              <w:jc w:val="center"/>
              <w:rPr>
                <w:rFonts w:ascii="宋体" w:hAnsi="宋体" w:cs="Calibri"/>
                <w:sz w:val="28"/>
                <w:szCs w:val="28"/>
              </w:rPr>
            </w:pPr>
            <w:r w:rsidRPr="00215E84">
              <w:rPr>
                <w:rFonts w:ascii="宋体" w:hAnsi="宋体" w:cs="Calibri"/>
                <w:sz w:val="28"/>
                <w:szCs w:val="28"/>
              </w:rPr>
              <w:t>0</w:t>
            </w:r>
          </w:p>
        </w:tc>
        <w:tc>
          <w:tcPr>
            <w:tcW w:w="1666" w:type="dxa"/>
            <w:vAlign w:val="center"/>
          </w:tcPr>
          <w:p w14:paraId="3A8AD945" w14:textId="77777777" w:rsidR="00874568" w:rsidRPr="00215E84" w:rsidRDefault="008605D9">
            <w:pPr>
              <w:jc w:val="center"/>
              <w:rPr>
                <w:rFonts w:ascii="宋体" w:hAnsi="宋体" w:cs="Calibri"/>
                <w:sz w:val="28"/>
                <w:szCs w:val="28"/>
              </w:rPr>
            </w:pPr>
            <w:r w:rsidRPr="00215E84">
              <w:rPr>
                <w:rFonts w:ascii="宋体" w:hAnsi="宋体" w:cs="Calibri"/>
                <w:sz w:val="28"/>
                <w:szCs w:val="28"/>
              </w:rPr>
              <w:t>0</w:t>
            </w:r>
          </w:p>
        </w:tc>
        <w:tc>
          <w:tcPr>
            <w:tcW w:w="1665" w:type="dxa"/>
            <w:vAlign w:val="center"/>
          </w:tcPr>
          <w:p w14:paraId="7BBE0BD2" w14:textId="77777777" w:rsidR="00874568" w:rsidRPr="00215E84" w:rsidRDefault="008605D9">
            <w:pPr>
              <w:jc w:val="center"/>
              <w:rPr>
                <w:rFonts w:ascii="宋体" w:hAnsi="宋体" w:cs="Calibri"/>
                <w:sz w:val="28"/>
                <w:szCs w:val="28"/>
              </w:rPr>
            </w:pPr>
            <w:r w:rsidRPr="00215E84">
              <w:rPr>
                <w:rFonts w:ascii="宋体" w:hAnsi="宋体" w:cs="Calibri"/>
                <w:sz w:val="28"/>
                <w:szCs w:val="28"/>
              </w:rPr>
              <w:t>0</w:t>
            </w:r>
          </w:p>
        </w:tc>
        <w:tc>
          <w:tcPr>
            <w:tcW w:w="1666" w:type="dxa"/>
            <w:vAlign w:val="center"/>
          </w:tcPr>
          <w:p w14:paraId="44D87CBD" w14:textId="77777777" w:rsidR="00874568" w:rsidRPr="00215E84" w:rsidRDefault="008605D9">
            <w:pPr>
              <w:jc w:val="center"/>
              <w:rPr>
                <w:rFonts w:ascii="宋体" w:hAnsi="宋体" w:cs="Calibri"/>
                <w:sz w:val="28"/>
                <w:szCs w:val="28"/>
              </w:rPr>
            </w:pPr>
            <w:r w:rsidRPr="00215E84">
              <w:rPr>
                <w:rFonts w:ascii="宋体" w:hAnsi="宋体" w:cs="Calibri"/>
                <w:sz w:val="28"/>
                <w:szCs w:val="28"/>
              </w:rPr>
              <w:t>81%</w:t>
            </w:r>
          </w:p>
        </w:tc>
      </w:tr>
    </w:tbl>
    <w:p w14:paraId="78483904" w14:textId="77777777" w:rsidR="00874568" w:rsidRPr="00215E84" w:rsidRDefault="008605D9">
      <w:pPr>
        <w:ind w:leftChars="200" w:left="420"/>
        <w:rPr>
          <w:rFonts w:ascii="宋体" w:hAnsi="宋体" w:cs="Calibri"/>
          <w:sz w:val="28"/>
          <w:szCs w:val="28"/>
        </w:rPr>
      </w:pPr>
      <w:r w:rsidRPr="00215E84">
        <w:rPr>
          <w:rFonts w:ascii="宋体" w:hAnsi="宋体" w:cs="Calibri"/>
          <w:sz w:val="28"/>
          <w:szCs w:val="28"/>
        </w:rPr>
        <w:t>综合上述实验结果可知，长期过量摄入酒精能够使肠道菌群</w:t>
      </w:r>
      <w:proofErr w:type="gramStart"/>
      <w:r w:rsidRPr="00215E84">
        <w:rPr>
          <w:rFonts w:ascii="宋体" w:hAnsi="宋体" w:cs="Calibri"/>
          <w:sz w:val="28"/>
          <w:szCs w:val="28"/>
        </w:rPr>
        <w:t>中粪肠球菌</w:t>
      </w:r>
      <w:proofErr w:type="gramEnd"/>
      <w:r w:rsidRPr="00215E84">
        <w:rPr>
          <w:rFonts w:ascii="宋体" w:hAnsi="宋体" w:cs="Calibri"/>
          <w:sz w:val="28"/>
          <w:szCs w:val="28"/>
        </w:rPr>
        <w:t>所占比例显著升高，而且酒精能够破坏肠道屏障，导致</w:t>
      </w:r>
      <w:r w:rsidRPr="00215E84">
        <w:rPr>
          <w:rFonts w:ascii="宋体" w:hAnsi="宋体" w:cs="Calibri"/>
          <w:sz w:val="28"/>
          <w:szCs w:val="28"/>
          <w:u w:val="single"/>
        </w:rPr>
        <w:tab/>
      </w:r>
      <w:r w:rsidRPr="00215E84">
        <w:rPr>
          <w:rFonts w:ascii="宋体" w:hAnsi="宋体" w:cs="Calibri"/>
          <w:sz w:val="28"/>
          <w:szCs w:val="28"/>
          <w:u w:val="single"/>
        </w:rPr>
        <w:tab/>
      </w:r>
      <w:r w:rsidRPr="00215E84">
        <w:rPr>
          <w:rFonts w:ascii="宋体" w:hAnsi="宋体" w:cs="Calibri"/>
          <w:sz w:val="28"/>
          <w:szCs w:val="28"/>
          <w:u w:val="single"/>
        </w:rPr>
        <w:tab/>
      </w:r>
      <w:r w:rsidRPr="00215E84">
        <w:rPr>
          <w:rFonts w:ascii="宋体" w:hAnsi="宋体" w:cs="Calibri"/>
          <w:sz w:val="28"/>
          <w:szCs w:val="28"/>
        </w:rPr>
        <w:t>，使酒精性肝炎患者病情加重。</w:t>
      </w:r>
    </w:p>
    <w:p w14:paraId="05C05926" w14:textId="77777777" w:rsidR="00874568" w:rsidRPr="00215E84" w:rsidRDefault="008605D9">
      <w:pPr>
        <w:ind w:left="560" w:hangingChars="200" w:hanging="560"/>
        <w:rPr>
          <w:rFonts w:ascii="宋体" w:hAnsi="宋体" w:cs="Calibri"/>
          <w:sz w:val="28"/>
          <w:szCs w:val="28"/>
        </w:rPr>
      </w:pPr>
      <w:r w:rsidRPr="00215E84">
        <w:rPr>
          <w:rFonts w:ascii="宋体" w:hAnsi="宋体" w:cs="Calibri"/>
          <w:sz w:val="28"/>
          <w:szCs w:val="28"/>
        </w:rPr>
        <w:t>（4）为进一步检验溶细胞素对肝脏细胞的毒害作用是否依赖于酒精的存在，研究人员利用体外培养的肝脏细胞、提纯的溶细胞素和酒精进行了实验。</w:t>
      </w:r>
    </w:p>
    <w:p w14:paraId="3F28C2AC" w14:textId="77777777" w:rsidR="00874568" w:rsidRPr="00215E84" w:rsidRDefault="008605D9">
      <w:pPr>
        <w:ind w:firstLineChars="200" w:firstLine="560"/>
        <w:rPr>
          <w:rFonts w:ascii="宋体" w:hAnsi="宋体" w:cs="Calibri"/>
          <w:sz w:val="28"/>
          <w:szCs w:val="28"/>
        </w:rPr>
      </w:pPr>
      <w:r w:rsidRPr="00215E84">
        <w:rPr>
          <w:rFonts w:ascii="宋体" w:hAnsi="宋体" w:cs="Calibri"/>
          <w:sz w:val="28"/>
          <w:szCs w:val="28"/>
        </w:rPr>
        <w:t>①请写出实验的分组处理及检测指标。</w:t>
      </w:r>
    </w:p>
    <w:p w14:paraId="19C11F59" w14:textId="77777777" w:rsidR="00874568" w:rsidRPr="00215E84" w:rsidRDefault="008605D9">
      <w:pPr>
        <w:ind w:firstLineChars="200" w:firstLine="560"/>
        <w:rPr>
          <w:rFonts w:ascii="宋体" w:hAnsi="宋体" w:cs="Calibri"/>
          <w:sz w:val="28"/>
          <w:szCs w:val="28"/>
        </w:rPr>
      </w:pPr>
      <w:r w:rsidRPr="00215E84">
        <w:rPr>
          <w:rFonts w:ascii="宋体" w:hAnsi="宋体" w:cs="Calibri"/>
          <w:sz w:val="28"/>
          <w:szCs w:val="28"/>
        </w:rPr>
        <w:t>②若实验结果为</w:t>
      </w:r>
      <w:r w:rsidRPr="00215E84">
        <w:rPr>
          <w:rFonts w:ascii="宋体" w:hAnsi="宋体" w:cs="Calibri"/>
          <w:sz w:val="28"/>
          <w:szCs w:val="28"/>
          <w:u w:val="single"/>
        </w:rPr>
        <w:tab/>
      </w:r>
      <w:r w:rsidRPr="00215E84">
        <w:rPr>
          <w:rFonts w:ascii="宋体" w:hAnsi="宋体" w:cs="Calibri"/>
          <w:sz w:val="28"/>
          <w:szCs w:val="28"/>
          <w:u w:val="single"/>
        </w:rPr>
        <w:tab/>
      </w:r>
      <w:r w:rsidRPr="00215E84">
        <w:rPr>
          <w:rFonts w:ascii="宋体" w:hAnsi="宋体" w:cs="Calibri"/>
          <w:sz w:val="28"/>
          <w:szCs w:val="28"/>
        </w:rPr>
        <w:t>，则表明溶细胞素和酒精对肝脏细胞的毒害作用是独立发生的。</w:t>
      </w:r>
    </w:p>
    <w:p w14:paraId="20DC4B29" w14:textId="77777777" w:rsidR="00874568" w:rsidRPr="00215E84" w:rsidRDefault="008605D9">
      <w:pPr>
        <w:widowControl/>
        <w:tabs>
          <w:tab w:val="clear" w:pos="420"/>
          <w:tab w:val="clear" w:pos="2520"/>
          <w:tab w:val="clear" w:pos="4200"/>
          <w:tab w:val="clear" w:pos="58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jc w:val="left"/>
        <w:rPr>
          <w:rFonts w:ascii="宋体" w:hAnsi="宋体" w:cs="Calibri"/>
          <w:color w:val="FF0000"/>
          <w:kern w:val="0"/>
          <w:sz w:val="28"/>
          <w:szCs w:val="28"/>
        </w:rPr>
      </w:pPr>
      <w:r w:rsidRPr="00215E84">
        <w:rPr>
          <w:rFonts w:ascii="宋体" w:hAnsi="宋体" w:cs="Calibri" w:hint="eastAsia"/>
          <w:color w:val="FF0000"/>
          <w:kern w:val="0"/>
          <w:sz w:val="28"/>
          <w:szCs w:val="28"/>
        </w:rPr>
        <w:t>【答案】</w:t>
      </w:r>
    </w:p>
    <w:p w14:paraId="3E3C35B7" w14:textId="77777777" w:rsidR="00874568" w:rsidRPr="00215E84" w:rsidRDefault="008605D9">
      <w:pPr>
        <w:widowControl/>
        <w:tabs>
          <w:tab w:val="clear" w:pos="420"/>
          <w:tab w:val="clear" w:pos="2520"/>
          <w:tab w:val="clear" w:pos="4200"/>
          <w:tab w:val="clear" w:pos="58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jc w:val="left"/>
        <w:rPr>
          <w:rFonts w:ascii="宋体" w:hAnsi="宋体" w:cs="Calibri"/>
          <w:color w:val="FF0000"/>
          <w:kern w:val="0"/>
          <w:sz w:val="28"/>
          <w:szCs w:val="28"/>
        </w:rPr>
      </w:pPr>
      <w:r w:rsidRPr="00215E84">
        <w:rPr>
          <w:rFonts w:ascii="宋体" w:hAnsi="宋体" w:cs="Calibri" w:hint="eastAsia"/>
          <w:color w:val="FF0000"/>
          <w:kern w:val="0"/>
          <w:sz w:val="28"/>
          <w:szCs w:val="28"/>
        </w:rPr>
        <w:t>（1）合成和分解肝糖原（储存和利用肝糖原）（2分，答出两方面给2分，少一个给1分）</w:t>
      </w:r>
    </w:p>
    <w:p w14:paraId="26E594CF" w14:textId="77777777" w:rsidR="00874568" w:rsidRPr="00215E84" w:rsidRDefault="008605D9">
      <w:pPr>
        <w:widowControl/>
        <w:tabs>
          <w:tab w:val="clear" w:pos="420"/>
          <w:tab w:val="clear" w:pos="2520"/>
          <w:tab w:val="clear" w:pos="4200"/>
          <w:tab w:val="clear" w:pos="58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jc w:val="left"/>
        <w:rPr>
          <w:rFonts w:ascii="宋体" w:hAnsi="宋体" w:cs="Calibri"/>
          <w:color w:val="FF0000"/>
          <w:kern w:val="0"/>
          <w:sz w:val="28"/>
          <w:szCs w:val="28"/>
        </w:rPr>
      </w:pPr>
      <w:r w:rsidRPr="00215E84">
        <w:rPr>
          <w:rFonts w:ascii="宋体" w:hAnsi="宋体" w:cs="Calibri" w:hint="eastAsia"/>
          <w:color w:val="FF0000"/>
          <w:kern w:val="0"/>
          <w:sz w:val="28"/>
          <w:szCs w:val="28"/>
        </w:rPr>
        <w:t>（2）本小题共3分。①共2分，②共1分</w:t>
      </w:r>
    </w:p>
    <w:p w14:paraId="508A8F2E" w14:textId="77777777" w:rsidR="00874568" w:rsidRPr="00215E84" w:rsidRDefault="008605D9">
      <w:pPr>
        <w:widowControl/>
        <w:tabs>
          <w:tab w:val="clear" w:pos="420"/>
          <w:tab w:val="clear" w:pos="2520"/>
          <w:tab w:val="clear" w:pos="4200"/>
          <w:tab w:val="clear" w:pos="58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jc w:val="left"/>
        <w:rPr>
          <w:rFonts w:ascii="宋体" w:hAnsi="宋体" w:cs="Calibri"/>
          <w:color w:val="FF0000"/>
          <w:kern w:val="0"/>
          <w:sz w:val="28"/>
          <w:szCs w:val="28"/>
        </w:rPr>
      </w:pPr>
      <w:r w:rsidRPr="00215E84">
        <w:rPr>
          <w:rFonts w:ascii="宋体" w:hAnsi="宋体" w:cs="Calibri" w:hint="eastAsia"/>
          <w:color w:val="FF0000"/>
          <w:kern w:val="0"/>
          <w:sz w:val="28"/>
          <w:szCs w:val="28"/>
        </w:rPr>
        <w:t>①</w:t>
      </w:r>
      <w:proofErr w:type="gramStart"/>
      <w:r w:rsidRPr="00215E84">
        <w:rPr>
          <w:rFonts w:ascii="宋体" w:hAnsi="宋体" w:cs="Calibri" w:hint="eastAsia"/>
          <w:color w:val="FF0000"/>
          <w:kern w:val="0"/>
          <w:sz w:val="28"/>
          <w:szCs w:val="28"/>
        </w:rPr>
        <w:t>不</w:t>
      </w:r>
      <w:proofErr w:type="gramEnd"/>
      <w:r w:rsidRPr="00215E84">
        <w:rPr>
          <w:rFonts w:ascii="宋体" w:hAnsi="宋体" w:cs="Calibri" w:hint="eastAsia"/>
          <w:color w:val="FF0000"/>
          <w:kern w:val="0"/>
          <w:sz w:val="28"/>
          <w:szCs w:val="28"/>
        </w:rPr>
        <w:t>摄入酒精（不饮酒）（1分）； 粪便中含有溶细胞素个体所占比例（1分）</w:t>
      </w:r>
    </w:p>
    <w:p w14:paraId="6EA3CA93" w14:textId="77777777" w:rsidR="00874568" w:rsidRPr="00215E84" w:rsidRDefault="008605D9">
      <w:pPr>
        <w:widowControl/>
        <w:tabs>
          <w:tab w:val="clear" w:pos="420"/>
          <w:tab w:val="clear" w:pos="2520"/>
          <w:tab w:val="clear" w:pos="4200"/>
          <w:tab w:val="clear" w:pos="58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jc w:val="left"/>
        <w:rPr>
          <w:rFonts w:ascii="宋体" w:hAnsi="宋体" w:cs="Calibri"/>
          <w:color w:val="FF0000"/>
          <w:kern w:val="0"/>
          <w:sz w:val="28"/>
          <w:szCs w:val="28"/>
        </w:rPr>
      </w:pPr>
      <w:r w:rsidRPr="00215E84">
        <w:rPr>
          <w:rFonts w:ascii="宋体" w:hAnsi="宋体" w:cs="Calibri" w:hint="eastAsia"/>
          <w:color w:val="FF0000"/>
          <w:kern w:val="0"/>
          <w:sz w:val="28"/>
          <w:szCs w:val="28"/>
        </w:rPr>
        <w:t>②溶细胞素可降低酒精性肝炎患者的存活率（1分）</w:t>
      </w:r>
    </w:p>
    <w:p w14:paraId="1C9F54B4" w14:textId="77777777" w:rsidR="00874568" w:rsidRPr="00215E84" w:rsidRDefault="008605D9">
      <w:pPr>
        <w:widowControl/>
        <w:tabs>
          <w:tab w:val="clear" w:pos="420"/>
          <w:tab w:val="clear" w:pos="2520"/>
          <w:tab w:val="clear" w:pos="4200"/>
          <w:tab w:val="clear" w:pos="58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jc w:val="left"/>
        <w:rPr>
          <w:rFonts w:ascii="宋体" w:hAnsi="宋体" w:cs="Calibri"/>
          <w:color w:val="FF0000"/>
          <w:kern w:val="0"/>
          <w:sz w:val="28"/>
          <w:szCs w:val="28"/>
        </w:rPr>
      </w:pPr>
      <w:r w:rsidRPr="00215E84">
        <w:rPr>
          <w:rFonts w:ascii="宋体" w:hAnsi="宋体" w:cs="Calibri" w:hint="eastAsia"/>
          <w:color w:val="FF0000"/>
          <w:kern w:val="0"/>
          <w:sz w:val="28"/>
          <w:szCs w:val="28"/>
        </w:rPr>
        <w:t>（3）</w:t>
      </w:r>
      <w:proofErr w:type="gramStart"/>
      <w:r w:rsidRPr="00215E84">
        <w:rPr>
          <w:rFonts w:ascii="宋体" w:hAnsi="宋体" w:cs="Calibri" w:hint="eastAsia"/>
          <w:color w:val="FF0000"/>
          <w:kern w:val="0"/>
          <w:sz w:val="28"/>
          <w:szCs w:val="28"/>
        </w:rPr>
        <w:t>粪肠球菌</w:t>
      </w:r>
      <w:proofErr w:type="gramEnd"/>
      <w:r w:rsidRPr="00215E84">
        <w:rPr>
          <w:rFonts w:ascii="宋体" w:hAnsi="宋体" w:cs="Calibri" w:hint="eastAsia"/>
          <w:color w:val="FF0000"/>
          <w:kern w:val="0"/>
          <w:sz w:val="28"/>
          <w:szCs w:val="28"/>
        </w:rPr>
        <w:t>转移到肝脏中，</w:t>
      </w:r>
      <w:proofErr w:type="gramStart"/>
      <w:r w:rsidRPr="00215E84">
        <w:rPr>
          <w:rFonts w:ascii="宋体" w:hAnsi="宋体" w:cs="Calibri" w:hint="eastAsia"/>
          <w:color w:val="FF0000"/>
          <w:kern w:val="0"/>
          <w:sz w:val="28"/>
          <w:szCs w:val="28"/>
        </w:rPr>
        <w:t>某些粪肠球菌</w:t>
      </w:r>
      <w:proofErr w:type="gramEnd"/>
      <w:r w:rsidRPr="00215E84">
        <w:rPr>
          <w:rFonts w:ascii="宋体" w:hAnsi="宋体" w:cs="Calibri" w:hint="eastAsia"/>
          <w:color w:val="FF0000"/>
          <w:kern w:val="0"/>
          <w:sz w:val="28"/>
          <w:szCs w:val="28"/>
        </w:rPr>
        <w:t>分泌溶细胞素毒害肝细胞（1分）</w:t>
      </w:r>
    </w:p>
    <w:p w14:paraId="27813510" w14:textId="77777777" w:rsidR="00874568" w:rsidRPr="00215E84" w:rsidRDefault="008605D9">
      <w:pPr>
        <w:widowControl/>
        <w:tabs>
          <w:tab w:val="clear" w:pos="420"/>
          <w:tab w:val="clear" w:pos="2520"/>
          <w:tab w:val="clear" w:pos="4200"/>
          <w:tab w:val="clear" w:pos="58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jc w:val="left"/>
        <w:rPr>
          <w:rFonts w:ascii="宋体" w:hAnsi="宋体" w:cs="Calibri"/>
          <w:color w:val="FF0000"/>
          <w:kern w:val="0"/>
          <w:sz w:val="28"/>
          <w:szCs w:val="28"/>
        </w:rPr>
      </w:pPr>
      <w:r w:rsidRPr="00215E84">
        <w:rPr>
          <w:rFonts w:ascii="宋体" w:hAnsi="宋体" w:cs="Calibri" w:hint="eastAsia"/>
          <w:color w:val="FF0000"/>
          <w:kern w:val="0"/>
          <w:sz w:val="28"/>
          <w:szCs w:val="28"/>
        </w:rPr>
        <w:t>（4）本小题共6分。①共4分，②共2分</w:t>
      </w:r>
    </w:p>
    <w:p w14:paraId="22DD7F15" w14:textId="77777777" w:rsidR="00874568" w:rsidRPr="00215E84" w:rsidRDefault="008605D9">
      <w:pPr>
        <w:widowControl/>
        <w:tabs>
          <w:tab w:val="clear" w:pos="420"/>
          <w:tab w:val="clear" w:pos="2520"/>
          <w:tab w:val="clear" w:pos="4200"/>
          <w:tab w:val="clear" w:pos="58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jc w:val="left"/>
        <w:rPr>
          <w:rFonts w:ascii="宋体" w:hAnsi="宋体" w:cs="Calibri"/>
          <w:color w:val="FF0000"/>
          <w:kern w:val="0"/>
          <w:sz w:val="28"/>
          <w:szCs w:val="28"/>
        </w:rPr>
      </w:pPr>
      <w:r w:rsidRPr="00215E84">
        <w:rPr>
          <w:rFonts w:ascii="宋体" w:hAnsi="宋体" w:cs="Calibri" w:hint="eastAsia"/>
          <w:color w:val="FF0000"/>
          <w:kern w:val="0"/>
          <w:sz w:val="28"/>
          <w:szCs w:val="28"/>
        </w:rPr>
        <w:t>①将肝细胞分为四组（1分，缺少或多分组不给分）</w:t>
      </w:r>
    </w:p>
    <w:p w14:paraId="2660FB0F" w14:textId="77777777" w:rsidR="00874568" w:rsidRPr="00215E84" w:rsidRDefault="008605D9">
      <w:pPr>
        <w:widowControl/>
        <w:tabs>
          <w:tab w:val="clear" w:pos="420"/>
          <w:tab w:val="clear" w:pos="2520"/>
          <w:tab w:val="clear" w:pos="4200"/>
          <w:tab w:val="clear" w:pos="58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jc w:val="left"/>
        <w:rPr>
          <w:rFonts w:ascii="宋体" w:hAnsi="宋体" w:cs="Calibri"/>
          <w:color w:val="FF0000"/>
          <w:kern w:val="0"/>
          <w:sz w:val="28"/>
          <w:szCs w:val="28"/>
        </w:rPr>
      </w:pPr>
      <w:r w:rsidRPr="00215E84">
        <w:rPr>
          <w:rFonts w:ascii="宋体" w:hAnsi="宋体" w:cs="Calibri" w:hint="eastAsia"/>
          <w:color w:val="FF0000"/>
          <w:kern w:val="0"/>
          <w:sz w:val="28"/>
          <w:szCs w:val="28"/>
        </w:rPr>
        <w:t>第1组：只加入细胞培养液，第2组：用加入溶细胞素的细胞培养液，</w:t>
      </w:r>
    </w:p>
    <w:p w14:paraId="718C2B4A" w14:textId="77777777" w:rsidR="00874568" w:rsidRPr="00215E84" w:rsidRDefault="008605D9">
      <w:pPr>
        <w:widowControl/>
        <w:tabs>
          <w:tab w:val="clear" w:pos="420"/>
          <w:tab w:val="clear" w:pos="2520"/>
          <w:tab w:val="clear" w:pos="4200"/>
          <w:tab w:val="clear" w:pos="58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jc w:val="left"/>
        <w:rPr>
          <w:rFonts w:ascii="宋体" w:hAnsi="宋体" w:cs="Calibri"/>
          <w:color w:val="FF0000"/>
          <w:kern w:val="0"/>
          <w:sz w:val="28"/>
          <w:szCs w:val="28"/>
        </w:rPr>
      </w:pPr>
      <w:r w:rsidRPr="00215E84">
        <w:rPr>
          <w:rFonts w:ascii="宋体" w:hAnsi="宋体" w:cs="Calibri" w:hint="eastAsia"/>
          <w:color w:val="FF0000"/>
          <w:kern w:val="0"/>
          <w:sz w:val="28"/>
          <w:szCs w:val="28"/>
        </w:rPr>
        <w:t>第3组：用加入酒精的细胞培养液，第4组：用同时加入酒精和溶细胞素的细胞培养液培养，（各组处理全对2分，有不足给1分）</w:t>
      </w:r>
    </w:p>
    <w:p w14:paraId="2965A29B" w14:textId="77777777" w:rsidR="00874568" w:rsidRPr="00215E84" w:rsidRDefault="008605D9">
      <w:pPr>
        <w:widowControl/>
        <w:tabs>
          <w:tab w:val="clear" w:pos="420"/>
          <w:tab w:val="clear" w:pos="2520"/>
          <w:tab w:val="clear" w:pos="4200"/>
          <w:tab w:val="clear" w:pos="58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jc w:val="left"/>
        <w:rPr>
          <w:rFonts w:ascii="宋体" w:hAnsi="宋体" w:cs="Calibri"/>
          <w:color w:val="FF0000"/>
          <w:kern w:val="0"/>
          <w:sz w:val="28"/>
          <w:szCs w:val="28"/>
        </w:rPr>
      </w:pPr>
      <w:r w:rsidRPr="00215E84">
        <w:rPr>
          <w:rFonts w:ascii="宋体" w:hAnsi="宋体" w:cs="Calibri" w:hint="eastAsia"/>
          <w:color w:val="FF0000"/>
          <w:kern w:val="0"/>
          <w:sz w:val="28"/>
          <w:szCs w:val="28"/>
        </w:rPr>
        <w:t>定期取样检测四组细胞的死亡率或损伤率（1分）“存活率”也可给分。</w:t>
      </w:r>
    </w:p>
    <w:p w14:paraId="3B1BDD5D" w14:textId="77777777" w:rsidR="00874568" w:rsidRPr="00215E84" w:rsidRDefault="008605D9">
      <w:pPr>
        <w:widowControl/>
        <w:tabs>
          <w:tab w:val="clear" w:pos="420"/>
          <w:tab w:val="clear" w:pos="2520"/>
          <w:tab w:val="clear" w:pos="4200"/>
          <w:tab w:val="clear" w:pos="58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jc w:val="left"/>
        <w:rPr>
          <w:rFonts w:ascii="宋体" w:hAnsi="宋体" w:cs="Calibri"/>
          <w:color w:val="FF0000"/>
          <w:kern w:val="0"/>
          <w:sz w:val="28"/>
          <w:szCs w:val="28"/>
        </w:rPr>
      </w:pPr>
      <w:r w:rsidRPr="00215E84">
        <w:rPr>
          <w:rFonts w:ascii="宋体" w:hAnsi="宋体" w:cs="Calibri" w:hint="eastAsia"/>
          <w:color w:val="FF0000"/>
          <w:kern w:val="0"/>
          <w:sz w:val="28"/>
          <w:szCs w:val="28"/>
        </w:rPr>
        <w:t>（本小问可以用表格表示）</w:t>
      </w:r>
    </w:p>
    <w:tbl>
      <w:tblPr>
        <w:tblStyle w:val="aa"/>
        <w:tblW w:w="10456" w:type="dxa"/>
        <w:tblLayout w:type="fixed"/>
        <w:tblLook w:val="04A0" w:firstRow="1" w:lastRow="0" w:firstColumn="1" w:lastColumn="0" w:noHBand="0" w:noVBand="1"/>
      </w:tblPr>
      <w:tblGrid>
        <w:gridCol w:w="2091"/>
        <w:gridCol w:w="2091"/>
        <w:gridCol w:w="2091"/>
        <w:gridCol w:w="1933"/>
        <w:gridCol w:w="2250"/>
      </w:tblGrid>
      <w:tr w:rsidR="00874568" w:rsidRPr="00215E84" w14:paraId="72A4E73A" w14:textId="77777777">
        <w:tc>
          <w:tcPr>
            <w:tcW w:w="2091" w:type="dxa"/>
            <w:vAlign w:val="center"/>
          </w:tcPr>
          <w:p w14:paraId="37081672" w14:textId="77777777" w:rsidR="00874568" w:rsidRPr="00215E84" w:rsidRDefault="008605D9">
            <w:pPr>
              <w:widowControl/>
              <w:tabs>
                <w:tab w:val="clear" w:pos="420"/>
                <w:tab w:val="clear" w:pos="2520"/>
                <w:tab w:val="clear" w:pos="4200"/>
                <w:tab w:val="clear" w:pos="58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jc w:val="center"/>
              <w:rPr>
                <w:rFonts w:ascii="宋体" w:hAnsi="宋体" w:cs="Calibri"/>
                <w:color w:val="FF0000"/>
                <w:kern w:val="0"/>
                <w:sz w:val="28"/>
                <w:szCs w:val="28"/>
              </w:rPr>
            </w:pPr>
            <w:r w:rsidRPr="00215E84">
              <w:rPr>
                <w:rFonts w:ascii="宋体" w:hAnsi="宋体" w:cs="Calibri" w:hint="eastAsia"/>
                <w:color w:val="FF0000"/>
                <w:kern w:val="0"/>
                <w:sz w:val="28"/>
                <w:szCs w:val="28"/>
              </w:rPr>
              <w:t>分组</w:t>
            </w:r>
          </w:p>
        </w:tc>
        <w:tc>
          <w:tcPr>
            <w:tcW w:w="2091" w:type="dxa"/>
            <w:vAlign w:val="center"/>
          </w:tcPr>
          <w:p w14:paraId="4C51EF33" w14:textId="77777777" w:rsidR="00874568" w:rsidRPr="00215E84" w:rsidRDefault="008605D9">
            <w:pPr>
              <w:widowControl/>
              <w:tabs>
                <w:tab w:val="clear" w:pos="420"/>
                <w:tab w:val="clear" w:pos="2520"/>
                <w:tab w:val="clear" w:pos="4200"/>
                <w:tab w:val="clear" w:pos="58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jc w:val="center"/>
              <w:rPr>
                <w:rFonts w:ascii="宋体" w:hAnsi="宋体" w:cs="Calibri"/>
                <w:color w:val="FF0000"/>
                <w:kern w:val="0"/>
                <w:sz w:val="28"/>
                <w:szCs w:val="28"/>
              </w:rPr>
            </w:pPr>
            <w:r w:rsidRPr="00215E84">
              <w:rPr>
                <w:rFonts w:ascii="宋体" w:hAnsi="宋体" w:cs="Calibri" w:hint="eastAsia"/>
                <w:color w:val="FF0000"/>
                <w:kern w:val="0"/>
                <w:sz w:val="28"/>
                <w:szCs w:val="28"/>
              </w:rPr>
              <w:t>肝细胞培养液</w:t>
            </w:r>
          </w:p>
        </w:tc>
        <w:tc>
          <w:tcPr>
            <w:tcW w:w="2091" w:type="dxa"/>
            <w:vAlign w:val="center"/>
          </w:tcPr>
          <w:p w14:paraId="7E5264EB" w14:textId="77777777" w:rsidR="00874568" w:rsidRPr="00215E84" w:rsidRDefault="008605D9">
            <w:pPr>
              <w:widowControl/>
              <w:tabs>
                <w:tab w:val="clear" w:pos="420"/>
                <w:tab w:val="clear" w:pos="2520"/>
                <w:tab w:val="clear" w:pos="4200"/>
                <w:tab w:val="clear" w:pos="58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jc w:val="center"/>
              <w:rPr>
                <w:rFonts w:ascii="宋体" w:hAnsi="宋体" w:cs="Calibri"/>
                <w:color w:val="FF0000"/>
                <w:kern w:val="0"/>
                <w:sz w:val="28"/>
                <w:szCs w:val="28"/>
              </w:rPr>
            </w:pPr>
            <w:r w:rsidRPr="00215E84">
              <w:rPr>
                <w:rFonts w:ascii="宋体" w:hAnsi="宋体" w:cs="Calibri" w:hint="eastAsia"/>
                <w:color w:val="FF0000"/>
                <w:kern w:val="0"/>
                <w:sz w:val="28"/>
                <w:szCs w:val="28"/>
              </w:rPr>
              <w:t>溶细胞素</w:t>
            </w:r>
          </w:p>
        </w:tc>
        <w:tc>
          <w:tcPr>
            <w:tcW w:w="1933" w:type="dxa"/>
            <w:vAlign w:val="center"/>
          </w:tcPr>
          <w:p w14:paraId="39F69311" w14:textId="77777777" w:rsidR="00874568" w:rsidRPr="00215E84" w:rsidRDefault="008605D9">
            <w:pPr>
              <w:widowControl/>
              <w:tabs>
                <w:tab w:val="clear" w:pos="420"/>
                <w:tab w:val="clear" w:pos="2520"/>
                <w:tab w:val="clear" w:pos="4200"/>
                <w:tab w:val="clear" w:pos="58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jc w:val="center"/>
              <w:rPr>
                <w:rFonts w:ascii="宋体" w:hAnsi="宋体" w:cs="Calibri"/>
                <w:color w:val="FF0000"/>
                <w:kern w:val="0"/>
                <w:sz w:val="28"/>
                <w:szCs w:val="28"/>
              </w:rPr>
            </w:pPr>
            <w:r w:rsidRPr="00215E84">
              <w:rPr>
                <w:rFonts w:ascii="宋体" w:hAnsi="宋体" w:cs="Calibri" w:hint="eastAsia"/>
                <w:color w:val="FF0000"/>
                <w:kern w:val="0"/>
                <w:sz w:val="28"/>
                <w:szCs w:val="28"/>
              </w:rPr>
              <w:t>酒精</w:t>
            </w:r>
          </w:p>
        </w:tc>
        <w:tc>
          <w:tcPr>
            <w:tcW w:w="2250" w:type="dxa"/>
            <w:vAlign w:val="center"/>
          </w:tcPr>
          <w:p w14:paraId="4374CB37" w14:textId="77777777" w:rsidR="00874568" w:rsidRPr="00215E84" w:rsidRDefault="008605D9">
            <w:pPr>
              <w:widowControl/>
              <w:tabs>
                <w:tab w:val="clear" w:pos="420"/>
                <w:tab w:val="clear" w:pos="2520"/>
                <w:tab w:val="clear" w:pos="4200"/>
                <w:tab w:val="clear" w:pos="58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jc w:val="center"/>
              <w:rPr>
                <w:rFonts w:ascii="宋体" w:hAnsi="宋体" w:cs="Calibri"/>
                <w:color w:val="FF0000"/>
                <w:kern w:val="0"/>
                <w:sz w:val="28"/>
                <w:szCs w:val="28"/>
              </w:rPr>
            </w:pPr>
            <w:r w:rsidRPr="00215E84">
              <w:rPr>
                <w:rFonts w:ascii="宋体" w:hAnsi="宋体" w:cs="Calibri" w:hint="eastAsia"/>
                <w:color w:val="FF0000"/>
                <w:kern w:val="0"/>
                <w:sz w:val="28"/>
                <w:szCs w:val="28"/>
              </w:rPr>
              <w:t>检测指标</w:t>
            </w:r>
          </w:p>
        </w:tc>
      </w:tr>
      <w:tr w:rsidR="00874568" w:rsidRPr="00215E84" w14:paraId="298FCBB3" w14:textId="77777777">
        <w:tc>
          <w:tcPr>
            <w:tcW w:w="2091" w:type="dxa"/>
            <w:vAlign w:val="center"/>
          </w:tcPr>
          <w:p w14:paraId="3B478BA4" w14:textId="77777777" w:rsidR="00874568" w:rsidRPr="00215E84" w:rsidRDefault="008605D9">
            <w:pPr>
              <w:widowControl/>
              <w:tabs>
                <w:tab w:val="clear" w:pos="420"/>
                <w:tab w:val="clear" w:pos="2520"/>
                <w:tab w:val="clear" w:pos="4200"/>
                <w:tab w:val="clear" w:pos="58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jc w:val="center"/>
              <w:rPr>
                <w:rFonts w:ascii="宋体" w:hAnsi="宋体" w:cs="Calibri"/>
                <w:color w:val="FF0000"/>
                <w:kern w:val="0"/>
                <w:sz w:val="28"/>
                <w:szCs w:val="28"/>
              </w:rPr>
            </w:pPr>
            <w:r w:rsidRPr="00215E84">
              <w:rPr>
                <w:rFonts w:ascii="宋体" w:hAnsi="宋体" w:cs="Calibri" w:hint="eastAsia"/>
                <w:color w:val="FF0000"/>
                <w:kern w:val="0"/>
                <w:sz w:val="28"/>
                <w:szCs w:val="28"/>
              </w:rPr>
              <w:lastRenderedPageBreak/>
              <w:t>1</w:t>
            </w:r>
          </w:p>
        </w:tc>
        <w:tc>
          <w:tcPr>
            <w:tcW w:w="2091" w:type="dxa"/>
            <w:vAlign w:val="center"/>
          </w:tcPr>
          <w:p w14:paraId="42C4D7E3" w14:textId="77777777" w:rsidR="00874568" w:rsidRPr="00215E84" w:rsidRDefault="008605D9">
            <w:pPr>
              <w:widowControl/>
              <w:tabs>
                <w:tab w:val="clear" w:pos="420"/>
                <w:tab w:val="clear" w:pos="2520"/>
                <w:tab w:val="clear" w:pos="4200"/>
                <w:tab w:val="clear" w:pos="58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jc w:val="center"/>
              <w:rPr>
                <w:rFonts w:ascii="宋体" w:hAnsi="宋体" w:cs="Calibri"/>
                <w:color w:val="FF0000"/>
                <w:kern w:val="0"/>
                <w:sz w:val="28"/>
                <w:szCs w:val="28"/>
              </w:rPr>
            </w:pPr>
            <w:r w:rsidRPr="00215E84">
              <w:rPr>
                <w:rFonts w:ascii="宋体" w:hAnsi="宋体" w:cs="Calibri" w:hint="eastAsia"/>
                <w:color w:val="FF0000"/>
                <w:kern w:val="0"/>
                <w:sz w:val="28"/>
                <w:szCs w:val="28"/>
              </w:rPr>
              <w:t>+</w:t>
            </w:r>
          </w:p>
        </w:tc>
        <w:tc>
          <w:tcPr>
            <w:tcW w:w="2091" w:type="dxa"/>
            <w:vAlign w:val="center"/>
          </w:tcPr>
          <w:p w14:paraId="149AF9FB" w14:textId="77777777" w:rsidR="00874568" w:rsidRPr="00215E84" w:rsidRDefault="008605D9">
            <w:pPr>
              <w:widowControl/>
              <w:tabs>
                <w:tab w:val="clear" w:pos="420"/>
                <w:tab w:val="clear" w:pos="2520"/>
                <w:tab w:val="clear" w:pos="4200"/>
                <w:tab w:val="clear" w:pos="58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jc w:val="center"/>
              <w:rPr>
                <w:rFonts w:ascii="宋体" w:hAnsi="宋体" w:cs="Calibri"/>
                <w:color w:val="FF0000"/>
                <w:kern w:val="0"/>
                <w:sz w:val="28"/>
                <w:szCs w:val="28"/>
              </w:rPr>
            </w:pPr>
            <w:r w:rsidRPr="00215E84">
              <w:rPr>
                <w:rFonts w:ascii="宋体" w:hAnsi="宋体" w:cs="Calibri" w:hint="eastAsia"/>
                <w:color w:val="FF0000"/>
                <w:kern w:val="0"/>
                <w:sz w:val="28"/>
                <w:szCs w:val="28"/>
              </w:rPr>
              <w:t>-</w:t>
            </w:r>
          </w:p>
        </w:tc>
        <w:tc>
          <w:tcPr>
            <w:tcW w:w="1933" w:type="dxa"/>
            <w:vAlign w:val="center"/>
          </w:tcPr>
          <w:p w14:paraId="1874D5D9" w14:textId="77777777" w:rsidR="00874568" w:rsidRPr="00215E84" w:rsidRDefault="008605D9">
            <w:pPr>
              <w:widowControl/>
              <w:tabs>
                <w:tab w:val="clear" w:pos="420"/>
                <w:tab w:val="clear" w:pos="2520"/>
                <w:tab w:val="clear" w:pos="4200"/>
                <w:tab w:val="clear" w:pos="58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jc w:val="center"/>
              <w:rPr>
                <w:rFonts w:ascii="宋体" w:hAnsi="宋体" w:cs="Calibri"/>
                <w:color w:val="FF0000"/>
                <w:kern w:val="0"/>
                <w:sz w:val="28"/>
                <w:szCs w:val="28"/>
              </w:rPr>
            </w:pPr>
            <w:r w:rsidRPr="00215E84">
              <w:rPr>
                <w:rFonts w:ascii="宋体" w:hAnsi="宋体" w:cs="Calibri" w:hint="eastAsia"/>
                <w:color w:val="FF0000"/>
                <w:kern w:val="0"/>
                <w:sz w:val="28"/>
                <w:szCs w:val="28"/>
              </w:rPr>
              <w:t>-</w:t>
            </w:r>
          </w:p>
        </w:tc>
        <w:tc>
          <w:tcPr>
            <w:tcW w:w="2250" w:type="dxa"/>
            <w:vMerge w:val="restart"/>
            <w:vAlign w:val="center"/>
          </w:tcPr>
          <w:p w14:paraId="553C9A22" w14:textId="77777777" w:rsidR="00874568" w:rsidRPr="00215E84" w:rsidRDefault="008605D9">
            <w:pPr>
              <w:widowControl/>
              <w:tabs>
                <w:tab w:val="clear" w:pos="420"/>
                <w:tab w:val="clear" w:pos="2520"/>
                <w:tab w:val="clear" w:pos="4200"/>
                <w:tab w:val="clear" w:pos="58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jc w:val="center"/>
              <w:rPr>
                <w:rFonts w:ascii="宋体" w:hAnsi="宋体" w:cs="Calibri"/>
                <w:color w:val="FF0000"/>
                <w:kern w:val="0"/>
                <w:sz w:val="28"/>
                <w:szCs w:val="28"/>
              </w:rPr>
            </w:pPr>
            <w:r w:rsidRPr="00215E84">
              <w:rPr>
                <w:rFonts w:ascii="宋体" w:hAnsi="宋体" w:cs="Calibri" w:hint="eastAsia"/>
                <w:color w:val="FF0000"/>
                <w:kern w:val="0"/>
                <w:sz w:val="28"/>
                <w:szCs w:val="28"/>
              </w:rPr>
              <w:t>定期取样</w:t>
            </w:r>
          </w:p>
          <w:p w14:paraId="10F1DBF4" w14:textId="77777777" w:rsidR="00874568" w:rsidRPr="00215E84" w:rsidRDefault="008605D9">
            <w:pPr>
              <w:widowControl/>
              <w:tabs>
                <w:tab w:val="clear" w:pos="420"/>
                <w:tab w:val="clear" w:pos="2520"/>
                <w:tab w:val="clear" w:pos="4200"/>
                <w:tab w:val="clear" w:pos="58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jc w:val="center"/>
              <w:rPr>
                <w:rFonts w:ascii="宋体" w:hAnsi="宋体" w:cs="Calibri"/>
                <w:color w:val="FF0000"/>
                <w:kern w:val="0"/>
                <w:sz w:val="28"/>
                <w:szCs w:val="28"/>
              </w:rPr>
            </w:pPr>
            <w:r w:rsidRPr="00215E84">
              <w:rPr>
                <w:rFonts w:ascii="宋体" w:hAnsi="宋体" w:cs="Calibri" w:hint="eastAsia"/>
                <w:color w:val="FF0000"/>
                <w:kern w:val="0"/>
                <w:sz w:val="28"/>
                <w:szCs w:val="28"/>
              </w:rPr>
              <w:t>检测四组细胞的死亡率（损伤率）</w:t>
            </w:r>
          </w:p>
        </w:tc>
      </w:tr>
      <w:tr w:rsidR="00874568" w:rsidRPr="00215E84" w14:paraId="13F6B6E3" w14:textId="77777777">
        <w:tc>
          <w:tcPr>
            <w:tcW w:w="2091" w:type="dxa"/>
            <w:vAlign w:val="center"/>
          </w:tcPr>
          <w:p w14:paraId="0C866461" w14:textId="77777777" w:rsidR="00874568" w:rsidRPr="00215E84" w:rsidRDefault="008605D9">
            <w:pPr>
              <w:widowControl/>
              <w:tabs>
                <w:tab w:val="clear" w:pos="420"/>
                <w:tab w:val="clear" w:pos="2520"/>
                <w:tab w:val="clear" w:pos="4200"/>
                <w:tab w:val="clear" w:pos="58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jc w:val="center"/>
              <w:rPr>
                <w:rFonts w:ascii="宋体" w:hAnsi="宋体" w:cs="Calibri"/>
                <w:color w:val="FF0000"/>
                <w:kern w:val="0"/>
                <w:sz w:val="28"/>
                <w:szCs w:val="28"/>
              </w:rPr>
            </w:pPr>
            <w:r w:rsidRPr="00215E84">
              <w:rPr>
                <w:rFonts w:ascii="宋体" w:hAnsi="宋体" w:cs="Calibri" w:hint="eastAsia"/>
                <w:color w:val="FF0000"/>
                <w:kern w:val="0"/>
                <w:sz w:val="28"/>
                <w:szCs w:val="28"/>
              </w:rPr>
              <w:t>2</w:t>
            </w:r>
          </w:p>
        </w:tc>
        <w:tc>
          <w:tcPr>
            <w:tcW w:w="2091" w:type="dxa"/>
            <w:vAlign w:val="center"/>
          </w:tcPr>
          <w:p w14:paraId="1AC58241" w14:textId="77777777" w:rsidR="00874568" w:rsidRPr="00215E84" w:rsidRDefault="008605D9">
            <w:pPr>
              <w:widowControl/>
              <w:tabs>
                <w:tab w:val="clear" w:pos="420"/>
                <w:tab w:val="clear" w:pos="2520"/>
                <w:tab w:val="clear" w:pos="4200"/>
                <w:tab w:val="clear" w:pos="58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jc w:val="center"/>
              <w:rPr>
                <w:rFonts w:ascii="宋体" w:hAnsi="宋体" w:cs="Calibri"/>
                <w:color w:val="FF0000"/>
                <w:kern w:val="0"/>
                <w:sz w:val="28"/>
                <w:szCs w:val="28"/>
              </w:rPr>
            </w:pPr>
            <w:r w:rsidRPr="00215E84">
              <w:rPr>
                <w:rFonts w:ascii="宋体" w:hAnsi="宋体" w:cs="Calibri" w:hint="eastAsia"/>
                <w:color w:val="FF0000"/>
                <w:kern w:val="0"/>
                <w:sz w:val="28"/>
                <w:szCs w:val="28"/>
              </w:rPr>
              <w:t>+</w:t>
            </w:r>
          </w:p>
        </w:tc>
        <w:tc>
          <w:tcPr>
            <w:tcW w:w="2091" w:type="dxa"/>
            <w:vAlign w:val="center"/>
          </w:tcPr>
          <w:p w14:paraId="2622C71D" w14:textId="77777777" w:rsidR="00874568" w:rsidRPr="00215E84" w:rsidRDefault="008605D9">
            <w:pPr>
              <w:widowControl/>
              <w:tabs>
                <w:tab w:val="clear" w:pos="420"/>
                <w:tab w:val="clear" w:pos="2520"/>
                <w:tab w:val="clear" w:pos="4200"/>
                <w:tab w:val="clear" w:pos="58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jc w:val="center"/>
              <w:rPr>
                <w:rFonts w:ascii="宋体" w:hAnsi="宋体" w:cs="Calibri"/>
                <w:color w:val="FF0000"/>
                <w:kern w:val="0"/>
                <w:sz w:val="28"/>
                <w:szCs w:val="28"/>
              </w:rPr>
            </w:pPr>
            <w:r w:rsidRPr="00215E84">
              <w:rPr>
                <w:rFonts w:ascii="宋体" w:hAnsi="宋体" w:cs="Calibri" w:hint="eastAsia"/>
                <w:color w:val="FF0000"/>
                <w:kern w:val="0"/>
                <w:sz w:val="28"/>
                <w:szCs w:val="28"/>
              </w:rPr>
              <w:t>+</w:t>
            </w:r>
          </w:p>
        </w:tc>
        <w:tc>
          <w:tcPr>
            <w:tcW w:w="1933" w:type="dxa"/>
            <w:vAlign w:val="center"/>
          </w:tcPr>
          <w:p w14:paraId="1F3D72A9" w14:textId="77777777" w:rsidR="00874568" w:rsidRPr="00215E84" w:rsidRDefault="008605D9">
            <w:pPr>
              <w:widowControl/>
              <w:tabs>
                <w:tab w:val="clear" w:pos="420"/>
                <w:tab w:val="clear" w:pos="2520"/>
                <w:tab w:val="clear" w:pos="4200"/>
                <w:tab w:val="clear" w:pos="58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jc w:val="center"/>
              <w:rPr>
                <w:rFonts w:ascii="宋体" w:hAnsi="宋体" w:cs="Calibri"/>
                <w:color w:val="FF0000"/>
                <w:kern w:val="0"/>
                <w:sz w:val="28"/>
                <w:szCs w:val="28"/>
              </w:rPr>
            </w:pPr>
            <w:r w:rsidRPr="00215E84">
              <w:rPr>
                <w:rFonts w:ascii="宋体" w:hAnsi="宋体" w:cs="Calibri" w:hint="eastAsia"/>
                <w:color w:val="FF0000"/>
                <w:kern w:val="0"/>
                <w:sz w:val="28"/>
                <w:szCs w:val="28"/>
              </w:rPr>
              <w:t>-</w:t>
            </w:r>
          </w:p>
        </w:tc>
        <w:tc>
          <w:tcPr>
            <w:tcW w:w="2250" w:type="dxa"/>
            <w:vMerge/>
            <w:vAlign w:val="center"/>
          </w:tcPr>
          <w:p w14:paraId="1364900B" w14:textId="77777777" w:rsidR="00874568" w:rsidRPr="00215E84" w:rsidRDefault="00874568">
            <w:pPr>
              <w:widowControl/>
              <w:tabs>
                <w:tab w:val="clear" w:pos="420"/>
                <w:tab w:val="clear" w:pos="2520"/>
                <w:tab w:val="clear" w:pos="4200"/>
                <w:tab w:val="clear" w:pos="58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jc w:val="center"/>
              <w:rPr>
                <w:rFonts w:ascii="宋体" w:hAnsi="宋体" w:cs="Calibri"/>
                <w:color w:val="FF0000"/>
                <w:kern w:val="0"/>
                <w:sz w:val="28"/>
                <w:szCs w:val="28"/>
              </w:rPr>
            </w:pPr>
          </w:p>
        </w:tc>
      </w:tr>
      <w:tr w:rsidR="00874568" w:rsidRPr="00215E84" w14:paraId="0FFB40B7" w14:textId="77777777">
        <w:tc>
          <w:tcPr>
            <w:tcW w:w="2091" w:type="dxa"/>
            <w:vAlign w:val="center"/>
          </w:tcPr>
          <w:p w14:paraId="7AD2E17A" w14:textId="77777777" w:rsidR="00874568" w:rsidRPr="00215E84" w:rsidRDefault="008605D9">
            <w:pPr>
              <w:widowControl/>
              <w:tabs>
                <w:tab w:val="clear" w:pos="420"/>
                <w:tab w:val="clear" w:pos="2520"/>
                <w:tab w:val="clear" w:pos="4200"/>
                <w:tab w:val="clear" w:pos="58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jc w:val="center"/>
              <w:rPr>
                <w:rFonts w:ascii="宋体" w:hAnsi="宋体" w:cs="Calibri"/>
                <w:color w:val="FF0000"/>
                <w:kern w:val="0"/>
                <w:sz w:val="28"/>
                <w:szCs w:val="28"/>
              </w:rPr>
            </w:pPr>
            <w:r w:rsidRPr="00215E84">
              <w:rPr>
                <w:rFonts w:ascii="宋体" w:hAnsi="宋体" w:cs="Calibri" w:hint="eastAsia"/>
                <w:color w:val="FF0000"/>
                <w:kern w:val="0"/>
                <w:sz w:val="28"/>
                <w:szCs w:val="28"/>
              </w:rPr>
              <w:t>3</w:t>
            </w:r>
          </w:p>
        </w:tc>
        <w:tc>
          <w:tcPr>
            <w:tcW w:w="2091" w:type="dxa"/>
            <w:vAlign w:val="center"/>
          </w:tcPr>
          <w:p w14:paraId="0720FC4F" w14:textId="77777777" w:rsidR="00874568" w:rsidRPr="00215E84" w:rsidRDefault="008605D9">
            <w:pPr>
              <w:widowControl/>
              <w:tabs>
                <w:tab w:val="clear" w:pos="420"/>
                <w:tab w:val="clear" w:pos="2520"/>
                <w:tab w:val="clear" w:pos="4200"/>
                <w:tab w:val="clear" w:pos="58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jc w:val="center"/>
              <w:rPr>
                <w:rFonts w:ascii="宋体" w:hAnsi="宋体" w:cs="Calibri"/>
                <w:color w:val="FF0000"/>
                <w:kern w:val="0"/>
                <w:sz w:val="28"/>
                <w:szCs w:val="28"/>
              </w:rPr>
            </w:pPr>
            <w:r w:rsidRPr="00215E84">
              <w:rPr>
                <w:rFonts w:ascii="宋体" w:hAnsi="宋体" w:cs="Calibri" w:hint="eastAsia"/>
                <w:color w:val="FF0000"/>
                <w:kern w:val="0"/>
                <w:sz w:val="28"/>
                <w:szCs w:val="28"/>
              </w:rPr>
              <w:t>+</w:t>
            </w:r>
          </w:p>
        </w:tc>
        <w:tc>
          <w:tcPr>
            <w:tcW w:w="2091" w:type="dxa"/>
            <w:vAlign w:val="center"/>
          </w:tcPr>
          <w:p w14:paraId="177C2743" w14:textId="77777777" w:rsidR="00874568" w:rsidRPr="00215E84" w:rsidRDefault="008605D9">
            <w:pPr>
              <w:widowControl/>
              <w:tabs>
                <w:tab w:val="clear" w:pos="420"/>
                <w:tab w:val="clear" w:pos="2520"/>
                <w:tab w:val="clear" w:pos="4200"/>
                <w:tab w:val="clear" w:pos="58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jc w:val="center"/>
              <w:rPr>
                <w:rFonts w:ascii="宋体" w:hAnsi="宋体" w:cs="Calibri"/>
                <w:color w:val="FF0000"/>
                <w:kern w:val="0"/>
                <w:sz w:val="28"/>
                <w:szCs w:val="28"/>
              </w:rPr>
            </w:pPr>
            <w:r w:rsidRPr="00215E84">
              <w:rPr>
                <w:rFonts w:ascii="宋体" w:hAnsi="宋体" w:cs="Calibri" w:hint="eastAsia"/>
                <w:color w:val="FF0000"/>
                <w:kern w:val="0"/>
                <w:sz w:val="28"/>
                <w:szCs w:val="28"/>
              </w:rPr>
              <w:t>-</w:t>
            </w:r>
          </w:p>
        </w:tc>
        <w:tc>
          <w:tcPr>
            <w:tcW w:w="1933" w:type="dxa"/>
            <w:vAlign w:val="center"/>
          </w:tcPr>
          <w:p w14:paraId="10FAF089" w14:textId="77777777" w:rsidR="00874568" w:rsidRPr="00215E84" w:rsidRDefault="008605D9">
            <w:pPr>
              <w:widowControl/>
              <w:tabs>
                <w:tab w:val="clear" w:pos="420"/>
                <w:tab w:val="clear" w:pos="2520"/>
                <w:tab w:val="clear" w:pos="4200"/>
                <w:tab w:val="clear" w:pos="58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jc w:val="center"/>
              <w:rPr>
                <w:rFonts w:ascii="宋体" w:hAnsi="宋体" w:cs="Calibri"/>
                <w:color w:val="FF0000"/>
                <w:kern w:val="0"/>
                <w:sz w:val="28"/>
                <w:szCs w:val="28"/>
              </w:rPr>
            </w:pPr>
            <w:r w:rsidRPr="00215E84">
              <w:rPr>
                <w:rFonts w:ascii="宋体" w:hAnsi="宋体" w:cs="Calibri" w:hint="eastAsia"/>
                <w:color w:val="FF0000"/>
                <w:kern w:val="0"/>
                <w:sz w:val="28"/>
                <w:szCs w:val="28"/>
              </w:rPr>
              <w:t>+</w:t>
            </w:r>
          </w:p>
        </w:tc>
        <w:tc>
          <w:tcPr>
            <w:tcW w:w="2250" w:type="dxa"/>
            <w:vMerge/>
            <w:vAlign w:val="center"/>
          </w:tcPr>
          <w:p w14:paraId="05EA7E48" w14:textId="77777777" w:rsidR="00874568" w:rsidRPr="00215E84" w:rsidRDefault="00874568">
            <w:pPr>
              <w:widowControl/>
              <w:tabs>
                <w:tab w:val="clear" w:pos="420"/>
                <w:tab w:val="clear" w:pos="2520"/>
                <w:tab w:val="clear" w:pos="4200"/>
                <w:tab w:val="clear" w:pos="58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jc w:val="center"/>
              <w:rPr>
                <w:rFonts w:ascii="宋体" w:hAnsi="宋体" w:cs="Calibri"/>
                <w:color w:val="FF0000"/>
                <w:kern w:val="0"/>
                <w:sz w:val="28"/>
                <w:szCs w:val="28"/>
              </w:rPr>
            </w:pPr>
          </w:p>
        </w:tc>
      </w:tr>
      <w:tr w:rsidR="00874568" w:rsidRPr="00215E84" w14:paraId="5D50FD0A" w14:textId="77777777">
        <w:tc>
          <w:tcPr>
            <w:tcW w:w="2091" w:type="dxa"/>
            <w:vAlign w:val="center"/>
          </w:tcPr>
          <w:p w14:paraId="34EE5491" w14:textId="77777777" w:rsidR="00874568" w:rsidRPr="00215E84" w:rsidRDefault="008605D9">
            <w:pPr>
              <w:widowControl/>
              <w:tabs>
                <w:tab w:val="clear" w:pos="420"/>
                <w:tab w:val="clear" w:pos="2520"/>
                <w:tab w:val="clear" w:pos="4200"/>
                <w:tab w:val="clear" w:pos="58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jc w:val="center"/>
              <w:rPr>
                <w:rFonts w:ascii="宋体" w:hAnsi="宋体" w:cs="Calibri"/>
                <w:color w:val="FF0000"/>
                <w:kern w:val="0"/>
                <w:sz w:val="28"/>
                <w:szCs w:val="28"/>
              </w:rPr>
            </w:pPr>
            <w:r w:rsidRPr="00215E84">
              <w:rPr>
                <w:rFonts w:ascii="宋体" w:hAnsi="宋体" w:cs="Calibri" w:hint="eastAsia"/>
                <w:color w:val="FF0000"/>
                <w:kern w:val="0"/>
                <w:sz w:val="28"/>
                <w:szCs w:val="28"/>
              </w:rPr>
              <w:t>4</w:t>
            </w:r>
          </w:p>
        </w:tc>
        <w:tc>
          <w:tcPr>
            <w:tcW w:w="2091" w:type="dxa"/>
            <w:vAlign w:val="center"/>
          </w:tcPr>
          <w:p w14:paraId="362F1F56" w14:textId="77777777" w:rsidR="00874568" w:rsidRPr="00215E84" w:rsidRDefault="008605D9">
            <w:pPr>
              <w:widowControl/>
              <w:tabs>
                <w:tab w:val="clear" w:pos="420"/>
                <w:tab w:val="clear" w:pos="2520"/>
                <w:tab w:val="clear" w:pos="4200"/>
                <w:tab w:val="clear" w:pos="58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jc w:val="center"/>
              <w:rPr>
                <w:rFonts w:ascii="宋体" w:hAnsi="宋体" w:cs="Calibri"/>
                <w:color w:val="FF0000"/>
                <w:kern w:val="0"/>
                <w:sz w:val="28"/>
                <w:szCs w:val="28"/>
              </w:rPr>
            </w:pPr>
            <w:r w:rsidRPr="00215E84">
              <w:rPr>
                <w:rFonts w:ascii="宋体" w:hAnsi="宋体" w:cs="Calibri" w:hint="eastAsia"/>
                <w:color w:val="FF0000"/>
                <w:kern w:val="0"/>
                <w:sz w:val="28"/>
                <w:szCs w:val="28"/>
              </w:rPr>
              <w:t>+</w:t>
            </w:r>
          </w:p>
        </w:tc>
        <w:tc>
          <w:tcPr>
            <w:tcW w:w="2091" w:type="dxa"/>
            <w:vAlign w:val="center"/>
          </w:tcPr>
          <w:p w14:paraId="48D1E5DB" w14:textId="77777777" w:rsidR="00874568" w:rsidRPr="00215E84" w:rsidRDefault="008605D9">
            <w:pPr>
              <w:widowControl/>
              <w:tabs>
                <w:tab w:val="clear" w:pos="420"/>
                <w:tab w:val="clear" w:pos="2520"/>
                <w:tab w:val="clear" w:pos="4200"/>
                <w:tab w:val="clear" w:pos="58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jc w:val="center"/>
              <w:rPr>
                <w:rFonts w:ascii="宋体" w:hAnsi="宋体" w:cs="Calibri"/>
                <w:color w:val="FF0000"/>
                <w:kern w:val="0"/>
                <w:sz w:val="28"/>
                <w:szCs w:val="28"/>
              </w:rPr>
            </w:pPr>
            <w:r w:rsidRPr="00215E84">
              <w:rPr>
                <w:rFonts w:ascii="宋体" w:hAnsi="宋体" w:cs="Calibri" w:hint="eastAsia"/>
                <w:color w:val="FF0000"/>
                <w:kern w:val="0"/>
                <w:sz w:val="28"/>
                <w:szCs w:val="28"/>
              </w:rPr>
              <w:t>+</w:t>
            </w:r>
          </w:p>
        </w:tc>
        <w:tc>
          <w:tcPr>
            <w:tcW w:w="1933" w:type="dxa"/>
            <w:vAlign w:val="center"/>
          </w:tcPr>
          <w:p w14:paraId="376BE491" w14:textId="77777777" w:rsidR="00874568" w:rsidRPr="00215E84" w:rsidRDefault="008605D9">
            <w:pPr>
              <w:widowControl/>
              <w:tabs>
                <w:tab w:val="clear" w:pos="420"/>
                <w:tab w:val="clear" w:pos="2520"/>
                <w:tab w:val="clear" w:pos="4200"/>
                <w:tab w:val="clear" w:pos="58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jc w:val="center"/>
              <w:rPr>
                <w:rFonts w:ascii="宋体" w:hAnsi="宋体" w:cs="Calibri"/>
                <w:color w:val="FF0000"/>
                <w:kern w:val="0"/>
                <w:sz w:val="28"/>
                <w:szCs w:val="28"/>
              </w:rPr>
            </w:pPr>
            <w:r w:rsidRPr="00215E84">
              <w:rPr>
                <w:rFonts w:ascii="宋体" w:hAnsi="宋体" w:cs="Calibri" w:hint="eastAsia"/>
                <w:color w:val="FF0000"/>
                <w:kern w:val="0"/>
                <w:sz w:val="28"/>
                <w:szCs w:val="28"/>
              </w:rPr>
              <w:t>+</w:t>
            </w:r>
          </w:p>
        </w:tc>
        <w:tc>
          <w:tcPr>
            <w:tcW w:w="2250" w:type="dxa"/>
            <w:vMerge/>
            <w:vAlign w:val="center"/>
          </w:tcPr>
          <w:p w14:paraId="412C58A1" w14:textId="77777777" w:rsidR="00874568" w:rsidRPr="00215E84" w:rsidRDefault="00874568">
            <w:pPr>
              <w:widowControl/>
              <w:tabs>
                <w:tab w:val="clear" w:pos="420"/>
                <w:tab w:val="clear" w:pos="2520"/>
                <w:tab w:val="clear" w:pos="4200"/>
                <w:tab w:val="clear" w:pos="58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jc w:val="center"/>
              <w:rPr>
                <w:rFonts w:ascii="宋体" w:hAnsi="宋体" w:cs="Calibri"/>
                <w:color w:val="FF0000"/>
                <w:kern w:val="0"/>
                <w:sz w:val="28"/>
                <w:szCs w:val="28"/>
              </w:rPr>
            </w:pPr>
          </w:p>
        </w:tc>
      </w:tr>
    </w:tbl>
    <w:p w14:paraId="07085FB3" w14:textId="77777777" w:rsidR="00874568" w:rsidRPr="00215E84" w:rsidRDefault="008605D9">
      <w:pPr>
        <w:widowControl/>
        <w:tabs>
          <w:tab w:val="clear" w:pos="420"/>
          <w:tab w:val="clear" w:pos="2520"/>
          <w:tab w:val="clear" w:pos="4200"/>
          <w:tab w:val="clear" w:pos="58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jc w:val="left"/>
        <w:rPr>
          <w:rFonts w:ascii="宋体" w:hAnsi="宋体" w:cs="Calibri"/>
          <w:color w:val="FF0000"/>
          <w:kern w:val="0"/>
          <w:sz w:val="28"/>
          <w:szCs w:val="28"/>
        </w:rPr>
      </w:pPr>
      <w:r w:rsidRPr="00215E84">
        <w:rPr>
          <w:rFonts w:ascii="宋体" w:hAnsi="宋体" w:cs="Calibri" w:hint="eastAsia"/>
          <w:color w:val="FF0000"/>
          <w:kern w:val="0"/>
          <w:sz w:val="28"/>
          <w:szCs w:val="28"/>
        </w:rPr>
        <w:t>②第2、3组细胞死亡率显著高于第1组；第4组细胞死亡率高于第2组、第3组，但不超过两组之和（第4组细胞死亡率等于第2组、第3组之和）（2分，分要点给分）</w:t>
      </w:r>
    </w:p>
    <w:p w14:paraId="674BFB31" w14:textId="77777777" w:rsidR="00874568" w:rsidRPr="00215E84" w:rsidRDefault="008605D9">
      <w:pPr>
        <w:widowControl/>
        <w:tabs>
          <w:tab w:val="clear" w:pos="420"/>
          <w:tab w:val="clear" w:pos="2520"/>
          <w:tab w:val="clear" w:pos="4200"/>
          <w:tab w:val="clear" w:pos="58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jc w:val="left"/>
        <w:rPr>
          <w:rFonts w:ascii="宋体" w:hAnsi="宋体" w:cs="Calibri"/>
          <w:color w:val="FF0000"/>
          <w:kern w:val="0"/>
          <w:sz w:val="28"/>
          <w:szCs w:val="28"/>
        </w:rPr>
      </w:pPr>
      <w:r w:rsidRPr="00215E84">
        <w:rPr>
          <w:rFonts w:ascii="宋体" w:hAnsi="宋体" w:cs="Calibri" w:hint="eastAsia"/>
          <w:color w:val="FF0000"/>
          <w:kern w:val="0"/>
          <w:sz w:val="28"/>
          <w:szCs w:val="28"/>
        </w:rPr>
        <w:t>【解析】</w:t>
      </w:r>
    </w:p>
    <w:p w14:paraId="68F0643C" w14:textId="77777777" w:rsidR="00874568" w:rsidRPr="00215E84" w:rsidRDefault="008605D9">
      <w:pPr>
        <w:widowControl/>
        <w:tabs>
          <w:tab w:val="clear" w:pos="420"/>
          <w:tab w:val="clear" w:pos="2520"/>
          <w:tab w:val="clear" w:pos="4200"/>
          <w:tab w:val="clear" w:pos="58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jc w:val="left"/>
        <w:rPr>
          <w:rFonts w:ascii="宋体" w:hAnsi="宋体" w:cs="Calibri"/>
          <w:color w:val="FF0000"/>
          <w:kern w:val="0"/>
          <w:sz w:val="28"/>
          <w:szCs w:val="28"/>
        </w:rPr>
      </w:pPr>
      <w:r w:rsidRPr="00215E84">
        <w:rPr>
          <w:rFonts w:ascii="宋体" w:hAnsi="宋体" w:cs="Calibri" w:hint="eastAsia"/>
          <w:color w:val="FF0000"/>
          <w:kern w:val="0"/>
          <w:sz w:val="28"/>
          <w:szCs w:val="28"/>
        </w:rPr>
        <w:t>（1）根据题干中“肝细胞”、“血糖调节”的信息，可知考察为肝糖原的合成和分解（储存和利用）对血糖浓度的影响这一基础知识。</w:t>
      </w:r>
    </w:p>
    <w:p w14:paraId="69423F0A" w14:textId="77777777" w:rsidR="00874568" w:rsidRPr="00215E84" w:rsidRDefault="008605D9">
      <w:pPr>
        <w:widowControl/>
        <w:tabs>
          <w:tab w:val="clear" w:pos="420"/>
          <w:tab w:val="clear" w:pos="2520"/>
          <w:tab w:val="clear" w:pos="4200"/>
          <w:tab w:val="clear" w:pos="58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jc w:val="left"/>
        <w:rPr>
          <w:rFonts w:ascii="宋体" w:hAnsi="宋体" w:cs="Calibri"/>
          <w:color w:val="FF0000"/>
          <w:kern w:val="0"/>
          <w:sz w:val="28"/>
          <w:szCs w:val="28"/>
        </w:rPr>
      </w:pPr>
      <w:r w:rsidRPr="00215E84">
        <w:rPr>
          <w:rFonts w:ascii="宋体" w:hAnsi="宋体" w:cs="Calibri" w:hint="eastAsia"/>
          <w:color w:val="FF0000"/>
          <w:kern w:val="0"/>
          <w:sz w:val="28"/>
          <w:szCs w:val="28"/>
        </w:rPr>
        <w:t>（2）①根据实验目的，实验组为长期酒精摄入过量的人群，则对照组应为不饮酒或长期酒精摄入为零的健康人群。根据图1结果，可见粪便中溶细胞素阳性在群体中占比在酒精性肝炎患者组显著增高。</w:t>
      </w:r>
    </w:p>
    <w:p w14:paraId="2D795C65" w14:textId="77777777" w:rsidR="00874568" w:rsidRPr="00215E84" w:rsidRDefault="008605D9">
      <w:pPr>
        <w:widowControl/>
        <w:tabs>
          <w:tab w:val="clear" w:pos="420"/>
          <w:tab w:val="clear" w:pos="2520"/>
          <w:tab w:val="clear" w:pos="4200"/>
          <w:tab w:val="clear" w:pos="58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jc w:val="left"/>
        <w:rPr>
          <w:rFonts w:ascii="宋体" w:hAnsi="宋体" w:cs="Calibri"/>
          <w:color w:val="FF0000"/>
          <w:kern w:val="0"/>
          <w:sz w:val="28"/>
          <w:szCs w:val="28"/>
        </w:rPr>
      </w:pPr>
      <w:r w:rsidRPr="00215E84">
        <w:rPr>
          <w:rFonts w:ascii="宋体" w:hAnsi="宋体" w:cs="Calibri" w:hint="eastAsia"/>
          <w:color w:val="FF0000"/>
          <w:kern w:val="0"/>
          <w:sz w:val="28"/>
          <w:szCs w:val="28"/>
        </w:rPr>
        <w:t>②由图2可知，溶细胞素阴性个体的存活率始终接近100%，而溶细胞素阳性个体的存活率随时间延长而逐渐下降，表明溶细胞素可降低酒精性肝炎患者的存活率。</w:t>
      </w:r>
    </w:p>
    <w:p w14:paraId="23DA488A" w14:textId="77777777" w:rsidR="00874568" w:rsidRPr="00215E84" w:rsidRDefault="008605D9">
      <w:pPr>
        <w:widowControl/>
        <w:tabs>
          <w:tab w:val="clear" w:pos="420"/>
          <w:tab w:val="clear" w:pos="2520"/>
          <w:tab w:val="clear" w:pos="4200"/>
          <w:tab w:val="clear" w:pos="58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jc w:val="left"/>
        <w:rPr>
          <w:rFonts w:ascii="宋体" w:hAnsi="宋体" w:cs="Calibri"/>
          <w:color w:val="FF0000"/>
          <w:kern w:val="0"/>
          <w:sz w:val="28"/>
          <w:szCs w:val="28"/>
        </w:rPr>
      </w:pPr>
      <w:r w:rsidRPr="00215E84">
        <w:rPr>
          <w:rFonts w:ascii="宋体" w:hAnsi="宋体" w:cs="Calibri" w:hint="eastAsia"/>
          <w:color w:val="FF0000"/>
          <w:kern w:val="0"/>
          <w:sz w:val="28"/>
          <w:szCs w:val="28"/>
        </w:rPr>
        <w:t>（3）由表格中酒精处理的3、4组肝脏中</w:t>
      </w:r>
      <w:proofErr w:type="gramStart"/>
      <w:r w:rsidRPr="00215E84">
        <w:rPr>
          <w:rFonts w:ascii="宋体" w:hAnsi="宋体" w:cs="Calibri" w:hint="eastAsia"/>
          <w:color w:val="FF0000"/>
          <w:kern w:val="0"/>
          <w:sz w:val="28"/>
          <w:szCs w:val="28"/>
        </w:rPr>
        <w:t>出现粪肠球菌</w:t>
      </w:r>
      <w:proofErr w:type="gramEnd"/>
      <w:r w:rsidRPr="00215E84">
        <w:rPr>
          <w:rFonts w:ascii="宋体" w:hAnsi="宋体" w:cs="Calibri" w:hint="eastAsia"/>
          <w:color w:val="FF0000"/>
          <w:kern w:val="0"/>
          <w:sz w:val="28"/>
          <w:szCs w:val="28"/>
        </w:rPr>
        <w:t>个体所占比例较高，且未接触酒精的1、2组个体肝脏中未</w:t>
      </w:r>
      <w:proofErr w:type="gramStart"/>
      <w:r w:rsidRPr="00215E84">
        <w:rPr>
          <w:rFonts w:ascii="宋体" w:hAnsi="宋体" w:cs="Calibri" w:hint="eastAsia"/>
          <w:color w:val="FF0000"/>
          <w:kern w:val="0"/>
          <w:sz w:val="28"/>
          <w:szCs w:val="28"/>
        </w:rPr>
        <w:t>出现粪肠球菌</w:t>
      </w:r>
      <w:proofErr w:type="gramEnd"/>
      <w:r w:rsidRPr="00215E84">
        <w:rPr>
          <w:rFonts w:ascii="宋体" w:hAnsi="宋体" w:cs="Calibri" w:hint="eastAsia"/>
          <w:color w:val="FF0000"/>
          <w:kern w:val="0"/>
          <w:sz w:val="28"/>
          <w:szCs w:val="28"/>
        </w:rPr>
        <w:t>，可得出酒精破坏肠道屏障，</w:t>
      </w:r>
      <w:proofErr w:type="gramStart"/>
      <w:r w:rsidRPr="00215E84">
        <w:rPr>
          <w:rFonts w:ascii="宋体" w:hAnsi="宋体" w:cs="Calibri" w:hint="eastAsia"/>
          <w:color w:val="FF0000"/>
          <w:kern w:val="0"/>
          <w:sz w:val="28"/>
          <w:szCs w:val="28"/>
        </w:rPr>
        <w:t>导致粪肠球菌</w:t>
      </w:r>
      <w:proofErr w:type="gramEnd"/>
      <w:r w:rsidRPr="00215E84">
        <w:rPr>
          <w:rFonts w:ascii="宋体" w:hAnsi="宋体" w:cs="Calibri" w:hint="eastAsia"/>
          <w:color w:val="FF0000"/>
          <w:kern w:val="0"/>
          <w:sz w:val="28"/>
          <w:szCs w:val="28"/>
        </w:rPr>
        <w:t>转移到肝脏中的结论；且4组</w:t>
      </w:r>
      <w:proofErr w:type="gramStart"/>
      <w:r w:rsidRPr="00215E84">
        <w:rPr>
          <w:rFonts w:ascii="宋体" w:hAnsi="宋体" w:cs="Calibri" w:hint="eastAsia"/>
          <w:color w:val="FF0000"/>
          <w:kern w:val="0"/>
          <w:sz w:val="28"/>
          <w:szCs w:val="28"/>
        </w:rPr>
        <w:t>的粪肠球菌</w:t>
      </w:r>
      <w:proofErr w:type="gramEnd"/>
      <w:r w:rsidRPr="00215E84">
        <w:rPr>
          <w:rFonts w:ascii="宋体" w:hAnsi="宋体" w:cs="Calibri" w:hint="eastAsia"/>
          <w:color w:val="FF0000"/>
          <w:kern w:val="0"/>
          <w:sz w:val="28"/>
          <w:szCs w:val="28"/>
        </w:rPr>
        <w:t>产生的溶细胞素可毒害肝脏细胞，使患者病情加重。</w:t>
      </w:r>
    </w:p>
    <w:p w14:paraId="081D924E" w14:textId="77777777" w:rsidR="00874568" w:rsidRPr="00215E84" w:rsidRDefault="008605D9">
      <w:pPr>
        <w:widowControl/>
        <w:tabs>
          <w:tab w:val="clear" w:pos="420"/>
          <w:tab w:val="clear" w:pos="2520"/>
          <w:tab w:val="clear" w:pos="4200"/>
          <w:tab w:val="clear" w:pos="58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jc w:val="left"/>
        <w:rPr>
          <w:rFonts w:ascii="宋体" w:hAnsi="宋体" w:cs="Calibri"/>
          <w:color w:val="FF0000"/>
          <w:kern w:val="0"/>
          <w:sz w:val="28"/>
          <w:szCs w:val="28"/>
        </w:rPr>
      </w:pPr>
      <w:r w:rsidRPr="00215E84">
        <w:rPr>
          <w:rFonts w:ascii="宋体" w:hAnsi="宋体" w:cs="Calibri" w:hint="eastAsia"/>
          <w:color w:val="FF0000"/>
          <w:kern w:val="0"/>
          <w:sz w:val="28"/>
          <w:szCs w:val="28"/>
        </w:rPr>
        <w:t>（4）①结合题干中的实验目的，以及（4）②中“溶细胞素和酒精对肝脏细胞的毒害作用是独立发生的”，可知实验分组应包含溶细胞素和酒精分别单独处理的组别、共同处理的组别以及只加入细胞培养液的空白对照组。为探究“对肝脏细胞的毒害作用”应检测肝脏细胞的死亡率或损伤率、或存活率。</w:t>
      </w:r>
    </w:p>
    <w:p w14:paraId="71826857" w14:textId="77777777" w:rsidR="00874568" w:rsidRPr="00215E84" w:rsidRDefault="008605D9">
      <w:pPr>
        <w:widowControl/>
        <w:tabs>
          <w:tab w:val="clear" w:pos="420"/>
          <w:tab w:val="clear" w:pos="2520"/>
          <w:tab w:val="clear" w:pos="4200"/>
          <w:tab w:val="clear" w:pos="58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jc w:val="left"/>
        <w:rPr>
          <w:rFonts w:ascii="宋体" w:hAnsi="宋体" w:cs="Calibri"/>
          <w:color w:val="FF0000"/>
          <w:kern w:val="0"/>
          <w:sz w:val="28"/>
          <w:szCs w:val="28"/>
        </w:rPr>
      </w:pPr>
      <w:r w:rsidRPr="00215E84">
        <w:rPr>
          <w:rFonts w:ascii="宋体" w:hAnsi="宋体" w:cs="Calibri" w:hint="eastAsia"/>
          <w:color w:val="FF0000"/>
          <w:kern w:val="0"/>
          <w:sz w:val="28"/>
          <w:szCs w:val="28"/>
        </w:rPr>
        <w:t>②结合题干中“独立发生的”的结论，可推出溶细胞素和酒精单独处理均存在对肝脏细胞的毒害作用，可获得2、3、4组的肝脏细胞死亡率均明显高于1组的实验结果。且</w:t>
      </w:r>
      <w:r w:rsidRPr="00215E84">
        <w:rPr>
          <w:rFonts w:ascii="宋体" w:hAnsi="宋体" w:cs="Calibri" w:hint="eastAsia"/>
          <w:color w:val="FF0000"/>
          <w:kern w:val="0"/>
          <w:sz w:val="28"/>
          <w:szCs w:val="28"/>
        </w:rPr>
        <w:lastRenderedPageBreak/>
        <w:t>溶细胞素和酒精共同处理均存在对肝脏细胞的毒害作用，其作用结果应累加，即第4组细胞死亡率高于第2组、第3组，但不超过两组之和（第4组细胞死亡率等于第2组、第3组之和）。</w:t>
      </w:r>
    </w:p>
    <w:p w14:paraId="32E9BFAD" w14:textId="77777777" w:rsidR="00874568" w:rsidRPr="00215E84" w:rsidRDefault="008605D9">
      <w:pPr>
        <w:rPr>
          <w:rFonts w:ascii="宋体" w:hAnsi="宋体" w:cs="Calibri"/>
          <w:sz w:val="28"/>
          <w:szCs w:val="28"/>
        </w:rPr>
      </w:pPr>
      <w:r w:rsidRPr="00215E84">
        <w:rPr>
          <w:rFonts w:ascii="宋体" w:hAnsi="宋体" w:cs="Calibri"/>
          <w:sz w:val="28"/>
          <w:szCs w:val="28"/>
        </w:rPr>
        <w:t>17．（13分）</w:t>
      </w:r>
    </w:p>
    <w:p w14:paraId="4C6B233E" w14:textId="77777777" w:rsidR="00874568" w:rsidRPr="00215E84" w:rsidRDefault="008605D9">
      <w:pPr>
        <w:ind w:firstLineChars="200" w:firstLine="560"/>
        <w:rPr>
          <w:rFonts w:ascii="宋体" w:hAnsi="宋体" w:cs="Calibri"/>
          <w:sz w:val="28"/>
          <w:szCs w:val="28"/>
        </w:rPr>
      </w:pPr>
      <w:r w:rsidRPr="00215E84">
        <w:rPr>
          <w:rFonts w:ascii="宋体" w:hAnsi="宋体" w:cs="Calibri"/>
          <w:sz w:val="28"/>
          <w:szCs w:val="28"/>
        </w:rPr>
        <w:t>在连续多年过度放牧干扰下，内蒙古高原以羊草、克氏针</w:t>
      </w:r>
      <w:proofErr w:type="gramStart"/>
      <w:r w:rsidRPr="00215E84">
        <w:rPr>
          <w:rFonts w:ascii="宋体" w:hAnsi="宋体" w:cs="Calibri"/>
          <w:sz w:val="28"/>
          <w:szCs w:val="28"/>
        </w:rPr>
        <w:t>茅</w:t>
      </w:r>
      <w:proofErr w:type="gramEnd"/>
      <w:r w:rsidRPr="00215E84">
        <w:rPr>
          <w:rFonts w:ascii="宋体" w:hAnsi="宋体" w:cs="Calibri"/>
          <w:sz w:val="28"/>
          <w:szCs w:val="28"/>
        </w:rPr>
        <w:t>为主的典型草场发生退化，冷蒿种群不断扩展，逐渐形成冷蒿草原。</w:t>
      </w:r>
    </w:p>
    <w:p w14:paraId="4533E1BB" w14:textId="77777777" w:rsidR="00874568" w:rsidRPr="00215E84" w:rsidRDefault="008605D9">
      <w:pPr>
        <w:ind w:left="560" w:hangingChars="200" w:hanging="560"/>
        <w:rPr>
          <w:rFonts w:ascii="宋体" w:hAnsi="宋体" w:cs="Calibri"/>
          <w:sz w:val="28"/>
          <w:szCs w:val="28"/>
        </w:rPr>
      </w:pPr>
      <w:r w:rsidRPr="00215E84">
        <w:rPr>
          <w:rFonts w:ascii="宋体" w:hAnsi="宋体" w:cs="Calibri"/>
          <w:sz w:val="28"/>
          <w:szCs w:val="28"/>
        </w:rPr>
        <w:t>（1）群落中的</w:t>
      </w:r>
      <w:proofErr w:type="gramStart"/>
      <w:r w:rsidRPr="00215E84">
        <w:rPr>
          <w:rFonts w:ascii="宋体" w:hAnsi="宋体" w:cs="Calibri"/>
          <w:sz w:val="28"/>
          <w:szCs w:val="28"/>
        </w:rPr>
        <w:t>冷蒿与羊草</w:t>
      </w:r>
      <w:proofErr w:type="gramEnd"/>
      <w:r w:rsidRPr="00215E84">
        <w:rPr>
          <w:rFonts w:ascii="宋体" w:hAnsi="宋体" w:cs="Calibri"/>
          <w:sz w:val="28"/>
          <w:szCs w:val="28"/>
        </w:rPr>
        <w:t>、克氏针</w:t>
      </w:r>
      <w:proofErr w:type="gramStart"/>
      <w:r w:rsidRPr="00215E84">
        <w:rPr>
          <w:rFonts w:ascii="宋体" w:hAnsi="宋体" w:cs="Calibri"/>
          <w:sz w:val="28"/>
          <w:szCs w:val="28"/>
        </w:rPr>
        <w:t>茅</w:t>
      </w:r>
      <w:proofErr w:type="gramEnd"/>
      <w:r w:rsidRPr="00215E84">
        <w:rPr>
          <w:rFonts w:ascii="宋体" w:hAnsi="宋体" w:cs="Calibri"/>
          <w:sz w:val="28"/>
          <w:szCs w:val="28"/>
        </w:rPr>
        <w:t>间存在</w:t>
      </w:r>
      <w:r w:rsidRPr="00215E84">
        <w:rPr>
          <w:rFonts w:ascii="宋体" w:hAnsi="宋体" w:cs="Calibri"/>
          <w:sz w:val="28"/>
          <w:szCs w:val="28"/>
          <w:u w:val="single"/>
        </w:rPr>
        <w:tab/>
      </w:r>
      <w:r w:rsidRPr="00215E84">
        <w:rPr>
          <w:rFonts w:ascii="宋体" w:hAnsi="宋体" w:cs="Calibri"/>
          <w:sz w:val="28"/>
          <w:szCs w:val="28"/>
          <w:u w:val="single"/>
        </w:rPr>
        <w:tab/>
      </w:r>
      <w:r w:rsidRPr="00215E84">
        <w:rPr>
          <w:rFonts w:ascii="宋体" w:hAnsi="宋体" w:cs="Calibri"/>
          <w:sz w:val="28"/>
          <w:szCs w:val="28"/>
        </w:rPr>
        <w:t>关系。研究发现在过度放牧胁迫下，冷</w:t>
      </w:r>
      <w:proofErr w:type="gramStart"/>
      <w:r w:rsidRPr="00215E84">
        <w:rPr>
          <w:rFonts w:ascii="宋体" w:hAnsi="宋体" w:cs="Calibri"/>
          <w:sz w:val="28"/>
          <w:szCs w:val="28"/>
        </w:rPr>
        <w:t>蒿依靠</w:t>
      </w:r>
      <w:proofErr w:type="gramEnd"/>
      <w:r w:rsidRPr="00215E84">
        <w:rPr>
          <w:rFonts w:ascii="宋体" w:hAnsi="宋体" w:cs="Calibri"/>
          <w:sz w:val="28"/>
          <w:szCs w:val="28"/>
        </w:rPr>
        <w:t>生根分蘖萌发能力强等特性，抵抗放牧干扰，挤占原优势物种的生存空间。</w:t>
      </w:r>
    </w:p>
    <w:p w14:paraId="7267A576" w14:textId="77777777" w:rsidR="00874568" w:rsidRPr="00215E84" w:rsidRDefault="008605D9">
      <w:pPr>
        <w:ind w:left="560" w:hangingChars="200" w:hanging="560"/>
        <w:rPr>
          <w:rFonts w:ascii="宋体" w:hAnsi="宋体" w:cs="Calibri"/>
          <w:sz w:val="28"/>
          <w:szCs w:val="28"/>
        </w:rPr>
      </w:pPr>
      <w:r w:rsidRPr="00215E84">
        <w:rPr>
          <w:rFonts w:ascii="宋体" w:hAnsi="宋体" w:cs="Calibri"/>
          <w:sz w:val="28"/>
          <w:szCs w:val="28"/>
        </w:rPr>
        <w:t>（2）有研究表明</w:t>
      </w:r>
      <w:proofErr w:type="gramStart"/>
      <w:r w:rsidRPr="00215E84">
        <w:rPr>
          <w:rFonts w:ascii="宋体" w:hAnsi="宋体" w:cs="Calibri"/>
          <w:sz w:val="28"/>
          <w:szCs w:val="28"/>
        </w:rPr>
        <w:t>冷蒿可向</w:t>
      </w:r>
      <w:proofErr w:type="gramEnd"/>
      <w:r w:rsidRPr="00215E84">
        <w:rPr>
          <w:rFonts w:ascii="宋体" w:hAnsi="宋体" w:cs="Calibri"/>
          <w:sz w:val="28"/>
          <w:szCs w:val="28"/>
        </w:rPr>
        <w:t>环境释放具有化感作用的代谢产物，影响周围植物的正常生长。研究者利用不同浓度的冷蒿茎叶水浸提液处理3种伴生植物幼苗，实验结果见下图。</w:t>
      </w:r>
    </w:p>
    <w:p w14:paraId="0D439A9A" w14:textId="77777777" w:rsidR="00874568" w:rsidRPr="00215E84" w:rsidRDefault="008605D9">
      <w:pPr>
        <w:ind w:left="560" w:hangingChars="200" w:hanging="560"/>
        <w:jc w:val="center"/>
        <w:rPr>
          <w:rFonts w:ascii="宋体" w:hAnsi="宋体" w:cs="Calibri"/>
          <w:sz w:val="28"/>
          <w:szCs w:val="28"/>
        </w:rPr>
      </w:pPr>
      <w:r w:rsidRPr="00215E84">
        <w:rPr>
          <w:rFonts w:ascii="宋体" w:hAnsi="宋体" w:cs="Calibri"/>
          <w:noProof/>
          <w:sz w:val="28"/>
          <w:szCs w:val="28"/>
        </w:rPr>
        <w:drawing>
          <wp:inline distT="0" distB="0" distL="0" distR="0" wp14:anchorId="529A6533" wp14:editId="08293930">
            <wp:extent cx="5158105" cy="2243455"/>
            <wp:effectExtent l="0" t="0" r="10795"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6"/>
                    <a:stretch>
                      <a:fillRect/>
                    </a:stretch>
                  </pic:blipFill>
                  <pic:spPr>
                    <a:xfrm>
                      <a:off x="0" y="0"/>
                      <a:ext cx="5158105" cy="2243455"/>
                    </a:xfrm>
                    <a:prstGeom prst="rect">
                      <a:avLst/>
                    </a:prstGeom>
                  </pic:spPr>
                </pic:pic>
              </a:graphicData>
            </a:graphic>
          </wp:inline>
        </w:drawing>
      </w:r>
    </w:p>
    <w:p w14:paraId="758ECDCC" w14:textId="77777777" w:rsidR="00874568" w:rsidRPr="00215E84" w:rsidRDefault="008605D9">
      <w:pPr>
        <w:ind w:firstLineChars="200" w:firstLine="560"/>
        <w:rPr>
          <w:rFonts w:ascii="宋体" w:hAnsi="宋体" w:cs="Calibri"/>
          <w:sz w:val="28"/>
          <w:szCs w:val="28"/>
        </w:rPr>
      </w:pPr>
      <w:r w:rsidRPr="00215E84">
        <w:rPr>
          <w:rFonts w:ascii="宋体" w:hAnsi="宋体" w:cs="Calibri"/>
          <w:sz w:val="28"/>
          <w:szCs w:val="28"/>
        </w:rPr>
        <w:t>据图分析，冷蒿释放的化</w:t>
      </w:r>
      <w:proofErr w:type="gramStart"/>
      <w:r w:rsidRPr="00215E84">
        <w:rPr>
          <w:rFonts w:ascii="宋体" w:hAnsi="宋体" w:cs="Calibri"/>
          <w:sz w:val="28"/>
          <w:szCs w:val="28"/>
        </w:rPr>
        <w:t>感物质对糙隐子</w:t>
      </w:r>
      <w:proofErr w:type="gramEnd"/>
      <w:r w:rsidRPr="00215E84">
        <w:rPr>
          <w:rFonts w:ascii="宋体" w:hAnsi="宋体" w:cs="Calibri"/>
          <w:sz w:val="28"/>
          <w:szCs w:val="28"/>
        </w:rPr>
        <w:t>草和克氏针茅幼苗根生长的影响。</w:t>
      </w:r>
    </w:p>
    <w:p w14:paraId="027A12BC" w14:textId="77777777" w:rsidR="00874568" w:rsidRPr="00215E84" w:rsidRDefault="008605D9">
      <w:pPr>
        <w:ind w:left="560" w:hangingChars="200" w:hanging="560"/>
        <w:rPr>
          <w:rFonts w:ascii="宋体" w:hAnsi="宋体" w:cs="Calibri"/>
          <w:sz w:val="28"/>
          <w:szCs w:val="28"/>
        </w:rPr>
      </w:pPr>
      <w:r w:rsidRPr="00215E84">
        <w:rPr>
          <w:rFonts w:ascii="宋体" w:hAnsi="宋体" w:cs="Calibri"/>
          <w:sz w:val="28"/>
          <w:szCs w:val="28"/>
        </w:rPr>
        <w:t>（3）绵羊对牧草的喜</w:t>
      </w:r>
      <w:proofErr w:type="gramStart"/>
      <w:r w:rsidRPr="00215E84">
        <w:rPr>
          <w:rFonts w:ascii="宋体" w:hAnsi="宋体" w:cs="Calibri"/>
          <w:sz w:val="28"/>
          <w:szCs w:val="28"/>
        </w:rPr>
        <w:t>食程度</w:t>
      </w:r>
      <w:proofErr w:type="gramEnd"/>
      <w:r w:rsidRPr="00215E84">
        <w:rPr>
          <w:rFonts w:ascii="宋体" w:hAnsi="宋体" w:cs="Calibri"/>
          <w:sz w:val="28"/>
          <w:szCs w:val="28"/>
        </w:rPr>
        <w:t>依次为：</w:t>
      </w:r>
      <w:proofErr w:type="gramStart"/>
      <w:r w:rsidRPr="00215E84">
        <w:rPr>
          <w:rFonts w:ascii="宋体" w:hAnsi="宋体" w:cs="Calibri"/>
          <w:sz w:val="28"/>
          <w:szCs w:val="28"/>
        </w:rPr>
        <w:t>糙隐子</w:t>
      </w:r>
      <w:proofErr w:type="gramEnd"/>
      <w:r w:rsidRPr="00215E84">
        <w:rPr>
          <w:rFonts w:ascii="宋体" w:hAnsi="宋体" w:cs="Calibri"/>
          <w:sz w:val="28"/>
          <w:szCs w:val="28"/>
        </w:rPr>
        <w:t>草&gt;羊草&gt;冷蒿&gt;克氏针</w:t>
      </w:r>
      <w:proofErr w:type="gramStart"/>
      <w:r w:rsidRPr="00215E84">
        <w:rPr>
          <w:rFonts w:ascii="宋体" w:hAnsi="宋体" w:cs="Calibri"/>
          <w:sz w:val="28"/>
          <w:szCs w:val="28"/>
        </w:rPr>
        <w:t>茅</w:t>
      </w:r>
      <w:proofErr w:type="gramEnd"/>
      <w:r w:rsidRPr="00215E84">
        <w:rPr>
          <w:rFonts w:ascii="宋体" w:hAnsi="宋体" w:cs="Calibri"/>
          <w:sz w:val="28"/>
          <w:szCs w:val="28"/>
        </w:rPr>
        <w:t>。但在持续过度放牧（绵羊）干扰下，克氏针茅在群落中的优势地位被冷蒿替代，</w:t>
      </w:r>
      <w:proofErr w:type="gramStart"/>
      <w:r w:rsidRPr="00215E84">
        <w:rPr>
          <w:rFonts w:ascii="宋体" w:hAnsi="宋体" w:cs="Calibri"/>
          <w:sz w:val="28"/>
          <w:szCs w:val="28"/>
        </w:rPr>
        <w:t>糙隐子草成为冷</w:t>
      </w:r>
      <w:proofErr w:type="gramEnd"/>
      <w:r w:rsidRPr="00215E84">
        <w:rPr>
          <w:rFonts w:ascii="宋体" w:hAnsi="宋体" w:cs="Calibri"/>
          <w:sz w:val="28"/>
          <w:szCs w:val="28"/>
        </w:rPr>
        <w:t>蒿的主要伴生物种。</w:t>
      </w:r>
    </w:p>
    <w:p w14:paraId="202D6115" w14:textId="77777777" w:rsidR="00874568" w:rsidRPr="00215E84" w:rsidRDefault="008605D9">
      <w:pPr>
        <w:ind w:leftChars="200" w:left="420"/>
        <w:rPr>
          <w:rFonts w:ascii="宋体" w:hAnsi="宋体" w:cs="Calibri"/>
          <w:sz w:val="28"/>
          <w:szCs w:val="28"/>
        </w:rPr>
      </w:pPr>
      <w:r w:rsidRPr="00215E84">
        <w:rPr>
          <w:rFonts w:ascii="宋体" w:hAnsi="宋体" w:cs="Calibri"/>
          <w:sz w:val="28"/>
          <w:szCs w:val="28"/>
        </w:rPr>
        <w:t>①综合上述研究，对此现象的解释是：冷</w:t>
      </w:r>
      <w:proofErr w:type="gramStart"/>
      <w:r w:rsidRPr="00215E84">
        <w:rPr>
          <w:rFonts w:ascii="宋体" w:hAnsi="宋体" w:cs="Calibri"/>
          <w:sz w:val="28"/>
          <w:szCs w:val="28"/>
        </w:rPr>
        <w:t>蒿通过</w:t>
      </w:r>
      <w:proofErr w:type="gramEnd"/>
      <w:r w:rsidRPr="00215E84">
        <w:rPr>
          <w:rFonts w:ascii="宋体" w:hAnsi="宋体" w:cs="Calibri"/>
          <w:sz w:val="28"/>
          <w:szCs w:val="28"/>
          <w:u w:val="single"/>
        </w:rPr>
        <w:tab/>
      </w:r>
      <w:r w:rsidRPr="00215E84">
        <w:rPr>
          <w:rFonts w:ascii="宋体" w:hAnsi="宋体" w:cs="Calibri"/>
          <w:sz w:val="28"/>
          <w:szCs w:val="28"/>
          <w:u w:val="single"/>
        </w:rPr>
        <w:tab/>
      </w:r>
      <w:r w:rsidRPr="00215E84">
        <w:rPr>
          <w:rFonts w:ascii="宋体" w:hAnsi="宋体" w:cs="Calibri"/>
          <w:sz w:val="28"/>
          <w:szCs w:val="28"/>
        </w:rPr>
        <w:t>繁殖抵抗放牧干扰，通过释放的化</w:t>
      </w:r>
      <w:proofErr w:type="gramStart"/>
      <w:r w:rsidRPr="00215E84">
        <w:rPr>
          <w:rFonts w:ascii="宋体" w:hAnsi="宋体" w:cs="Calibri"/>
          <w:sz w:val="28"/>
          <w:szCs w:val="28"/>
        </w:rPr>
        <w:t>感物质</w:t>
      </w:r>
      <w:proofErr w:type="gramEnd"/>
      <w:r w:rsidRPr="00215E84">
        <w:rPr>
          <w:rFonts w:ascii="宋体" w:hAnsi="宋体" w:cs="Calibri"/>
          <w:sz w:val="28"/>
          <w:szCs w:val="28"/>
          <w:u w:val="single"/>
        </w:rPr>
        <w:tab/>
      </w:r>
      <w:r w:rsidRPr="00215E84">
        <w:rPr>
          <w:rFonts w:ascii="宋体" w:hAnsi="宋体" w:cs="Calibri"/>
          <w:sz w:val="28"/>
          <w:szCs w:val="28"/>
          <w:u w:val="single"/>
        </w:rPr>
        <w:tab/>
      </w:r>
      <w:r w:rsidRPr="00215E84">
        <w:rPr>
          <w:rFonts w:ascii="宋体" w:hAnsi="宋体" w:cs="Calibri"/>
          <w:sz w:val="28"/>
          <w:szCs w:val="28"/>
        </w:rPr>
        <w:t>克氏针茅幼苗生长，挤占原优势物种的生存空间；同</w:t>
      </w:r>
      <w:r w:rsidRPr="00215E84">
        <w:rPr>
          <w:rFonts w:ascii="宋体" w:hAnsi="宋体" w:cs="Calibri"/>
          <w:sz w:val="28"/>
          <w:szCs w:val="28"/>
        </w:rPr>
        <w:lastRenderedPageBreak/>
        <w:t>时化</w:t>
      </w:r>
      <w:proofErr w:type="gramStart"/>
      <w:r w:rsidRPr="00215E84">
        <w:rPr>
          <w:rFonts w:ascii="宋体" w:hAnsi="宋体" w:cs="Calibri"/>
          <w:sz w:val="28"/>
          <w:szCs w:val="28"/>
        </w:rPr>
        <w:t>感物质对糙隐子</w:t>
      </w:r>
      <w:proofErr w:type="gramEnd"/>
      <w:r w:rsidRPr="00215E84">
        <w:rPr>
          <w:rFonts w:ascii="宋体" w:hAnsi="宋体" w:cs="Calibri"/>
          <w:sz w:val="28"/>
          <w:szCs w:val="28"/>
        </w:rPr>
        <w:t>草幼苗根的生长有</w:t>
      </w:r>
      <w:r w:rsidRPr="00215E84">
        <w:rPr>
          <w:rFonts w:ascii="宋体" w:hAnsi="宋体" w:cs="Calibri"/>
          <w:sz w:val="28"/>
          <w:szCs w:val="28"/>
          <w:u w:val="single"/>
        </w:rPr>
        <w:tab/>
      </w:r>
      <w:r w:rsidRPr="00215E84">
        <w:rPr>
          <w:rFonts w:ascii="宋体" w:hAnsi="宋体" w:cs="Calibri"/>
          <w:sz w:val="28"/>
          <w:szCs w:val="28"/>
          <w:u w:val="single"/>
        </w:rPr>
        <w:tab/>
      </w:r>
      <w:r w:rsidRPr="00215E84">
        <w:rPr>
          <w:rFonts w:ascii="宋体" w:hAnsi="宋体" w:cs="Calibri"/>
          <w:sz w:val="28"/>
          <w:szCs w:val="28"/>
        </w:rPr>
        <w:t>作用，使其在一定程度上可以在冷</w:t>
      </w:r>
      <w:proofErr w:type="gramStart"/>
      <w:r w:rsidRPr="00215E84">
        <w:rPr>
          <w:rFonts w:ascii="宋体" w:hAnsi="宋体" w:cs="Calibri"/>
          <w:sz w:val="28"/>
          <w:szCs w:val="28"/>
        </w:rPr>
        <w:t>蒿草原较好</w:t>
      </w:r>
      <w:proofErr w:type="gramEnd"/>
      <w:r w:rsidRPr="00215E84">
        <w:rPr>
          <w:rFonts w:ascii="宋体" w:hAnsi="宋体" w:cs="Calibri"/>
          <w:sz w:val="28"/>
          <w:szCs w:val="28"/>
        </w:rPr>
        <w:t>生长。</w:t>
      </w:r>
    </w:p>
    <w:p w14:paraId="07F2319C" w14:textId="77777777" w:rsidR="00874568" w:rsidRPr="00215E84" w:rsidRDefault="008605D9">
      <w:pPr>
        <w:ind w:leftChars="200" w:left="420"/>
        <w:rPr>
          <w:rFonts w:ascii="宋体" w:hAnsi="宋体" w:cs="Calibri"/>
          <w:sz w:val="28"/>
          <w:szCs w:val="28"/>
        </w:rPr>
      </w:pPr>
      <w:r w:rsidRPr="00215E84">
        <w:rPr>
          <w:rFonts w:ascii="宋体" w:hAnsi="宋体" w:cs="Calibri"/>
          <w:sz w:val="28"/>
          <w:szCs w:val="28"/>
        </w:rPr>
        <w:t>②研究结果还表明，人为干扰改变草原生态系统的</w:t>
      </w:r>
      <w:r w:rsidRPr="00215E84">
        <w:rPr>
          <w:rFonts w:ascii="宋体" w:hAnsi="宋体" w:cs="Calibri"/>
          <w:sz w:val="28"/>
          <w:szCs w:val="28"/>
          <w:u w:val="single"/>
        </w:rPr>
        <w:tab/>
      </w:r>
      <w:r w:rsidRPr="00215E84">
        <w:rPr>
          <w:rFonts w:ascii="宋体" w:hAnsi="宋体" w:cs="Calibri"/>
          <w:sz w:val="28"/>
          <w:szCs w:val="28"/>
          <w:u w:val="single"/>
        </w:rPr>
        <w:tab/>
      </w:r>
      <w:r w:rsidRPr="00215E84">
        <w:rPr>
          <w:rFonts w:ascii="宋体" w:hAnsi="宋体" w:cs="Calibri"/>
          <w:sz w:val="28"/>
          <w:szCs w:val="28"/>
        </w:rPr>
        <w:t>结构，使群落朝向与自然发展不同的方向</w:t>
      </w:r>
      <w:r w:rsidRPr="00215E84">
        <w:rPr>
          <w:rFonts w:ascii="宋体" w:hAnsi="宋体" w:cs="Calibri"/>
          <w:sz w:val="28"/>
          <w:szCs w:val="28"/>
          <w:u w:val="single"/>
        </w:rPr>
        <w:tab/>
      </w:r>
      <w:r w:rsidRPr="00215E84">
        <w:rPr>
          <w:rFonts w:ascii="宋体" w:hAnsi="宋体" w:cs="Calibri"/>
          <w:sz w:val="28"/>
          <w:szCs w:val="28"/>
          <w:u w:val="single"/>
        </w:rPr>
        <w:tab/>
      </w:r>
      <w:r w:rsidRPr="00215E84">
        <w:rPr>
          <w:rFonts w:ascii="宋体" w:hAnsi="宋体" w:cs="Calibri"/>
          <w:sz w:val="28"/>
          <w:szCs w:val="28"/>
        </w:rPr>
        <w:t>。</w:t>
      </w:r>
    </w:p>
    <w:p w14:paraId="7165E305" w14:textId="77777777" w:rsidR="00874568" w:rsidRPr="00215E84" w:rsidRDefault="008605D9">
      <w:pPr>
        <w:ind w:left="560" w:hangingChars="200" w:hanging="560"/>
        <w:rPr>
          <w:rFonts w:ascii="宋体" w:hAnsi="宋体" w:cs="Calibri"/>
          <w:sz w:val="28"/>
          <w:szCs w:val="28"/>
        </w:rPr>
      </w:pPr>
      <w:r w:rsidRPr="00215E84">
        <w:rPr>
          <w:rFonts w:ascii="宋体" w:hAnsi="宋体" w:cs="Calibri"/>
          <w:sz w:val="28"/>
          <w:szCs w:val="28"/>
        </w:rPr>
        <w:t>（4）目前退化草场恢复治理的主要措施中，草种补播改良是一项既“快”又“省”的重要方法。为使补播的草种能良好地萌发、定植和生长发育，草场更好地达到生态效益与经济效益双赢，在选用草种时应注意什么？（答出一个方面）</w:t>
      </w:r>
    </w:p>
    <w:p w14:paraId="6CC31D3E" w14:textId="77777777" w:rsidR="00874568" w:rsidRPr="00215E84" w:rsidRDefault="008605D9">
      <w:pPr>
        <w:rPr>
          <w:rFonts w:ascii="宋体" w:hAnsi="宋体" w:cs="Calibri"/>
          <w:color w:val="FF0000"/>
          <w:sz w:val="28"/>
          <w:szCs w:val="28"/>
        </w:rPr>
      </w:pPr>
      <w:r w:rsidRPr="00215E84">
        <w:rPr>
          <w:rFonts w:ascii="宋体" w:hAnsi="宋体" w:cs="Calibri"/>
          <w:color w:val="FF0000"/>
          <w:sz w:val="28"/>
          <w:szCs w:val="28"/>
        </w:rPr>
        <w:t>【答案】</w:t>
      </w:r>
    </w:p>
    <w:p w14:paraId="1445B90E" w14:textId="77777777" w:rsidR="00874568" w:rsidRPr="00215E84" w:rsidRDefault="008605D9">
      <w:pPr>
        <w:tabs>
          <w:tab w:val="clear" w:pos="420"/>
          <w:tab w:val="clear" w:pos="2520"/>
          <w:tab w:val="clear" w:pos="4200"/>
          <w:tab w:val="clear" w:pos="5880"/>
        </w:tabs>
        <w:rPr>
          <w:rFonts w:ascii="宋体" w:hAnsi="宋体" w:cs="Calibri"/>
          <w:color w:val="FF0000"/>
          <w:sz w:val="28"/>
          <w:szCs w:val="28"/>
        </w:rPr>
      </w:pPr>
      <w:r w:rsidRPr="00215E84">
        <w:rPr>
          <w:rFonts w:ascii="宋体" w:hAnsi="宋体" w:cs="Calibri"/>
          <w:color w:val="FF0000"/>
          <w:sz w:val="28"/>
          <w:szCs w:val="28"/>
        </w:rPr>
        <w:t>（1）竞争。（2分）</w:t>
      </w:r>
    </w:p>
    <w:p w14:paraId="51D9065B" w14:textId="77777777" w:rsidR="00874568" w:rsidRPr="00215E84" w:rsidRDefault="008605D9">
      <w:pPr>
        <w:tabs>
          <w:tab w:val="clear" w:pos="420"/>
          <w:tab w:val="clear" w:pos="2520"/>
          <w:tab w:val="clear" w:pos="4200"/>
          <w:tab w:val="clear" w:pos="5880"/>
        </w:tabs>
        <w:rPr>
          <w:rFonts w:ascii="宋体" w:hAnsi="宋体" w:cs="Calibri"/>
          <w:color w:val="FF0000"/>
          <w:sz w:val="28"/>
          <w:szCs w:val="28"/>
        </w:rPr>
      </w:pPr>
      <w:r w:rsidRPr="00215E84">
        <w:rPr>
          <w:rFonts w:ascii="宋体" w:hAnsi="宋体" w:cs="Calibri"/>
          <w:color w:val="FF0000"/>
          <w:sz w:val="28"/>
          <w:szCs w:val="28"/>
        </w:rPr>
        <w:t>（2）冷蒿释放的化</w:t>
      </w:r>
      <w:proofErr w:type="gramStart"/>
      <w:r w:rsidRPr="00215E84">
        <w:rPr>
          <w:rFonts w:ascii="宋体" w:hAnsi="宋体" w:cs="Calibri"/>
          <w:color w:val="FF0000"/>
          <w:sz w:val="28"/>
          <w:szCs w:val="28"/>
        </w:rPr>
        <w:t>感物质</w:t>
      </w:r>
      <w:proofErr w:type="gramEnd"/>
      <w:r w:rsidRPr="00215E84">
        <w:rPr>
          <w:rFonts w:ascii="宋体" w:hAnsi="宋体" w:cs="Calibri"/>
          <w:color w:val="FF0000"/>
          <w:sz w:val="28"/>
          <w:szCs w:val="28"/>
        </w:rPr>
        <w:t>对克氏针</w:t>
      </w:r>
      <w:proofErr w:type="gramStart"/>
      <w:r w:rsidRPr="00215E84">
        <w:rPr>
          <w:rFonts w:ascii="宋体" w:hAnsi="宋体" w:cs="Calibri"/>
          <w:color w:val="FF0000"/>
          <w:sz w:val="28"/>
          <w:szCs w:val="28"/>
        </w:rPr>
        <w:t>茅</w:t>
      </w:r>
      <w:proofErr w:type="gramEnd"/>
      <w:r w:rsidRPr="00215E84">
        <w:rPr>
          <w:rFonts w:ascii="宋体" w:hAnsi="宋体" w:cs="Calibri"/>
          <w:color w:val="FF0000"/>
          <w:sz w:val="28"/>
          <w:szCs w:val="28"/>
        </w:rPr>
        <w:t>的幼苗根生长具有抑制作用（1分）</w:t>
      </w:r>
    </w:p>
    <w:p w14:paraId="0DD5BAB6" w14:textId="77777777" w:rsidR="00874568" w:rsidRPr="00215E84" w:rsidRDefault="008605D9">
      <w:pPr>
        <w:tabs>
          <w:tab w:val="clear" w:pos="420"/>
          <w:tab w:val="clear" w:pos="2520"/>
          <w:tab w:val="clear" w:pos="4200"/>
          <w:tab w:val="clear" w:pos="5880"/>
        </w:tabs>
        <w:rPr>
          <w:rFonts w:ascii="宋体" w:hAnsi="宋体" w:cs="Calibri"/>
          <w:color w:val="FF0000"/>
          <w:sz w:val="28"/>
          <w:szCs w:val="28"/>
        </w:rPr>
      </w:pPr>
      <w:r w:rsidRPr="00215E84">
        <w:rPr>
          <w:rFonts w:ascii="宋体" w:hAnsi="宋体" w:cs="Calibri"/>
          <w:color w:val="FF0000"/>
          <w:sz w:val="28"/>
          <w:szCs w:val="28"/>
        </w:rPr>
        <w:t>而对</w:t>
      </w:r>
      <w:proofErr w:type="gramStart"/>
      <w:r w:rsidRPr="00215E84">
        <w:rPr>
          <w:rFonts w:ascii="宋体" w:hAnsi="宋体" w:cs="Calibri"/>
          <w:color w:val="FF0000"/>
          <w:sz w:val="28"/>
          <w:szCs w:val="28"/>
        </w:rPr>
        <w:t>糙隐子</w:t>
      </w:r>
      <w:proofErr w:type="gramEnd"/>
      <w:r w:rsidRPr="00215E84">
        <w:rPr>
          <w:rFonts w:ascii="宋体" w:hAnsi="宋体" w:cs="Calibri"/>
          <w:color w:val="FF0000"/>
          <w:sz w:val="28"/>
          <w:szCs w:val="28"/>
        </w:rPr>
        <w:t>草的幼苗根生长，在浓度低时有促进作用，浓度增高到一定程度有抑制作用。（2分。写出“低促高抑”给2分，只写出“促进”给1分，写“两重性”给1分）</w:t>
      </w:r>
    </w:p>
    <w:p w14:paraId="5B688FF0" w14:textId="77777777" w:rsidR="00874568" w:rsidRPr="00215E84" w:rsidRDefault="008605D9">
      <w:pPr>
        <w:tabs>
          <w:tab w:val="clear" w:pos="420"/>
          <w:tab w:val="clear" w:pos="2520"/>
          <w:tab w:val="clear" w:pos="4200"/>
          <w:tab w:val="clear" w:pos="5880"/>
        </w:tabs>
        <w:rPr>
          <w:rFonts w:ascii="宋体" w:hAnsi="宋体" w:cs="Calibri"/>
          <w:color w:val="FF0000"/>
          <w:sz w:val="28"/>
          <w:szCs w:val="24"/>
        </w:rPr>
      </w:pPr>
      <w:r w:rsidRPr="00215E84">
        <w:rPr>
          <w:rFonts w:ascii="宋体" w:hAnsi="宋体" w:cs="Calibri"/>
          <w:color w:val="FF0000"/>
          <w:sz w:val="28"/>
          <w:szCs w:val="28"/>
        </w:rPr>
        <w:t>（3）</w:t>
      </w:r>
      <w:r w:rsidRPr="00215E84">
        <w:rPr>
          <w:rFonts w:ascii="宋体" w:hAnsi="宋体" w:cs="Calibri"/>
          <w:color w:val="FF0000"/>
          <w:sz w:val="28"/>
          <w:szCs w:val="24"/>
        </w:rPr>
        <w:t>①无性（1分）；抑制（1分）；（有一定的）促进（1分）。</w:t>
      </w:r>
    </w:p>
    <w:p w14:paraId="5566D064" w14:textId="77777777" w:rsidR="00874568" w:rsidRPr="00215E84" w:rsidRDefault="008605D9">
      <w:pPr>
        <w:tabs>
          <w:tab w:val="clear" w:pos="420"/>
          <w:tab w:val="clear" w:pos="2520"/>
          <w:tab w:val="clear" w:pos="4200"/>
          <w:tab w:val="clear" w:pos="5880"/>
        </w:tabs>
        <w:ind w:left="420"/>
        <w:rPr>
          <w:rFonts w:ascii="宋体" w:hAnsi="宋体" w:cs="Calibri"/>
          <w:color w:val="FF0000"/>
          <w:sz w:val="28"/>
          <w:szCs w:val="28"/>
        </w:rPr>
      </w:pPr>
      <w:r w:rsidRPr="00215E84">
        <w:rPr>
          <w:rFonts w:ascii="宋体" w:hAnsi="宋体" w:cs="Calibri"/>
          <w:color w:val="FF0000"/>
          <w:sz w:val="28"/>
          <w:szCs w:val="28"/>
        </w:rPr>
        <w:t>②营养（2分）；演替（2分）。</w:t>
      </w:r>
    </w:p>
    <w:p w14:paraId="64555CE0" w14:textId="77777777" w:rsidR="00874568" w:rsidRPr="00215E84" w:rsidRDefault="008605D9">
      <w:pPr>
        <w:tabs>
          <w:tab w:val="clear" w:pos="420"/>
          <w:tab w:val="clear" w:pos="2520"/>
          <w:tab w:val="clear" w:pos="4200"/>
          <w:tab w:val="clear" w:pos="5880"/>
        </w:tabs>
        <w:rPr>
          <w:rFonts w:ascii="宋体" w:hAnsi="宋体" w:cs="Calibri"/>
          <w:color w:val="FF0000"/>
          <w:sz w:val="28"/>
          <w:szCs w:val="28"/>
        </w:rPr>
      </w:pPr>
      <w:r w:rsidRPr="00215E84">
        <w:rPr>
          <w:rFonts w:ascii="宋体" w:hAnsi="宋体" w:cs="Calibri"/>
          <w:color w:val="FF0000"/>
          <w:sz w:val="28"/>
          <w:szCs w:val="28"/>
        </w:rPr>
        <w:t>（4）本小题1分，以下内容答出一个即可，其他答案合理即可给分。</w:t>
      </w:r>
    </w:p>
    <w:p w14:paraId="39D8E154" w14:textId="77777777" w:rsidR="00874568" w:rsidRPr="00215E84" w:rsidRDefault="008605D9">
      <w:pPr>
        <w:tabs>
          <w:tab w:val="clear" w:pos="420"/>
          <w:tab w:val="clear" w:pos="2520"/>
          <w:tab w:val="clear" w:pos="4200"/>
          <w:tab w:val="clear" w:pos="5880"/>
        </w:tabs>
        <w:rPr>
          <w:rFonts w:ascii="宋体" w:hAnsi="宋体" w:cs="Calibri"/>
          <w:color w:val="FF0000"/>
          <w:sz w:val="28"/>
          <w:szCs w:val="28"/>
        </w:rPr>
      </w:pPr>
      <w:r w:rsidRPr="00215E84">
        <w:rPr>
          <w:rFonts w:ascii="宋体" w:hAnsi="宋体" w:cs="Calibri"/>
          <w:color w:val="FF0000"/>
          <w:sz w:val="28"/>
          <w:szCs w:val="28"/>
        </w:rPr>
        <w:t>能抵抗（或耐受）环境中的化感物质、能适应当地气候及土壤条件、当地放牧牲畜喜食、（或写“补种本地物种”）。</w:t>
      </w:r>
    </w:p>
    <w:p w14:paraId="50493931" w14:textId="77777777" w:rsidR="00874568" w:rsidRPr="00215E84" w:rsidRDefault="008605D9">
      <w:pPr>
        <w:rPr>
          <w:rFonts w:ascii="宋体" w:hAnsi="宋体" w:cs="Calibri"/>
          <w:color w:val="FF0000"/>
          <w:sz w:val="28"/>
          <w:szCs w:val="28"/>
        </w:rPr>
      </w:pPr>
      <w:r w:rsidRPr="00215E84">
        <w:rPr>
          <w:rFonts w:ascii="宋体" w:hAnsi="宋体" w:cs="Calibri"/>
          <w:color w:val="FF0000"/>
          <w:sz w:val="28"/>
          <w:szCs w:val="28"/>
        </w:rPr>
        <w:t>【解析】</w:t>
      </w:r>
    </w:p>
    <w:p w14:paraId="2423F94D" w14:textId="77777777" w:rsidR="00874568" w:rsidRPr="00215E84" w:rsidRDefault="008605D9">
      <w:pPr>
        <w:rPr>
          <w:rFonts w:ascii="宋体" w:hAnsi="宋体" w:cs="Calibri"/>
          <w:color w:val="FF0000"/>
          <w:sz w:val="28"/>
          <w:szCs w:val="28"/>
        </w:rPr>
      </w:pPr>
      <w:r w:rsidRPr="00215E84">
        <w:rPr>
          <w:rFonts w:ascii="宋体" w:hAnsi="宋体" w:cs="Calibri"/>
          <w:color w:val="FF0000"/>
          <w:sz w:val="28"/>
          <w:szCs w:val="28"/>
        </w:rPr>
        <w:t>（</w:t>
      </w:r>
      <w:r w:rsidRPr="00215E84">
        <w:rPr>
          <w:rFonts w:ascii="宋体" w:hAnsi="宋体" w:cs="Calibri"/>
          <w:color w:val="FF0000"/>
          <w:sz w:val="28"/>
          <w:szCs w:val="24"/>
        </w:rPr>
        <w:t>1）</w:t>
      </w:r>
      <w:r w:rsidRPr="00215E84">
        <w:rPr>
          <w:rFonts w:ascii="宋体" w:hAnsi="宋体" w:cs="Calibri"/>
          <w:color w:val="FF0000"/>
          <w:sz w:val="28"/>
          <w:szCs w:val="28"/>
        </w:rPr>
        <w:t>群落中的</w:t>
      </w:r>
      <w:proofErr w:type="gramStart"/>
      <w:r w:rsidRPr="00215E84">
        <w:rPr>
          <w:rFonts w:ascii="宋体" w:hAnsi="宋体" w:cs="Calibri"/>
          <w:color w:val="FF0000"/>
          <w:sz w:val="28"/>
          <w:szCs w:val="28"/>
        </w:rPr>
        <w:t>冷蒿与羊草</w:t>
      </w:r>
      <w:proofErr w:type="gramEnd"/>
      <w:r w:rsidRPr="00215E84">
        <w:rPr>
          <w:rFonts w:ascii="宋体" w:hAnsi="宋体" w:cs="Calibri"/>
          <w:color w:val="FF0000"/>
          <w:sz w:val="28"/>
          <w:szCs w:val="28"/>
        </w:rPr>
        <w:t>、克氏针</w:t>
      </w:r>
      <w:proofErr w:type="gramStart"/>
      <w:r w:rsidRPr="00215E84">
        <w:rPr>
          <w:rFonts w:ascii="宋体" w:hAnsi="宋体" w:cs="Calibri"/>
          <w:color w:val="FF0000"/>
          <w:sz w:val="28"/>
          <w:szCs w:val="28"/>
        </w:rPr>
        <w:t>茅</w:t>
      </w:r>
      <w:proofErr w:type="gramEnd"/>
      <w:r w:rsidRPr="00215E84">
        <w:rPr>
          <w:rFonts w:ascii="宋体" w:hAnsi="宋体" w:cs="Calibri"/>
          <w:color w:val="FF0000"/>
          <w:sz w:val="28"/>
          <w:szCs w:val="28"/>
        </w:rPr>
        <w:t>之间竞争阳光、水分、空气、无机盐等资源 。</w:t>
      </w:r>
    </w:p>
    <w:p w14:paraId="131FB30D" w14:textId="77777777" w:rsidR="00874568" w:rsidRPr="00215E84" w:rsidRDefault="008605D9">
      <w:pPr>
        <w:rPr>
          <w:rFonts w:ascii="宋体" w:hAnsi="宋体" w:cs="Calibri"/>
          <w:color w:val="FF0000"/>
          <w:sz w:val="28"/>
          <w:szCs w:val="28"/>
        </w:rPr>
      </w:pPr>
      <w:r w:rsidRPr="00215E84">
        <w:rPr>
          <w:rFonts w:ascii="宋体" w:hAnsi="宋体" w:cs="Calibri"/>
          <w:color w:val="FF0000"/>
          <w:sz w:val="28"/>
          <w:szCs w:val="24"/>
        </w:rPr>
        <w:t>（2）</w:t>
      </w:r>
      <w:r w:rsidRPr="00215E84">
        <w:rPr>
          <w:rFonts w:ascii="宋体" w:hAnsi="宋体" w:cs="Calibri"/>
          <w:color w:val="FF0000"/>
          <w:sz w:val="28"/>
          <w:szCs w:val="28"/>
        </w:rPr>
        <w:t>此问实验目的是探究“冷蒿释放的化感物质对糙隐子草和克氏针茅幼苗根生长的影响”，自变量是“不同浓度的冷蒿释放的化感物质”，因变量是“糙隐子草和克氏针茅幼苗根生长情况”；由图中数据可知：①低浓度的冷蒿释放的化</w:t>
      </w:r>
      <w:proofErr w:type="gramStart"/>
      <w:r w:rsidRPr="00215E84">
        <w:rPr>
          <w:rFonts w:ascii="宋体" w:hAnsi="宋体" w:cs="Calibri"/>
          <w:color w:val="FF0000"/>
          <w:sz w:val="28"/>
          <w:szCs w:val="28"/>
        </w:rPr>
        <w:t>感物质对糙隐子</w:t>
      </w:r>
      <w:proofErr w:type="gramEnd"/>
      <w:r w:rsidRPr="00215E84">
        <w:rPr>
          <w:rFonts w:ascii="宋体" w:hAnsi="宋体" w:cs="Calibri"/>
          <w:color w:val="FF0000"/>
          <w:sz w:val="28"/>
          <w:szCs w:val="28"/>
        </w:rPr>
        <w:t>草的幼苗根生长具有促进作用，高浓度的冷蒿释放的化</w:t>
      </w:r>
      <w:proofErr w:type="gramStart"/>
      <w:r w:rsidRPr="00215E84">
        <w:rPr>
          <w:rFonts w:ascii="宋体" w:hAnsi="宋体" w:cs="Calibri"/>
          <w:color w:val="FF0000"/>
          <w:sz w:val="28"/>
          <w:szCs w:val="28"/>
        </w:rPr>
        <w:t>感物质对糙隐子</w:t>
      </w:r>
      <w:proofErr w:type="gramEnd"/>
      <w:r w:rsidRPr="00215E84">
        <w:rPr>
          <w:rFonts w:ascii="宋体" w:hAnsi="宋体" w:cs="Calibri"/>
          <w:color w:val="FF0000"/>
          <w:sz w:val="28"/>
          <w:szCs w:val="28"/>
        </w:rPr>
        <w:t>草的幼苗根生长具有抑制作用，且抑制作用随着冷蒿释放的化</w:t>
      </w:r>
      <w:proofErr w:type="gramStart"/>
      <w:r w:rsidRPr="00215E84">
        <w:rPr>
          <w:rFonts w:ascii="宋体" w:hAnsi="宋体" w:cs="Calibri"/>
          <w:color w:val="FF0000"/>
          <w:sz w:val="28"/>
          <w:szCs w:val="28"/>
        </w:rPr>
        <w:t>感物质</w:t>
      </w:r>
      <w:proofErr w:type="gramEnd"/>
      <w:r w:rsidRPr="00215E84">
        <w:rPr>
          <w:rFonts w:ascii="宋体" w:hAnsi="宋体" w:cs="Calibri"/>
          <w:color w:val="FF0000"/>
          <w:sz w:val="28"/>
          <w:szCs w:val="28"/>
        </w:rPr>
        <w:t>浓度的升高而增强；即冷蒿释放的化</w:t>
      </w:r>
      <w:proofErr w:type="gramStart"/>
      <w:r w:rsidRPr="00215E84">
        <w:rPr>
          <w:rFonts w:ascii="宋体" w:hAnsi="宋体" w:cs="Calibri"/>
          <w:color w:val="FF0000"/>
          <w:sz w:val="28"/>
          <w:szCs w:val="28"/>
        </w:rPr>
        <w:lastRenderedPageBreak/>
        <w:t>感物质对糙隐子</w:t>
      </w:r>
      <w:proofErr w:type="gramEnd"/>
      <w:r w:rsidRPr="00215E84">
        <w:rPr>
          <w:rFonts w:ascii="宋体" w:hAnsi="宋体" w:cs="Calibri"/>
          <w:color w:val="FF0000"/>
          <w:sz w:val="28"/>
          <w:szCs w:val="28"/>
        </w:rPr>
        <w:t>草的幼苗根生长具有两重性；②冷蒿释放的化</w:t>
      </w:r>
      <w:proofErr w:type="gramStart"/>
      <w:r w:rsidRPr="00215E84">
        <w:rPr>
          <w:rFonts w:ascii="宋体" w:hAnsi="宋体" w:cs="Calibri"/>
          <w:color w:val="FF0000"/>
          <w:sz w:val="28"/>
          <w:szCs w:val="28"/>
        </w:rPr>
        <w:t>感物质</w:t>
      </w:r>
      <w:proofErr w:type="gramEnd"/>
      <w:r w:rsidRPr="00215E84">
        <w:rPr>
          <w:rFonts w:ascii="宋体" w:hAnsi="宋体" w:cs="Calibri"/>
          <w:color w:val="FF0000"/>
          <w:sz w:val="28"/>
          <w:szCs w:val="28"/>
        </w:rPr>
        <w:t>对克氏针</w:t>
      </w:r>
      <w:proofErr w:type="gramStart"/>
      <w:r w:rsidRPr="00215E84">
        <w:rPr>
          <w:rFonts w:ascii="宋体" w:hAnsi="宋体" w:cs="Calibri"/>
          <w:color w:val="FF0000"/>
          <w:sz w:val="28"/>
          <w:szCs w:val="28"/>
        </w:rPr>
        <w:t>茅</w:t>
      </w:r>
      <w:proofErr w:type="gramEnd"/>
      <w:r w:rsidRPr="00215E84">
        <w:rPr>
          <w:rFonts w:ascii="宋体" w:hAnsi="宋体" w:cs="Calibri"/>
          <w:color w:val="FF0000"/>
          <w:sz w:val="28"/>
          <w:szCs w:val="28"/>
        </w:rPr>
        <w:t>的幼苗根生长具有抑制作用，且随着冷蒿释放的化</w:t>
      </w:r>
      <w:proofErr w:type="gramStart"/>
      <w:r w:rsidRPr="00215E84">
        <w:rPr>
          <w:rFonts w:ascii="宋体" w:hAnsi="宋体" w:cs="Calibri"/>
          <w:color w:val="FF0000"/>
          <w:sz w:val="28"/>
          <w:szCs w:val="28"/>
        </w:rPr>
        <w:t>感物质</w:t>
      </w:r>
      <w:proofErr w:type="gramEnd"/>
      <w:r w:rsidRPr="00215E84">
        <w:rPr>
          <w:rFonts w:ascii="宋体" w:hAnsi="宋体" w:cs="Calibri"/>
          <w:color w:val="FF0000"/>
          <w:sz w:val="28"/>
          <w:szCs w:val="28"/>
        </w:rPr>
        <w:t>浓度的升高，抑制作用增强。</w:t>
      </w:r>
    </w:p>
    <w:p w14:paraId="4224B66A" w14:textId="77777777" w:rsidR="00874568" w:rsidRPr="00215E84" w:rsidRDefault="008605D9">
      <w:pPr>
        <w:rPr>
          <w:rFonts w:ascii="宋体" w:hAnsi="宋体" w:cs="Calibri"/>
          <w:color w:val="FF0000"/>
          <w:sz w:val="28"/>
          <w:szCs w:val="28"/>
        </w:rPr>
      </w:pPr>
      <w:r w:rsidRPr="00215E84">
        <w:rPr>
          <w:rFonts w:ascii="宋体" w:hAnsi="宋体" w:cs="Calibri"/>
          <w:color w:val="FF0000"/>
          <w:sz w:val="28"/>
          <w:szCs w:val="24"/>
        </w:rPr>
        <w:t>（3）</w:t>
      </w:r>
      <w:r w:rsidRPr="00215E84">
        <w:rPr>
          <w:rFonts w:ascii="宋体" w:hAnsi="宋体" w:cs="Calibri"/>
          <w:color w:val="FF0000"/>
          <w:sz w:val="28"/>
          <w:szCs w:val="28"/>
        </w:rPr>
        <w:t>①由第（1）</w:t>
      </w:r>
      <w:proofErr w:type="gramStart"/>
      <w:r w:rsidRPr="00215E84">
        <w:rPr>
          <w:rFonts w:ascii="宋体" w:hAnsi="宋体" w:cs="Calibri"/>
          <w:color w:val="FF0000"/>
          <w:sz w:val="28"/>
          <w:szCs w:val="28"/>
        </w:rPr>
        <w:t>小问的</w:t>
      </w:r>
      <w:proofErr w:type="gramEnd"/>
      <w:r w:rsidRPr="00215E84">
        <w:rPr>
          <w:rFonts w:ascii="宋体" w:hAnsi="宋体" w:cs="Calibri"/>
          <w:color w:val="FF0000"/>
          <w:sz w:val="28"/>
          <w:szCs w:val="28"/>
        </w:rPr>
        <w:t>题干“研究发现在过度放牧胁迫下， 冷蒿依靠生根分蘖萌发能力强等特性，抵抗放牧干扰，挤占原优势物种的生存空间”，植物通过生根分蘖的繁殖属于无性繁殖；并结合理论知识：“随着放牧强度的增加,冷蒿营养枝、生殖枝高度下降;营养枝密度、不定根密度和匍匐茎长度增加;生殖枝密度和生殖枝分化率呈下降趋势,生殖格局由有性生殖和无性繁殖并存向无性繁殖为主转变”，故可得出冷</w:t>
      </w:r>
      <w:proofErr w:type="gramStart"/>
      <w:r w:rsidRPr="00215E84">
        <w:rPr>
          <w:rFonts w:ascii="宋体" w:hAnsi="宋体" w:cs="Calibri"/>
          <w:color w:val="FF0000"/>
          <w:sz w:val="28"/>
          <w:szCs w:val="28"/>
        </w:rPr>
        <w:t>蒿通过</w:t>
      </w:r>
      <w:proofErr w:type="gramEnd"/>
      <w:r w:rsidRPr="00215E84">
        <w:rPr>
          <w:rFonts w:ascii="宋体" w:hAnsi="宋体" w:cs="Calibri"/>
          <w:color w:val="FF0000"/>
          <w:sz w:val="28"/>
          <w:szCs w:val="28"/>
        </w:rPr>
        <w:t>无性繁殖抵抗放牧干扰。</w:t>
      </w:r>
    </w:p>
    <w:p w14:paraId="1576DF4C" w14:textId="77777777" w:rsidR="00874568" w:rsidRPr="00215E84" w:rsidRDefault="008605D9">
      <w:pPr>
        <w:pStyle w:val="a9"/>
        <w:spacing w:before="0" w:beforeAutospacing="0" w:after="0" w:afterAutospacing="0"/>
        <w:rPr>
          <w:rFonts w:cs="Calibri"/>
          <w:color w:val="FF0000"/>
          <w:kern w:val="2"/>
          <w:sz w:val="28"/>
          <w:szCs w:val="28"/>
        </w:rPr>
      </w:pPr>
      <w:r w:rsidRPr="00215E84">
        <w:rPr>
          <w:rFonts w:cs="Calibri"/>
          <w:color w:val="FF0000"/>
          <w:kern w:val="2"/>
          <w:sz w:val="28"/>
          <w:szCs w:val="28"/>
        </w:rPr>
        <w:t>由“对第（2）小问中图形数据的解析”可知：冷蒿释放的化</w:t>
      </w:r>
      <w:proofErr w:type="gramStart"/>
      <w:r w:rsidRPr="00215E84">
        <w:rPr>
          <w:rFonts w:cs="Calibri"/>
          <w:color w:val="FF0000"/>
          <w:kern w:val="2"/>
          <w:sz w:val="28"/>
          <w:szCs w:val="28"/>
        </w:rPr>
        <w:t>感物质</w:t>
      </w:r>
      <w:proofErr w:type="gramEnd"/>
      <w:r w:rsidRPr="00215E84">
        <w:rPr>
          <w:rFonts w:cs="Calibri"/>
          <w:color w:val="FF0000"/>
          <w:kern w:val="2"/>
          <w:sz w:val="28"/>
          <w:szCs w:val="28"/>
        </w:rPr>
        <w:t>抑制克氏针茅幼苗生长，挤占原优势物种的生存空间;同时一定浓度的化</w:t>
      </w:r>
      <w:proofErr w:type="gramStart"/>
      <w:r w:rsidRPr="00215E84">
        <w:rPr>
          <w:rFonts w:cs="Calibri"/>
          <w:color w:val="FF0000"/>
          <w:kern w:val="2"/>
          <w:sz w:val="28"/>
          <w:szCs w:val="28"/>
        </w:rPr>
        <w:t>感物质对糙隐子</w:t>
      </w:r>
      <w:proofErr w:type="gramEnd"/>
      <w:r w:rsidRPr="00215E84">
        <w:rPr>
          <w:rFonts w:cs="Calibri"/>
          <w:color w:val="FF0000"/>
          <w:kern w:val="2"/>
          <w:sz w:val="28"/>
          <w:szCs w:val="28"/>
        </w:rPr>
        <w:t>草幼苗根的生长具有促进作用，使其在一定程度上可以在冷</w:t>
      </w:r>
      <w:proofErr w:type="gramStart"/>
      <w:r w:rsidRPr="00215E84">
        <w:rPr>
          <w:rFonts w:cs="Calibri"/>
          <w:color w:val="FF0000"/>
          <w:kern w:val="2"/>
          <w:sz w:val="28"/>
          <w:szCs w:val="28"/>
        </w:rPr>
        <w:t>蒿草原较好</w:t>
      </w:r>
      <w:proofErr w:type="gramEnd"/>
      <w:r w:rsidRPr="00215E84">
        <w:rPr>
          <w:rFonts w:cs="Calibri"/>
          <w:color w:val="FF0000"/>
          <w:kern w:val="2"/>
          <w:sz w:val="28"/>
          <w:szCs w:val="28"/>
        </w:rPr>
        <w:t xml:space="preserve">生长。 </w:t>
      </w:r>
    </w:p>
    <w:p w14:paraId="0C611179" w14:textId="77777777" w:rsidR="00874568" w:rsidRPr="00215E84" w:rsidRDefault="008605D9">
      <w:pPr>
        <w:pStyle w:val="a9"/>
        <w:spacing w:before="0" w:beforeAutospacing="0" w:after="0" w:afterAutospacing="0"/>
        <w:rPr>
          <w:rFonts w:cs="Calibri"/>
          <w:color w:val="FF0000"/>
          <w:kern w:val="2"/>
          <w:sz w:val="28"/>
          <w:szCs w:val="28"/>
        </w:rPr>
      </w:pPr>
      <w:r w:rsidRPr="00215E84">
        <w:rPr>
          <w:rFonts w:cs="Calibri"/>
          <w:color w:val="FF0000"/>
          <w:kern w:val="2"/>
          <w:sz w:val="28"/>
          <w:szCs w:val="28"/>
        </w:rPr>
        <w:t>②生态系统的结构包括组分结构（生产者等不同生物类型或品种以及它们之间不同的数量组合关系所构成的系统结构）和营养结构（食物链和食物网）；根据题干可知，在持续过度放牧 (绵羊)干扰下，克氏针茅在群落中的优势地位被冷蒿替代，</w:t>
      </w:r>
      <w:proofErr w:type="gramStart"/>
      <w:r w:rsidRPr="00215E84">
        <w:rPr>
          <w:rFonts w:cs="Calibri"/>
          <w:color w:val="FF0000"/>
          <w:kern w:val="2"/>
          <w:sz w:val="28"/>
          <w:szCs w:val="28"/>
        </w:rPr>
        <w:t>糙隐子草成为冷</w:t>
      </w:r>
      <w:proofErr w:type="gramEnd"/>
      <w:r w:rsidRPr="00215E84">
        <w:rPr>
          <w:rFonts w:cs="Calibri"/>
          <w:color w:val="FF0000"/>
          <w:kern w:val="2"/>
          <w:sz w:val="28"/>
          <w:szCs w:val="28"/>
        </w:rPr>
        <w:t>蒿的主要伴生物种，绵羊的引入增加了食物链，即人为干扰改变</w:t>
      </w:r>
      <w:proofErr w:type="gramStart"/>
      <w:r w:rsidRPr="00215E84">
        <w:rPr>
          <w:rFonts w:cs="Calibri"/>
          <w:color w:val="FF0000"/>
          <w:kern w:val="2"/>
          <w:sz w:val="28"/>
          <w:szCs w:val="28"/>
        </w:rPr>
        <w:t>了草</w:t>
      </w:r>
      <w:proofErr w:type="gramEnd"/>
      <w:r w:rsidRPr="00215E84">
        <w:rPr>
          <w:rFonts w:cs="Calibri"/>
          <w:color w:val="FF0000"/>
          <w:kern w:val="2"/>
          <w:sz w:val="28"/>
          <w:szCs w:val="28"/>
        </w:rPr>
        <w:t>原生态系统的营养结构，使群落朝向与自然发展不同的方向进行演替。</w:t>
      </w:r>
    </w:p>
    <w:p w14:paraId="02E7FE8A" w14:textId="77777777" w:rsidR="00874568" w:rsidRPr="00215E84" w:rsidRDefault="008605D9">
      <w:pPr>
        <w:rPr>
          <w:rFonts w:ascii="宋体" w:hAnsi="宋体" w:cs="Calibri"/>
          <w:color w:val="FF0000"/>
          <w:sz w:val="28"/>
          <w:szCs w:val="28"/>
        </w:rPr>
      </w:pPr>
      <w:r w:rsidRPr="00215E84">
        <w:rPr>
          <w:rFonts w:ascii="宋体" w:hAnsi="宋体" w:cs="Calibri"/>
          <w:color w:val="FF0000"/>
          <w:sz w:val="28"/>
          <w:szCs w:val="28"/>
        </w:rPr>
        <w:t>（4）为使补播的草种能良好地萌发、定植和生长发育，草场更好地达到生态效益与经济效益双赢 ，所以在选用草种时应注意草种能抵抗（或耐受）环境中的化感物质、能适应当地气候及土壤条件、当地放牧牲畜喜食，或直接选择补种本地物种。</w:t>
      </w:r>
    </w:p>
    <w:p w14:paraId="191CB4B9" w14:textId="77777777" w:rsidR="00874568" w:rsidRPr="00215E84" w:rsidRDefault="008605D9">
      <w:pPr>
        <w:rPr>
          <w:rFonts w:ascii="宋体" w:hAnsi="宋体" w:cs="Calibri"/>
          <w:sz w:val="28"/>
          <w:szCs w:val="28"/>
        </w:rPr>
      </w:pPr>
      <w:r w:rsidRPr="00215E84">
        <w:rPr>
          <w:rFonts w:ascii="宋体" w:hAnsi="宋体" w:cs="Calibri"/>
          <w:sz w:val="28"/>
          <w:szCs w:val="28"/>
        </w:rPr>
        <w:t>18．（10分）</w:t>
      </w:r>
    </w:p>
    <w:p w14:paraId="7D4DE6B6" w14:textId="77777777" w:rsidR="00874568" w:rsidRPr="00215E84" w:rsidRDefault="008605D9">
      <w:pPr>
        <w:ind w:firstLineChars="200" w:firstLine="560"/>
        <w:rPr>
          <w:rFonts w:ascii="宋体" w:hAnsi="宋体" w:cs="Calibri"/>
          <w:sz w:val="28"/>
          <w:szCs w:val="28"/>
        </w:rPr>
      </w:pPr>
      <w:r w:rsidRPr="00215E84">
        <w:rPr>
          <w:rFonts w:ascii="宋体" w:hAnsi="宋体" w:cs="Calibri"/>
          <w:sz w:val="28"/>
          <w:szCs w:val="28"/>
        </w:rPr>
        <w:t>茉莉酸（JA）是植物体内存在的内源信号分子，与植物生长发育以及抗</w:t>
      </w:r>
      <w:proofErr w:type="gramStart"/>
      <w:r w:rsidRPr="00215E84">
        <w:rPr>
          <w:rFonts w:ascii="宋体" w:hAnsi="宋体" w:cs="Calibri"/>
          <w:sz w:val="28"/>
          <w:szCs w:val="28"/>
        </w:rPr>
        <w:t>逆能力</w:t>
      </w:r>
      <w:proofErr w:type="gramEnd"/>
      <w:r w:rsidRPr="00215E84">
        <w:rPr>
          <w:rFonts w:ascii="宋体" w:hAnsi="宋体" w:cs="Calibri"/>
          <w:sz w:val="28"/>
          <w:szCs w:val="28"/>
        </w:rPr>
        <w:t>有关。为了研究其生理功能及作用机理，研究者开展了下面的实验研究。</w:t>
      </w:r>
    </w:p>
    <w:p w14:paraId="3098CC3A" w14:textId="77777777" w:rsidR="00874568" w:rsidRPr="00215E84" w:rsidRDefault="008605D9">
      <w:pPr>
        <w:ind w:left="560" w:hangingChars="200" w:hanging="560"/>
        <w:rPr>
          <w:rFonts w:ascii="宋体" w:hAnsi="宋体" w:cs="Calibri"/>
          <w:sz w:val="28"/>
          <w:szCs w:val="28"/>
        </w:rPr>
      </w:pPr>
      <w:r w:rsidRPr="00215E84">
        <w:rPr>
          <w:rFonts w:ascii="宋体" w:hAnsi="宋体" w:cs="Calibri"/>
          <w:sz w:val="28"/>
          <w:szCs w:val="28"/>
        </w:rPr>
        <w:t>（1）研究者分别用等量的JA溶液和蒸馏水处理生理状态相似的拟南</w:t>
      </w:r>
      <w:proofErr w:type="gramStart"/>
      <w:r w:rsidRPr="00215E84">
        <w:rPr>
          <w:rFonts w:ascii="宋体" w:hAnsi="宋体" w:cs="Calibri"/>
          <w:sz w:val="28"/>
          <w:szCs w:val="28"/>
        </w:rPr>
        <w:t>芥</w:t>
      </w:r>
      <w:proofErr w:type="gramEnd"/>
      <w:r w:rsidRPr="00215E84">
        <w:rPr>
          <w:rFonts w:ascii="宋体" w:hAnsi="宋体" w:cs="Calibri"/>
          <w:sz w:val="28"/>
          <w:szCs w:val="28"/>
        </w:rPr>
        <w:t>离体叶片4天，结果如图1所示。实验通过检测</w:t>
      </w:r>
      <w:r w:rsidRPr="00215E84">
        <w:rPr>
          <w:rFonts w:ascii="宋体" w:hAnsi="宋体" w:cs="Calibri"/>
          <w:sz w:val="28"/>
          <w:szCs w:val="28"/>
          <w:u w:val="single"/>
        </w:rPr>
        <w:tab/>
      </w:r>
      <w:r w:rsidRPr="00215E84">
        <w:rPr>
          <w:rFonts w:ascii="宋体" w:hAnsi="宋体" w:cs="Calibri"/>
          <w:sz w:val="28"/>
          <w:szCs w:val="28"/>
          <w:u w:val="single"/>
        </w:rPr>
        <w:tab/>
      </w:r>
      <w:r w:rsidRPr="00215E84">
        <w:rPr>
          <w:rFonts w:ascii="宋体" w:hAnsi="宋体" w:cs="Calibri"/>
          <w:sz w:val="28"/>
          <w:szCs w:val="28"/>
          <w:u w:val="single"/>
        </w:rPr>
        <w:tab/>
      </w:r>
      <w:r w:rsidRPr="00215E84">
        <w:rPr>
          <w:rFonts w:ascii="宋体" w:hAnsi="宋体" w:cs="Calibri"/>
          <w:sz w:val="28"/>
          <w:szCs w:val="28"/>
        </w:rPr>
        <w:t>说明JA能促进叶片的衰老。</w:t>
      </w:r>
    </w:p>
    <w:p w14:paraId="70DFAD80" w14:textId="77777777" w:rsidR="00874568" w:rsidRPr="00215E84" w:rsidRDefault="008605D9">
      <w:pPr>
        <w:jc w:val="center"/>
        <w:rPr>
          <w:rFonts w:ascii="宋体" w:hAnsi="宋体" w:cs="Calibri"/>
          <w:sz w:val="28"/>
          <w:szCs w:val="28"/>
        </w:rPr>
      </w:pPr>
      <w:r w:rsidRPr="00215E84">
        <w:rPr>
          <w:rFonts w:ascii="宋体" w:hAnsi="宋体" w:cs="Calibri"/>
          <w:noProof/>
          <w:sz w:val="28"/>
          <w:szCs w:val="28"/>
        </w:rPr>
        <w:lastRenderedPageBreak/>
        <w:drawing>
          <wp:inline distT="0" distB="0" distL="0" distR="0" wp14:anchorId="308389E1" wp14:editId="414D535B">
            <wp:extent cx="6248400" cy="2021205"/>
            <wp:effectExtent l="0" t="0" r="0" b="1079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7"/>
                    <a:stretch>
                      <a:fillRect/>
                    </a:stretch>
                  </pic:blipFill>
                  <pic:spPr>
                    <a:xfrm>
                      <a:off x="0" y="0"/>
                      <a:ext cx="6248400" cy="2021205"/>
                    </a:xfrm>
                    <a:prstGeom prst="rect">
                      <a:avLst/>
                    </a:prstGeom>
                  </pic:spPr>
                </pic:pic>
              </a:graphicData>
            </a:graphic>
          </wp:inline>
        </w:drawing>
      </w:r>
    </w:p>
    <w:p w14:paraId="500FFEEF" w14:textId="10291ABD" w:rsidR="00874568" w:rsidRPr="00215E84" w:rsidRDefault="008605D9">
      <w:pPr>
        <w:ind w:left="560" w:hangingChars="200" w:hanging="560"/>
        <w:rPr>
          <w:rFonts w:ascii="宋体" w:hAnsi="宋体" w:cs="Calibri"/>
          <w:sz w:val="28"/>
          <w:szCs w:val="28"/>
        </w:rPr>
      </w:pPr>
      <w:r w:rsidRPr="00215E84">
        <w:rPr>
          <w:rFonts w:ascii="宋体" w:hAnsi="宋体" w:cs="Calibri"/>
          <w:sz w:val="28"/>
          <w:szCs w:val="28"/>
        </w:rPr>
        <w:t>（2）为进一步研究JA促进叶片衰老的作用机理，研究者选择野生型拟南</w:t>
      </w:r>
      <w:proofErr w:type="gramStart"/>
      <w:r w:rsidRPr="00215E84">
        <w:rPr>
          <w:rFonts w:ascii="宋体" w:hAnsi="宋体" w:cs="Calibri"/>
          <w:sz w:val="28"/>
          <w:szCs w:val="28"/>
        </w:rPr>
        <w:t>芥</w:t>
      </w:r>
      <w:proofErr w:type="gramEnd"/>
      <w:r w:rsidRPr="00215E84">
        <w:rPr>
          <w:rFonts w:ascii="宋体" w:hAnsi="宋体" w:cs="Calibri"/>
          <w:sz w:val="28"/>
          <w:szCs w:val="28"/>
        </w:rPr>
        <w:t>和JA敏感缺陷型突变体（COI-1基因发生突变，不能合成COI-1蛋白），用适量蒸馏水和JA溶液分别处理12天，结果如图2所示，b组叶片明显生长停滞并变黄。其中a组为用蒸馏水处理的野生型植株，写出b组和c组分别选用的植株和处理是</w:t>
      </w:r>
      <w:r w:rsidRPr="00215E84">
        <w:rPr>
          <w:rFonts w:ascii="宋体" w:hAnsi="宋体" w:cs="Calibri"/>
          <w:sz w:val="28"/>
          <w:szCs w:val="28"/>
          <w:u w:val="single"/>
        </w:rPr>
        <w:tab/>
      </w:r>
      <w:bookmarkStart w:id="2" w:name="_Hlk37336253"/>
      <w:r w:rsidRPr="00215E84">
        <w:rPr>
          <w:rFonts w:ascii="宋体" w:hAnsi="宋体" w:cs="Calibri"/>
          <w:sz w:val="28"/>
          <w:szCs w:val="28"/>
          <w:u w:val="single"/>
        </w:rPr>
        <w:tab/>
      </w:r>
      <w:bookmarkEnd w:id="2"/>
      <w:r w:rsidR="005B134B" w:rsidRPr="00215E84">
        <w:rPr>
          <w:rFonts w:ascii="宋体" w:hAnsi="宋体" w:cs="Calibri"/>
          <w:sz w:val="28"/>
          <w:szCs w:val="28"/>
          <w:u w:val="single"/>
        </w:rPr>
        <w:tab/>
      </w:r>
      <w:r w:rsidR="005B134B" w:rsidRPr="00215E84">
        <w:rPr>
          <w:rFonts w:ascii="宋体" w:hAnsi="宋体" w:cs="Calibri"/>
          <w:sz w:val="28"/>
          <w:szCs w:val="28"/>
          <w:u w:val="single"/>
        </w:rPr>
        <w:tab/>
      </w:r>
      <w:r w:rsidR="005B134B" w:rsidRPr="00215E84">
        <w:rPr>
          <w:rFonts w:ascii="宋体" w:hAnsi="宋体" w:cs="Calibri"/>
          <w:sz w:val="28"/>
          <w:szCs w:val="28"/>
          <w:u w:val="single"/>
        </w:rPr>
        <w:tab/>
      </w:r>
      <w:r w:rsidR="005B134B" w:rsidRPr="00215E84">
        <w:rPr>
          <w:rFonts w:ascii="宋体" w:hAnsi="宋体" w:cs="Calibri"/>
          <w:sz w:val="28"/>
          <w:szCs w:val="28"/>
          <w:u w:val="single"/>
        </w:rPr>
        <w:tab/>
      </w:r>
      <w:r w:rsidR="005B134B" w:rsidRPr="00215E84">
        <w:rPr>
          <w:rFonts w:ascii="宋体" w:hAnsi="宋体" w:cs="Calibri"/>
          <w:sz w:val="28"/>
          <w:szCs w:val="28"/>
          <w:u w:val="single"/>
        </w:rPr>
        <w:tab/>
      </w:r>
      <w:r w:rsidR="005B134B" w:rsidRPr="00215E84">
        <w:rPr>
          <w:rFonts w:ascii="宋体" w:hAnsi="宋体" w:cs="Calibri"/>
          <w:sz w:val="28"/>
          <w:szCs w:val="28"/>
          <w:u w:val="single"/>
        </w:rPr>
        <w:tab/>
      </w:r>
      <w:r w:rsidR="005B134B" w:rsidRPr="00215E84">
        <w:rPr>
          <w:rFonts w:ascii="宋体" w:hAnsi="宋体" w:cs="Calibri"/>
          <w:sz w:val="28"/>
          <w:szCs w:val="28"/>
          <w:u w:val="single"/>
        </w:rPr>
        <w:tab/>
      </w:r>
      <w:r w:rsidR="005B134B" w:rsidRPr="00215E84">
        <w:rPr>
          <w:rFonts w:ascii="宋体" w:hAnsi="宋体" w:cs="Calibri"/>
          <w:sz w:val="28"/>
          <w:szCs w:val="28"/>
          <w:u w:val="single"/>
        </w:rPr>
        <w:tab/>
      </w:r>
      <w:r w:rsidR="005B134B" w:rsidRPr="00215E84">
        <w:rPr>
          <w:rFonts w:ascii="宋体" w:hAnsi="宋体" w:cs="Calibri"/>
          <w:sz w:val="28"/>
          <w:szCs w:val="28"/>
          <w:u w:val="single"/>
        </w:rPr>
        <w:tab/>
      </w:r>
      <w:r w:rsidR="005B134B" w:rsidRPr="00215E84">
        <w:rPr>
          <w:rFonts w:ascii="宋体" w:hAnsi="宋体" w:cs="Calibri"/>
          <w:sz w:val="28"/>
          <w:szCs w:val="28"/>
          <w:u w:val="single"/>
        </w:rPr>
        <w:tab/>
      </w:r>
      <w:r w:rsidR="005B134B" w:rsidRPr="00215E84">
        <w:rPr>
          <w:rFonts w:ascii="宋体" w:hAnsi="宋体" w:cs="Calibri"/>
          <w:sz w:val="28"/>
          <w:szCs w:val="28"/>
          <w:u w:val="single"/>
        </w:rPr>
        <w:tab/>
      </w:r>
      <w:r w:rsidR="005B134B" w:rsidRPr="00215E84">
        <w:rPr>
          <w:rFonts w:ascii="宋体" w:hAnsi="宋体" w:cs="Calibri"/>
          <w:sz w:val="28"/>
          <w:szCs w:val="28"/>
          <w:u w:val="single"/>
        </w:rPr>
        <w:tab/>
      </w:r>
      <w:r w:rsidR="005B134B" w:rsidRPr="00215E84">
        <w:rPr>
          <w:rFonts w:ascii="宋体" w:hAnsi="宋体" w:cs="Calibri"/>
          <w:sz w:val="28"/>
          <w:szCs w:val="28"/>
          <w:u w:val="single"/>
        </w:rPr>
        <w:tab/>
      </w:r>
      <w:r w:rsidRPr="00215E84">
        <w:rPr>
          <w:rFonts w:ascii="宋体" w:hAnsi="宋体" w:cs="Calibri"/>
          <w:sz w:val="28"/>
          <w:szCs w:val="28"/>
        </w:rPr>
        <w:t>。</w:t>
      </w:r>
    </w:p>
    <w:p w14:paraId="10B40559" w14:textId="77777777" w:rsidR="00874568" w:rsidRPr="00215E84" w:rsidRDefault="008605D9">
      <w:pPr>
        <w:ind w:left="560" w:hangingChars="200" w:hanging="560"/>
        <w:rPr>
          <w:rFonts w:ascii="宋体" w:hAnsi="宋体" w:cs="Calibri"/>
          <w:sz w:val="28"/>
          <w:szCs w:val="28"/>
        </w:rPr>
      </w:pPr>
      <w:r w:rsidRPr="00215E84">
        <w:rPr>
          <w:rFonts w:ascii="宋体" w:hAnsi="宋体" w:cs="Calibri"/>
          <w:noProof/>
          <w:sz w:val="28"/>
          <w:szCs w:val="28"/>
        </w:rPr>
        <w:drawing>
          <wp:anchor distT="0" distB="0" distL="114300" distR="114300" simplePos="0" relativeHeight="251693056" behindDoc="0" locked="0" layoutInCell="1" allowOverlap="1" wp14:anchorId="4E83A2FF" wp14:editId="2B1101C8">
            <wp:simplePos x="0" y="0"/>
            <wp:positionH relativeFrom="column">
              <wp:posOffset>3861435</wp:posOffset>
            </wp:positionH>
            <wp:positionV relativeFrom="paragraph">
              <wp:posOffset>106680</wp:posOffset>
            </wp:positionV>
            <wp:extent cx="2753360" cy="1291590"/>
            <wp:effectExtent l="0" t="0" r="2540" b="381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753360" cy="1291590"/>
                    </a:xfrm>
                    <a:prstGeom prst="rect">
                      <a:avLst/>
                    </a:prstGeom>
                  </pic:spPr>
                </pic:pic>
              </a:graphicData>
            </a:graphic>
          </wp:anchor>
        </w:drawing>
      </w:r>
      <w:r w:rsidRPr="00215E84">
        <w:rPr>
          <w:rFonts w:ascii="宋体" w:hAnsi="宋体" w:cs="Calibri"/>
          <w:sz w:val="28"/>
          <w:szCs w:val="28"/>
        </w:rPr>
        <w:t>（3）研究发现JA借助COI-1调控使多种蛋白质的合成量发生了变化，其中RCA蛋白（Rubisco酶，光合作用中固定二氧化碳的酶）是合成量减少的蛋白。为探究JA如何通过COI-1抑制RCA的合成过程，研究者继续进行了下列实验。实验处理结果如图3所示（图中“+”表示添加JA，“-”表示未添加JA）。</w:t>
      </w:r>
    </w:p>
    <w:p w14:paraId="653DD7BC" w14:textId="77777777" w:rsidR="00874568" w:rsidRPr="00215E84" w:rsidRDefault="008605D9">
      <w:pPr>
        <w:ind w:leftChars="200" w:left="420"/>
        <w:rPr>
          <w:rFonts w:ascii="宋体" w:hAnsi="宋体" w:cs="Calibri"/>
          <w:sz w:val="28"/>
          <w:szCs w:val="28"/>
        </w:rPr>
      </w:pPr>
      <w:r w:rsidRPr="00215E84">
        <w:rPr>
          <w:rFonts w:ascii="宋体" w:hAnsi="宋体" w:cs="Calibri"/>
          <w:sz w:val="28"/>
          <w:szCs w:val="28"/>
        </w:rPr>
        <w:t>①由于细胞中rRNA（核糖体RNA）表达量</w:t>
      </w:r>
      <w:r w:rsidRPr="00215E84">
        <w:rPr>
          <w:rFonts w:ascii="宋体" w:hAnsi="宋体" w:cs="Calibri"/>
          <w:sz w:val="28"/>
          <w:szCs w:val="28"/>
          <w:u w:val="single"/>
        </w:rPr>
        <w:tab/>
      </w:r>
      <w:r w:rsidRPr="00215E84">
        <w:rPr>
          <w:rFonts w:ascii="宋体" w:hAnsi="宋体" w:cs="Calibri"/>
          <w:sz w:val="28"/>
          <w:szCs w:val="28"/>
          <w:u w:val="single"/>
        </w:rPr>
        <w:tab/>
      </w:r>
      <w:r w:rsidRPr="00215E84">
        <w:rPr>
          <w:rFonts w:ascii="宋体" w:hAnsi="宋体" w:cs="Calibri"/>
          <w:sz w:val="28"/>
          <w:szCs w:val="28"/>
          <w:u w:val="single"/>
        </w:rPr>
        <w:tab/>
      </w:r>
      <w:r w:rsidRPr="00215E84">
        <w:rPr>
          <w:rFonts w:ascii="宋体" w:hAnsi="宋体" w:cs="Calibri"/>
          <w:sz w:val="28"/>
          <w:szCs w:val="28"/>
        </w:rPr>
        <w:t>，在实验中可作为标准参照，以排除</w:t>
      </w:r>
      <w:r w:rsidRPr="00215E84">
        <w:rPr>
          <w:rFonts w:ascii="宋体" w:hAnsi="宋体" w:cs="Calibri"/>
          <w:sz w:val="28"/>
          <w:szCs w:val="28"/>
          <w:u w:val="single"/>
        </w:rPr>
        <w:tab/>
      </w:r>
      <w:r w:rsidRPr="00215E84">
        <w:rPr>
          <w:rFonts w:ascii="宋体" w:hAnsi="宋体" w:cs="Calibri"/>
          <w:sz w:val="28"/>
          <w:szCs w:val="28"/>
          <w:u w:val="single"/>
        </w:rPr>
        <w:tab/>
      </w:r>
      <w:r w:rsidRPr="00215E84">
        <w:rPr>
          <w:rFonts w:ascii="宋体" w:hAnsi="宋体" w:cs="Calibri"/>
          <w:sz w:val="28"/>
          <w:szCs w:val="28"/>
        </w:rPr>
        <w:t>等无关变量对实验结果的影响。</w:t>
      </w:r>
    </w:p>
    <w:p w14:paraId="108A2E2D" w14:textId="13F38540" w:rsidR="00874568" w:rsidRPr="00215E84" w:rsidRDefault="008605D9">
      <w:pPr>
        <w:ind w:firstLineChars="200" w:firstLine="560"/>
        <w:rPr>
          <w:rFonts w:ascii="宋体" w:hAnsi="宋体" w:cs="Calibri"/>
          <w:sz w:val="28"/>
          <w:szCs w:val="28"/>
        </w:rPr>
      </w:pPr>
      <w:r w:rsidRPr="00215E84">
        <w:rPr>
          <w:rFonts w:ascii="宋体" w:hAnsi="宋体" w:cs="Calibri"/>
          <w:sz w:val="28"/>
          <w:szCs w:val="28"/>
        </w:rPr>
        <w:t>②综合上述研究，请阐明JA促进拟南</w:t>
      </w:r>
      <w:proofErr w:type="gramStart"/>
      <w:r w:rsidRPr="00215E84">
        <w:rPr>
          <w:rFonts w:ascii="宋体" w:hAnsi="宋体" w:cs="Calibri"/>
          <w:sz w:val="28"/>
          <w:szCs w:val="28"/>
        </w:rPr>
        <w:t>芥</w:t>
      </w:r>
      <w:proofErr w:type="gramEnd"/>
      <w:r w:rsidRPr="00215E84">
        <w:rPr>
          <w:rFonts w:ascii="宋体" w:hAnsi="宋体" w:cs="Calibri"/>
          <w:sz w:val="28"/>
          <w:szCs w:val="28"/>
        </w:rPr>
        <w:t>叶片衰老的机制。</w:t>
      </w:r>
    </w:p>
    <w:p w14:paraId="004BB1C2" w14:textId="72EF1A38" w:rsidR="005B134B" w:rsidRPr="00215E84" w:rsidRDefault="005B134B">
      <w:pPr>
        <w:ind w:firstLineChars="200" w:firstLine="560"/>
        <w:rPr>
          <w:rFonts w:ascii="宋体" w:hAnsi="宋体" w:cs="Calibri"/>
          <w:sz w:val="28"/>
          <w:szCs w:val="28"/>
        </w:rPr>
      </w:pPr>
    </w:p>
    <w:p w14:paraId="59CDBFC5" w14:textId="6157B25F" w:rsidR="005B134B" w:rsidRPr="00215E84" w:rsidRDefault="005B134B">
      <w:pPr>
        <w:ind w:firstLineChars="200" w:firstLine="560"/>
        <w:rPr>
          <w:rFonts w:ascii="宋体" w:hAnsi="宋体" w:cs="Calibri"/>
          <w:sz w:val="28"/>
          <w:szCs w:val="28"/>
        </w:rPr>
      </w:pPr>
    </w:p>
    <w:p w14:paraId="201A36E3" w14:textId="77777777" w:rsidR="00874568" w:rsidRPr="00215E84" w:rsidRDefault="008605D9">
      <w:pPr>
        <w:tabs>
          <w:tab w:val="clear" w:pos="420"/>
          <w:tab w:val="clear" w:pos="2520"/>
          <w:tab w:val="clear" w:pos="4200"/>
          <w:tab w:val="clear" w:pos="5880"/>
        </w:tabs>
        <w:rPr>
          <w:rFonts w:ascii="宋体" w:hAnsi="宋体" w:cs="Calibri"/>
          <w:color w:val="FF0000"/>
          <w:sz w:val="28"/>
          <w:szCs w:val="28"/>
        </w:rPr>
      </w:pPr>
      <w:r w:rsidRPr="00215E84">
        <w:rPr>
          <w:rFonts w:ascii="宋体" w:hAnsi="宋体" w:cs="Calibri" w:hint="eastAsia"/>
          <w:color w:val="FF0000"/>
          <w:sz w:val="28"/>
          <w:szCs w:val="28"/>
        </w:rPr>
        <w:t>【答案】</w:t>
      </w:r>
    </w:p>
    <w:p w14:paraId="28B86155" w14:textId="77777777" w:rsidR="00874568" w:rsidRPr="00215E84" w:rsidRDefault="008605D9">
      <w:pPr>
        <w:tabs>
          <w:tab w:val="clear" w:pos="420"/>
          <w:tab w:val="clear" w:pos="2520"/>
          <w:tab w:val="clear" w:pos="4200"/>
          <w:tab w:val="clear" w:pos="5880"/>
        </w:tabs>
        <w:rPr>
          <w:rFonts w:ascii="宋体" w:hAnsi="宋体" w:cs="Calibri"/>
          <w:color w:val="FF0000"/>
          <w:sz w:val="28"/>
          <w:szCs w:val="28"/>
        </w:rPr>
      </w:pPr>
      <w:r w:rsidRPr="00215E84">
        <w:rPr>
          <w:rFonts w:ascii="宋体" w:hAnsi="宋体" w:cs="Calibri"/>
          <w:color w:val="FF0000"/>
          <w:sz w:val="28"/>
          <w:szCs w:val="28"/>
        </w:rPr>
        <w:t>（1）光合速率</w:t>
      </w:r>
      <w:r w:rsidRPr="00215E84">
        <w:rPr>
          <w:rFonts w:ascii="宋体" w:hAnsi="宋体" w:cs="Calibri" w:hint="eastAsia"/>
          <w:color w:val="FF0000"/>
          <w:sz w:val="28"/>
          <w:szCs w:val="28"/>
        </w:rPr>
        <w:t>（2分）</w:t>
      </w:r>
    </w:p>
    <w:p w14:paraId="447ABC91" w14:textId="77777777" w:rsidR="00874568" w:rsidRPr="00215E84" w:rsidRDefault="008605D9">
      <w:pPr>
        <w:tabs>
          <w:tab w:val="clear" w:pos="420"/>
          <w:tab w:val="clear" w:pos="2520"/>
          <w:tab w:val="clear" w:pos="4200"/>
          <w:tab w:val="clear" w:pos="5880"/>
        </w:tabs>
        <w:rPr>
          <w:rFonts w:ascii="宋体" w:hAnsi="宋体" w:cs="Calibri"/>
          <w:color w:val="FF0000"/>
          <w:sz w:val="28"/>
          <w:szCs w:val="28"/>
        </w:rPr>
      </w:pPr>
      <w:r w:rsidRPr="00215E84">
        <w:rPr>
          <w:rFonts w:ascii="宋体" w:hAnsi="宋体" w:cs="Calibri"/>
          <w:color w:val="FF0000"/>
          <w:sz w:val="28"/>
          <w:szCs w:val="28"/>
        </w:rPr>
        <w:lastRenderedPageBreak/>
        <w:t>（2）</w:t>
      </w:r>
      <w:r w:rsidRPr="00215E84">
        <w:rPr>
          <w:rFonts w:ascii="宋体" w:hAnsi="宋体" w:cs="Calibri" w:hint="eastAsia"/>
          <w:color w:val="FF0000"/>
          <w:sz w:val="28"/>
          <w:szCs w:val="28"/>
        </w:rPr>
        <w:t xml:space="preserve"> 本小题共4分，</w:t>
      </w:r>
      <w:r w:rsidRPr="00215E84">
        <w:rPr>
          <w:rFonts w:ascii="宋体" w:hAnsi="宋体" w:cs="Calibri"/>
          <w:color w:val="FF0000"/>
          <w:sz w:val="28"/>
          <w:szCs w:val="28"/>
        </w:rPr>
        <w:t>b</w:t>
      </w:r>
      <w:r w:rsidRPr="00215E84">
        <w:rPr>
          <w:rFonts w:ascii="宋体" w:hAnsi="宋体" w:cs="Calibri" w:hint="eastAsia"/>
          <w:color w:val="FF0000"/>
          <w:sz w:val="28"/>
          <w:szCs w:val="28"/>
        </w:rPr>
        <w:t>、</w:t>
      </w:r>
      <w:r w:rsidRPr="00215E84">
        <w:rPr>
          <w:rFonts w:ascii="宋体" w:hAnsi="宋体" w:cs="Calibri"/>
          <w:color w:val="FF0000"/>
          <w:sz w:val="28"/>
          <w:szCs w:val="28"/>
        </w:rPr>
        <w:t>c</w:t>
      </w:r>
      <w:r w:rsidRPr="00215E84">
        <w:rPr>
          <w:rFonts w:ascii="宋体" w:hAnsi="宋体" w:cs="Calibri" w:hint="eastAsia"/>
          <w:color w:val="FF0000"/>
          <w:sz w:val="28"/>
          <w:szCs w:val="28"/>
        </w:rPr>
        <w:t>写反不给分。</w:t>
      </w:r>
    </w:p>
    <w:p w14:paraId="33A0D37A" w14:textId="77777777" w:rsidR="00874568" w:rsidRPr="00215E84" w:rsidRDefault="008605D9">
      <w:pPr>
        <w:tabs>
          <w:tab w:val="clear" w:pos="420"/>
          <w:tab w:val="clear" w:pos="2520"/>
          <w:tab w:val="clear" w:pos="4200"/>
          <w:tab w:val="clear" w:pos="5880"/>
        </w:tabs>
        <w:rPr>
          <w:rFonts w:ascii="宋体" w:hAnsi="宋体" w:cs="Calibri"/>
          <w:color w:val="FF0000"/>
          <w:sz w:val="28"/>
          <w:szCs w:val="28"/>
        </w:rPr>
      </w:pPr>
      <w:r w:rsidRPr="00215E84">
        <w:rPr>
          <w:rFonts w:ascii="宋体" w:hAnsi="宋体" w:cs="Calibri" w:hint="eastAsia"/>
          <w:color w:val="FF0000"/>
          <w:sz w:val="28"/>
          <w:szCs w:val="28"/>
        </w:rPr>
        <w:t>b组：用等量</w:t>
      </w:r>
      <w:r w:rsidRPr="00215E84">
        <w:rPr>
          <w:rFonts w:ascii="宋体" w:hAnsi="宋体" w:cs="Calibri"/>
          <w:color w:val="FF0000"/>
          <w:sz w:val="28"/>
          <w:szCs w:val="28"/>
        </w:rPr>
        <w:t>JA处理的野生型植株</w:t>
      </w:r>
      <w:r w:rsidRPr="00215E84">
        <w:rPr>
          <w:rFonts w:ascii="宋体" w:hAnsi="宋体" w:cs="Calibri" w:hint="eastAsia"/>
          <w:color w:val="FF0000"/>
          <w:sz w:val="28"/>
          <w:szCs w:val="28"/>
        </w:rPr>
        <w:t>12天（2分，分要点给分，每个要点1分）</w:t>
      </w:r>
    </w:p>
    <w:p w14:paraId="3BDDD021" w14:textId="77777777" w:rsidR="00874568" w:rsidRPr="00215E84" w:rsidRDefault="008605D9">
      <w:pPr>
        <w:tabs>
          <w:tab w:val="clear" w:pos="420"/>
          <w:tab w:val="clear" w:pos="2520"/>
          <w:tab w:val="clear" w:pos="4200"/>
          <w:tab w:val="clear" w:pos="5880"/>
        </w:tabs>
        <w:rPr>
          <w:rFonts w:ascii="宋体" w:hAnsi="宋体" w:cs="Calibri"/>
          <w:color w:val="FF0000"/>
          <w:sz w:val="28"/>
          <w:szCs w:val="28"/>
        </w:rPr>
      </w:pPr>
      <w:r w:rsidRPr="00215E84">
        <w:rPr>
          <w:rFonts w:ascii="宋体" w:hAnsi="宋体" w:cs="Calibri" w:hint="eastAsia"/>
          <w:color w:val="FF0000"/>
          <w:sz w:val="28"/>
          <w:szCs w:val="28"/>
        </w:rPr>
        <w:t>c组：用等量</w:t>
      </w:r>
      <w:r w:rsidRPr="00215E84">
        <w:rPr>
          <w:rFonts w:ascii="宋体" w:hAnsi="宋体" w:cs="Calibri"/>
          <w:color w:val="FF0000"/>
          <w:sz w:val="28"/>
          <w:szCs w:val="28"/>
        </w:rPr>
        <w:t>JA处理的突变型植株</w:t>
      </w:r>
      <w:r w:rsidRPr="00215E84">
        <w:rPr>
          <w:rFonts w:ascii="宋体" w:hAnsi="宋体" w:cs="Calibri" w:hint="eastAsia"/>
          <w:color w:val="FF0000"/>
          <w:sz w:val="28"/>
          <w:szCs w:val="28"/>
        </w:rPr>
        <w:t>12天（2分，分要点给分，每个要点1分）</w:t>
      </w:r>
    </w:p>
    <w:p w14:paraId="47864F8A" w14:textId="77777777" w:rsidR="00874568" w:rsidRPr="00215E84" w:rsidRDefault="008605D9">
      <w:pPr>
        <w:tabs>
          <w:tab w:val="clear" w:pos="420"/>
          <w:tab w:val="clear" w:pos="2520"/>
          <w:tab w:val="clear" w:pos="4200"/>
          <w:tab w:val="clear" w:pos="5880"/>
        </w:tabs>
        <w:rPr>
          <w:rFonts w:ascii="宋体" w:hAnsi="宋体" w:cs="Calibri"/>
          <w:color w:val="FF0000"/>
          <w:sz w:val="28"/>
          <w:szCs w:val="28"/>
        </w:rPr>
      </w:pPr>
      <w:r w:rsidRPr="00215E84">
        <w:rPr>
          <w:rFonts w:ascii="宋体" w:hAnsi="宋体" w:cs="Calibri"/>
          <w:color w:val="FF0000"/>
          <w:sz w:val="28"/>
          <w:szCs w:val="28"/>
        </w:rPr>
        <w:t>（3）</w:t>
      </w:r>
      <w:r w:rsidRPr="00215E84">
        <w:rPr>
          <w:rFonts w:ascii="宋体" w:hAnsi="宋体" w:cs="Calibri" w:hint="eastAsia"/>
          <w:color w:val="FF0000"/>
          <w:sz w:val="28"/>
          <w:szCs w:val="28"/>
        </w:rPr>
        <w:t xml:space="preserve"> 本小题共4分。</w:t>
      </w:r>
      <w:r w:rsidRPr="00215E84">
        <w:rPr>
          <w:rFonts w:ascii="宋体" w:hAnsi="宋体" w:cs="Calibri"/>
          <w:color w:val="FF0000"/>
          <w:sz w:val="28"/>
          <w:szCs w:val="28"/>
        </w:rPr>
        <w:fldChar w:fldCharType="begin"/>
      </w:r>
      <w:r w:rsidRPr="00215E84">
        <w:rPr>
          <w:rFonts w:ascii="宋体" w:hAnsi="宋体" w:cs="Calibri"/>
          <w:color w:val="FF0000"/>
          <w:sz w:val="28"/>
          <w:szCs w:val="28"/>
        </w:rPr>
        <w:instrText xml:space="preserve"> = 1 \* GB3 </w:instrText>
      </w:r>
      <w:r w:rsidRPr="00215E84">
        <w:rPr>
          <w:rFonts w:ascii="宋体" w:hAnsi="宋体" w:cs="Calibri"/>
          <w:color w:val="FF0000"/>
          <w:sz w:val="28"/>
          <w:szCs w:val="28"/>
        </w:rPr>
        <w:fldChar w:fldCharType="separate"/>
      </w:r>
      <w:r w:rsidRPr="00215E84">
        <w:rPr>
          <w:rFonts w:ascii="宋体" w:hAnsi="宋体" w:cs="Calibri" w:hint="eastAsia"/>
          <w:color w:val="FF0000"/>
          <w:sz w:val="28"/>
          <w:szCs w:val="28"/>
          <w:lang w:val="zh-CN"/>
        </w:rPr>
        <w:t>①</w:t>
      </w:r>
      <w:r w:rsidRPr="00215E84">
        <w:rPr>
          <w:rFonts w:ascii="宋体" w:hAnsi="宋体" w:cs="Calibri"/>
          <w:color w:val="FF0000"/>
          <w:sz w:val="28"/>
          <w:szCs w:val="28"/>
        </w:rPr>
        <w:fldChar w:fldCharType="end"/>
      </w:r>
      <w:r w:rsidRPr="00215E84">
        <w:rPr>
          <w:rFonts w:ascii="宋体" w:hAnsi="宋体" w:cs="Calibri" w:hint="eastAsia"/>
          <w:color w:val="FF0000"/>
          <w:sz w:val="28"/>
          <w:szCs w:val="28"/>
        </w:rPr>
        <w:t>共2分，</w:t>
      </w:r>
      <w:r w:rsidRPr="00215E84">
        <w:rPr>
          <w:rFonts w:ascii="宋体" w:hAnsi="宋体" w:cs="Calibri"/>
          <w:color w:val="FF0000"/>
          <w:sz w:val="28"/>
          <w:szCs w:val="28"/>
        </w:rPr>
        <w:fldChar w:fldCharType="begin"/>
      </w:r>
      <w:r w:rsidRPr="00215E84">
        <w:rPr>
          <w:rFonts w:ascii="宋体" w:hAnsi="宋体" w:cs="Calibri"/>
          <w:color w:val="FF0000"/>
          <w:sz w:val="28"/>
          <w:szCs w:val="28"/>
        </w:rPr>
        <w:instrText xml:space="preserve"> = 2 \* GB3 </w:instrText>
      </w:r>
      <w:r w:rsidRPr="00215E84">
        <w:rPr>
          <w:rFonts w:ascii="宋体" w:hAnsi="宋体" w:cs="Calibri"/>
          <w:color w:val="FF0000"/>
          <w:sz w:val="28"/>
          <w:szCs w:val="28"/>
        </w:rPr>
        <w:fldChar w:fldCharType="separate"/>
      </w:r>
      <w:r w:rsidRPr="00215E84">
        <w:rPr>
          <w:rFonts w:ascii="宋体" w:hAnsi="宋体" w:cs="Calibri" w:hint="eastAsia"/>
          <w:color w:val="FF0000"/>
          <w:sz w:val="28"/>
          <w:szCs w:val="28"/>
          <w:lang w:val="zh-CN"/>
        </w:rPr>
        <w:t>②</w:t>
      </w:r>
      <w:r w:rsidRPr="00215E84">
        <w:rPr>
          <w:rFonts w:ascii="宋体" w:hAnsi="宋体" w:cs="Calibri"/>
          <w:color w:val="FF0000"/>
          <w:sz w:val="28"/>
          <w:szCs w:val="28"/>
        </w:rPr>
        <w:fldChar w:fldCharType="end"/>
      </w:r>
      <w:r w:rsidRPr="00215E84">
        <w:rPr>
          <w:rFonts w:ascii="宋体" w:hAnsi="宋体" w:cs="Calibri" w:hint="eastAsia"/>
          <w:color w:val="FF0000"/>
          <w:sz w:val="28"/>
          <w:szCs w:val="28"/>
        </w:rPr>
        <w:t>共2分。</w:t>
      </w:r>
    </w:p>
    <w:p w14:paraId="06A63AE7" w14:textId="77777777" w:rsidR="00874568" w:rsidRPr="00215E84" w:rsidRDefault="008605D9">
      <w:pPr>
        <w:tabs>
          <w:tab w:val="clear" w:pos="420"/>
          <w:tab w:val="clear" w:pos="2520"/>
          <w:tab w:val="clear" w:pos="4200"/>
          <w:tab w:val="clear" w:pos="5880"/>
        </w:tabs>
        <w:rPr>
          <w:rFonts w:ascii="宋体" w:hAnsi="宋体" w:cs="Calibri"/>
          <w:color w:val="FF0000"/>
          <w:sz w:val="28"/>
          <w:szCs w:val="28"/>
        </w:rPr>
      </w:pPr>
      <w:r w:rsidRPr="00215E84">
        <w:rPr>
          <w:rFonts w:ascii="宋体" w:hAnsi="宋体" w:cs="Calibri"/>
          <w:color w:val="FF0000"/>
          <w:sz w:val="28"/>
          <w:szCs w:val="28"/>
        </w:rPr>
        <w:fldChar w:fldCharType="begin"/>
      </w:r>
      <w:r w:rsidRPr="00215E84">
        <w:rPr>
          <w:rFonts w:ascii="宋体" w:hAnsi="宋体" w:cs="Calibri"/>
          <w:color w:val="FF0000"/>
          <w:sz w:val="28"/>
          <w:szCs w:val="28"/>
        </w:rPr>
        <w:instrText xml:space="preserve"> = 1 \* GB3 </w:instrText>
      </w:r>
      <w:r w:rsidRPr="00215E84">
        <w:rPr>
          <w:rFonts w:ascii="宋体" w:hAnsi="宋体" w:cs="Calibri"/>
          <w:color w:val="FF0000"/>
          <w:sz w:val="28"/>
          <w:szCs w:val="28"/>
        </w:rPr>
        <w:fldChar w:fldCharType="separate"/>
      </w:r>
      <w:r w:rsidRPr="00215E84">
        <w:rPr>
          <w:rFonts w:ascii="宋体" w:hAnsi="宋体" w:cs="Calibri" w:hint="eastAsia"/>
          <w:color w:val="FF0000"/>
          <w:sz w:val="28"/>
          <w:szCs w:val="28"/>
          <w:lang w:val="zh-CN"/>
        </w:rPr>
        <w:t>①</w:t>
      </w:r>
      <w:r w:rsidRPr="00215E84">
        <w:rPr>
          <w:rFonts w:ascii="宋体" w:hAnsi="宋体" w:cs="Calibri"/>
          <w:color w:val="FF0000"/>
          <w:sz w:val="28"/>
          <w:szCs w:val="28"/>
        </w:rPr>
        <w:fldChar w:fldCharType="end"/>
      </w:r>
      <w:r w:rsidRPr="00215E84">
        <w:rPr>
          <w:rFonts w:ascii="宋体" w:hAnsi="宋体" w:cs="Calibri"/>
          <w:color w:val="FF0000"/>
          <w:sz w:val="28"/>
          <w:szCs w:val="28"/>
        </w:rPr>
        <w:t>相对稳定</w:t>
      </w:r>
      <w:r w:rsidRPr="00215E84">
        <w:rPr>
          <w:rFonts w:ascii="宋体" w:hAnsi="宋体" w:cs="Calibri" w:hint="eastAsia"/>
          <w:color w:val="FF0000"/>
          <w:sz w:val="28"/>
          <w:szCs w:val="28"/>
        </w:rPr>
        <w:t xml:space="preserve">（1分） </w:t>
      </w:r>
      <w:r w:rsidRPr="00215E84">
        <w:rPr>
          <w:rFonts w:ascii="宋体" w:hAnsi="宋体" w:cs="Calibri"/>
          <w:color w:val="FF0000"/>
          <w:sz w:val="28"/>
          <w:szCs w:val="28"/>
        </w:rPr>
        <w:t xml:space="preserve">      </w:t>
      </w:r>
      <w:r w:rsidRPr="00215E84">
        <w:rPr>
          <w:rFonts w:ascii="宋体" w:hAnsi="宋体" w:cs="Calibri" w:hint="eastAsia"/>
          <w:color w:val="FF0000"/>
          <w:sz w:val="28"/>
          <w:szCs w:val="28"/>
        </w:rPr>
        <w:t>取样、点样、检测（写出其中一个即可）（1分）</w:t>
      </w:r>
    </w:p>
    <w:p w14:paraId="322E5442" w14:textId="77777777" w:rsidR="00874568" w:rsidRPr="00215E84" w:rsidRDefault="008605D9">
      <w:pPr>
        <w:tabs>
          <w:tab w:val="clear" w:pos="420"/>
          <w:tab w:val="clear" w:pos="2520"/>
          <w:tab w:val="clear" w:pos="4200"/>
          <w:tab w:val="clear" w:pos="5880"/>
        </w:tabs>
        <w:rPr>
          <w:rFonts w:ascii="宋体" w:hAnsi="宋体" w:cs="Calibri"/>
          <w:color w:val="FF0000"/>
          <w:sz w:val="28"/>
          <w:szCs w:val="28"/>
        </w:rPr>
      </w:pPr>
      <w:r w:rsidRPr="00215E84">
        <w:rPr>
          <w:rFonts w:ascii="宋体" w:hAnsi="宋体" w:cs="Calibri"/>
          <w:color w:val="FF0000"/>
          <w:sz w:val="28"/>
          <w:szCs w:val="28"/>
        </w:rPr>
        <w:fldChar w:fldCharType="begin"/>
      </w:r>
      <w:r w:rsidRPr="00215E84">
        <w:rPr>
          <w:rFonts w:ascii="宋体" w:hAnsi="宋体" w:cs="Calibri"/>
          <w:color w:val="FF0000"/>
          <w:sz w:val="28"/>
          <w:szCs w:val="28"/>
        </w:rPr>
        <w:instrText xml:space="preserve"> = 2 \* GB3 </w:instrText>
      </w:r>
      <w:r w:rsidRPr="00215E84">
        <w:rPr>
          <w:rFonts w:ascii="宋体" w:hAnsi="宋体" w:cs="Calibri"/>
          <w:color w:val="FF0000"/>
          <w:sz w:val="28"/>
          <w:szCs w:val="28"/>
        </w:rPr>
        <w:fldChar w:fldCharType="separate"/>
      </w:r>
      <w:r w:rsidRPr="00215E84">
        <w:rPr>
          <w:rFonts w:ascii="宋体" w:hAnsi="宋体" w:cs="Calibri" w:hint="eastAsia"/>
          <w:color w:val="FF0000"/>
          <w:sz w:val="28"/>
          <w:szCs w:val="28"/>
          <w:lang w:val="zh-CN"/>
        </w:rPr>
        <w:t>②</w:t>
      </w:r>
      <w:r w:rsidRPr="00215E84">
        <w:rPr>
          <w:rFonts w:ascii="宋体" w:hAnsi="宋体" w:cs="Calibri"/>
          <w:color w:val="FF0000"/>
          <w:sz w:val="28"/>
          <w:szCs w:val="28"/>
        </w:rPr>
        <w:fldChar w:fldCharType="end"/>
      </w:r>
      <w:r w:rsidRPr="00215E84">
        <w:rPr>
          <w:rFonts w:ascii="宋体" w:hAnsi="宋体" w:cs="Calibri"/>
          <w:color w:val="FF0000"/>
          <w:sz w:val="28"/>
          <w:szCs w:val="28"/>
        </w:rPr>
        <w:t>JA通过影响COI-1的活性抑制Rubisco基因的转录</w:t>
      </w:r>
      <w:r w:rsidRPr="00215E84">
        <w:rPr>
          <w:rFonts w:ascii="宋体" w:hAnsi="宋体" w:cs="Calibri" w:hint="eastAsia"/>
          <w:color w:val="FF0000"/>
          <w:sz w:val="28"/>
          <w:szCs w:val="28"/>
        </w:rPr>
        <w:t>（</w:t>
      </w:r>
      <w:r w:rsidRPr="00215E84">
        <w:rPr>
          <w:rFonts w:ascii="宋体" w:hAnsi="宋体" w:cs="Calibri"/>
          <w:color w:val="FF0000"/>
          <w:sz w:val="28"/>
          <w:szCs w:val="28"/>
        </w:rPr>
        <w:t>JA</w:t>
      </w:r>
      <w:r w:rsidRPr="00215E84">
        <w:rPr>
          <w:rFonts w:ascii="宋体" w:hAnsi="宋体" w:cs="Calibri" w:hint="eastAsia"/>
          <w:color w:val="FF0000"/>
          <w:sz w:val="28"/>
          <w:szCs w:val="28"/>
        </w:rPr>
        <w:t>借助</w:t>
      </w:r>
      <w:r w:rsidRPr="00215E84">
        <w:rPr>
          <w:rFonts w:ascii="宋体" w:hAnsi="宋体" w:cs="Calibri"/>
          <w:color w:val="FF0000"/>
          <w:sz w:val="28"/>
          <w:szCs w:val="28"/>
        </w:rPr>
        <w:t>COI-1</w:t>
      </w:r>
      <w:r w:rsidRPr="00215E84">
        <w:rPr>
          <w:rFonts w:ascii="宋体" w:hAnsi="宋体" w:cs="Calibri" w:hint="eastAsia"/>
          <w:color w:val="FF0000"/>
          <w:sz w:val="28"/>
          <w:szCs w:val="28"/>
        </w:rPr>
        <w:t>抑制</w:t>
      </w:r>
      <w:r w:rsidRPr="00215E84">
        <w:rPr>
          <w:rFonts w:ascii="宋体" w:hAnsi="宋体" w:cs="Calibri"/>
          <w:color w:val="FF0000"/>
          <w:sz w:val="28"/>
          <w:szCs w:val="28"/>
        </w:rPr>
        <w:t>Rubisco基因的转录</w:t>
      </w:r>
      <w:r w:rsidRPr="00215E84">
        <w:rPr>
          <w:rFonts w:ascii="宋体" w:hAnsi="宋体" w:cs="Calibri" w:hint="eastAsia"/>
          <w:color w:val="FF0000"/>
          <w:sz w:val="28"/>
          <w:szCs w:val="28"/>
        </w:rPr>
        <w:t>）（1分）</w:t>
      </w:r>
      <w:r w:rsidRPr="00215E84">
        <w:rPr>
          <w:rFonts w:ascii="宋体" w:hAnsi="宋体" w:cs="Calibri"/>
          <w:color w:val="FF0000"/>
          <w:sz w:val="28"/>
          <w:szCs w:val="28"/>
        </w:rPr>
        <w:t>，使Rubisco酶合成减少，从而降低光合速率促进拟南</w:t>
      </w:r>
      <w:proofErr w:type="gramStart"/>
      <w:r w:rsidRPr="00215E84">
        <w:rPr>
          <w:rFonts w:ascii="宋体" w:hAnsi="宋体" w:cs="Calibri"/>
          <w:color w:val="FF0000"/>
          <w:sz w:val="28"/>
          <w:szCs w:val="28"/>
        </w:rPr>
        <w:t>芥</w:t>
      </w:r>
      <w:proofErr w:type="gramEnd"/>
      <w:r w:rsidRPr="00215E84">
        <w:rPr>
          <w:rFonts w:ascii="宋体" w:hAnsi="宋体" w:cs="Calibri"/>
          <w:color w:val="FF0000"/>
          <w:sz w:val="28"/>
          <w:szCs w:val="28"/>
        </w:rPr>
        <w:t>叶片衰老</w:t>
      </w:r>
      <w:r w:rsidRPr="00215E84">
        <w:rPr>
          <w:rFonts w:ascii="宋体" w:hAnsi="宋体" w:cs="Calibri" w:hint="eastAsia"/>
          <w:color w:val="FF0000"/>
          <w:sz w:val="28"/>
          <w:szCs w:val="28"/>
        </w:rPr>
        <w:t>（1分）</w:t>
      </w:r>
    </w:p>
    <w:p w14:paraId="3663457D" w14:textId="77777777" w:rsidR="00874568" w:rsidRPr="00215E84" w:rsidRDefault="008605D9">
      <w:pPr>
        <w:tabs>
          <w:tab w:val="clear" w:pos="420"/>
          <w:tab w:val="clear" w:pos="2520"/>
          <w:tab w:val="clear" w:pos="4200"/>
          <w:tab w:val="clear" w:pos="5880"/>
        </w:tabs>
        <w:rPr>
          <w:rFonts w:ascii="宋体" w:hAnsi="宋体" w:cs="Calibri"/>
          <w:color w:val="FF0000"/>
          <w:sz w:val="28"/>
          <w:szCs w:val="28"/>
        </w:rPr>
      </w:pPr>
      <w:r w:rsidRPr="00215E84">
        <w:rPr>
          <w:rFonts w:ascii="宋体" w:hAnsi="宋体" w:cs="Calibri" w:hint="eastAsia"/>
          <w:color w:val="FF0000"/>
          <w:sz w:val="28"/>
          <w:szCs w:val="28"/>
        </w:rPr>
        <w:t>【解析】</w:t>
      </w:r>
    </w:p>
    <w:p w14:paraId="196D9A43" w14:textId="77777777" w:rsidR="00874568" w:rsidRPr="00215E84" w:rsidRDefault="008605D9">
      <w:pPr>
        <w:tabs>
          <w:tab w:val="clear" w:pos="420"/>
          <w:tab w:val="clear" w:pos="2520"/>
          <w:tab w:val="clear" w:pos="4200"/>
          <w:tab w:val="clear" w:pos="5880"/>
        </w:tabs>
        <w:rPr>
          <w:rFonts w:ascii="宋体" w:hAnsi="宋体" w:cs="Calibri"/>
          <w:color w:val="FF0000"/>
          <w:sz w:val="28"/>
          <w:szCs w:val="28"/>
        </w:rPr>
      </w:pPr>
      <w:r w:rsidRPr="00215E84">
        <w:rPr>
          <w:rFonts w:ascii="宋体" w:hAnsi="宋体" w:cs="Calibri" w:hint="eastAsia"/>
          <w:color w:val="FF0000"/>
          <w:sz w:val="28"/>
          <w:szCs w:val="28"/>
        </w:rPr>
        <w:t>（1）由图1可知，JA处理后的叶片的光合速率低于蒸馏水处理的叶片，衰老叶片的光合速率降低。故通过检测叶片的光合速率来说明JA促进叶片衰老。</w:t>
      </w:r>
    </w:p>
    <w:p w14:paraId="1CC3CB9E" w14:textId="77777777" w:rsidR="00874568" w:rsidRPr="00215E84" w:rsidRDefault="008605D9">
      <w:pPr>
        <w:tabs>
          <w:tab w:val="clear" w:pos="420"/>
          <w:tab w:val="clear" w:pos="2520"/>
          <w:tab w:val="clear" w:pos="4200"/>
          <w:tab w:val="clear" w:pos="5880"/>
        </w:tabs>
        <w:rPr>
          <w:rFonts w:ascii="宋体" w:hAnsi="宋体" w:cs="Calibri"/>
          <w:color w:val="FF0000"/>
          <w:sz w:val="28"/>
          <w:szCs w:val="28"/>
        </w:rPr>
      </w:pPr>
      <w:r w:rsidRPr="00215E84">
        <w:rPr>
          <w:rFonts w:ascii="宋体" w:hAnsi="宋体" w:cs="Calibri" w:hint="eastAsia"/>
          <w:color w:val="FF0000"/>
          <w:sz w:val="28"/>
          <w:szCs w:val="28"/>
        </w:rPr>
        <w:t>（2）由题意可知，b组叶片明显生长停滞并变黄，所以b组的选用植株和处理是野生型+JA溶液；由图2可知c组叶片生长状态与a组相近，所以c组的选用植株和处理是JA敏感缺陷型突变体+JA溶液。</w:t>
      </w:r>
    </w:p>
    <w:p w14:paraId="1E67269F" w14:textId="77777777" w:rsidR="00874568" w:rsidRPr="00215E84" w:rsidRDefault="008605D9">
      <w:pPr>
        <w:tabs>
          <w:tab w:val="clear" w:pos="420"/>
          <w:tab w:val="clear" w:pos="2520"/>
          <w:tab w:val="clear" w:pos="4200"/>
          <w:tab w:val="clear" w:pos="5880"/>
        </w:tabs>
        <w:rPr>
          <w:rFonts w:ascii="宋体" w:hAnsi="宋体" w:cs="Calibri"/>
          <w:color w:val="FF0000"/>
          <w:sz w:val="28"/>
          <w:szCs w:val="28"/>
        </w:rPr>
      </w:pPr>
      <w:r w:rsidRPr="00215E84">
        <w:rPr>
          <w:rFonts w:ascii="宋体" w:hAnsi="宋体" w:cs="Calibri" w:hint="eastAsia"/>
          <w:color w:val="FF0000"/>
          <w:sz w:val="28"/>
          <w:szCs w:val="28"/>
        </w:rPr>
        <w:t>（3）</w:t>
      </w:r>
      <w:r w:rsidRPr="00215E84">
        <w:rPr>
          <w:rFonts w:ascii="宋体" w:hAnsi="宋体" w:cs="Calibri"/>
          <w:color w:val="FF0000"/>
          <w:sz w:val="28"/>
          <w:szCs w:val="28"/>
        </w:rPr>
        <w:t>①</w:t>
      </w:r>
      <w:r w:rsidRPr="00215E84">
        <w:rPr>
          <w:rFonts w:ascii="宋体" w:hAnsi="宋体" w:cs="Calibri" w:hint="eastAsia"/>
          <w:color w:val="FF0000"/>
          <w:sz w:val="28"/>
          <w:szCs w:val="28"/>
        </w:rPr>
        <w:t>由图3可知，不同实验检测的rRNA电泳条带无明显差异，所以细胞中rRNA的表达量相对稳定，以此作为参照标准可以排除检测方法及操作过程对实验结果的影响。</w:t>
      </w:r>
    </w:p>
    <w:p w14:paraId="76415A68" w14:textId="77777777" w:rsidR="00874568" w:rsidRPr="00215E84" w:rsidRDefault="008605D9">
      <w:pPr>
        <w:tabs>
          <w:tab w:val="clear" w:pos="420"/>
          <w:tab w:val="clear" w:pos="2520"/>
          <w:tab w:val="clear" w:pos="4200"/>
          <w:tab w:val="clear" w:pos="5880"/>
        </w:tabs>
        <w:rPr>
          <w:rFonts w:ascii="宋体" w:hAnsi="宋体" w:cs="Calibri"/>
          <w:color w:val="FF0000"/>
          <w:sz w:val="28"/>
          <w:szCs w:val="28"/>
        </w:rPr>
      </w:pPr>
      <w:r w:rsidRPr="00215E84">
        <w:rPr>
          <w:rFonts w:ascii="宋体" w:hAnsi="宋体" w:cs="Calibri"/>
          <w:color w:val="FF0000"/>
          <w:sz w:val="28"/>
          <w:szCs w:val="28"/>
        </w:rPr>
        <w:t>②</w:t>
      </w:r>
      <w:r w:rsidRPr="00215E84">
        <w:rPr>
          <w:rFonts w:ascii="宋体" w:hAnsi="宋体" w:cs="Calibri" w:hint="eastAsia"/>
          <w:color w:val="FF0000"/>
          <w:sz w:val="28"/>
          <w:szCs w:val="28"/>
        </w:rPr>
        <w:t>由题（1）知，JA抑制光合速率，促进叶片衰老；由题（2）知，COI-1基因突变、不能合成COI-1蛋白的植株，使用JA处理后叶片生长无明显变化；由题（3）知，JA处理组的RCA mRNA低于对照组，JA通过COI-1抑制RCA mRNA的合成使RCA蛋白减少。</w:t>
      </w:r>
    </w:p>
    <w:p w14:paraId="44362DE9" w14:textId="77777777" w:rsidR="00874568" w:rsidRPr="00215E84" w:rsidRDefault="008605D9">
      <w:pPr>
        <w:tabs>
          <w:tab w:val="clear" w:pos="420"/>
          <w:tab w:val="clear" w:pos="2520"/>
          <w:tab w:val="clear" w:pos="4200"/>
          <w:tab w:val="clear" w:pos="5880"/>
        </w:tabs>
        <w:rPr>
          <w:rFonts w:ascii="宋体" w:hAnsi="宋体" w:cs="Calibri"/>
          <w:color w:val="FF0000"/>
        </w:rPr>
      </w:pPr>
      <w:r w:rsidRPr="00215E84">
        <w:rPr>
          <w:rFonts w:ascii="宋体" w:hAnsi="宋体" w:cs="Calibri" w:hint="eastAsia"/>
          <w:color w:val="FF0000"/>
          <w:sz w:val="28"/>
          <w:szCs w:val="28"/>
        </w:rPr>
        <w:t>综上，JA促进叶片衰老的机制是：JA通过影响COI-1蛋白的活性抑制RCA转录，使RCA蛋白减少，从而使光合作用中CO</w:t>
      </w:r>
      <w:r w:rsidRPr="00215E84">
        <w:rPr>
          <w:rFonts w:ascii="宋体" w:hAnsi="宋体" w:cs="Calibri" w:hint="eastAsia"/>
          <w:color w:val="FF0000"/>
          <w:sz w:val="28"/>
          <w:szCs w:val="28"/>
          <w:vertAlign w:val="subscript"/>
        </w:rPr>
        <w:t>2</w:t>
      </w:r>
      <w:r w:rsidRPr="00215E84">
        <w:rPr>
          <w:rFonts w:ascii="宋体" w:hAnsi="宋体" w:cs="Calibri" w:hint="eastAsia"/>
          <w:color w:val="FF0000"/>
          <w:sz w:val="28"/>
          <w:szCs w:val="28"/>
        </w:rPr>
        <w:t>固定速率减慢，光合速率降低，叶片衰老</w:t>
      </w:r>
      <w:r w:rsidRPr="00215E84">
        <w:rPr>
          <w:rFonts w:ascii="宋体" w:hAnsi="宋体" w:cs="Calibri" w:hint="eastAsia"/>
          <w:color w:val="FF0000"/>
        </w:rPr>
        <w:t>。</w:t>
      </w:r>
    </w:p>
    <w:p w14:paraId="6D8C0D4C" w14:textId="77777777" w:rsidR="00874568" w:rsidRPr="00215E84" w:rsidRDefault="008605D9">
      <w:pPr>
        <w:rPr>
          <w:rFonts w:ascii="宋体" w:hAnsi="宋体" w:cs="Calibri"/>
          <w:sz w:val="28"/>
          <w:szCs w:val="28"/>
        </w:rPr>
      </w:pPr>
      <w:r w:rsidRPr="00215E84">
        <w:rPr>
          <w:rFonts w:ascii="宋体" w:hAnsi="宋体" w:cs="Calibri"/>
          <w:sz w:val="28"/>
          <w:szCs w:val="28"/>
        </w:rPr>
        <w:t>19．（10分）阅读以下材料回答问题：</w:t>
      </w:r>
    </w:p>
    <w:p w14:paraId="30E70BA8" w14:textId="77777777" w:rsidR="00874568" w:rsidRPr="00215E84" w:rsidRDefault="008605D9">
      <w:pPr>
        <w:jc w:val="center"/>
        <w:rPr>
          <w:rFonts w:ascii="宋体" w:hAnsi="宋体" w:cs="Calibri"/>
          <w:sz w:val="28"/>
          <w:szCs w:val="28"/>
        </w:rPr>
      </w:pPr>
      <w:r w:rsidRPr="00215E84">
        <w:rPr>
          <w:rFonts w:ascii="宋体" w:hAnsi="宋体" w:cs="Calibri"/>
          <w:sz w:val="28"/>
          <w:szCs w:val="28"/>
        </w:rPr>
        <w:t>染色体外DNA：癌基因的载体</w:t>
      </w:r>
    </w:p>
    <w:p w14:paraId="2AB6E700" w14:textId="7865565B" w:rsidR="00874568" w:rsidRPr="00215E84" w:rsidRDefault="008605D9">
      <w:pPr>
        <w:ind w:firstLineChars="200" w:firstLine="560"/>
        <w:rPr>
          <w:rFonts w:ascii="宋体" w:hAnsi="宋体" w:cs="Calibri"/>
          <w:sz w:val="28"/>
          <w:szCs w:val="28"/>
        </w:rPr>
      </w:pPr>
      <w:r w:rsidRPr="00215E84">
        <w:rPr>
          <w:rFonts w:ascii="宋体" w:hAnsi="宋体" w:cs="Calibri"/>
          <w:sz w:val="28"/>
          <w:szCs w:val="28"/>
        </w:rPr>
        <w:t>人类DNA通常形成长而扭曲的双螺旋结构，其中大约30亿个碱基对组成了23对</w:t>
      </w:r>
      <w:r w:rsidRPr="00215E84">
        <w:rPr>
          <w:rFonts w:ascii="宋体" w:hAnsi="宋体" w:cs="Calibri"/>
          <w:sz w:val="28"/>
          <w:szCs w:val="28"/>
        </w:rPr>
        <w:lastRenderedPageBreak/>
        <w:t>染色体，并奇迹般地挤进每个平均直径只有6微米的细胞核中。在真核生物中，正常的DNA被紧紧包裹在蛋白质复合物中。为了读取DNA的遗传指令，细胞依靠酶和复杂的</w:t>
      </w:r>
      <w:r w:rsidR="00CD334B" w:rsidRPr="00215E84">
        <w:rPr>
          <w:rFonts w:ascii="宋体" w:hAnsi="宋体" w:cs="Calibri" w:hint="eastAsia"/>
          <w:sz w:val="28"/>
          <w:szCs w:val="28"/>
        </w:rPr>
        <w:t>“</w:t>
      </w:r>
      <w:r w:rsidR="00CD334B" w:rsidRPr="00215E84">
        <w:rPr>
          <w:rFonts w:ascii="宋体" w:hAnsi="宋体" w:cs="Calibri"/>
          <w:sz w:val="28"/>
          <w:szCs w:val="28"/>
        </w:rPr>
        <w:t>机械</w:t>
      </w:r>
      <w:r w:rsidR="00CD334B" w:rsidRPr="00215E84">
        <w:rPr>
          <w:rFonts w:ascii="宋体" w:hAnsi="宋体" w:cs="Calibri" w:hint="eastAsia"/>
          <w:sz w:val="28"/>
          <w:szCs w:val="28"/>
        </w:rPr>
        <w:t>”</w:t>
      </w:r>
      <w:r w:rsidRPr="00215E84">
        <w:rPr>
          <w:rFonts w:ascii="宋体" w:hAnsi="宋体" w:cs="Calibri"/>
          <w:sz w:val="28"/>
          <w:szCs w:val="28"/>
        </w:rPr>
        <w:t>来切割和移动碎片，一次只能读取一部分，就像是阅读一个半开的卷轴。</w:t>
      </w:r>
    </w:p>
    <w:p w14:paraId="45C8C2F7" w14:textId="4C6516BD" w:rsidR="00874568" w:rsidRPr="00215E84" w:rsidRDefault="008605D9">
      <w:pPr>
        <w:ind w:firstLineChars="200" w:firstLine="560"/>
        <w:rPr>
          <w:rFonts w:ascii="宋体" w:hAnsi="宋体" w:cs="Calibri"/>
          <w:sz w:val="28"/>
          <w:szCs w:val="28"/>
        </w:rPr>
      </w:pPr>
      <w:r w:rsidRPr="00215E84">
        <w:rPr>
          <w:rFonts w:ascii="宋体" w:hAnsi="宋体" w:cs="Calibri"/>
          <w:noProof/>
          <w:sz w:val="28"/>
          <w:szCs w:val="28"/>
        </w:rPr>
        <w:drawing>
          <wp:anchor distT="0" distB="0" distL="114300" distR="114300" simplePos="0" relativeHeight="251707392" behindDoc="0" locked="0" layoutInCell="1" allowOverlap="1" wp14:anchorId="467E13C6" wp14:editId="3506B7F4">
            <wp:simplePos x="0" y="0"/>
            <wp:positionH relativeFrom="column">
              <wp:posOffset>4187190</wp:posOffset>
            </wp:positionH>
            <wp:positionV relativeFrom="paragraph">
              <wp:posOffset>93345</wp:posOffset>
            </wp:positionV>
            <wp:extent cx="2459355" cy="2465705"/>
            <wp:effectExtent l="0" t="0" r="4445" b="10795"/>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459355" cy="2465705"/>
                    </a:xfrm>
                    <a:prstGeom prst="rect">
                      <a:avLst/>
                    </a:prstGeom>
                  </pic:spPr>
                </pic:pic>
              </a:graphicData>
            </a:graphic>
            <wp14:sizeRelH relativeFrom="margin">
              <wp14:pctWidth>0</wp14:pctWidth>
            </wp14:sizeRelH>
            <wp14:sizeRelV relativeFrom="margin">
              <wp14:pctHeight>0</wp14:pctHeight>
            </wp14:sizeRelV>
          </wp:anchor>
        </w:drawing>
      </w:r>
      <w:r w:rsidRPr="00215E84">
        <w:rPr>
          <w:rFonts w:ascii="宋体" w:hAnsi="宋体" w:cs="Calibri"/>
          <w:sz w:val="28"/>
          <w:szCs w:val="28"/>
        </w:rPr>
        <w:t>过去，科学家们大多是依靠基因测序，来研究肿瘤细胞DNA里的癌基因。最近在《Nature》杂志上发表的一篇新研究表明，在人类肿瘤细胞中发现大量如</w:t>
      </w:r>
      <w:r w:rsidR="00B44DC1" w:rsidRPr="00215E84">
        <w:rPr>
          <w:rFonts w:ascii="宋体" w:hAnsi="宋体" w:cs="Calibri" w:hint="eastAsia"/>
          <w:sz w:val="28"/>
          <w:szCs w:val="28"/>
        </w:rPr>
        <w:t>“</w:t>
      </w:r>
      <w:r w:rsidR="00B44DC1" w:rsidRPr="00215E84">
        <w:rPr>
          <w:rFonts w:ascii="宋体" w:hAnsi="宋体" w:cs="Calibri"/>
          <w:sz w:val="28"/>
          <w:szCs w:val="28"/>
        </w:rPr>
        <w:t>甜甜圈</w:t>
      </w:r>
      <w:r w:rsidR="00B44DC1" w:rsidRPr="00215E84">
        <w:rPr>
          <w:rFonts w:ascii="宋体" w:hAnsi="宋体" w:cs="Calibri" w:hint="eastAsia"/>
          <w:sz w:val="28"/>
          <w:szCs w:val="28"/>
        </w:rPr>
        <w:t>”</w:t>
      </w:r>
      <w:r w:rsidRPr="00215E84">
        <w:rPr>
          <w:rFonts w:ascii="宋体" w:hAnsi="宋体" w:cs="Calibri"/>
          <w:sz w:val="28"/>
          <w:szCs w:val="28"/>
        </w:rPr>
        <w:t>般的环状染色体外DNA（</w:t>
      </w:r>
      <w:proofErr w:type="spellStart"/>
      <w:r w:rsidRPr="00215E84">
        <w:rPr>
          <w:rFonts w:ascii="宋体" w:hAnsi="宋体" w:cs="Calibri"/>
          <w:sz w:val="28"/>
          <w:szCs w:val="28"/>
        </w:rPr>
        <w:t>ecDNA</w:t>
      </w:r>
      <w:proofErr w:type="spellEnd"/>
      <w:r w:rsidRPr="00215E84">
        <w:rPr>
          <w:rFonts w:ascii="宋体" w:hAnsi="宋体" w:cs="Calibri"/>
          <w:sz w:val="28"/>
          <w:szCs w:val="28"/>
        </w:rPr>
        <w:t>，如图中黑色箭头所指位置）。科学家们指出，</w:t>
      </w:r>
      <w:proofErr w:type="spellStart"/>
      <w:r w:rsidRPr="00215E84">
        <w:rPr>
          <w:rFonts w:ascii="宋体" w:hAnsi="宋体" w:cs="Calibri"/>
          <w:sz w:val="28"/>
          <w:szCs w:val="28"/>
        </w:rPr>
        <w:t>ecDNA</w:t>
      </w:r>
      <w:proofErr w:type="spellEnd"/>
      <w:r w:rsidRPr="00215E84">
        <w:rPr>
          <w:rFonts w:ascii="宋体" w:hAnsi="宋体" w:cs="Calibri"/>
          <w:sz w:val="28"/>
          <w:szCs w:val="28"/>
        </w:rPr>
        <w:t>是一种特殊的环状结构，看起来有点像细菌里的质粒DNA。这类独立于染色体存在的环状DNA在表达上并不怎么受限，很容易就能启动转录和翻译程序。在人类健康的细胞中几乎看不到</w:t>
      </w:r>
      <w:proofErr w:type="spellStart"/>
      <w:r w:rsidRPr="00215E84">
        <w:rPr>
          <w:rFonts w:ascii="宋体" w:hAnsi="宋体" w:cs="Calibri"/>
          <w:sz w:val="28"/>
          <w:szCs w:val="28"/>
        </w:rPr>
        <w:t>ecDNA</w:t>
      </w:r>
      <w:proofErr w:type="spellEnd"/>
      <w:r w:rsidRPr="00215E84">
        <w:rPr>
          <w:rFonts w:ascii="宋体" w:hAnsi="宋体" w:cs="Calibri"/>
          <w:sz w:val="28"/>
          <w:szCs w:val="28"/>
        </w:rPr>
        <w:t>的痕迹，而在将近一半的人类癌细胞中，都可以观察到它，且其上普遍带有癌基因。</w:t>
      </w:r>
      <w:proofErr w:type="spellStart"/>
      <w:r w:rsidRPr="00215E84">
        <w:rPr>
          <w:rFonts w:ascii="宋体" w:hAnsi="宋体" w:cs="Calibri"/>
          <w:sz w:val="28"/>
          <w:szCs w:val="28"/>
        </w:rPr>
        <w:t>ecDNA</w:t>
      </w:r>
      <w:proofErr w:type="spellEnd"/>
      <w:r w:rsidRPr="00215E84">
        <w:rPr>
          <w:rFonts w:ascii="宋体" w:hAnsi="宋体" w:cs="Calibri"/>
          <w:sz w:val="28"/>
          <w:szCs w:val="28"/>
        </w:rPr>
        <w:t>上的癌基因和染色体DNA上的癌基因都会被转录，从而推动癌症病情的发展。但由于两类癌基因所在的位置不同，发挥的作用也无法等同。</w:t>
      </w:r>
    </w:p>
    <w:p w14:paraId="41EC6103" w14:textId="77777777" w:rsidR="00874568" w:rsidRPr="00215E84" w:rsidRDefault="008605D9">
      <w:pPr>
        <w:ind w:firstLineChars="200" w:firstLine="560"/>
        <w:rPr>
          <w:rFonts w:ascii="宋体" w:hAnsi="宋体" w:cs="Calibri"/>
          <w:sz w:val="28"/>
          <w:szCs w:val="28"/>
        </w:rPr>
      </w:pPr>
      <w:r w:rsidRPr="00215E84">
        <w:rPr>
          <w:rFonts w:ascii="宋体" w:hAnsi="宋体" w:cs="Calibri"/>
          <w:sz w:val="28"/>
          <w:szCs w:val="28"/>
        </w:rPr>
        <w:t>当癌细胞发生分裂时，这些</w:t>
      </w:r>
      <w:proofErr w:type="spellStart"/>
      <w:r w:rsidRPr="00215E84">
        <w:rPr>
          <w:rFonts w:ascii="宋体" w:hAnsi="宋体" w:cs="Calibri"/>
          <w:sz w:val="28"/>
          <w:szCs w:val="28"/>
        </w:rPr>
        <w:t>ecDNA</w:t>
      </w:r>
      <w:proofErr w:type="spellEnd"/>
      <w:r w:rsidRPr="00215E84">
        <w:rPr>
          <w:rFonts w:ascii="宋体" w:hAnsi="宋体" w:cs="Calibri"/>
          <w:sz w:val="28"/>
          <w:szCs w:val="28"/>
        </w:rPr>
        <w:t>被随机分配到子细胞中。这导致某些子代癌细胞中可能有许多</w:t>
      </w:r>
      <w:proofErr w:type="spellStart"/>
      <w:r w:rsidRPr="00215E84">
        <w:rPr>
          <w:rFonts w:ascii="宋体" w:hAnsi="宋体" w:cs="Calibri"/>
          <w:sz w:val="28"/>
          <w:szCs w:val="28"/>
        </w:rPr>
        <w:t>ecDNA</w:t>
      </w:r>
      <w:proofErr w:type="spellEnd"/>
      <w:r w:rsidRPr="00215E84">
        <w:rPr>
          <w:rFonts w:ascii="宋体" w:hAnsi="宋体" w:cs="Calibri"/>
          <w:sz w:val="28"/>
          <w:szCs w:val="28"/>
        </w:rPr>
        <w:t>，细胞中的癌基因也就更多，这样的细胞也会更具危害；而另一些子代癌细胞中可能没有</w:t>
      </w:r>
      <w:proofErr w:type="spellStart"/>
      <w:r w:rsidRPr="00215E84">
        <w:rPr>
          <w:rFonts w:ascii="宋体" w:hAnsi="宋体" w:cs="Calibri"/>
          <w:sz w:val="28"/>
          <w:szCs w:val="28"/>
        </w:rPr>
        <w:t>ecDNA</w:t>
      </w:r>
      <w:proofErr w:type="spellEnd"/>
      <w:r w:rsidRPr="00215E84">
        <w:rPr>
          <w:rFonts w:ascii="宋体" w:hAnsi="宋体" w:cs="Calibri"/>
          <w:sz w:val="28"/>
          <w:szCs w:val="28"/>
        </w:rPr>
        <w:t>。</w:t>
      </w:r>
    </w:p>
    <w:p w14:paraId="24527D6B" w14:textId="77777777" w:rsidR="00874568" w:rsidRPr="00215E84" w:rsidRDefault="008605D9">
      <w:pPr>
        <w:ind w:firstLineChars="200" w:firstLine="560"/>
        <w:rPr>
          <w:rFonts w:ascii="宋体" w:hAnsi="宋体" w:cs="Calibri"/>
          <w:sz w:val="28"/>
          <w:szCs w:val="28"/>
        </w:rPr>
      </w:pPr>
      <w:r w:rsidRPr="00215E84">
        <w:rPr>
          <w:rFonts w:ascii="宋体" w:hAnsi="宋体" w:cs="Calibri"/>
          <w:sz w:val="28"/>
          <w:szCs w:val="28"/>
        </w:rPr>
        <w:t>癌细胞能够熟练地使用</w:t>
      </w:r>
      <w:proofErr w:type="spellStart"/>
      <w:r w:rsidRPr="00215E84">
        <w:rPr>
          <w:rFonts w:ascii="宋体" w:hAnsi="宋体" w:cs="Calibri"/>
          <w:sz w:val="28"/>
          <w:szCs w:val="28"/>
        </w:rPr>
        <w:t>ecDNA</w:t>
      </w:r>
      <w:proofErr w:type="spellEnd"/>
      <w:r w:rsidRPr="00215E84">
        <w:rPr>
          <w:rFonts w:ascii="宋体" w:hAnsi="宋体" w:cs="Calibri"/>
          <w:sz w:val="28"/>
          <w:szCs w:val="28"/>
        </w:rPr>
        <w:t>，启动大量癌基因表达，帮助它们快速生长，并对环境快速做出反应，产生耐药性。研究还发现，</w:t>
      </w:r>
      <w:proofErr w:type="spellStart"/>
      <w:r w:rsidRPr="00215E84">
        <w:rPr>
          <w:rFonts w:ascii="宋体" w:hAnsi="宋体" w:cs="Calibri"/>
          <w:sz w:val="28"/>
          <w:szCs w:val="28"/>
        </w:rPr>
        <w:t>ecDNA</w:t>
      </w:r>
      <w:proofErr w:type="spellEnd"/>
      <w:r w:rsidRPr="00215E84">
        <w:rPr>
          <w:rFonts w:ascii="宋体" w:hAnsi="宋体" w:cs="Calibri"/>
          <w:sz w:val="28"/>
          <w:szCs w:val="28"/>
        </w:rPr>
        <w:t>改变了与癌症相关基因的表达方式，从而促进了癌细胞的侵袭性，并在肿瘤快速变异和抵御威胁（如化疗、放疗和其他治疗）的能力中发挥了关键作用。相比起染色体上的癌基因，</w:t>
      </w:r>
      <w:proofErr w:type="spellStart"/>
      <w:r w:rsidRPr="00215E84">
        <w:rPr>
          <w:rFonts w:ascii="宋体" w:hAnsi="宋体" w:cs="Calibri"/>
          <w:sz w:val="28"/>
          <w:szCs w:val="28"/>
        </w:rPr>
        <w:t>ecDNA</w:t>
      </w:r>
      <w:proofErr w:type="spellEnd"/>
      <w:r w:rsidRPr="00215E84">
        <w:rPr>
          <w:rFonts w:ascii="宋体" w:hAnsi="宋体" w:cs="Calibri"/>
          <w:sz w:val="28"/>
          <w:szCs w:val="28"/>
        </w:rPr>
        <w:t>上的癌基因有更强的力量，推动癌症病情进一步发展。</w:t>
      </w:r>
    </w:p>
    <w:p w14:paraId="0BA236BC" w14:textId="77777777" w:rsidR="00874568" w:rsidRPr="00215E84" w:rsidRDefault="008605D9">
      <w:pPr>
        <w:rPr>
          <w:rFonts w:ascii="宋体" w:hAnsi="宋体" w:cs="Calibri"/>
          <w:sz w:val="28"/>
          <w:szCs w:val="28"/>
        </w:rPr>
      </w:pPr>
      <w:r w:rsidRPr="00215E84">
        <w:rPr>
          <w:rFonts w:ascii="宋体" w:hAnsi="宋体" w:cs="Calibri"/>
          <w:sz w:val="28"/>
          <w:szCs w:val="28"/>
        </w:rPr>
        <w:t>（1）请写出构成DNA的4种基本结构单位的名称。</w:t>
      </w:r>
    </w:p>
    <w:p w14:paraId="691A7B00" w14:textId="77777777" w:rsidR="00874568" w:rsidRPr="00215E84" w:rsidRDefault="008605D9">
      <w:pPr>
        <w:rPr>
          <w:rFonts w:ascii="宋体" w:hAnsi="宋体" w:cs="Calibri"/>
          <w:sz w:val="28"/>
          <w:szCs w:val="28"/>
        </w:rPr>
      </w:pPr>
      <w:r w:rsidRPr="00215E84">
        <w:rPr>
          <w:rFonts w:ascii="宋体" w:hAnsi="宋体" w:cs="Calibri"/>
          <w:sz w:val="28"/>
          <w:szCs w:val="28"/>
        </w:rPr>
        <w:t>（2）真核细胞依靠酶来读取DNA上的遗传指令，此时需要酶的是_________。（填写以</w:t>
      </w:r>
      <w:r w:rsidRPr="00215E84">
        <w:rPr>
          <w:rFonts w:ascii="宋体" w:hAnsi="宋体" w:cs="Calibri"/>
          <w:sz w:val="28"/>
          <w:szCs w:val="28"/>
        </w:rPr>
        <w:lastRenderedPageBreak/>
        <w:t>下选项前字母）</w:t>
      </w:r>
    </w:p>
    <w:p w14:paraId="37ED8B63" w14:textId="77777777" w:rsidR="00874568" w:rsidRPr="00215E84" w:rsidRDefault="008605D9">
      <w:pPr>
        <w:ind w:firstLineChars="200" w:firstLine="560"/>
        <w:rPr>
          <w:rFonts w:ascii="宋体" w:hAnsi="宋体" w:cs="Calibri"/>
          <w:sz w:val="28"/>
          <w:szCs w:val="28"/>
        </w:rPr>
      </w:pPr>
      <w:r w:rsidRPr="00215E84">
        <w:rPr>
          <w:rFonts w:ascii="宋体" w:hAnsi="宋体" w:cs="Calibri"/>
          <w:sz w:val="28"/>
          <w:szCs w:val="28"/>
        </w:rPr>
        <w:t>a．解旋酶</w:t>
      </w:r>
      <w:r w:rsidRPr="00215E84">
        <w:rPr>
          <w:rFonts w:ascii="宋体" w:hAnsi="宋体" w:cs="Calibri"/>
          <w:sz w:val="28"/>
          <w:szCs w:val="28"/>
        </w:rPr>
        <w:tab/>
        <w:t>b．DNA聚合酶</w:t>
      </w:r>
      <w:r w:rsidRPr="00215E84">
        <w:rPr>
          <w:rFonts w:ascii="宋体" w:hAnsi="宋体" w:cs="Calibri" w:hint="eastAsia"/>
          <w:sz w:val="28"/>
          <w:szCs w:val="28"/>
        </w:rPr>
        <w:t xml:space="preserve">      </w:t>
      </w:r>
      <w:r w:rsidRPr="00215E84">
        <w:rPr>
          <w:rFonts w:ascii="宋体" w:hAnsi="宋体" w:cs="Calibri"/>
          <w:sz w:val="28"/>
          <w:szCs w:val="28"/>
        </w:rPr>
        <w:t>c．DNA连接酶</w:t>
      </w:r>
      <w:r w:rsidRPr="00215E84">
        <w:rPr>
          <w:rFonts w:ascii="宋体" w:hAnsi="宋体" w:cs="Calibri"/>
          <w:sz w:val="28"/>
          <w:szCs w:val="28"/>
        </w:rPr>
        <w:tab/>
      </w:r>
      <w:r w:rsidRPr="00215E84">
        <w:rPr>
          <w:rFonts w:ascii="宋体" w:hAnsi="宋体" w:cs="Calibri"/>
          <w:sz w:val="28"/>
          <w:szCs w:val="28"/>
        </w:rPr>
        <w:tab/>
      </w:r>
      <w:r w:rsidRPr="00215E84">
        <w:rPr>
          <w:rFonts w:ascii="宋体" w:hAnsi="宋体" w:cs="Calibri" w:hint="eastAsia"/>
          <w:sz w:val="28"/>
          <w:szCs w:val="28"/>
        </w:rPr>
        <w:t xml:space="preserve"> </w:t>
      </w:r>
      <w:r w:rsidRPr="00215E84">
        <w:rPr>
          <w:rFonts w:ascii="宋体" w:hAnsi="宋体" w:cs="Calibri"/>
          <w:sz w:val="28"/>
          <w:szCs w:val="28"/>
        </w:rPr>
        <w:t>d．RNA聚合酶</w:t>
      </w:r>
    </w:p>
    <w:p w14:paraId="2F092D62" w14:textId="77777777" w:rsidR="00874568" w:rsidRPr="00215E84" w:rsidRDefault="008605D9">
      <w:pPr>
        <w:rPr>
          <w:rFonts w:ascii="宋体" w:hAnsi="宋体" w:cs="Calibri"/>
          <w:sz w:val="28"/>
          <w:szCs w:val="28"/>
        </w:rPr>
      </w:pPr>
      <w:r w:rsidRPr="00215E84">
        <w:rPr>
          <w:rFonts w:ascii="宋体" w:hAnsi="宋体" w:cs="Calibri"/>
          <w:sz w:val="28"/>
          <w:szCs w:val="28"/>
        </w:rPr>
        <w:t>（3）依据所学知识和本文信息，指出人类正常细胞和癌细胞内DNA的异同。</w:t>
      </w:r>
    </w:p>
    <w:p w14:paraId="0E1EC8F8" w14:textId="77777777" w:rsidR="00874568" w:rsidRPr="00215E84" w:rsidRDefault="008605D9">
      <w:pPr>
        <w:rPr>
          <w:rFonts w:ascii="宋体" w:hAnsi="宋体" w:cs="Calibri"/>
          <w:sz w:val="28"/>
          <w:szCs w:val="28"/>
        </w:rPr>
      </w:pPr>
      <w:r w:rsidRPr="00215E84">
        <w:rPr>
          <w:rFonts w:ascii="宋体" w:hAnsi="宋体" w:cs="Calibri"/>
          <w:sz w:val="28"/>
          <w:szCs w:val="28"/>
        </w:rPr>
        <w:t>（4）根据文中信息，解释同一个肿瘤细胞群体中，不同细胞携带</w:t>
      </w:r>
      <w:proofErr w:type="spellStart"/>
      <w:r w:rsidRPr="00215E84">
        <w:rPr>
          <w:rFonts w:ascii="宋体" w:hAnsi="宋体" w:cs="Calibri"/>
          <w:sz w:val="28"/>
          <w:szCs w:val="28"/>
        </w:rPr>
        <w:t>ecDNA</w:t>
      </w:r>
      <w:proofErr w:type="spellEnd"/>
      <w:r w:rsidRPr="00215E84">
        <w:rPr>
          <w:rFonts w:ascii="宋体" w:hAnsi="宋体" w:cs="Calibri"/>
          <w:sz w:val="28"/>
          <w:szCs w:val="28"/>
        </w:rPr>
        <w:t>的数量不同的原因。</w:t>
      </w:r>
    </w:p>
    <w:p w14:paraId="4E1086B1" w14:textId="77777777" w:rsidR="00874568" w:rsidRPr="00215E84" w:rsidRDefault="008605D9">
      <w:pPr>
        <w:rPr>
          <w:rFonts w:ascii="宋体" w:hAnsi="宋体" w:cs="Calibri"/>
          <w:sz w:val="28"/>
          <w:szCs w:val="28"/>
        </w:rPr>
      </w:pPr>
      <w:r w:rsidRPr="00215E84">
        <w:rPr>
          <w:rFonts w:ascii="宋体" w:hAnsi="宋体" w:cs="Calibri"/>
          <w:sz w:val="28"/>
          <w:szCs w:val="28"/>
        </w:rPr>
        <w:t>（5）依据所学知识和本文信息，提出1种治疗癌症的可能的方法。</w:t>
      </w:r>
    </w:p>
    <w:p w14:paraId="6B0C21C5" w14:textId="77777777" w:rsidR="00874568" w:rsidRPr="00215E84" w:rsidRDefault="008605D9">
      <w:pPr>
        <w:rPr>
          <w:rFonts w:ascii="宋体" w:hAnsi="宋体" w:cs="Calibri"/>
          <w:color w:val="FF0000"/>
          <w:sz w:val="28"/>
          <w:szCs w:val="28"/>
        </w:rPr>
      </w:pPr>
      <w:r w:rsidRPr="00215E84">
        <w:rPr>
          <w:rFonts w:ascii="宋体" w:hAnsi="宋体" w:cs="Calibri"/>
          <w:color w:val="FF0000"/>
          <w:sz w:val="28"/>
          <w:szCs w:val="28"/>
        </w:rPr>
        <w:t>【</w:t>
      </w:r>
      <w:r w:rsidRPr="00215E84">
        <w:rPr>
          <w:rFonts w:ascii="宋体" w:hAnsi="宋体" w:cs="Calibri" w:hint="eastAsia"/>
          <w:color w:val="FF0000"/>
          <w:sz w:val="28"/>
          <w:szCs w:val="28"/>
        </w:rPr>
        <w:t>答案</w:t>
      </w:r>
      <w:r w:rsidRPr="00215E84">
        <w:rPr>
          <w:rFonts w:ascii="宋体" w:hAnsi="宋体" w:cs="Calibri"/>
          <w:color w:val="FF0000"/>
          <w:sz w:val="28"/>
          <w:szCs w:val="28"/>
        </w:rPr>
        <w:t>】</w:t>
      </w:r>
    </w:p>
    <w:p w14:paraId="4B786ADE" w14:textId="77777777" w:rsidR="00874568" w:rsidRPr="00215E84" w:rsidRDefault="008605D9">
      <w:pPr>
        <w:rPr>
          <w:rFonts w:ascii="宋体" w:hAnsi="宋体" w:cs="Calibri"/>
          <w:strike/>
          <w:color w:val="FF0000"/>
          <w:sz w:val="28"/>
          <w:szCs w:val="28"/>
        </w:rPr>
      </w:pPr>
      <w:r w:rsidRPr="00215E84">
        <w:rPr>
          <w:rFonts w:ascii="宋体" w:hAnsi="宋体" w:cs="Calibri"/>
          <w:color w:val="FF0000"/>
          <w:sz w:val="28"/>
          <w:szCs w:val="28"/>
        </w:rPr>
        <w:t>（1）腺嘌呤脱氧核糖核苷酸，胸腺嘧啶脱氧核糖核苷酸，鸟嘌呤脱氧核糖核苷酸，胞嘧啶脱氧核糖核苷酸。（2分，全对给2分；有错误但对2个以上给1分。写字母代替的不给分）</w:t>
      </w:r>
    </w:p>
    <w:p w14:paraId="65A89A7E" w14:textId="77777777" w:rsidR="00874568" w:rsidRPr="00215E84" w:rsidRDefault="008605D9">
      <w:pPr>
        <w:autoSpaceDE w:val="0"/>
        <w:autoSpaceDN w:val="0"/>
        <w:adjustRightInd w:val="0"/>
        <w:jc w:val="left"/>
        <w:rPr>
          <w:rFonts w:ascii="宋体" w:hAnsi="宋体" w:cs="Calibri"/>
          <w:color w:val="FF0000"/>
          <w:sz w:val="28"/>
          <w:szCs w:val="28"/>
        </w:rPr>
      </w:pPr>
      <w:r w:rsidRPr="00215E84">
        <w:rPr>
          <w:rFonts w:ascii="宋体" w:hAnsi="宋体" w:cs="Calibri"/>
          <w:color w:val="FF0000"/>
          <w:sz w:val="28"/>
          <w:szCs w:val="28"/>
        </w:rPr>
        <w:t>（2）d。（1分）</w:t>
      </w:r>
    </w:p>
    <w:p w14:paraId="103BB76E" w14:textId="77777777" w:rsidR="00874568" w:rsidRPr="00215E84" w:rsidRDefault="008605D9">
      <w:pPr>
        <w:rPr>
          <w:rFonts w:ascii="宋体" w:hAnsi="宋体" w:cs="Calibri"/>
          <w:color w:val="FF0000"/>
          <w:sz w:val="28"/>
          <w:szCs w:val="28"/>
        </w:rPr>
      </w:pPr>
      <w:r w:rsidRPr="00215E84">
        <w:rPr>
          <w:rFonts w:ascii="宋体" w:hAnsi="宋体" w:cs="Calibri"/>
          <w:color w:val="FF0000"/>
          <w:sz w:val="28"/>
          <w:szCs w:val="28"/>
        </w:rPr>
        <w:t>（3）相同：与蛋白质结合构成细胞核内的染色体（1分），还有少量DNA位于线粒体中（1分）</w:t>
      </w:r>
    </w:p>
    <w:p w14:paraId="5DF8C0C4" w14:textId="77777777" w:rsidR="00874568" w:rsidRPr="00215E84" w:rsidRDefault="008605D9">
      <w:pPr>
        <w:rPr>
          <w:rFonts w:ascii="宋体" w:hAnsi="宋体" w:cs="Calibri"/>
          <w:color w:val="FF0000"/>
          <w:sz w:val="28"/>
          <w:szCs w:val="28"/>
        </w:rPr>
      </w:pPr>
      <w:r w:rsidRPr="00215E84">
        <w:rPr>
          <w:rFonts w:ascii="宋体" w:hAnsi="宋体" w:cs="Calibri"/>
          <w:color w:val="FF0000"/>
          <w:sz w:val="28"/>
          <w:szCs w:val="28"/>
        </w:rPr>
        <w:t>不同：肿瘤细胞中有位于染色体之外的环状DNA（肿瘤细胞中有</w:t>
      </w:r>
      <w:proofErr w:type="spellStart"/>
      <w:r w:rsidRPr="00215E84">
        <w:rPr>
          <w:rFonts w:ascii="宋体" w:hAnsi="宋体" w:cs="Calibri"/>
          <w:color w:val="FF0000"/>
          <w:sz w:val="28"/>
          <w:szCs w:val="28"/>
        </w:rPr>
        <w:t>ecDNA</w:t>
      </w:r>
      <w:proofErr w:type="spellEnd"/>
      <w:r w:rsidRPr="00215E84">
        <w:rPr>
          <w:rFonts w:ascii="宋体" w:hAnsi="宋体" w:cs="Calibri"/>
          <w:color w:val="FF0000"/>
          <w:sz w:val="28"/>
          <w:szCs w:val="28"/>
        </w:rPr>
        <w:t>）（2分）</w:t>
      </w:r>
    </w:p>
    <w:p w14:paraId="2B07F5D2" w14:textId="77777777" w:rsidR="00874568" w:rsidRPr="00215E84" w:rsidRDefault="008605D9">
      <w:pPr>
        <w:rPr>
          <w:rFonts w:ascii="宋体" w:hAnsi="宋体" w:cs="Calibri"/>
          <w:color w:val="FF0000"/>
          <w:sz w:val="28"/>
          <w:szCs w:val="28"/>
        </w:rPr>
      </w:pPr>
      <w:r w:rsidRPr="00215E84">
        <w:rPr>
          <w:rFonts w:ascii="宋体" w:hAnsi="宋体" w:cs="Calibri"/>
          <w:color w:val="FF0000"/>
          <w:sz w:val="28"/>
          <w:szCs w:val="28"/>
        </w:rPr>
        <w:t>（4）因为肿瘤细胞分裂时，</w:t>
      </w:r>
      <w:proofErr w:type="spellStart"/>
      <w:r w:rsidRPr="00215E84">
        <w:rPr>
          <w:rFonts w:ascii="宋体" w:hAnsi="宋体" w:cs="Calibri"/>
          <w:color w:val="FF0000"/>
          <w:sz w:val="28"/>
          <w:szCs w:val="28"/>
        </w:rPr>
        <w:t>ecDNA</w:t>
      </w:r>
      <w:proofErr w:type="spellEnd"/>
      <w:r w:rsidRPr="00215E84">
        <w:rPr>
          <w:rFonts w:ascii="宋体" w:hAnsi="宋体" w:cs="Calibri"/>
          <w:color w:val="FF0000"/>
          <w:sz w:val="28"/>
          <w:szCs w:val="28"/>
        </w:rPr>
        <w:t>是随机分配的，所以同一个肿瘤细胞群体中，不同细胞携带</w:t>
      </w:r>
      <w:proofErr w:type="spellStart"/>
      <w:r w:rsidRPr="00215E84">
        <w:rPr>
          <w:rFonts w:ascii="宋体" w:hAnsi="宋体" w:cs="Calibri"/>
          <w:color w:val="FF0000"/>
          <w:sz w:val="28"/>
          <w:szCs w:val="28"/>
        </w:rPr>
        <w:t>ecDNA</w:t>
      </w:r>
      <w:proofErr w:type="spellEnd"/>
      <w:r w:rsidRPr="00215E84">
        <w:rPr>
          <w:rFonts w:ascii="宋体" w:hAnsi="宋体" w:cs="Calibri"/>
          <w:color w:val="FF0000"/>
          <w:sz w:val="28"/>
          <w:szCs w:val="28"/>
        </w:rPr>
        <w:t>的数量不同。（2分）</w:t>
      </w:r>
    </w:p>
    <w:p w14:paraId="6B6E523A" w14:textId="242371D4" w:rsidR="00874568" w:rsidRPr="00215E84" w:rsidRDefault="008605D9">
      <w:pPr>
        <w:rPr>
          <w:rFonts w:ascii="宋体" w:hAnsi="宋体" w:cs="Calibri"/>
          <w:color w:val="FF0000"/>
          <w:sz w:val="28"/>
          <w:szCs w:val="28"/>
        </w:rPr>
      </w:pPr>
      <w:r w:rsidRPr="00215E84">
        <w:rPr>
          <w:rFonts w:ascii="宋体" w:hAnsi="宋体" w:cs="Calibri"/>
          <w:color w:val="FF0000"/>
          <w:sz w:val="28"/>
          <w:szCs w:val="28"/>
        </w:rPr>
        <w:t>（5）研发抑制</w:t>
      </w:r>
      <w:proofErr w:type="spellStart"/>
      <w:r w:rsidRPr="00215E84">
        <w:rPr>
          <w:rFonts w:ascii="宋体" w:hAnsi="宋体" w:cs="Calibri"/>
          <w:color w:val="FF0000"/>
          <w:sz w:val="28"/>
          <w:szCs w:val="28"/>
        </w:rPr>
        <w:t>ecDNA</w:t>
      </w:r>
      <w:proofErr w:type="spellEnd"/>
      <w:r w:rsidRPr="00215E84">
        <w:rPr>
          <w:rFonts w:ascii="宋体" w:hAnsi="宋体" w:cs="Calibri"/>
          <w:color w:val="FF0000"/>
          <w:sz w:val="28"/>
          <w:szCs w:val="28"/>
        </w:rPr>
        <w:t>上癌基因的转录的药物</w:t>
      </w:r>
      <w:r w:rsidR="00422719" w:rsidRPr="00215E84">
        <w:rPr>
          <w:rFonts w:ascii="宋体" w:hAnsi="宋体" w:cs="Calibri" w:hint="eastAsia"/>
          <w:color w:val="FF0000"/>
          <w:sz w:val="28"/>
          <w:szCs w:val="28"/>
        </w:rPr>
        <w:t>；</w:t>
      </w:r>
      <w:r w:rsidRPr="00215E84">
        <w:rPr>
          <w:rFonts w:ascii="宋体" w:hAnsi="宋体" w:cs="Calibri"/>
          <w:color w:val="FF0000"/>
          <w:sz w:val="28"/>
          <w:szCs w:val="28"/>
        </w:rPr>
        <w:t>研发能在细胞核内降解裸露DNA的物质。(1分。答出以上一项即可，其他答案合理给分，限于抑制细胞分裂和抑制DNA复制、转录角度)</w:t>
      </w:r>
    </w:p>
    <w:p w14:paraId="02556C37" w14:textId="77777777" w:rsidR="00874568" w:rsidRPr="00215E84" w:rsidRDefault="008605D9">
      <w:pPr>
        <w:rPr>
          <w:rFonts w:ascii="宋体" w:hAnsi="宋体" w:cs="Calibri"/>
          <w:color w:val="FF0000"/>
          <w:sz w:val="28"/>
          <w:szCs w:val="28"/>
        </w:rPr>
      </w:pPr>
      <w:r w:rsidRPr="00215E84">
        <w:rPr>
          <w:rFonts w:ascii="宋体" w:hAnsi="宋体" w:cs="Calibri"/>
          <w:color w:val="FF0000"/>
          <w:sz w:val="28"/>
          <w:szCs w:val="28"/>
        </w:rPr>
        <w:t>【解析】</w:t>
      </w:r>
    </w:p>
    <w:p w14:paraId="2225383F" w14:textId="77777777" w:rsidR="00874568" w:rsidRPr="00215E84" w:rsidRDefault="008605D9">
      <w:pPr>
        <w:rPr>
          <w:rFonts w:ascii="宋体" w:hAnsi="宋体" w:cs="Calibri"/>
          <w:color w:val="FF0000"/>
          <w:sz w:val="28"/>
          <w:szCs w:val="28"/>
        </w:rPr>
      </w:pPr>
      <w:r w:rsidRPr="00215E84">
        <w:rPr>
          <w:rFonts w:ascii="宋体" w:hAnsi="宋体" w:cs="Calibri"/>
          <w:color w:val="FF0000"/>
          <w:sz w:val="28"/>
          <w:szCs w:val="28"/>
        </w:rPr>
        <w:t>（1）DNA的四种基本结构单位为含有四种含氮碱基的脱氧核糖核苷酸，因此为腺嘌呤脱氧核糖核苷酸，胸腺嘧啶脱氧核糖核苷酸，鸟嘌呤脱氧核糖核苷酸，胞嘧啶脱氧核糖核苷酸。</w:t>
      </w:r>
    </w:p>
    <w:p w14:paraId="08EBA08F" w14:textId="597D8DB9" w:rsidR="00874568" w:rsidRPr="00215E84" w:rsidRDefault="008605D9">
      <w:pPr>
        <w:rPr>
          <w:rFonts w:ascii="宋体" w:hAnsi="宋体" w:cs="Calibri"/>
          <w:color w:val="FF0000"/>
          <w:sz w:val="28"/>
          <w:szCs w:val="28"/>
        </w:rPr>
      </w:pPr>
      <w:r w:rsidRPr="00215E84">
        <w:rPr>
          <w:rFonts w:ascii="宋体" w:hAnsi="宋体" w:cs="Calibri"/>
          <w:color w:val="FF0000"/>
          <w:sz w:val="28"/>
          <w:szCs w:val="28"/>
        </w:rPr>
        <w:t>（2）真核细胞读取DNA上的遗传指令</w:t>
      </w:r>
      <w:r w:rsidR="00B37D03" w:rsidRPr="00215E84">
        <w:rPr>
          <w:rFonts w:ascii="宋体" w:hAnsi="宋体" w:cs="Calibri" w:hint="eastAsia"/>
          <w:color w:val="FF0000"/>
          <w:sz w:val="28"/>
          <w:szCs w:val="28"/>
        </w:rPr>
        <w:t>过程为</w:t>
      </w:r>
      <w:r w:rsidRPr="00215E84">
        <w:rPr>
          <w:rFonts w:ascii="宋体" w:hAnsi="宋体" w:cs="Calibri"/>
          <w:color w:val="FF0000"/>
          <w:sz w:val="28"/>
          <w:szCs w:val="28"/>
        </w:rPr>
        <w:t>转录，需要使用RNA聚合酶，故为d。</w:t>
      </w:r>
    </w:p>
    <w:p w14:paraId="527B45FF" w14:textId="02960F22" w:rsidR="00874568" w:rsidRPr="00215E84" w:rsidRDefault="008605D9">
      <w:pPr>
        <w:rPr>
          <w:rFonts w:ascii="宋体" w:hAnsi="宋体" w:cs="Calibri"/>
          <w:color w:val="FF0000"/>
          <w:sz w:val="28"/>
          <w:szCs w:val="28"/>
        </w:rPr>
      </w:pPr>
      <w:r w:rsidRPr="00215E84">
        <w:rPr>
          <w:rFonts w:ascii="宋体" w:hAnsi="宋体" w:cs="Calibri"/>
          <w:color w:val="FF0000"/>
          <w:sz w:val="28"/>
          <w:szCs w:val="28"/>
        </w:rPr>
        <w:lastRenderedPageBreak/>
        <w:t>（3）</w:t>
      </w:r>
      <w:r w:rsidR="00B37D03" w:rsidRPr="00215E84">
        <w:rPr>
          <w:rFonts w:ascii="宋体" w:hAnsi="宋体" w:cs="Calibri" w:hint="eastAsia"/>
          <w:color w:val="FF0000"/>
          <w:sz w:val="28"/>
          <w:szCs w:val="28"/>
        </w:rPr>
        <w:t>根据文本信息可知，</w:t>
      </w:r>
      <w:r w:rsidRPr="00215E84">
        <w:rPr>
          <w:rFonts w:ascii="宋体" w:hAnsi="宋体" w:cs="Calibri"/>
          <w:color w:val="FF0000"/>
          <w:sz w:val="28"/>
          <w:szCs w:val="28"/>
        </w:rPr>
        <w:t>正常细胞与癌细胞内的DNA相同之处在于</w:t>
      </w:r>
      <w:r w:rsidR="00B37D03" w:rsidRPr="00215E84">
        <w:rPr>
          <w:rFonts w:ascii="宋体" w:hAnsi="宋体" w:cs="Calibri" w:hint="eastAsia"/>
          <w:color w:val="FF0000"/>
          <w:sz w:val="28"/>
          <w:szCs w:val="28"/>
        </w:rPr>
        <w:t>：</w:t>
      </w:r>
      <w:r w:rsidRPr="00215E84">
        <w:rPr>
          <w:rFonts w:ascii="宋体" w:hAnsi="宋体" w:cs="Calibri"/>
          <w:color w:val="FF0000"/>
          <w:sz w:val="28"/>
          <w:szCs w:val="28"/>
        </w:rPr>
        <w:t>都与蛋白质结合构成细胞核内的染色体，还有少量DNA位于线粒体中。不同之处在于</w:t>
      </w:r>
      <w:r w:rsidR="00B37D03" w:rsidRPr="00215E84">
        <w:rPr>
          <w:rFonts w:ascii="宋体" w:hAnsi="宋体" w:cs="Calibri" w:hint="eastAsia"/>
          <w:color w:val="FF0000"/>
          <w:sz w:val="28"/>
          <w:szCs w:val="28"/>
        </w:rPr>
        <w:t>：</w:t>
      </w:r>
      <w:r w:rsidRPr="00215E84">
        <w:rPr>
          <w:rFonts w:ascii="宋体" w:hAnsi="宋体" w:cs="Calibri"/>
          <w:color w:val="FF0000"/>
          <w:sz w:val="28"/>
          <w:szCs w:val="28"/>
        </w:rPr>
        <w:t>肿瘤细胞中有位于独立于染色体之外的环状DNA，即</w:t>
      </w:r>
      <w:proofErr w:type="spellStart"/>
      <w:r w:rsidRPr="00215E84">
        <w:rPr>
          <w:rFonts w:ascii="宋体" w:hAnsi="宋体" w:cs="Calibri"/>
          <w:color w:val="FF0000"/>
          <w:sz w:val="28"/>
          <w:szCs w:val="28"/>
        </w:rPr>
        <w:t>ecDNA</w:t>
      </w:r>
      <w:proofErr w:type="spellEnd"/>
      <w:r w:rsidRPr="00215E84">
        <w:rPr>
          <w:rFonts w:ascii="宋体" w:hAnsi="宋体" w:cs="Calibri"/>
          <w:color w:val="FF0000"/>
          <w:sz w:val="28"/>
          <w:szCs w:val="28"/>
        </w:rPr>
        <w:t>。</w:t>
      </w:r>
    </w:p>
    <w:p w14:paraId="5E391C61" w14:textId="77777777" w:rsidR="00874568" w:rsidRPr="00215E84" w:rsidRDefault="008605D9">
      <w:pPr>
        <w:rPr>
          <w:rFonts w:ascii="宋体" w:hAnsi="宋体" w:cs="Calibri"/>
          <w:color w:val="FF0000"/>
          <w:sz w:val="28"/>
          <w:szCs w:val="28"/>
        </w:rPr>
      </w:pPr>
      <w:r w:rsidRPr="00215E84">
        <w:rPr>
          <w:rFonts w:ascii="宋体" w:hAnsi="宋体" w:cs="Calibri"/>
          <w:color w:val="FF0000"/>
          <w:sz w:val="28"/>
          <w:szCs w:val="28"/>
        </w:rPr>
        <w:t>（4）文中提及，当癌细胞发生分裂时，</w:t>
      </w:r>
      <w:proofErr w:type="spellStart"/>
      <w:r w:rsidRPr="00215E84">
        <w:rPr>
          <w:rFonts w:ascii="宋体" w:hAnsi="宋体" w:cs="Calibri"/>
          <w:color w:val="FF0000"/>
          <w:sz w:val="28"/>
          <w:szCs w:val="28"/>
        </w:rPr>
        <w:t>ecDNA</w:t>
      </w:r>
      <w:proofErr w:type="spellEnd"/>
      <w:r w:rsidRPr="00215E84">
        <w:rPr>
          <w:rFonts w:ascii="宋体" w:hAnsi="宋体" w:cs="Calibri"/>
          <w:color w:val="FF0000"/>
          <w:sz w:val="28"/>
          <w:szCs w:val="28"/>
        </w:rPr>
        <w:t>被随机分配到子细胞中，这就导致了同一个肿瘤细胞群体中，不同细胞携带</w:t>
      </w:r>
      <w:proofErr w:type="spellStart"/>
      <w:r w:rsidRPr="00215E84">
        <w:rPr>
          <w:rFonts w:ascii="宋体" w:hAnsi="宋体" w:cs="Calibri"/>
          <w:color w:val="FF0000"/>
          <w:sz w:val="28"/>
          <w:szCs w:val="28"/>
        </w:rPr>
        <w:t>ecDNA</w:t>
      </w:r>
      <w:proofErr w:type="spellEnd"/>
      <w:r w:rsidRPr="00215E84">
        <w:rPr>
          <w:rFonts w:ascii="宋体" w:hAnsi="宋体" w:cs="Calibri"/>
          <w:color w:val="FF0000"/>
          <w:sz w:val="28"/>
          <w:szCs w:val="28"/>
        </w:rPr>
        <w:t>的数量不尽相同。</w:t>
      </w:r>
    </w:p>
    <w:p w14:paraId="50029FC9" w14:textId="33D1BA66" w:rsidR="00874568" w:rsidRPr="00215E84" w:rsidRDefault="008605D9">
      <w:pPr>
        <w:rPr>
          <w:rFonts w:ascii="宋体" w:hAnsi="宋体" w:cs="Calibri"/>
          <w:color w:val="FF0000"/>
          <w:sz w:val="28"/>
          <w:szCs w:val="28"/>
        </w:rPr>
      </w:pPr>
      <w:r w:rsidRPr="00215E84">
        <w:rPr>
          <w:rFonts w:ascii="宋体" w:hAnsi="宋体" w:cs="Calibri"/>
          <w:color w:val="FF0000"/>
          <w:sz w:val="28"/>
          <w:szCs w:val="28"/>
        </w:rPr>
        <w:t>（5）治疗癌症可以研发抑制</w:t>
      </w:r>
      <w:proofErr w:type="spellStart"/>
      <w:r w:rsidRPr="00215E84">
        <w:rPr>
          <w:rFonts w:ascii="宋体" w:hAnsi="宋体" w:cs="Calibri"/>
          <w:color w:val="FF0000"/>
          <w:sz w:val="28"/>
          <w:szCs w:val="28"/>
        </w:rPr>
        <w:t>ecDNA</w:t>
      </w:r>
      <w:proofErr w:type="spellEnd"/>
      <w:r w:rsidRPr="00215E84">
        <w:rPr>
          <w:rFonts w:ascii="宋体" w:hAnsi="宋体" w:cs="Calibri"/>
          <w:color w:val="FF0000"/>
          <w:sz w:val="28"/>
          <w:szCs w:val="28"/>
        </w:rPr>
        <w:t>上癌基因的转录的药物，抑制细胞中</w:t>
      </w:r>
      <w:proofErr w:type="spellStart"/>
      <w:r w:rsidRPr="00215E84">
        <w:rPr>
          <w:rFonts w:ascii="宋体" w:hAnsi="宋体" w:cs="Calibri"/>
          <w:color w:val="FF0000"/>
          <w:sz w:val="28"/>
          <w:szCs w:val="28"/>
        </w:rPr>
        <w:t>ecDNA</w:t>
      </w:r>
      <w:proofErr w:type="spellEnd"/>
      <w:r w:rsidRPr="00215E84">
        <w:rPr>
          <w:rFonts w:ascii="宋体" w:hAnsi="宋体" w:cs="Calibri"/>
          <w:color w:val="FF0000"/>
          <w:sz w:val="28"/>
          <w:szCs w:val="28"/>
        </w:rPr>
        <w:t>的表达</w:t>
      </w:r>
      <w:r w:rsidR="00422719" w:rsidRPr="00215E84">
        <w:rPr>
          <w:rFonts w:ascii="宋体" w:hAnsi="宋体" w:cs="Calibri" w:hint="eastAsia"/>
          <w:color w:val="FF0000"/>
          <w:sz w:val="28"/>
          <w:szCs w:val="28"/>
        </w:rPr>
        <w:t>；</w:t>
      </w:r>
      <w:r w:rsidRPr="00215E84">
        <w:rPr>
          <w:rFonts w:ascii="宋体" w:hAnsi="宋体" w:cs="Calibri"/>
          <w:color w:val="FF0000"/>
          <w:sz w:val="28"/>
          <w:szCs w:val="28"/>
        </w:rPr>
        <w:t>或者研发能在细胞核内降解裸露DNA的物质，针对细胞中</w:t>
      </w:r>
      <w:proofErr w:type="spellStart"/>
      <w:r w:rsidRPr="00215E84">
        <w:rPr>
          <w:rFonts w:ascii="宋体" w:hAnsi="宋体" w:cs="Calibri"/>
          <w:color w:val="FF0000"/>
          <w:sz w:val="28"/>
          <w:szCs w:val="28"/>
        </w:rPr>
        <w:t>ecDNA</w:t>
      </w:r>
      <w:proofErr w:type="spellEnd"/>
      <w:r w:rsidRPr="00215E84">
        <w:rPr>
          <w:rFonts w:ascii="宋体" w:hAnsi="宋体" w:cs="Calibri"/>
          <w:color w:val="FF0000"/>
          <w:sz w:val="28"/>
          <w:szCs w:val="28"/>
        </w:rPr>
        <w:t>的结构进行破坏，使其降解失活。</w:t>
      </w:r>
    </w:p>
    <w:p w14:paraId="0FB8C71A" w14:textId="77777777" w:rsidR="00874568" w:rsidRPr="00215E84" w:rsidRDefault="008605D9">
      <w:pPr>
        <w:rPr>
          <w:rFonts w:ascii="宋体" w:hAnsi="宋体" w:cs="Calibri"/>
          <w:sz w:val="28"/>
          <w:szCs w:val="28"/>
        </w:rPr>
      </w:pPr>
      <w:r w:rsidRPr="00215E84">
        <w:rPr>
          <w:rFonts w:ascii="宋体" w:hAnsi="宋体" w:cs="Calibri"/>
          <w:sz w:val="28"/>
          <w:szCs w:val="28"/>
        </w:rPr>
        <w:t>20．（12分）</w:t>
      </w:r>
    </w:p>
    <w:p w14:paraId="3EBAE532" w14:textId="77777777" w:rsidR="00874568" w:rsidRPr="00215E84" w:rsidRDefault="008605D9">
      <w:pPr>
        <w:ind w:firstLineChars="200" w:firstLine="560"/>
        <w:rPr>
          <w:rFonts w:ascii="宋体" w:hAnsi="宋体" w:cs="Calibri"/>
          <w:sz w:val="28"/>
          <w:szCs w:val="28"/>
        </w:rPr>
      </w:pPr>
      <w:r w:rsidRPr="00215E84">
        <w:rPr>
          <w:rFonts w:ascii="宋体" w:hAnsi="宋体" w:cs="Calibri"/>
          <w:sz w:val="28"/>
          <w:szCs w:val="28"/>
        </w:rPr>
        <w:t>野生生菜通常为绿色，遭遇低温或干旱等逆境时合成花青素，使叶片变为红色。花青素能够通过光衰减保护光合色素，还具有抗氧化作用。人工栽培的生菜品种中，在各种环境下均为绿色。科研人员对其机理进行了研究。</w:t>
      </w:r>
    </w:p>
    <w:p w14:paraId="22F78436" w14:textId="77777777" w:rsidR="00874568" w:rsidRPr="00215E84" w:rsidRDefault="008605D9" w:rsidP="00386E06">
      <w:pPr>
        <w:ind w:left="560" w:hangingChars="200" w:hanging="560"/>
        <w:rPr>
          <w:rFonts w:ascii="宋体" w:hAnsi="宋体" w:cs="Calibri"/>
          <w:sz w:val="28"/>
          <w:szCs w:val="28"/>
        </w:rPr>
      </w:pPr>
      <w:r w:rsidRPr="00215E84">
        <w:rPr>
          <w:rFonts w:ascii="宋体" w:hAnsi="宋体" w:cs="Calibri"/>
          <w:sz w:val="28"/>
          <w:szCs w:val="28"/>
        </w:rPr>
        <w:t>（1）用野生型深红生菜与绿色生菜杂交，</w:t>
      </w:r>
      <m:oMath>
        <m:sSub>
          <m:sSubPr>
            <m:ctrlPr>
              <w:rPr>
                <w:rFonts w:ascii="Cambria Math" w:hAnsi="Cambria Math" w:cs="Calibri"/>
                <w:i/>
                <w:sz w:val="28"/>
                <w:szCs w:val="28"/>
              </w:rPr>
            </m:ctrlPr>
          </m:sSubPr>
          <m:e>
            <m:r>
              <w:rPr>
                <w:rFonts w:ascii="Cambria Math" w:hAnsi="Cambria Math" w:cs="Calibri"/>
                <w:sz w:val="28"/>
                <w:szCs w:val="28"/>
              </w:rPr>
              <m:t>F</m:t>
            </m:r>
          </m:e>
          <m:sub>
            <m:r>
              <w:rPr>
                <w:rFonts w:ascii="Cambria Math" w:hAnsi="Cambria Math" w:cs="Calibri"/>
                <w:sz w:val="28"/>
                <w:szCs w:val="28"/>
              </w:rPr>
              <m:t>1</m:t>
            </m:r>
          </m:sub>
        </m:sSub>
      </m:oMath>
      <w:r w:rsidRPr="00215E84">
        <w:rPr>
          <w:rFonts w:ascii="宋体" w:hAnsi="宋体" w:cs="Calibri"/>
          <w:sz w:val="28"/>
          <w:szCs w:val="28"/>
        </w:rPr>
        <w:t>自交，</w:t>
      </w:r>
      <m:oMath>
        <m:sSub>
          <m:sSubPr>
            <m:ctrlPr>
              <w:rPr>
                <w:rFonts w:ascii="Cambria Math" w:hAnsi="Cambria Math" w:cs="Calibri"/>
                <w:i/>
                <w:sz w:val="28"/>
                <w:szCs w:val="28"/>
              </w:rPr>
            </m:ctrlPr>
          </m:sSubPr>
          <m:e>
            <m:r>
              <w:rPr>
                <w:rFonts w:ascii="Cambria Math" w:hAnsi="Cambria Math" w:cs="Calibri"/>
                <w:sz w:val="28"/>
                <w:szCs w:val="28"/>
              </w:rPr>
              <m:t>F</m:t>
            </m:r>
          </m:e>
          <m:sub>
            <m:r>
              <w:rPr>
                <w:rFonts w:ascii="Cambria Math" w:hAnsi="Cambria Math" w:cs="Calibri"/>
                <w:sz w:val="28"/>
                <w:szCs w:val="28"/>
              </w:rPr>
              <m:t>2</m:t>
            </m:r>
          </m:sub>
        </m:sSub>
      </m:oMath>
      <w:r w:rsidRPr="00215E84">
        <w:rPr>
          <w:rFonts w:ascii="宋体" w:hAnsi="宋体" w:cs="Calibri"/>
          <w:sz w:val="28"/>
          <w:szCs w:val="28"/>
        </w:rPr>
        <w:t>中有7/16的个体始终为绿色，9/16的个体为红色。</w:t>
      </w:r>
    </w:p>
    <w:p w14:paraId="0C97C551" w14:textId="77777777" w:rsidR="00874568" w:rsidRPr="00215E84" w:rsidRDefault="008605D9" w:rsidP="00386E06">
      <w:pPr>
        <w:ind w:left="560" w:hangingChars="200" w:hanging="560"/>
        <w:rPr>
          <w:rFonts w:ascii="宋体" w:hAnsi="宋体" w:cs="Calibri"/>
          <w:sz w:val="28"/>
          <w:szCs w:val="28"/>
        </w:rPr>
      </w:pPr>
      <w:r w:rsidRPr="00215E84">
        <w:rPr>
          <w:rFonts w:ascii="宋体" w:hAnsi="宋体" w:cs="Calibri"/>
          <w:sz w:val="28"/>
          <w:szCs w:val="28"/>
        </w:rPr>
        <w:t>①本实验中决定花青素有无的基因位于________对同源染色体上。</w:t>
      </w:r>
    </w:p>
    <w:p w14:paraId="357962A8" w14:textId="77777777" w:rsidR="00874568" w:rsidRPr="00215E84" w:rsidRDefault="008605D9" w:rsidP="00386E06">
      <w:pPr>
        <w:ind w:left="560" w:hangingChars="200" w:hanging="560"/>
        <w:rPr>
          <w:rFonts w:ascii="宋体" w:hAnsi="宋体" w:cs="Calibri"/>
          <w:sz w:val="28"/>
          <w:szCs w:val="28"/>
        </w:rPr>
      </w:pPr>
      <w:r w:rsidRPr="00215E84">
        <w:rPr>
          <w:rFonts w:ascii="宋体" w:hAnsi="宋体" w:cs="Calibri"/>
          <w:sz w:val="28"/>
          <w:szCs w:val="28"/>
        </w:rPr>
        <w:t>②本实验获得的</w:t>
      </w:r>
      <m:oMath>
        <m:sSub>
          <m:sSubPr>
            <m:ctrlPr>
              <w:rPr>
                <w:rFonts w:ascii="Cambria Math" w:hAnsi="Cambria Math" w:cs="Calibri"/>
                <w:i/>
                <w:sz w:val="28"/>
                <w:szCs w:val="28"/>
              </w:rPr>
            </m:ctrlPr>
          </m:sSubPr>
          <m:e>
            <m:r>
              <w:rPr>
                <w:rFonts w:ascii="Cambria Math" w:hAnsi="Cambria Math" w:cs="Calibri"/>
                <w:sz w:val="28"/>
                <w:szCs w:val="28"/>
              </w:rPr>
              <m:t>F</m:t>
            </m:r>
          </m:e>
          <m:sub>
            <m:r>
              <w:rPr>
                <w:rFonts w:ascii="Cambria Math" w:hAnsi="Cambria Math" w:cs="Calibri"/>
                <w:sz w:val="28"/>
                <w:szCs w:val="28"/>
              </w:rPr>
              <m:t>2</m:t>
            </m:r>
          </m:sub>
        </m:sSub>
      </m:oMath>
      <w:r w:rsidRPr="00215E84">
        <w:rPr>
          <w:rFonts w:ascii="宋体" w:hAnsi="宋体" w:cs="Calibri"/>
          <w:sz w:val="28"/>
          <w:szCs w:val="28"/>
        </w:rPr>
        <w:t>中杂合绿色个体自交，后代未发生性状分离，其原因是：_________。</w:t>
      </w:r>
    </w:p>
    <w:p w14:paraId="0CCAA3A5" w14:textId="77777777" w:rsidR="00874568" w:rsidRPr="00215E84" w:rsidRDefault="008605D9" w:rsidP="00386E06">
      <w:pPr>
        <w:ind w:left="560" w:hangingChars="200" w:hanging="560"/>
        <w:rPr>
          <w:rFonts w:ascii="宋体" w:hAnsi="宋体" w:cs="Calibri"/>
          <w:sz w:val="28"/>
          <w:szCs w:val="28"/>
        </w:rPr>
      </w:pPr>
      <w:r w:rsidRPr="00215E84">
        <w:rPr>
          <w:rFonts w:ascii="宋体" w:hAnsi="宋体" w:cs="Calibri"/>
          <w:sz w:val="28"/>
          <w:szCs w:val="28"/>
        </w:rPr>
        <w:t>（2）</w:t>
      </w:r>
      <m:oMath>
        <m:sSub>
          <m:sSubPr>
            <m:ctrlPr>
              <w:rPr>
                <w:rFonts w:ascii="Cambria Math" w:hAnsi="Cambria Math" w:cs="Calibri"/>
                <w:i/>
                <w:sz w:val="28"/>
                <w:szCs w:val="28"/>
              </w:rPr>
            </m:ctrlPr>
          </m:sSubPr>
          <m:e>
            <m:r>
              <w:rPr>
                <w:rFonts w:ascii="Cambria Math" w:hAnsi="Cambria Math" w:cs="Calibri"/>
                <w:sz w:val="28"/>
                <w:szCs w:val="28"/>
              </w:rPr>
              <m:t>F</m:t>
            </m:r>
          </m:e>
          <m:sub>
            <m:r>
              <w:rPr>
                <w:rFonts w:ascii="Cambria Math" w:hAnsi="Cambria Math" w:cs="Calibri"/>
                <w:sz w:val="28"/>
                <w:szCs w:val="28"/>
              </w:rPr>
              <m:t>2</m:t>
            </m:r>
          </m:sub>
        </m:sSub>
      </m:oMath>
      <w:r w:rsidRPr="00215E84">
        <w:rPr>
          <w:rFonts w:ascii="宋体" w:hAnsi="宋体" w:cs="Calibri"/>
          <w:sz w:val="28"/>
          <w:szCs w:val="28"/>
        </w:rPr>
        <w:t>自交，每株的所有种子单独种植在一起可得到一个株系。所有株系中，株系内性状分离比为3:1的占______（比例），把这样的株系保留，命名为1号、2号……。</w:t>
      </w:r>
    </w:p>
    <w:p w14:paraId="54F4B7E6" w14:textId="77777777" w:rsidR="00874568" w:rsidRPr="00215E84" w:rsidRDefault="008605D9" w:rsidP="00386E06">
      <w:pPr>
        <w:ind w:left="560" w:hangingChars="200" w:hanging="560"/>
        <w:rPr>
          <w:rFonts w:ascii="宋体" w:hAnsi="宋体" w:cs="Calibri"/>
          <w:sz w:val="28"/>
          <w:szCs w:val="28"/>
        </w:rPr>
      </w:pPr>
      <w:r w:rsidRPr="00215E84">
        <w:rPr>
          <w:rFonts w:ascii="宋体" w:hAnsi="宋体" w:cs="Calibri"/>
          <w:sz w:val="28"/>
          <w:szCs w:val="28"/>
        </w:rPr>
        <w:t>（3）取1号株系中绿色与深红色个体进行DNA比对，发现二者5号染色体上某基因存在明显差异，如下图所示。</w:t>
      </w:r>
    </w:p>
    <w:p w14:paraId="4B3FCCEB" w14:textId="77777777" w:rsidR="00874568" w:rsidRPr="00215E84" w:rsidRDefault="008605D9">
      <w:pPr>
        <w:autoSpaceDE w:val="0"/>
        <w:autoSpaceDN w:val="0"/>
        <w:ind w:firstLineChars="200" w:firstLine="560"/>
        <w:rPr>
          <w:rFonts w:ascii="宋体" w:hAnsi="宋体" w:cs="Calibri"/>
          <w:sz w:val="28"/>
          <w:szCs w:val="28"/>
        </w:rPr>
      </w:pPr>
      <w:r w:rsidRPr="00215E84">
        <w:rPr>
          <w:rFonts w:ascii="宋体" w:hAnsi="宋体" w:cs="Calibri"/>
          <w:noProof/>
          <w:sz w:val="28"/>
          <w:szCs w:val="28"/>
        </w:rPr>
        <w:lastRenderedPageBreak/>
        <w:drawing>
          <wp:inline distT="0" distB="0" distL="0" distR="0" wp14:anchorId="60F48F0B" wp14:editId="21207622">
            <wp:extent cx="5666105" cy="1780540"/>
            <wp:effectExtent l="0" t="0" r="10795" b="1016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0"/>
                    <a:stretch>
                      <a:fillRect/>
                    </a:stretch>
                  </pic:blipFill>
                  <pic:spPr>
                    <a:xfrm>
                      <a:off x="0" y="0"/>
                      <a:ext cx="5666105" cy="1780540"/>
                    </a:xfrm>
                    <a:prstGeom prst="rect">
                      <a:avLst/>
                    </a:prstGeom>
                  </pic:spPr>
                </pic:pic>
              </a:graphicData>
            </a:graphic>
          </wp:inline>
        </w:drawing>
      </w:r>
    </w:p>
    <w:p w14:paraId="69A52F75" w14:textId="77777777" w:rsidR="00874568" w:rsidRPr="00215E84" w:rsidRDefault="008605D9">
      <w:pPr>
        <w:autoSpaceDE w:val="0"/>
        <w:autoSpaceDN w:val="0"/>
        <w:ind w:firstLineChars="200" w:firstLine="560"/>
        <w:rPr>
          <w:rFonts w:ascii="宋体" w:hAnsi="宋体" w:cs="Calibri"/>
          <w:sz w:val="28"/>
          <w:szCs w:val="28"/>
        </w:rPr>
      </w:pPr>
      <w:r w:rsidRPr="00215E84">
        <w:rPr>
          <w:rFonts w:ascii="宋体" w:hAnsi="宋体" w:cs="Calibri"/>
          <w:color w:val="000000"/>
          <w:sz w:val="28"/>
          <w:szCs w:val="28"/>
        </w:rPr>
        <w:t>据图解释：1号株系中绿色个体的r1基因编码的r1蛋白丧失功能的原因。</w:t>
      </w:r>
    </w:p>
    <w:p w14:paraId="011A7E6A" w14:textId="77777777" w:rsidR="00874568" w:rsidRPr="00215E84" w:rsidRDefault="008605D9">
      <w:pPr>
        <w:ind w:left="560" w:hangingChars="200" w:hanging="560"/>
        <w:rPr>
          <w:rFonts w:ascii="宋体" w:hAnsi="宋体" w:cs="Calibri"/>
          <w:sz w:val="28"/>
          <w:szCs w:val="28"/>
        </w:rPr>
      </w:pPr>
      <w:r w:rsidRPr="00215E84">
        <w:rPr>
          <w:rFonts w:ascii="宋体" w:hAnsi="宋体" w:cs="Calibri"/>
          <w:sz w:val="28"/>
          <w:szCs w:val="28"/>
        </w:rPr>
        <w:t>（4）进一步研究发现，与生菜叶</w:t>
      </w:r>
      <w:proofErr w:type="gramStart"/>
      <w:r w:rsidRPr="00215E84">
        <w:rPr>
          <w:rFonts w:ascii="宋体" w:hAnsi="宋体" w:cs="Calibri"/>
          <w:sz w:val="28"/>
          <w:szCs w:val="28"/>
        </w:rPr>
        <w:t>色有关</w:t>
      </w:r>
      <w:proofErr w:type="gramEnd"/>
      <w:r w:rsidRPr="00215E84">
        <w:rPr>
          <w:rFonts w:ascii="宋体" w:hAnsi="宋体" w:cs="Calibri"/>
          <w:sz w:val="28"/>
          <w:szCs w:val="28"/>
        </w:rPr>
        <w:t>的R1和R2基因编码的蛋白质相互结合成为复合体后，促进花青素合成酶基因转录，使生菜叶片呈现深红色。在以上保留的生菜所有株系中都有一些红色生菜叶色较浅，研究人员从中找到了基因R3，发现R3基因编码的蛋白质也能与R1蛋白质结合。据此研究人员做出假设：R3蛋白与R2蛋白同时结合R1蛋白上的不同位点，且R1R2R3复合物不能促进花青素合成酶基因转录。为检验假设，研究人员利用基因工程技术向浅红色植株中转入某一基因使其过表达，实验结果如下。</w:t>
      </w:r>
    </w:p>
    <w:tbl>
      <w:tblPr>
        <w:tblStyle w:val="aa"/>
        <w:tblW w:w="8255" w:type="dxa"/>
        <w:jc w:val="center"/>
        <w:tblLayout w:type="fixed"/>
        <w:tblLook w:val="04A0" w:firstRow="1" w:lastRow="0" w:firstColumn="1" w:lastColumn="0" w:noHBand="0" w:noVBand="1"/>
      </w:tblPr>
      <w:tblGrid>
        <w:gridCol w:w="4213"/>
        <w:gridCol w:w="1700"/>
        <w:gridCol w:w="2342"/>
      </w:tblGrid>
      <w:tr w:rsidR="00874568" w:rsidRPr="00215E84" w14:paraId="66E4FB46" w14:textId="77777777">
        <w:trPr>
          <w:jc w:val="center"/>
        </w:trPr>
        <w:tc>
          <w:tcPr>
            <w:tcW w:w="4213" w:type="dxa"/>
            <w:vAlign w:val="center"/>
          </w:tcPr>
          <w:p w14:paraId="707052FD" w14:textId="77777777" w:rsidR="00874568" w:rsidRPr="00215E84" w:rsidRDefault="008605D9">
            <w:pPr>
              <w:jc w:val="center"/>
              <w:rPr>
                <w:rFonts w:ascii="宋体" w:hAnsi="宋体" w:cs="Calibri"/>
                <w:sz w:val="28"/>
                <w:szCs w:val="28"/>
              </w:rPr>
            </w:pPr>
            <w:r w:rsidRPr="00215E84">
              <w:rPr>
                <w:rFonts w:ascii="宋体" w:hAnsi="宋体" w:cs="Calibri"/>
                <w:sz w:val="28"/>
                <w:szCs w:val="28"/>
              </w:rPr>
              <w:t>受体植株</w:t>
            </w:r>
          </w:p>
        </w:tc>
        <w:tc>
          <w:tcPr>
            <w:tcW w:w="1700" w:type="dxa"/>
            <w:vAlign w:val="center"/>
          </w:tcPr>
          <w:p w14:paraId="202CB3BE" w14:textId="77777777" w:rsidR="00874568" w:rsidRPr="00215E84" w:rsidRDefault="008605D9">
            <w:pPr>
              <w:jc w:val="center"/>
              <w:rPr>
                <w:rFonts w:ascii="宋体" w:hAnsi="宋体" w:cs="Calibri"/>
                <w:sz w:val="28"/>
                <w:szCs w:val="28"/>
              </w:rPr>
            </w:pPr>
            <w:r w:rsidRPr="00215E84">
              <w:rPr>
                <w:rFonts w:ascii="宋体" w:hAnsi="宋体" w:cs="Calibri"/>
                <w:sz w:val="28"/>
                <w:szCs w:val="28"/>
              </w:rPr>
              <w:t>转入的基因</w:t>
            </w:r>
          </w:p>
        </w:tc>
        <w:tc>
          <w:tcPr>
            <w:tcW w:w="2342" w:type="dxa"/>
            <w:vAlign w:val="center"/>
          </w:tcPr>
          <w:p w14:paraId="6DF83A64" w14:textId="77777777" w:rsidR="00874568" w:rsidRPr="00215E84" w:rsidRDefault="008605D9">
            <w:pPr>
              <w:jc w:val="center"/>
              <w:rPr>
                <w:rFonts w:ascii="宋体" w:hAnsi="宋体" w:cs="Calibri"/>
                <w:sz w:val="28"/>
                <w:szCs w:val="28"/>
              </w:rPr>
            </w:pPr>
            <w:r w:rsidRPr="00215E84">
              <w:rPr>
                <w:rFonts w:ascii="宋体" w:hAnsi="宋体" w:cs="Calibri"/>
                <w:sz w:val="28"/>
                <w:szCs w:val="28"/>
              </w:rPr>
              <w:t>转基因植株叶色</w:t>
            </w:r>
          </w:p>
        </w:tc>
      </w:tr>
      <w:tr w:rsidR="00874568" w:rsidRPr="00215E84" w14:paraId="7E540E0A" w14:textId="77777777">
        <w:trPr>
          <w:jc w:val="center"/>
        </w:trPr>
        <w:tc>
          <w:tcPr>
            <w:tcW w:w="4213" w:type="dxa"/>
            <w:vAlign w:val="center"/>
          </w:tcPr>
          <w:p w14:paraId="79888A76" w14:textId="77777777" w:rsidR="00874568" w:rsidRPr="00215E84" w:rsidRDefault="008605D9">
            <w:pPr>
              <w:jc w:val="center"/>
              <w:rPr>
                <w:rFonts w:ascii="宋体" w:hAnsi="宋体" w:cs="Calibri"/>
                <w:sz w:val="28"/>
                <w:szCs w:val="28"/>
              </w:rPr>
            </w:pPr>
            <w:r w:rsidRPr="00215E84">
              <w:rPr>
                <w:rFonts w:ascii="宋体" w:hAnsi="宋体" w:cs="Calibri"/>
                <w:sz w:val="28"/>
                <w:szCs w:val="28"/>
              </w:rPr>
              <w:t>浅红色植株（R1R1R2R2R3R3）</w:t>
            </w:r>
          </w:p>
        </w:tc>
        <w:tc>
          <w:tcPr>
            <w:tcW w:w="1700" w:type="dxa"/>
            <w:vAlign w:val="center"/>
          </w:tcPr>
          <w:p w14:paraId="0634CF80" w14:textId="77777777" w:rsidR="00874568" w:rsidRPr="00215E84" w:rsidRDefault="008605D9">
            <w:pPr>
              <w:jc w:val="center"/>
              <w:rPr>
                <w:rFonts w:ascii="宋体" w:hAnsi="宋体" w:cs="Calibri"/>
                <w:sz w:val="28"/>
                <w:szCs w:val="28"/>
              </w:rPr>
            </w:pPr>
            <w:r w:rsidRPr="00215E84">
              <w:rPr>
                <w:rFonts w:ascii="宋体" w:hAnsi="宋体" w:cs="Calibri"/>
                <w:sz w:val="28"/>
                <w:szCs w:val="28"/>
              </w:rPr>
              <w:t>R1</w:t>
            </w:r>
          </w:p>
        </w:tc>
        <w:tc>
          <w:tcPr>
            <w:tcW w:w="2342" w:type="dxa"/>
            <w:vAlign w:val="center"/>
          </w:tcPr>
          <w:p w14:paraId="33091414" w14:textId="77777777" w:rsidR="00874568" w:rsidRPr="00215E84" w:rsidRDefault="008605D9">
            <w:pPr>
              <w:jc w:val="center"/>
              <w:rPr>
                <w:rFonts w:ascii="宋体" w:hAnsi="宋体" w:cs="Calibri"/>
                <w:sz w:val="28"/>
                <w:szCs w:val="28"/>
              </w:rPr>
            </w:pPr>
            <w:r w:rsidRPr="00215E84">
              <w:rPr>
                <w:rFonts w:ascii="宋体" w:hAnsi="宋体" w:cs="Calibri"/>
                <w:sz w:val="28"/>
                <w:szCs w:val="28"/>
              </w:rPr>
              <w:t>深红色</w:t>
            </w:r>
          </w:p>
        </w:tc>
      </w:tr>
      <w:tr w:rsidR="00874568" w:rsidRPr="00215E84" w14:paraId="0D961F56" w14:textId="77777777">
        <w:trPr>
          <w:jc w:val="center"/>
        </w:trPr>
        <w:tc>
          <w:tcPr>
            <w:tcW w:w="4213" w:type="dxa"/>
            <w:vAlign w:val="center"/>
          </w:tcPr>
          <w:p w14:paraId="79ABA079" w14:textId="77777777" w:rsidR="00874568" w:rsidRPr="00215E84" w:rsidRDefault="008605D9">
            <w:pPr>
              <w:jc w:val="center"/>
              <w:rPr>
                <w:rFonts w:ascii="宋体" w:hAnsi="宋体" w:cs="Calibri"/>
                <w:sz w:val="28"/>
                <w:szCs w:val="28"/>
              </w:rPr>
            </w:pPr>
            <w:r w:rsidRPr="00215E84">
              <w:rPr>
                <w:rFonts w:ascii="宋体" w:hAnsi="宋体" w:cs="Calibri"/>
                <w:sz w:val="28"/>
                <w:szCs w:val="28"/>
              </w:rPr>
              <w:t>浅红色植株（R1R1R2R2R3R3）</w:t>
            </w:r>
          </w:p>
        </w:tc>
        <w:tc>
          <w:tcPr>
            <w:tcW w:w="1700" w:type="dxa"/>
            <w:vAlign w:val="center"/>
          </w:tcPr>
          <w:p w14:paraId="48383220" w14:textId="77777777" w:rsidR="00874568" w:rsidRPr="00215E84" w:rsidRDefault="008605D9">
            <w:pPr>
              <w:jc w:val="center"/>
              <w:rPr>
                <w:rFonts w:ascii="宋体" w:hAnsi="宋体" w:cs="Calibri"/>
                <w:sz w:val="28"/>
                <w:szCs w:val="28"/>
              </w:rPr>
            </w:pPr>
            <w:r w:rsidRPr="00215E84">
              <w:rPr>
                <w:rFonts w:ascii="宋体" w:hAnsi="宋体" w:cs="Calibri"/>
                <w:sz w:val="28"/>
                <w:szCs w:val="28"/>
              </w:rPr>
              <w:t>R2</w:t>
            </w:r>
          </w:p>
        </w:tc>
        <w:tc>
          <w:tcPr>
            <w:tcW w:w="2342" w:type="dxa"/>
            <w:vAlign w:val="center"/>
          </w:tcPr>
          <w:p w14:paraId="2EE7CC52" w14:textId="77777777" w:rsidR="00874568" w:rsidRPr="00215E84" w:rsidRDefault="008605D9">
            <w:pPr>
              <w:jc w:val="center"/>
              <w:rPr>
                <w:rFonts w:ascii="宋体" w:hAnsi="宋体" w:cs="Calibri"/>
                <w:sz w:val="28"/>
                <w:szCs w:val="28"/>
              </w:rPr>
            </w:pPr>
            <w:r w:rsidRPr="00215E84">
              <w:rPr>
                <w:rFonts w:ascii="宋体" w:hAnsi="宋体" w:cs="Calibri"/>
                <w:sz w:val="28"/>
                <w:szCs w:val="28"/>
              </w:rPr>
              <w:t>深红色</w:t>
            </w:r>
          </w:p>
        </w:tc>
      </w:tr>
    </w:tbl>
    <w:p w14:paraId="533CECE6" w14:textId="77777777" w:rsidR="00874568" w:rsidRPr="00215E84" w:rsidRDefault="008605D9">
      <w:pPr>
        <w:ind w:firstLineChars="200" w:firstLine="560"/>
        <w:rPr>
          <w:rFonts w:ascii="宋体" w:hAnsi="宋体" w:cs="Calibri"/>
          <w:sz w:val="28"/>
          <w:szCs w:val="28"/>
        </w:rPr>
      </w:pPr>
      <w:r w:rsidRPr="00215E84">
        <w:rPr>
          <w:rFonts w:ascii="宋体" w:hAnsi="宋体" w:cs="Calibri"/>
          <w:sz w:val="28"/>
          <w:szCs w:val="28"/>
        </w:rPr>
        <w:t>实验结果是否支持上述假设，如果支持请说明理由，如果不支持请提出新的假设。</w:t>
      </w:r>
    </w:p>
    <w:p w14:paraId="63591868" w14:textId="77777777" w:rsidR="00874568" w:rsidRPr="00215E84" w:rsidRDefault="008605D9">
      <w:pPr>
        <w:rPr>
          <w:rFonts w:ascii="宋体" w:hAnsi="宋体" w:cs="Calibri"/>
          <w:color w:val="FF0000"/>
          <w:sz w:val="28"/>
          <w:szCs w:val="28"/>
        </w:rPr>
      </w:pPr>
      <w:r w:rsidRPr="00215E84">
        <w:rPr>
          <w:rFonts w:ascii="宋体" w:hAnsi="宋体" w:cs="Calibri" w:hint="eastAsia"/>
          <w:color w:val="FF0000"/>
          <w:sz w:val="28"/>
          <w:szCs w:val="28"/>
        </w:rPr>
        <w:t>【答案】</w:t>
      </w:r>
    </w:p>
    <w:p w14:paraId="6C0A3A5A" w14:textId="77777777" w:rsidR="00874568" w:rsidRPr="00215E84" w:rsidRDefault="008605D9">
      <w:pPr>
        <w:rPr>
          <w:rFonts w:ascii="宋体" w:hAnsi="宋体" w:cs="Calibri"/>
          <w:color w:val="FF0000"/>
          <w:sz w:val="28"/>
          <w:szCs w:val="28"/>
        </w:rPr>
      </w:pPr>
      <w:r w:rsidRPr="00215E84">
        <w:rPr>
          <w:rFonts w:ascii="宋体" w:hAnsi="宋体" w:cs="Calibri" w:hint="eastAsia"/>
          <w:color w:val="FF0000"/>
          <w:sz w:val="28"/>
          <w:szCs w:val="28"/>
        </w:rPr>
        <w:t>（1）①2（2分）</w:t>
      </w:r>
    </w:p>
    <w:p w14:paraId="5F6D701A" w14:textId="77777777" w:rsidR="00874568" w:rsidRPr="00215E84" w:rsidRDefault="008605D9">
      <w:pPr>
        <w:rPr>
          <w:rFonts w:ascii="宋体" w:hAnsi="宋体" w:cs="Calibri"/>
          <w:color w:val="FF0000"/>
          <w:sz w:val="28"/>
          <w:szCs w:val="28"/>
        </w:rPr>
      </w:pPr>
      <w:r w:rsidRPr="00215E84">
        <w:rPr>
          <w:rFonts w:ascii="宋体" w:hAnsi="宋体" w:cs="Calibri" w:hint="eastAsia"/>
          <w:color w:val="FF0000"/>
          <w:sz w:val="28"/>
          <w:szCs w:val="28"/>
        </w:rPr>
        <w:t>②红色出现需要2种显性基因（1分），而绿色杂合子只含有1种显性基因（1分），其自交后不可能出现含2种显性基因的个体（1分）</w:t>
      </w:r>
    </w:p>
    <w:p w14:paraId="04727462" w14:textId="77777777" w:rsidR="00874568" w:rsidRPr="00215E84" w:rsidRDefault="008605D9">
      <w:pPr>
        <w:rPr>
          <w:rFonts w:ascii="宋体" w:hAnsi="宋体" w:cs="Calibri"/>
          <w:color w:val="FF0000"/>
          <w:sz w:val="28"/>
          <w:szCs w:val="28"/>
        </w:rPr>
      </w:pPr>
      <w:r w:rsidRPr="00215E84">
        <w:rPr>
          <w:rFonts w:ascii="宋体" w:hAnsi="宋体" w:cs="Calibri" w:hint="eastAsia"/>
          <w:color w:val="FF0000"/>
          <w:sz w:val="28"/>
          <w:szCs w:val="28"/>
        </w:rPr>
        <w:t>（2）1/4（2分）</w:t>
      </w:r>
    </w:p>
    <w:p w14:paraId="35E78C66" w14:textId="77777777" w:rsidR="00874568" w:rsidRPr="00215E84" w:rsidRDefault="008605D9">
      <w:pPr>
        <w:rPr>
          <w:rFonts w:ascii="宋体" w:hAnsi="宋体" w:cs="Calibri"/>
          <w:color w:val="FF0000"/>
          <w:sz w:val="28"/>
          <w:szCs w:val="28"/>
        </w:rPr>
      </w:pPr>
      <w:r w:rsidRPr="00215E84">
        <w:rPr>
          <w:rFonts w:ascii="宋体" w:hAnsi="宋体" w:cs="Calibri" w:hint="eastAsia"/>
          <w:color w:val="FF0000"/>
          <w:sz w:val="28"/>
          <w:szCs w:val="28"/>
        </w:rPr>
        <w:t>（3）r1基因中间碱基对缺失（5个）（1分），导致其指导合成的蛋白质空间结构发生改变（1分）</w:t>
      </w:r>
    </w:p>
    <w:p w14:paraId="0F01F2C2" w14:textId="77777777" w:rsidR="00874568" w:rsidRPr="00215E84" w:rsidRDefault="008605D9">
      <w:pPr>
        <w:rPr>
          <w:rFonts w:ascii="宋体" w:hAnsi="宋体" w:cs="Calibri"/>
          <w:color w:val="FF0000"/>
          <w:sz w:val="28"/>
          <w:szCs w:val="28"/>
        </w:rPr>
      </w:pPr>
      <w:r w:rsidRPr="00215E84">
        <w:rPr>
          <w:rFonts w:ascii="宋体" w:hAnsi="宋体" w:cs="Calibri" w:hint="eastAsia"/>
          <w:color w:val="FF0000"/>
          <w:sz w:val="28"/>
          <w:szCs w:val="28"/>
        </w:rPr>
        <w:lastRenderedPageBreak/>
        <w:t xml:space="preserve">（4）不支持。（1分）   </w:t>
      </w:r>
    </w:p>
    <w:p w14:paraId="58CABDD0" w14:textId="77777777" w:rsidR="00874568" w:rsidRPr="00215E84" w:rsidRDefault="008605D9">
      <w:pPr>
        <w:rPr>
          <w:rFonts w:ascii="宋体" w:hAnsi="宋体" w:cs="Calibri"/>
          <w:color w:val="FF0000"/>
          <w:sz w:val="28"/>
          <w:szCs w:val="28"/>
        </w:rPr>
      </w:pPr>
      <w:r w:rsidRPr="00215E84">
        <w:rPr>
          <w:rFonts w:ascii="宋体" w:hAnsi="宋体" w:cs="Calibri" w:hint="eastAsia"/>
          <w:color w:val="FF0000"/>
          <w:sz w:val="28"/>
          <w:szCs w:val="28"/>
        </w:rPr>
        <w:t>新假设：R3蛋白与R2蛋白竞争R1蛋白上的相同结合位点（1分），但R1R3复合物不能促进花青素合成酶基因转录。（1分）</w:t>
      </w:r>
    </w:p>
    <w:p w14:paraId="74E0BD62" w14:textId="77777777" w:rsidR="00874568" w:rsidRPr="00215E84" w:rsidRDefault="008605D9">
      <w:pPr>
        <w:rPr>
          <w:rFonts w:ascii="宋体" w:hAnsi="宋体" w:cs="Calibri"/>
          <w:color w:val="FF0000"/>
          <w:sz w:val="28"/>
          <w:szCs w:val="28"/>
        </w:rPr>
      </w:pPr>
      <w:r w:rsidRPr="00215E84">
        <w:rPr>
          <w:rFonts w:ascii="宋体" w:hAnsi="宋体" w:cs="Calibri" w:hint="eastAsia"/>
          <w:color w:val="FF0000"/>
          <w:sz w:val="28"/>
          <w:szCs w:val="28"/>
        </w:rPr>
        <w:t>（只要写“支持”本小题不给分）</w:t>
      </w:r>
    </w:p>
    <w:p w14:paraId="6CCE5D39" w14:textId="77777777" w:rsidR="00874568" w:rsidRPr="00215E84" w:rsidRDefault="008605D9">
      <w:pPr>
        <w:rPr>
          <w:rFonts w:ascii="宋体" w:hAnsi="宋体" w:cs="Calibri"/>
          <w:color w:val="FF0000"/>
          <w:sz w:val="28"/>
          <w:szCs w:val="28"/>
        </w:rPr>
      </w:pPr>
      <w:r w:rsidRPr="00215E84">
        <w:rPr>
          <w:rFonts w:ascii="宋体" w:hAnsi="宋体" w:cs="Calibri" w:hint="eastAsia"/>
          <w:color w:val="FF0000"/>
          <w:sz w:val="28"/>
          <w:szCs w:val="28"/>
        </w:rPr>
        <w:t>【解析】</w:t>
      </w:r>
    </w:p>
    <w:p w14:paraId="43DB4107" w14:textId="77777777" w:rsidR="00874568" w:rsidRPr="00215E84" w:rsidRDefault="008605D9">
      <w:pPr>
        <w:rPr>
          <w:rFonts w:ascii="宋体" w:hAnsi="宋体" w:cs="Calibri"/>
          <w:color w:val="FF0000"/>
          <w:sz w:val="28"/>
          <w:szCs w:val="28"/>
        </w:rPr>
      </w:pPr>
      <w:r w:rsidRPr="00215E84">
        <w:rPr>
          <w:rFonts w:ascii="宋体" w:hAnsi="宋体" w:cs="Calibri" w:hint="eastAsia"/>
          <w:color w:val="FF0000"/>
          <w:sz w:val="28"/>
          <w:szCs w:val="28"/>
        </w:rPr>
        <w:t>（1）①根据F2性状分离比为9：7可知，决定花青素有无的基因分别位于2对同源染色体上，其遗传符合自由组合定律。</w:t>
      </w:r>
    </w:p>
    <w:p w14:paraId="4D5A83FB" w14:textId="77777777" w:rsidR="00874568" w:rsidRPr="00215E84" w:rsidRDefault="008605D9">
      <w:pPr>
        <w:rPr>
          <w:rFonts w:ascii="宋体" w:hAnsi="宋体" w:cs="Calibri"/>
          <w:color w:val="FF0000"/>
          <w:sz w:val="28"/>
          <w:szCs w:val="28"/>
        </w:rPr>
      </w:pPr>
      <w:r w:rsidRPr="00215E84">
        <w:rPr>
          <w:rFonts w:ascii="宋体" w:hAnsi="宋体" w:cs="Calibri" w:hint="eastAsia"/>
          <w:color w:val="FF0000"/>
          <w:sz w:val="28"/>
          <w:szCs w:val="28"/>
        </w:rPr>
        <w:t>②若用A、a和B、b表示两对等位基因，由F2性状分离比为9：7可知，红色出现需要两种显性基因，而本实验获得的绿色杂合个体基因型为</w:t>
      </w:r>
      <w:proofErr w:type="spellStart"/>
      <w:r w:rsidRPr="00215E84">
        <w:rPr>
          <w:rFonts w:ascii="宋体" w:hAnsi="宋体" w:cs="Calibri" w:hint="eastAsia"/>
          <w:color w:val="FF0000"/>
          <w:sz w:val="28"/>
          <w:szCs w:val="28"/>
        </w:rPr>
        <w:t>Aabb</w:t>
      </w:r>
      <w:proofErr w:type="spellEnd"/>
      <w:r w:rsidRPr="00215E84">
        <w:rPr>
          <w:rFonts w:ascii="宋体" w:hAnsi="宋体" w:cs="Calibri" w:hint="eastAsia"/>
          <w:color w:val="FF0000"/>
          <w:sz w:val="28"/>
          <w:szCs w:val="28"/>
        </w:rPr>
        <w:t>和</w:t>
      </w:r>
      <w:proofErr w:type="spellStart"/>
      <w:r w:rsidRPr="00215E84">
        <w:rPr>
          <w:rFonts w:ascii="宋体" w:hAnsi="宋体" w:cs="Calibri" w:hint="eastAsia"/>
          <w:color w:val="FF0000"/>
          <w:sz w:val="28"/>
          <w:szCs w:val="28"/>
        </w:rPr>
        <w:t>aaBb</w:t>
      </w:r>
      <w:proofErr w:type="spellEnd"/>
      <w:r w:rsidRPr="00215E84">
        <w:rPr>
          <w:rFonts w:ascii="宋体" w:hAnsi="宋体" w:cs="Calibri" w:hint="eastAsia"/>
          <w:color w:val="FF0000"/>
          <w:sz w:val="28"/>
          <w:szCs w:val="28"/>
        </w:rPr>
        <w:t>，只存在一种显性基因，自交后代不可能出现含有两种显性基因的个体</w:t>
      </w:r>
    </w:p>
    <w:p w14:paraId="2486173E" w14:textId="77777777" w:rsidR="00874568" w:rsidRPr="00215E84" w:rsidRDefault="008605D9">
      <w:pPr>
        <w:rPr>
          <w:rFonts w:ascii="宋体" w:hAnsi="宋体" w:cs="Calibri"/>
          <w:color w:val="FF0000"/>
          <w:sz w:val="28"/>
          <w:szCs w:val="28"/>
        </w:rPr>
      </w:pPr>
      <w:r w:rsidRPr="00215E84">
        <w:rPr>
          <w:rFonts w:ascii="宋体" w:hAnsi="宋体" w:cs="Calibri" w:hint="eastAsia"/>
          <w:color w:val="FF0000"/>
          <w:sz w:val="28"/>
          <w:szCs w:val="28"/>
        </w:rPr>
        <w:t>（2）由题意可知，所有株系中自交后代性状分离比为3：1，符合基因分离定律，所以符合题目要求的个体其中一对等位基因为显性纯合，另一对为杂合，为</w:t>
      </w:r>
      <w:proofErr w:type="spellStart"/>
      <w:r w:rsidRPr="00215E84">
        <w:rPr>
          <w:rFonts w:ascii="宋体" w:hAnsi="宋体" w:cs="Calibri" w:hint="eastAsia"/>
          <w:color w:val="FF0000"/>
          <w:sz w:val="28"/>
          <w:szCs w:val="28"/>
        </w:rPr>
        <w:t>AABb</w:t>
      </w:r>
      <w:proofErr w:type="spellEnd"/>
      <w:r w:rsidRPr="00215E84">
        <w:rPr>
          <w:rFonts w:ascii="宋体" w:hAnsi="宋体" w:cs="Calibri" w:hint="eastAsia"/>
          <w:color w:val="FF0000"/>
          <w:sz w:val="28"/>
          <w:szCs w:val="28"/>
        </w:rPr>
        <w:t>或</w:t>
      </w:r>
      <w:proofErr w:type="spellStart"/>
      <w:r w:rsidRPr="00215E84">
        <w:rPr>
          <w:rFonts w:ascii="宋体" w:hAnsi="宋体" w:cs="Calibri" w:hint="eastAsia"/>
          <w:color w:val="FF0000"/>
          <w:sz w:val="28"/>
          <w:szCs w:val="28"/>
        </w:rPr>
        <w:t>AaBB</w:t>
      </w:r>
      <w:proofErr w:type="spellEnd"/>
      <w:r w:rsidRPr="00215E84">
        <w:rPr>
          <w:rFonts w:ascii="宋体" w:hAnsi="宋体" w:cs="Calibri" w:hint="eastAsia"/>
          <w:color w:val="FF0000"/>
          <w:sz w:val="28"/>
          <w:szCs w:val="28"/>
        </w:rPr>
        <w:t>，该基因型个体在总数中占1/4。</w:t>
      </w:r>
    </w:p>
    <w:p w14:paraId="47365DF2" w14:textId="77777777" w:rsidR="00874568" w:rsidRPr="00215E84" w:rsidRDefault="008605D9">
      <w:pPr>
        <w:rPr>
          <w:rFonts w:ascii="宋体" w:hAnsi="宋体" w:cs="Calibri"/>
          <w:color w:val="FF0000"/>
          <w:sz w:val="28"/>
          <w:szCs w:val="28"/>
        </w:rPr>
      </w:pPr>
      <w:r w:rsidRPr="00215E84">
        <w:rPr>
          <w:rFonts w:ascii="宋体" w:hAnsi="宋体" w:cs="Calibri" w:hint="eastAsia"/>
          <w:color w:val="FF0000"/>
          <w:sz w:val="28"/>
          <w:szCs w:val="28"/>
        </w:rPr>
        <w:t>（3）由图像可知，r1基因比R1基因缺失了5个碱基对，由于缺失的碱基对非3的倍数，会导致在缺失位点之后的mRNA在合成蛋白质时，密码子的阅读框架改变，进而改变蛋白质中氨基酸的种类、数目或排列顺序，最终导致r1蛋白结构改变，功能丧失。</w:t>
      </w:r>
    </w:p>
    <w:p w14:paraId="0BBEDE24" w14:textId="77777777" w:rsidR="00874568" w:rsidRPr="00215E84" w:rsidRDefault="008605D9">
      <w:pPr>
        <w:rPr>
          <w:rFonts w:ascii="宋体" w:hAnsi="宋体" w:cs="Calibri"/>
          <w:color w:val="FF0000"/>
          <w:sz w:val="28"/>
          <w:szCs w:val="28"/>
        </w:rPr>
      </w:pPr>
      <w:r w:rsidRPr="00215E84">
        <w:rPr>
          <w:rFonts w:ascii="宋体" w:hAnsi="宋体" w:cs="Calibri" w:hint="eastAsia"/>
          <w:color w:val="FF0000"/>
          <w:sz w:val="28"/>
          <w:szCs w:val="28"/>
        </w:rPr>
        <w:t>（4）若依照题意，R3蛋白与R2蛋白同时结合R1的不同位点，且R1R2R3复合物不能促进花青素合成酶基因转录，则单独转入R1基因或R2基因使其过表达都不能增加R1R2复合物的含量，无法使浅红色植株变为深红色，所以不支持上述假设。根据实验结果：单独转入R1基因或R2基因并使其过表达都可以使植株变为深红色，可以提出新假设：R3蛋白与R2蛋白竞争R1蛋白相同结合位点，但R1R3结合的复合物不能促进花青素合成酶基因转录。因为转入R1基因并使之过表达可以减弱R2蛋白与R3蛋白的竞争关系，而转入R2基因病使之过表达可以使R2蛋白在与R3蛋白的竞争中占优势，都可以促进花青素合成酶基因转录，使植株变为深红色。</w:t>
      </w:r>
    </w:p>
    <w:p w14:paraId="345CBAA9" w14:textId="77777777" w:rsidR="00874568" w:rsidRPr="00215E84" w:rsidRDefault="008605D9">
      <w:pPr>
        <w:rPr>
          <w:rFonts w:ascii="宋体" w:hAnsi="宋体" w:cs="Calibri"/>
          <w:sz w:val="28"/>
          <w:szCs w:val="28"/>
        </w:rPr>
      </w:pPr>
      <w:r w:rsidRPr="00215E84">
        <w:rPr>
          <w:rFonts w:ascii="宋体" w:hAnsi="宋体" w:cs="Calibri"/>
          <w:sz w:val="28"/>
          <w:szCs w:val="28"/>
        </w:rPr>
        <w:lastRenderedPageBreak/>
        <w:t>21．（13分）</w:t>
      </w:r>
    </w:p>
    <w:p w14:paraId="6471A5FB" w14:textId="77777777" w:rsidR="00874568" w:rsidRPr="00215E84" w:rsidRDefault="008605D9">
      <w:pPr>
        <w:ind w:firstLineChars="200" w:firstLine="560"/>
        <w:rPr>
          <w:rFonts w:ascii="宋体" w:hAnsi="宋体" w:cs="Calibri"/>
          <w:sz w:val="28"/>
          <w:szCs w:val="28"/>
        </w:rPr>
      </w:pPr>
      <w:r w:rsidRPr="00215E84">
        <w:rPr>
          <w:rFonts w:ascii="宋体" w:hAnsi="宋体" w:cs="Calibri"/>
          <w:sz w:val="28"/>
          <w:szCs w:val="28"/>
        </w:rPr>
        <w:t>水稻是自花授粉作物，杂交水稻育种成功得益于对雄性不育性状的利用，育种工作者就某水稻品系中发现的雄性不育基因开展了下面的一系列研究。</w:t>
      </w:r>
    </w:p>
    <w:p w14:paraId="76F97E0C" w14:textId="77777777" w:rsidR="00874568" w:rsidRPr="00215E84" w:rsidRDefault="008605D9">
      <w:pPr>
        <w:ind w:left="560" w:hangingChars="200" w:hanging="560"/>
        <w:rPr>
          <w:rFonts w:ascii="宋体" w:hAnsi="宋体" w:cs="Calibri"/>
          <w:sz w:val="28"/>
          <w:szCs w:val="28"/>
        </w:rPr>
      </w:pPr>
      <w:r w:rsidRPr="00215E84">
        <w:rPr>
          <w:rFonts w:ascii="宋体" w:hAnsi="宋体" w:cs="Calibri"/>
          <w:noProof/>
          <w:sz w:val="28"/>
          <w:szCs w:val="28"/>
        </w:rPr>
        <w:drawing>
          <wp:anchor distT="0" distB="0" distL="114300" distR="114300" simplePos="0" relativeHeight="251725824" behindDoc="0" locked="0" layoutInCell="1" allowOverlap="1" wp14:anchorId="7560C7B9" wp14:editId="1CDAE817">
            <wp:simplePos x="0" y="0"/>
            <wp:positionH relativeFrom="column">
              <wp:posOffset>4417695</wp:posOffset>
            </wp:positionH>
            <wp:positionV relativeFrom="paragraph">
              <wp:posOffset>295275</wp:posOffset>
            </wp:positionV>
            <wp:extent cx="2226945" cy="1666875"/>
            <wp:effectExtent l="0" t="0" r="8255" b="9525"/>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226945" cy="1666875"/>
                    </a:xfrm>
                    <a:prstGeom prst="rect">
                      <a:avLst/>
                    </a:prstGeom>
                  </pic:spPr>
                </pic:pic>
              </a:graphicData>
            </a:graphic>
          </wp:anchor>
        </w:drawing>
      </w:r>
      <w:r w:rsidRPr="00215E84">
        <w:rPr>
          <w:rFonts w:ascii="宋体" w:hAnsi="宋体" w:cs="Calibri"/>
          <w:sz w:val="28"/>
          <w:szCs w:val="28"/>
        </w:rPr>
        <w:t>（1）水稻在抽穗期，幼穗中的雄蕊进行减数分裂产生花粉，此期间水稻对温度敏感。温敏雄性不育系S2表现为高温条件下（≥25℃）雄性不育，此雄性不育性状由RNZ基因控制。为了研究高温对RNZ基因表达的影响，研究人员选取长势基本一致的S2植株，均分为两组分别在低温、高温条件下进行处理，请根据后续实验过程分析：</w:t>
      </w:r>
    </w:p>
    <w:p w14:paraId="5C6599D4" w14:textId="77777777" w:rsidR="00874568" w:rsidRPr="00215E84" w:rsidRDefault="008605D9">
      <w:pPr>
        <w:ind w:leftChars="200" w:left="420"/>
        <w:rPr>
          <w:rFonts w:ascii="宋体" w:hAnsi="宋体" w:cs="Calibri"/>
          <w:sz w:val="28"/>
          <w:szCs w:val="28"/>
        </w:rPr>
      </w:pPr>
      <w:r w:rsidRPr="00215E84">
        <w:rPr>
          <w:rFonts w:ascii="宋体" w:hAnsi="宋体" w:cs="Calibri"/>
          <w:sz w:val="28"/>
          <w:szCs w:val="28"/>
        </w:rPr>
        <w:t>①检测RNZ基因的表达情况。</w:t>
      </w:r>
      <w:proofErr w:type="gramStart"/>
      <w:r w:rsidRPr="00215E84">
        <w:rPr>
          <w:rFonts w:ascii="宋体" w:hAnsi="宋体" w:cs="Calibri"/>
          <w:sz w:val="28"/>
          <w:szCs w:val="28"/>
        </w:rPr>
        <w:t>请依据</w:t>
      </w:r>
      <w:proofErr w:type="gramEnd"/>
      <w:r w:rsidRPr="00215E84">
        <w:rPr>
          <w:rFonts w:ascii="宋体" w:hAnsi="宋体" w:cs="Calibri"/>
          <w:sz w:val="28"/>
          <w:szCs w:val="28"/>
        </w:rPr>
        <w:t>所学知识，写出以基因转录相对数量为指标，检测S2叶片和幼穗RNZ基因表达情况的基本程序。</w:t>
      </w:r>
    </w:p>
    <w:p w14:paraId="40CB4371" w14:textId="77777777" w:rsidR="00874568" w:rsidRPr="00215E84" w:rsidRDefault="008605D9">
      <w:pPr>
        <w:ind w:leftChars="200" w:left="420"/>
        <w:rPr>
          <w:rFonts w:ascii="宋体" w:hAnsi="宋体" w:cs="Calibri"/>
          <w:sz w:val="28"/>
          <w:szCs w:val="28"/>
        </w:rPr>
      </w:pPr>
      <w:r w:rsidRPr="00215E84">
        <w:rPr>
          <w:rFonts w:ascii="宋体" w:hAnsi="宋体" w:cs="Calibri"/>
          <w:sz w:val="28"/>
          <w:szCs w:val="28"/>
        </w:rPr>
        <w:t>②实验记录数据如右图。与S2叶片中RNZ基因表达情况比较，温度变化对S2幼穗中RNZ基因表达的影响是</w:t>
      </w:r>
      <w:r w:rsidRPr="00215E84">
        <w:rPr>
          <w:rFonts w:ascii="宋体" w:hAnsi="宋体" w:cs="Calibri"/>
          <w:sz w:val="28"/>
          <w:szCs w:val="28"/>
          <w:u w:val="single"/>
        </w:rPr>
        <w:tab/>
      </w:r>
      <w:r w:rsidRPr="00215E84">
        <w:rPr>
          <w:rFonts w:ascii="宋体" w:hAnsi="宋体" w:cs="Calibri"/>
          <w:sz w:val="28"/>
          <w:szCs w:val="28"/>
          <w:u w:val="single"/>
        </w:rPr>
        <w:tab/>
      </w:r>
      <w:r w:rsidRPr="00215E84">
        <w:rPr>
          <w:rFonts w:ascii="宋体" w:hAnsi="宋体" w:cs="Calibri"/>
          <w:sz w:val="28"/>
          <w:szCs w:val="28"/>
        </w:rPr>
        <w:t>。</w:t>
      </w:r>
    </w:p>
    <w:p w14:paraId="50E70F54" w14:textId="77777777" w:rsidR="00874568" w:rsidRPr="00215E84" w:rsidRDefault="008605D9">
      <w:pPr>
        <w:ind w:left="560" w:hangingChars="200" w:hanging="560"/>
        <w:rPr>
          <w:rFonts w:ascii="宋体" w:hAnsi="宋体" w:cs="Calibri"/>
          <w:sz w:val="28"/>
          <w:szCs w:val="28"/>
        </w:rPr>
      </w:pPr>
      <w:r w:rsidRPr="00215E84">
        <w:rPr>
          <w:rFonts w:ascii="宋体" w:hAnsi="宋体" w:cs="Calibri"/>
          <w:sz w:val="28"/>
          <w:szCs w:val="28"/>
        </w:rPr>
        <w:t>（2）已知RNZ基因编码的核糖核酸酶在生物体各组织细胞中广泛存在，催化tRNA的加工。依据上述实验结果，研究人员猜测，由于叶片光合速率不同于幼穗，RNZ编码产物可能也分布于叶绿体中。为</w:t>
      </w:r>
      <w:proofErr w:type="gramStart"/>
      <w:r w:rsidRPr="00215E84">
        <w:rPr>
          <w:rFonts w:ascii="宋体" w:hAnsi="宋体" w:cs="Calibri"/>
          <w:sz w:val="28"/>
          <w:szCs w:val="28"/>
        </w:rPr>
        <w:t>验证此</w:t>
      </w:r>
      <w:proofErr w:type="gramEnd"/>
      <w:r w:rsidRPr="00215E84">
        <w:rPr>
          <w:rFonts w:ascii="宋体" w:hAnsi="宋体" w:cs="Calibri"/>
          <w:sz w:val="28"/>
          <w:szCs w:val="28"/>
        </w:rPr>
        <w:t>推测，研究人员做了如下实验：</w:t>
      </w:r>
    </w:p>
    <w:p w14:paraId="731E5EBB" w14:textId="77777777" w:rsidR="008026C5" w:rsidRPr="00215E84" w:rsidRDefault="008605D9" w:rsidP="008026C5">
      <w:pPr>
        <w:ind w:leftChars="200" w:left="420"/>
        <w:rPr>
          <w:rFonts w:ascii="宋体" w:hAnsi="宋体" w:cs="Calibri"/>
          <w:sz w:val="28"/>
          <w:szCs w:val="28"/>
        </w:rPr>
      </w:pPr>
      <w:r w:rsidRPr="00215E84">
        <w:rPr>
          <w:rFonts w:ascii="宋体" w:hAnsi="宋体" w:cs="Calibri"/>
          <w:sz w:val="28"/>
          <w:szCs w:val="28"/>
        </w:rPr>
        <w:t>①构建RNZ-GFP融合基因表达载体（GFP为绿色荧光蛋白基因）。此表达载体除具有融合基因、启动子、终止子外，还应具有</w:t>
      </w:r>
      <w:r w:rsidRPr="00215E84">
        <w:rPr>
          <w:rFonts w:ascii="宋体" w:hAnsi="宋体" w:cs="Calibri"/>
          <w:sz w:val="28"/>
          <w:szCs w:val="28"/>
          <w:u w:val="single"/>
        </w:rPr>
        <w:tab/>
      </w:r>
      <w:r w:rsidRPr="00215E84">
        <w:rPr>
          <w:rFonts w:ascii="宋体" w:hAnsi="宋体" w:cs="Calibri"/>
          <w:sz w:val="28"/>
          <w:szCs w:val="28"/>
          <w:u w:val="single"/>
        </w:rPr>
        <w:tab/>
      </w:r>
      <w:r w:rsidRPr="00215E84">
        <w:rPr>
          <w:rFonts w:ascii="宋体" w:hAnsi="宋体" w:cs="Calibri"/>
          <w:sz w:val="28"/>
          <w:szCs w:val="28"/>
          <w:u w:val="single"/>
        </w:rPr>
        <w:tab/>
      </w:r>
      <w:r w:rsidRPr="00215E84">
        <w:rPr>
          <w:rFonts w:ascii="宋体" w:hAnsi="宋体" w:cs="Calibri"/>
          <w:sz w:val="28"/>
          <w:szCs w:val="28"/>
        </w:rPr>
        <w:t>。</w:t>
      </w:r>
    </w:p>
    <w:p w14:paraId="0A2A810E" w14:textId="73392A72" w:rsidR="00874568" w:rsidRPr="00215E84" w:rsidRDefault="008605D9" w:rsidP="008026C5">
      <w:pPr>
        <w:ind w:leftChars="200" w:left="420"/>
        <w:rPr>
          <w:rFonts w:ascii="宋体" w:hAnsi="宋体" w:cs="Calibri"/>
          <w:sz w:val="28"/>
          <w:szCs w:val="28"/>
        </w:rPr>
      </w:pPr>
      <w:r w:rsidRPr="00215E84">
        <w:rPr>
          <w:rFonts w:ascii="宋体" w:hAnsi="宋体" w:cs="Calibri"/>
          <w:sz w:val="28"/>
          <w:szCs w:val="28"/>
        </w:rPr>
        <w:t>②将表达载体导入</w:t>
      </w:r>
      <w:r w:rsidRPr="00215E84">
        <w:rPr>
          <w:rFonts w:ascii="宋体" w:hAnsi="宋体" w:cs="Calibri"/>
          <w:sz w:val="28"/>
          <w:szCs w:val="28"/>
          <w:u w:val="single"/>
        </w:rPr>
        <w:tab/>
      </w:r>
      <w:r w:rsidRPr="00215E84">
        <w:rPr>
          <w:rFonts w:ascii="宋体" w:hAnsi="宋体" w:cs="Calibri"/>
          <w:sz w:val="28"/>
          <w:szCs w:val="28"/>
          <w:u w:val="single"/>
        </w:rPr>
        <w:tab/>
      </w:r>
      <w:r w:rsidRPr="00215E84">
        <w:rPr>
          <w:rFonts w:ascii="宋体" w:hAnsi="宋体" w:cs="Calibri"/>
          <w:sz w:val="28"/>
          <w:szCs w:val="28"/>
          <w:u w:val="single"/>
        </w:rPr>
        <w:tab/>
      </w:r>
      <w:r w:rsidRPr="00215E84">
        <w:rPr>
          <w:rFonts w:ascii="宋体" w:hAnsi="宋体" w:cs="Calibri"/>
          <w:sz w:val="28"/>
          <w:szCs w:val="28"/>
        </w:rPr>
        <w:t>中，然后通过</w:t>
      </w:r>
      <w:r w:rsidRPr="00215E84">
        <w:rPr>
          <w:rFonts w:ascii="宋体" w:hAnsi="宋体" w:cs="Calibri"/>
          <w:sz w:val="28"/>
          <w:szCs w:val="28"/>
          <w:u w:val="single"/>
        </w:rPr>
        <w:tab/>
      </w:r>
      <w:r w:rsidRPr="00215E84">
        <w:rPr>
          <w:rFonts w:ascii="宋体" w:hAnsi="宋体" w:cs="Calibri"/>
          <w:sz w:val="28"/>
          <w:szCs w:val="28"/>
          <w:u w:val="single"/>
        </w:rPr>
        <w:tab/>
      </w:r>
      <w:r w:rsidRPr="00215E84">
        <w:rPr>
          <w:rFonts w:ascii="宋体" w:hAnsi="宋体" w:cs="Calibri"/>
          <w:sz w:val="28"/>
          <w:szCs w:val="28"/>
        </w:rPr>
        <w:t>技术获得转入RNZ-GFP融合基因的水稻。</w:t>
      </w:r>
    </w:p>
    <w:p w14:paraId="1BA5BE3F" w14:textId="77777777" w:rsidR="00874568" w:rsidRPr="00215E84" w:rsidRDefault="008605D9">
      <w:pPr>
        <w:ind w:leftChars="200" w:left="420"/>
        <w:rPr>
          <w:rFonts w:ascii="宋体" w:hAnsi="宋体" w:cs="Calibri"/>
          <w:sz w:val="28"/>
          <w:szCs w:val="28"/>
        </w:rPr>
      </w:pPr>
      <w:r w:rsidRPr="00215E84">
        <w:rPr>
          <w:rFonts w:ascii="宋体" w:hAnsi="宋体" w:cs="Calibri"/>
          <w:sz w:val="28"/>
          <w:szCs w:val="28"/>
        </w:rPr>
        <w:t>③实验者将转基因植物细胞置于适宜的波长光谱的激发下（该操作会使叶绿体会发出红色荧光），观察到</w:t>
      </w:r>
      <w:r w:rsidRPr="00215E84">
        <w:rPr>
          <w:rFonts w:ascii="宋体" w:hAnsi="宋体" w:cs="Calibri"/>
          <w:sz w:val="28"/>
          <w:szCs w:val="28"/>
          <w:u w:val="single"/>
        </w:rPr>
        <w:tab/>
      </w:r>
      <w:r w:rsidRPr="00215E84">
        <w:rPr>
          <w:rFonts w:ascii="宋体" w:hAnsi="宋体" w:cs="Calibri"/>
          <w:sz w:val="28"/>
          <w:szCs w:val="28"/>
          <w:u w:val="single"/>
        </w:rPr>
        <w:tab/>
      </w:r>
      <w:r w:rsidRPr="00215E84">
        <w:rPr>
          <w:rFonts w:ascii="宋体" w:hAnsi="宋体" w:cs="Calibri"/>
          <w:sz w:val="28"/>
          <w:szCs w:val="28"/>
        </w:rPr>
        <w:t>，证明RNZ蛋白定位在叶绿体中。</w:t>
      </w:r>
    </w:p>
    <w:p w14:paraId="4080274A" w14:textId="77777777" w:rsidR="00874568" w:rsidRPr="00215E84" w:rsidRDefault="008605D9">
      <w:pPr>
        <w:ind w:leftChars="200" w:left="420"/>
        <w:rPr>
          <w:rFonts w:ascii="宋体" w:hAnsi="宋体" w:cs="Calibri"/>
          <w:sz w:val="28"/>
          <w:szCs w:val="28"/>
        </w:rPr>
      </w:pPr>
      <w:r w:rsidRPr="00215E84">
        <w:rPr>
          <w:rFonts w:ascii="宋体" w:hAnsi="宋体" w:cs="Calibri"/>
          <w:sz w:val="28"/>
          <w:szCs w:val="28"/>
        </w:rPr>
        <w:t>④本实验还应补充一组</w:t>
      </w:r>
      <w:r w:rsidRPr="00215E84">
        <w:rPr>
          <w:rFonts w:ascii="宋体" w:hAnsi="宋体" w:cs="Calibri"/>
          <w:sz w:val="28"/>
          <w:szCs w:val="28"/>
          <w:u w:val="single"/>
        </w:rPr>
        <w:tab/>
      </w:r>
      <w:r w:rsidRPr="00215E84">
        <w:rPr>
          <w:rFonts w:ascii="宋体" w:hAnsi="宋体" w:cs="Calibri"/>
          <w:sz w:val="28"/>
          <w:szCs w:val="28"/>
          <w:u w:val="single"/>
        </w:rPr>
        <w:tab/>
      </w:r>
      <w:r w:rsidRPr="00215E84">
        <w:rPr>
          <w:rFonts w:ascii="宋体" w:hAnsi="宋体" w:cs="Calibri"/>
          <w:sz w:val="28"/>
          <w:szCs w:val="28"/>
        </w:rPr>
        <w:t>作为对照，</w:t>
      </w:r>
      <w:proofErr w:type="gramStart"/>
      <w:r w:rsidRPr="00215E84">
        <w:rPr>
          <w:rFonts w:ascii="宋体" w:hAnsi="宋体" w:cs="Calibri"/>
          <w:sz w:val="28"/>
          <w:szCs w:val="28"/>
        </w:rPr>
        <w:t>若结果</w:t>
      </w:r>
      <w:proofErr w:type="gramEnd"/>
      <w:r w:rsidRPr="00215E84">
        <w:rPr>
          <w:rFonts w:ascii="宋体" w:hAnsi="宋体" w:cs="Calibri"/>
          <w:sz w:val="28"/>
          <w:szCs w:val="28"/>
        </w:rPr>
        <w:t>为</w:t>
      </w:r>
      <w:r w:rsidRPr="00215E84">
        <w:rPr>
          <w:rFonts w:ascii="宋体" w:hAnsi="宋体" w:cs="Calibri"/>
          <w:sz w:val="28"/>
          <w:szCs w:val="28"/>
          <w:u w:val="single"/>
        </w:rPr>
        <w:tab/>
      </w:r>
      <w:r w:rsidRPr="00215E84">
        <w:rPr>
          <w:rFonts w:ascii="宋体" w:hAnsi="宋体" w:cs="Calibri"/>
          <w:sz w:val="28"/>
          <w:szCs w:val="28"/>
          <w:u w:val="single"/>
        </w:rPr>
        <w:tab/>
      </w:r>
      <w:r w:rsidRPr="00215E84">
        <w:rPr>
          <w:rFonts w:ascii="宋体" w:hAnsi="宋体" w:cs="Calibri"/>
          <w:sz w:val="28"/>
          <w:szCs w:val="28"/>
        </w:rPr>
        <w:t>能支持③的结论成立。</w:t>
      </w:r>
    </w:p>
    <w:p w14:paraId="0F7028C3" w14:textId="77777777" w:rsidR="00874568" w:rsidRPr="00215E84" w:rsidRDefault="008605D9">
      <w:pPr>
        <w:ind w:left="560" w:hangingChars="200" w:hanging="560"/>
        <w:rPr>
          <w:rFonts w:ascii="宋体" w:hAnsi="宋体" w:cs="Calibri"/>
          <w:sz w:val="28"/>
          <w:szCs w:val="28"/>
        </w:rPr>
      </w:pPr>
      <w:r w:rsidRPr="00215E84">
        <w:rPr>
          <w:rFonts w:ascii="宋体" w:hAnsi="宋体" w:cs="Calibri"/>
          <w:sz w:val="28"/>
          <w:szCs w:val="28"/>
        </w:rPr>
        <w:lastRenderedPageBreak/>
        <w:t>（3）根据以上研究成果，为了最终揭示温敏雄性不育的机制，请写出接下来可以进一步研究的问题。（写出1个即可）</w:t>
      </w:r>
    </w:p>
    <w:p w14:paraId="5CD88360" w14:textId="77777777" w:rsidR="00874568" w:rsidRPr="00215E84" w:rsidRDefault="008605D9">
      <w:pPr>
        <w:rPr>
          <w:rFonts w:ascii="宋体" w:hAnsi="宋体" w:cs="Calibri"/>
          <w:color w:val="FF0000"/>
          <w:sz w:val="28"/>
          <w:szCs w:val="28"/>
        </w:rPr>
      </w:pPr>
      <w:r w:rsidRPr="00215E84">
        <w:rPr>
          <w:rFonts w:ascii="宋体" w:hAnsi="宋体" w:cs="Calibri"/>
          <w:color w:val="FF0000"/>
          <w:sz w:val="28"/>
          <w:szCs w:val="28"/>
        </w:rPr>
        <w:t>【答案】</w:t>
      </w:r>
    </w:p>
    <w:p w14:paraId="7934DF1A" w14:textId="77777777" w:rsidR="00874568" w:rsidRPr="00215E84" w:rsidRDefault="008605D9">
      <w:pPr>
        <w:rPr>
          <w:rFonts w:ascii="宋体" w:hAnsi="宋体" w:cs="Calibri"/>
          <w:color w:val="FF0000"/>
          <w:sz w:val="28"/>
          <w:szCs w:val="28"/>
        </w:rPr>
      </w:pPr>
      <w:r w:rsidRPr="00215E84">
        <w:rPr>
          <w:rFonts w:ascii="宋体" w:hAnsi="宋体" w:cs="Calibri"/>
          <w:color w:val="FF0000"/>
          <w:sz w:val="28"/>
          <w:szCs w:val="28"/>
        </w:rPr>
        <w:t>（1）本小题共4分。</w:t>
      </w:r>
      <w:r w:rsidRPr="00215E84">
        <w:rPr>
          <w:rFonts w:ascii="宋体" w:hAnsi="宋体" w:cs="Calibri"/>
          <w:color w:val="FF0000"/>
          <w:sz w:val="28"/>
          <w:szCs w:val="28"/>
        </w:rPr>
        <w:fldChar w:fldCharType="begin"/>
      </w:r>
      <w:r w:rsidRPr="00215E84">
        <w:rPr>
          <w:rFonts w:ascii="宋体" w:hAnsi="宋体" w:cs="Calibri"/>
          <w:color w:val="FF0000"/>
          <w:sz w:val="28"/>
          <w:szCs w:val="28"/>
        </w:rPr>
        <w:instrText xml:space="preserve"> = 1 \* GB3 </w:instrText>
      </w:r>
      <w:r w:rsidRPr="00215E84">
        <w:rPr>
          <w:rFonts w:ascii="宋体" w:hAnsi="宋体" w:cs="Calibri"/>
          <w:color w:val="FF0000"/>
          <w:sz w:val="28"/>
          <w:szCs w:val="28"/>
        </w:rPr>
        <w:fldChar w:fldCharType="separate"/>
      </w:r>
      <w:r w:rsidRPr="00215E84">
        <w:rPr>
          <w:rFonts w:ascii="宋体" w:hAnsi="宋体" w:cs="Calibri"/>
          <w:color w:val="FF0000"/>
          <w:sz w:val="28"/>
          <w:szCs w:val="28"/>
        </w:rPr>
        <w:t>①</w:t>
      </w:r>
      <w:r w:rsidRPr="00215E84">
        <w:rPr>
          <w:rFonts w:ascii="宋体" w:hAnsi="宋体" w:cs="Calibri"/>
          <w:color w:val="FF0000"/>
          <w:sz w:val="28"/>
          <w:szCs w:val="28"/>
        </w:rPr>
        <w:fldChar w:fldCharType="end"/>
      </w:r>
      <w:r w:rsidRPr="00215E84">
        <w:rPr>
          <w:rFonts w:ascii="宋体" w:hAnsi="宋体" w:cs="Calibri"/>
          <w:color w:val="FF0000"/>
          <w:sz w:val="28"/>
          <w:szCs w:val="28"/>
        </w:rPr>
        <w:t>共2分，</w:t>
      </w:r>
      <w:r w:rsidRPr="00215E84">
        <w:rPr>
          <w:rFonts w:ascii="宋体" w:hAnsi="宋体" w:cs="Calibri"/>
          <w:color w:val="FF0000"/>
          <w:sz w:val="28"/>
          <w:szCs w:val="28"/>
        </w:rPr>
        <w:fldChar w:fldCharType="begin"/>
      </w:r>
      <w:r w:rsidRPr="00215E84">
        <w:rPr>
          <w:rFonts w:ascii="宋体" w:hAnsi="宋体" w:cs="Calibri"/>
          <w:color w:val="FF0000"/>
          <w:sz w:val="28"/>
          <w:szCs w:val="28"/>
        </w:rPr>
        <w:instrText xml:space="preserve"> = 2 \* GB3 </w:instrText>
      </w:r>
      <w:r w:rsidRPr="00215E84">
        <w:rPr>
          <w:rFonts w:ascii="宋体" w:hAnsi="宋体" w:cs="Calibri"/>
          <w:color w:val="FF0000"/>
          <w:sz w:val="28"/>
          <w:szCs w:val="28"/>
        </w:rPr>
        <w:fldChar w:fldCharType="separate"/>
      </w:r>
      <w:r w:rsidRPr="00215E84">
        <w:rPr>
          <w:rFonts w:ascii="宋体" w:hAnsi="宋体" w:cs="Calibri"/>
          <w:color w:val="FF0000"/>
          <w:sz w:val="28"/>
          <w:szCs w:val="28"/>
        </w:rPr>
        <w:t>②</w:t>
      </w:r>
      <w:r w:rsidRPr="00215E84">
        <w:rPr>
          <w:rFonts w:ascii="宋体" w:hAnsi="宋体" w:cs="Calibri"/>
          <w:color w:val="FF0000"/>
          <w:sz w:val="28"/>
          <w:szCs w:val="28"/>
        </w:rPr>
        <w:fldChar w:fldCharType="end"/>
      </w:r>
      <w:r w:rsidRPr="00215E84">
        <w:rPr>
          <w:rFonts w:ascii="宋体" w:hAnsi="宋体" w:cs="Calibri"/>
          <w:color w:val="FF0000"/>
          <w:sz w:val="28"/>
          <w:szCs w:val="28"/>
        </w:rPr>
        <w:t>共2分。</w:t>
      </w:r>
    </w:p>
    <w:p w14:paraId="7C5FD17E" w14:textId="77777777" w:rsidR="00874568" w:rsidRPr="00215E84" w:rsidRDefault="008605D9">
      <w:pPr>
        <w:rPr>
          <w:rFonts w:ascii="宋体" w:hAnsi="宋体" w:cs="Calibri"/>
          <w:color w:val="FF0000"/>
          <w:sz w:val="28"/>
          <w:szCs w:val="28"/>
        </w:rPr>
      </w:pPr>
      <w:r w:rsidRPr="00215E84">
        <w:rPr>
          <w:rFonts w:ascii="宋体" w:hAnsi="宋体" w:cs="Calibri"/>
          <w:color w:val="FF0000"/>
          <w:sz w:val="28"/>
          <w:szCs w:val="28"/>
        </w:rPr>
        <w:fldChar w:fldCharType="begin"/>
      </w:r>
      <w:r w:rsidRPr="00215E84">
        <w:rPr>
          <w:rFonts w:ascii="宋体" w:hAnsi="宋体" w:cs="Calibri"/>
          <w:color w:val="FF0000"/>
          <w:sz w:val="28"/>
          <w:szCs w:val="28"/>
        </w:rPr>
        <w:instrText xml:space="preserve"> = 1 \* GB3 </w:instrText>
      </w:r>
      <w:r w:rsidRPr="00215E84">
        <w:rPr>
          <w:rFonts w:ascii="宋体" w:hAnsi="宋体" w:cs="Calibri"/>
          <w:color w:val="FF0000"/>
          <w:sz w:val="28"/>
          <w:szCs w:val="28"/>
        </w:rPr>
        <w:fldChar w:fldCharType="separate"/>
      </w:r>
      <w:r w:rsidRPr="00215E84">
        <w:rPr>
          <w:rFonts w:ascii="宋体" w:hAnsi="宋体" w:cs="Calibri"/>
          <w:color w:val="FF0000"/>
          <w:sz w:val="28"/>
          <w:szCs w:val="28"/>
        </w:rPr>
        <w:t>①</w:t>
      </w:r>
      <w:r w:rsidRPr="00215E84">
        <w:rPr>
          <w:rFonts w:ascii="宋体" w:hAnsi="宋体" w:cs="Calibri"/>
          <w:color w:val="FF0000"/>
          <w:sz w:val="28"/>
          <w:szCs w:val="28"/>
        </w:rPr>
        <w:fldChar w:fldCharType="end"/>
      </w:r>
      <w:r w:rsidRPr="00215E84">
        <w:rPr>
          <w:rFonts w:ascii="宋体" w:hAnsi="宋体" w:cs="Calibri"/>
          <w:color w:val="FF0000"/>
          <w:sz w:val="28"/>
          <w:szCs w:val="28"/>
        </w:rPr>
        <w:t>如图（2分。写全给2分，不全给1分）</w:t>
      </w:r>
    </w:p>
    <w:p w14:paraId="02F4C218" w14:textId="77777777" w:rsidR="00874568" w:rsidRPr="00215E84" w:rsidRDefault="008605D9">
      <w:pPr>
        <w:rPr>
          <w:rFonts w:ascii="宋体" w:hAnsi="宋体" w:cs="Calibri"/>
          <w:color w:val="FF0000"/>
          <w:sz w:val="28"/>
          <w:szCs w:val="28"/>
        </w:rPr>
      </w:pPr>
      <w:r w:rsidRPr="00215E84">
        <w:rPr>
          <w:rFonts w:ascii="宋体" w:hAnsi="宋体" w:cs="Calibri"/>
          <w:noProof/>
          <w:color w:val="FF0000"/>
          <w:sz w:val="28"/>
          <w:szCs w:val="28"/>
        </w:rPr>
        <w:drawing>
          <wp:inline distT="0" distB="0" distL="0" distR="0" wp14:anchorId="150672C8" wp14:editId="344C4D6C">
            <wp:extent cx="4635500" cy="544830"/>
            <wp:effectExtent l="0" t="0" r="0" b="0"/>
            <wp:docPr id="3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pic:cNvPicPr>
                      <a:picLocks noChangeAspect="1"/>
                    </pic:cNvPicPr>
                  </pic:nvPicPr>
                  <pic:blipFill>
                    <a:blip r:embed="rId22"/>
                    <a:stretch>
                      <a:fillRect/>
                    </a:stretch>
                  </pic:blipFill>
                  <pic:spPr>
                    <a:xfrm>
                      <a:off x="0" y="0"/>
                      <a:ext cx="4635816" cy="545389"/>
                    </a:xfrm>
                    <a:prstGeom prst="rect">
                      <a:avLst/>
                    </a:prstGeom>
                  </pic:spPr>
                </pic:pic>
              </a:graphicData>
            </a:graphic>
          </wp:inline>
        </w:drawing>
      </w:r>
    </w:p>
    <w:p w14:paraId="02C6B4D1" w14:textId="77777777" w:rsidR="00874568" w:rsidRPr="00215E84" w:rsidRDefault="008605D9">
      <w:pPr>
        <w:rPr>
          <w:rFonts w:ascii="宋体" w:hAnsi="宋体" w:cs="Calibri"/>
          <w:color w:val="FF0000"/>
          <w:sz w:val="28"/>
          <w:szCs w:val="28"/>
        </w:rPr>
      </w:pPr>
      <w:r w:rsidRPr="00215E84">
        <w:rPr>
          <w:rFonts w:ascii="宋体" w:hAnsi="宋体" w:cs="Calibri"/>
          <w:color w:val="FF0000"/>
          <w:sz w:val="28"/>
          <w:szCs w:val="28"/>
        </w:rPr>
        <w:t>文字叙述：分别提取叶片或幼穗总RNA，进行反转录；（1分）根据CDNA序列设计引物，PCR，从而检测RNZ基因表达情况。（1分）</w:t>
      </w:r>
    </w:p>
    <w:p w14:paraId="1C135BD8" w14:textId="77777777" w:rsidR="00874568" w:rsidRPr="00215E84" w:rsidRDefault="008605D9">
      <w:pPr>
        <w:rPr>
          <w:rFonts w:ascii="宋体" w:hAnsi="宋体" w:cs="Calibri"/>
          <w:color w:val="FF0000"/>
          <w:sz w:val="28"/>
          <w:szCs w:val="28"/>
        </w:rPr>
      </w:pPr>
      <w:r w:rsidRPr="00215E84">
        <w:rPr>
          <w:rFonts w:ascii="宋体" w:hAnsi="宋体" w:cs="Calibri"/>
          <w:color w:val="FF0000"/>
          <w:sz w:val="28"/>
          <w:szCs w:val="28"/>
        </w:rPr>
        <w:fldChar w:fldCharType="begin"/>
      </w:r>
      <w:r w:rsidRPr="00215E84">
        <w:rPr>
          <w:rFonts w:ascii="宋体" w:hAnsi="宋体" w:cs="Calibri"/>
          <w:color w:val="FF0000"/>
          <w:sz w:val="28"/>
          <w:szCs w:val="28"/>
        </w:rPr>
        <w:instrText xml:space="preserve"> = 2 \* GB3 </w:instrText>
      </w:r>
      <w:r w:rsidRPr="00215E84">
        <w:rPr>
          <w:rFonts w:ascii="宋体" w:hAnsi="宋体" w:cs="Calibri"/>
          <w:color w:val="FF0000"/>
          <w:sz w:val="28"/>
          <w:szCs w:val="28"/>
        </w:rPr>
        <w:fldChar w:fldCharType="separate"/>
      </w:r>
      <w:r w:rsidRPr="00215E84">
        <w:rPr>
          <w:rFonts w:ascii="宋体" w:hAnsi="宋体" w:cs="Calibri"/>
          <w:color w:val="FF0000"/>
          <w:sz w:val="28"/>
          <w:szCs w:val="28"/>
        </w:rPr>
        <w:t>②</w:t>
      </w:r>
      <w:r w:rsidRPr="00215E84">
        <w:rPr>
          <w:rFonts w:ascii="宋体" w:hAnsi="宋体" w:cs="Calibri"/>
          <w:color w:val="FF0000"/>
          <w:sz w:val="28"/>
          <w:szCs w:val="28"/>
        </w:rPr>
        <w:fldChar w:fldCharType="end"/>
      </w:r>
      <w:r w:rsidRPr="00215E84">
        <w:rPr>
          <w:rFonts w:ascii="宋体" w:hAnsi="宋体" w:cs="Calibri"/>
          <w:color w:val="FF0000"/>
          <w:sz w:val="28"/>
          <w:szCs w:val="28"/>
        </w:rPr>
        <w:t>无论低温和高温，S2幼穗中RNZ基因表达量均比叶片要少；（1分）</w:t>
      </w:r>
    </w:p>
    <w:p w14:paraId="2DB7347F" w14:textId="77777777" w:rsidR="00874568" w:rsidRPr="00215E84" w:rsidRDefault="008605D9">
      <w:pPr>
        <w:rPr>
          <w:rFonts w:ascii="宋体" w:hAnsi="宋体" w:cs="Calibri"/>
          <w:color w:val="FF0000"/>
          <w:sz w:val="28"/>
          <w:szCs w:val="28"/>
        </w:rPr>
      </w:pPr>
      <w:r w:rsidRPr="00215E84">
        <w:rPr>
          <w:rFonts w:ascii="宋体" w:hAnsi="宋体" w:cs="Calibri"/>
          <w:color w:val="FF0000"/>
          <w:sz w:val="28"/>
          <w:szCs w:val="28"/>
        </w:rPr>
        <w:t>高温比低温使幼穗RNZ基因表达量减少的更多（1分）</w:t>
      </w:r>
    </w:p>
    <w:p w14:paraId="6865C5D3" w14:textId="77777777" w:rsidR="00874568" w:rsidRPr="00215E84" w:rsidRDefault="008605D9">
      <w:pPr>
        <w:rPr>
          <w:rFonts w:ascii="宋体" w:hAnsi="宋体" w:cs="Calibri"/>
          <w:color w:val="FF0000"/>
          <w:sz w:val="28"/>
          <w:szCs w:val="28"/>
        </w:rPr>
      </w:pPr>
      <w:r w:rsidRPr="00215E84">
        <w:rPr>
          <w:rFonts w:ascii="宋体" w:hAnsi="宋体" w:cs="Calibri"/>
          <w:color w:val="FF0000"/>
          <w:sz w:val="28"/>
          <w:szCs w:val="28"/>
        </w:rPr>
        <w:t>（2）本小题共8分。</w:t>
      </w:r>
      <w:r w:rsidRPr="00215E84">
        <w:rPr>
          <w:rFonts w:ascii="宋体" w:hAnsi="宋体" w:cs="Calibri"/>
          <w:color w:val="FF0000"/>
          <w:sz w:val="28"/>
          <w:szCs w:val="28"/>
        </w:rPr>
        <w:fldChar w:fldCharType="begin"/>
      </w:r>
      <w:r w:rsidRPr="00215E84">
        <w:rPr>
          <w:rFonts w:ascii="宋体" w:hAnsi="宋体" w:cs="Calibri"/>
          <w:color w:val="FF0000"/>
          <w:sz w:val="28"/>
          <w:szCs w:val="28"/>
        </w:rPr>
        <w:instrText xml:space="preserve"> = 1 \* GB3 </w:instrText>
      </w:r>
      <w:r w:rsidRPr="00215E84">
        <w:rPr>
          <w:rFonts w:ascii="宋体" w:hAnsi="宋体" w:cs="Calibri"/>
          <w:color w:val="FF0000"/>
          <w:sz w:val="28"/>
          <w:szCs w:val="28"/>
        </w:rPr>
        <w:fldChar w:fldCharType="separate"/>
      </w:r>
      <w:r w:rsidRPr="00215E84">
        <w:rPr>
          <w:rFonts w:ascii="宋体" w:hAnsi="宋体" w:cs="Calibri"/>
          <w:color w:val="FF0000"/>
          <w:sz w:val="28"/>
          <w:szCs w:val="28"/>
        </w:rPr>
        <w:t>①</w:t>
      </w:r>
      <w:r w:rsidRPr="00215E84">
        <w:rPr>
          <w:rFonts w:ascii="宋体" w:hAnsi="宋体" w:cs="Calibri"/>
          <w:color w:val="FF0000"/>
          <w:sz w:val="28"/>
          <w:szCs w:val="28"/>
        </w:rPr>
        <w:fldChar w:fldCharType="end"/>
      </w:r>
      <w:r w:rsidRPr="00215E84">
        <w:rPr>
          <w:rFonts w:ascii="宋体" w:hAnsi="宋体" w:cs="Calibri"/>
          <w:color w:val="FF0000"/>
          <w:sz w:val="28"/>
          <w:szCs w:val="28"/>
        </w:rPr>
        <w:t>共1分，</w:t>
      </w:r>
      <w:r w:rsidRPr="00215E84">
        <w:rPr>
          <w:rFonts w:ascii="宋体" w:hAnsi="宋体" w:cs="Calibri"/>
          <w:color w:val="FF0000"/>
          <w:sz w:val="28"/>
          <w:szCs w:val="28"/>
        </w:rPr>
        <w:fldChar w:fldCharType="begin"/>
      </w:r>
      <w:r w:rsidRPr="00215E84">
        <w:rPr>
          <w:rFonts w:ascii="宋体" w:hAnsi="宋体" w:cs="Calibri"/>
          <w:color w:val="FF0000"/>
          <w:sz w:val="28"/>
          <w:szCs w:val="28"/>
        </w:rPr>
        <w:instrText xml:space="preserve"> = 2 \* GB3 </w:instrText>
      </w:r>
      <w:r w:rsidRPr="00215E84">
        <w:rPr>
          <w:rFonts w:ascii="宋体" w:hAnsi="宋体" w:cs="Calibri"/>
          <w:color w:val="FF0000"/>
          <w:sz w:val="28"/>
          <w:szCs w:val="28"/>
        </w:rPr>
        <w:fldChar w:fldCharType="separate"/>
      </w:r>
      <w:r w:rsidRPr="00215E84">
        <w:rPr>
          <w:rFonts w:ascii="宋体" w:hAnsi="宋体" w:cs="Calibri"/>
          <w:color w:val="FF0000"/>
          <w:sz w:val="28"/>
          <w:szCs w:val="28"/>
        </w:rPr>
        <w:t>②</w:t>
      </w:r>
      <w:r w:rsidRPr="00215E84">
        <w:rPr>
          <w:rFonts w:ascii="宋体" w:hAnsi="宋体" w:cs="Calibri"/>
          <w:color w:val="FF0000"/>
          <w:sz w:val="28"/>
          <w:szCs w:val="28"/>
        </w:rPr>
        <w:fldChar w:fldCharType="end"/>
      </w:r>
      <w:r w:rsidRPr="00215E84">
        <w:rPr>
          <w:rFonts w:ascii="宋体" w:hAnsi="宋体" w:cs="Calibri"/>
          <w:color w:val="FF0000"/>
          <w:sz w:val="28"/>
          <w:szCs w:val="28"/>
        </w:rPr>
        <w:t>共4分，</w:t>
      </w:r>
      <w:r w:rsidRPr="00215E84">
        <w:rPr>
          <w:rFonts w:ascii="宋体" w:hAnsi="宋体" w:cs="Calibri"/>
          <w:color w:val="FF0000"/>
          <w:sz w:val="28"/>
          <w:szCs w:val="28"/>
        </w:rPr>
        <w:fldChar w:fldCharType="begin"/>
      </w:r>
      <w:r w:rsidRPr="00215E84">
        <w:rPr>
          <w:rFonts w:ascii="宋体" w:hAnsi="宋体" w:cs="Calibri"/>
          <w:color w:val="FF0000"/>
          <w:sz w:val="28"/>
          <w:szCs w:val="28"/>
        </w:rPr>
        <w:instrText xml:space="preserve"> = 3 \* GB3 </w:instrText>
      </w:r>
      <w:r w:rsidRPr="00215E84">
        <w:rPr>
          <w:rFonts w:ascii="宋体" w:hAnsi="宋体" w:cs="Calibri"/>
          <w:color w:val="FF0000"/>
          <w:sz w:val="28"/>
          <w:szCs w:val="28"/>
        </w:rPr>
        <w:fldChar w:fldCharType="separate"/>
      </w:r>
      <w:r w:rsidRPr="00215E84">
        <w:rPr>
          <w:rFonts w:ascii="宋体" w:hAnsi="宋体" w:cs="Calibri"/>
          <w:color w:val="FF0000"/>
          <w:sz w:val="28"/>
          <w:szCs w:val="28"/>
        </w:rPr>
        <w:t>③</w:t>
      </w:r>
      <w:r w:rsidRPr="00215E84">
        <w:rPr>
          <w:rFonts w:ascii="宋体" w:hAnsi="宋体" w:cs="Calibri"/>
          <w:color w:val="FF0000"/>
          <w:sz w:val="28"/>
          <w:szCs w:val="28"/>
        </w:rPr>
        <w:fldChar w:fldCharType="end"/>
      </w:r>
      <w:r w:rsidRPr="00215E84">
        <w:rPr>
          <w:rFonts w:ascii="宋体" w:hAnsi="宋体" w:cs="Calibri"/>
          <w:color w:val="FF0000"/>
          <w:sz w:val="28"/>
          <w:szCs w:val="28"/>
        </w:rPr>
        <w:t>共1分，</w:t>
      </w:r>
      <w:r w:rsidRPr="00215E84">
        <w:rPr>
          <w:rFonts w:ascii="宋体" w:hAnsi="宋体" w:cs="Calibri"/>
          <w:color w:val="FF0000"/>
          <w:sz w:val="28"/>
          <w:szCs w:val="28"/>
        </w:rPr>
        <w:fldChar w:fldCharType="begin"/>
      </w:r>
      <w:r w:rsidRPr="00215E84">
        <w:rPr>
          <w:rFonts w:ascii="宋体" w:hAnsi="宋体" w:cs="Calibri"/>
          <w:color w:val="FF0000"/>
          <w:sz w:val="28"/>
          <w:szCs w:val="28"/>
        </w:rPr>
        <w:instrText xml:space="preserve"> = 4 \* GB3 </w:instrText>
      </w:r>
      <w:r w:rsidRPr="00215E84">
        <w:rPr>
          <w:rFonts w:ascii="宋体" w:hAnsi="宋体" w:cs="Calibri"/>
          <w:color w:val="FF0000"/>
          <w:sz w:val="28"/>
          <w:szCs w:val="28"/>
        </w:rPr>
        <w:fldChar w:fldCharType="separate"/>
      </w:r>
      <w:r w:rsidRPr="00215E84">
        <w:rPr>
          <w:rFonts w:ascii="宋体" w:hAnsi="宋体" w:cs="Calibri"/>
          <w:color w:val="FF0000"/>
          <w:sz w:val="28"/>
          <w:szCs w:val="28"/>
        </w:rPr>
        <w:t>④</w:t>
      </w:r>
      <w:r w:rsidRPr="00215E84">
        <w:rPr>
          <w:rFonts w:ascii="宋体" w:hAnsi="宋体" w:cs="Calibri"/>
          <w:color w:val="FF0000"/>
          <w:sz w:val="28"/>
          <w:szCs w:val="28"/>
        </w:rPr>
        <w:fldChar w:fldCharType="end"/>
      </w:r>
      <w:r w:rsidRPr="00215E84">
        <w:rPr>
          <w:rFonts w:ascii="宋体" w:hAnsi="宋体" w:cs="Calibri"/>
          <w:color w:val="FF0000"/>
          <w:sz w:val="28"/>
          <w:szCs w:val="28"/>
        </w:rPr>
        <w:t>共2分。</w:t>
      </w:r>
    </w:p>
    <w:p w14:paraId="236319C1" w14:textId="77777777" w:rsidR="00874568" w:rsidRPr="00215E84" w:rsidRDefault="008605D9">
      <w:pPr>
        <w:rPr>
          <w:rFonts w:ascii="宋体" w:hAnsi="宋体" w:cs="Calibri"/>
          <w:color w:val="FF0000"/>
          <w:sz w:val="28"/>
          <w:szCs w:val="28"/>
        </w:rPr>
      </w:pPr>
      <w:r w:rsidRPr="00215E84">
        <w:rPr>
          <w:rFonts w:ascii="宋体" w:hAnsi="宋体" w:cs="Calibri"/>
          <w:color w:val="FF0000"/>
          <w:sz w:val="28"/>
          <w:szCs w:val="28"/>
        </w:rPr>
        <w:fldChar w:fldCharType="begin"/>
      </w:r>
      <w:r w:rsidRPr="00215E84">
        <w:rPr>
          <w:rFonts w:ascii="宋体" w:hAnsi="宋体" w:cs="Calibri"/>
          <w:color w:val="FF0000"/>
          <w:sz w:val="28"/>
          <w:szCs w:val="28"/>
        </w:rPr>
        <w:instrText xml:space="preserve"> = 1 \* GB3 </w:instrText>
      </w:r>
      <w:r w:rsidRPr="00215E84">
        <w:rPr>
          <w:rFonts w:ascii="宋体" w:hAnsi="宋体" w:cs="Calibri"/>
          <w:color w:val="FF0000"/>
          <w:sz w:val="28"/>
          <w:szCs w:val="28"/>
        </w:rPr>
        <w:fldChar w:fldCharType="separate"/>
      </w:r>
      <w:r w:rsidRPr="00215E84">
        <w:rPr>
          <w:rFonts w:ascii="宋体" w:hAnsi="宋体" w:cs="Calibri"/>
          <w:color w:val="FF0000"/>
          <w:sz w:val="28"/>
          <w:szCs w:val="28"/>
        </w:rPr>
        <w:t>①</w:t>
      </w:r>
      <w:r w:rsidRPr="00215E84">
        <w:rPr>
          <w:rFonts w:ascii="宋体" w:hAnsi="宋体" w:cs="Calibri"/>
          <w:color w:val="FF0000"/>
          <w:sz w:val="28"/>
          <w:szCs w:val="28"/>
        </w:rPr>
        <w:fldChar w:fldCharType="end"/>
      </w:r>
      <w:r w:rsidRPr="00215E84">
        <w:rPr>
          <w:rFonts w:ascii="宋体" w:hAnsi="宋体" w:cs="Calibri"/>
          <w:color w:val="FF0000"/>
          <w:sz w:val="28"/>
          <w:szCs w:val="28"/>
        </w:rPr>
        <w:t>供筛选用的标记基因（1分）</w:t>
      </w:r>
    </w:p>
    <w:p w14:paraId="2BDFBC62" w14:textId="77777777" w:rsidR="00874568" w:rsidRPr="00215E84" w:rsidRDefault="008605D9">
      <w:pPr>
        <w:rPr>
          <w:rFonts w:ascii="宋体" w:hAnsi="宋体" w:cs="Calibri"/>
          <w:color w:val="FF0000"/>
          <w:sz w:val="28"/>
          <w:szCs w:val="28"/>
        </w:rPr>
      </w:pPr>
      <w:r w:rsidRPr="00215E84">
        <w:rPr>
          <w:rFonts w:ascii="宋体" w:hAnsi="宋体" w:cs="Calibri"/>
          <w:color w:val="FF0000"/>
          <w:sz w:val="28"/>
          <w:szCs w:val="28"/>
        </w:rPr>
        <w:fldChar w:fldCharType="begin"/>
      </w:r>
      <w:r w:rsidRPr="00215E84">
        <w:rPr>
          <w:rFonts w:ascii="宋体" w:hAnsi="宋体" w:cs="Calibri"/>
          <w:color w:val="FF0000"/>
          <w:sz w:val="28"/>
          <w:szCs w:val="28"/>
        </w:rPr>
        <w:instrText xml:space="preserve"> = 2 \* GB3 </w:instrText>
      </w:r>
      <w:r w:rsidRPr="00215E84">
        <w:rPr>
          <w:rFonts w:ascii="宋体" w:hAnsi="宋体" w:cs="Calibri"/>
          <w:color w:val="FF0000"/>
          <w:sz w:val="28"/>
          <w:szCs w:val="28"/>
        </w:rPr>
        <w:fldChar w:fldCharType="separate"/>
      </w:r>
      <w:r w:rsidRPr="00215E84">
        <w:rPr>
          <w:rFonts w:ascii="宋体" w:hAnsi="宋体" w:cs="Calibri"/>
          <w:color w:val="FF0000"/>
          <w:sz w:val="28"/>
          <w:szCs w:val="28"/>
        </w:rPr>
        <w:t>②</w:t>
      </w:r>
      <w:r w:rsidRPr="00215E84">
        <w:rPr>
          <w:rFonts w:ascii="宋体" w:hAnsi="宋体" w:cs="Calibri"/>
          <w:color w:val="FF0000"/>
          <w:sz w:val="28"/>
          <w:szCs w:val="28"/>
        </w:rPr>
        <w:fldChar w:fldCharType="end"/>
      </w:r>
      <w:r w:rsidRPr="00215E84">
        <w:rPr>
          <w:rFonts w:ascii="宋体" w:hAnsi="宋体" w:cs="Calibri"/>
          <w:color w:val="FF0000"/>
          <w:sz w:val="28"/>
          <w:szCs w:val="28"/>
        </w:rPr>
        <w:t>水稻原生质体（水稻体细胞）或外植体（2分）    植物组织培养（2分）</w:t>
      </w:r>
    </w:p>
    <w:p w14:paraId="414AC914" w14:textId="77777777" w:rsidR="00874568" w:rsidRPr="00215E84" w:rsidRDefault="008605D9">
      <w:pPr>
        <w:rPr>
          <w:rFonts w:ascii="宋体" w:hAnsi="宋体" w:cs="Calibri"/>
          <w:color w:val="FF0000"/>
          <w:sz w:val="28"/>
          <w:szCs w:val="28"/>
        </w:rPr>
      </w:pPr>
      <w:r w:rsidRPr="00215E84">
        <w:rPr>
          <w:rFonts w:ascii="宋体" w:hAnsi="宋体" w:cs="Calibri"/>
          <w:color w:val="FF0000"/>
          <w:sz w:val="28"/>
          <w:szCs w:val="28"/>
        </w:rPr>
        <w:t>（如果写“农杆菌    农杆菌转化并植物组织培养”给分）</w:t>
      </w:r>
    </w:p>
    <w:p w14:paraId="6D10D70F" w14:textId="77777777" w:rsidR="00874568" w:rsidRPr="00215E84" w:rsidRDefault="008605D9">
      <w:pPr>
        <w:rPr>
          <w:rFonts w:ascii="宋体" w:hAnsi="宋体" w:cs="Calibri"/>
          <w:color w:val="FF0000"/>
          <w:sz w:val="28"/>
          <w:szCs w:val="28"/>
        </w:rPr>
      </w:pPr>
      <w:r w:rsidRPr="00215E84">
        <w:rPr>
          <w:rFonts w:ascii="宋体" w:hAnsi="宋体" w:cs="Calibri"/>
          <w:color w:val="FF0000"/>
          <w:sz w:val="28"/>
          <w:szCs w:val="28"/>
        </w:rPr>
        <w:fldChar w:fldCharType="begin"/>
      </w:r>
      <w:r w:rsidRPr="00215E84">
        <w:rPr>
          <w:rFonts w:ascii="宋体" w:hAnsi="宋体" w:cs="Calibri"/>
          <w:color w:val="FF0000"/>
          <w:sz w:val="28"/>
          <w:szCs w:val="28"/>
        </w:rPr>
        <w:instrText xml:space="preserve"> = 3 \* GB3 </w:instrText>
      </w:r>
      <w:r w:rsidRPr="00215E84">
        <w:rPr>
          <w:rFonts w:ascii="宋体" w:hAnsi="宋体" w:cs="Calibri"/>
          <w:color w:val="FF0000"/>
          <w:sz w:val="28"/>
          <w:szCs w:val="28"/>
        </w:rPr>
        <w:fldChar w:fldCharType="separate"/>
      </w:r>
      <w:r w:rsidRPr="00215E84">
        <w:rPr>
          <w:rFonts w:ascii="宋体" w:hAnsi="宋体" w:cs="Calibri"/>
          <w:color w:val="FF0000"/>
          <w:sz w:val="28"/>
          <w:szCs w:val="28"/>
        </w:rPr>
        <w:t>③</w:t>
      </w:r>
      <w:r w:rsidRPr="00215E84">
        <w:rPr>
          <w:rFonts w:ascii="宋体" w:hAnsi="宋体" w:cs="Calibri"/>
          <w:color w:val="FF0000"/>
          <w:sz w:val="28"/>
          <w:szCs w:val="28"/>
        </w:rPr>
        <w:fldChar w:fldCharType="end"/>
      </w:r>
      <w:r w:rsidRPr="00215E84">
        <w:rPr>
          <w:rFonts w:ascii="宋体" w:hAnsi="宋体" w:cs="Calibri"/>
          <w:color w:val="FF0000"/>
          <w:sz w:val="28"/>
          <w:szCs w:val="28"/>
        </w:rPr>
        <w:t>红色荧光与绿色荧光重叠（1分）</w:t>
      </w:r>
    </w:p>
    <w:p w14:paraId="3A174FA3" w14:textId="77777777" w:rsidR="00874568" w:rsidRPr="00215E84" w:rsidRDefault="008605D9">
      <w:pPr>
        <w:rPr>
          <w:rFonts w:ascii="宋体" w:hAnsi="宋体" w:cs="Calibri"/>
          <w:color w:val="FF0000"/>
          <w:sz w:val="28"/>
          <w:szCs w:val="28"/>
        </w:rPr>
      </w:pPr>
      <w:r w:rsidRPr="00215E84">
        <w:rPr>
          <w:rFonts w:ascii="宋体" w:hAnsi="宋体" w:cs="Calibri"/>
          <w:color w:val="FF0000"/>
          <w:sz w:val="28"/>
          <w:szCs w:val="28"/>
        </w:rPr>
        <w:fldChar w:fldCharType="begin"/>
      </w:r>
      <w:r w:rsidRPr="00215E84">
        <w:rPr>
          <w:rFonts w:ascii="宋体" w:hAnsi="宋体" w:cs="Calibri"/>
          <w:color w:val="FF0000"/>
          <w:sz w:val="28"/>
          <w:szCs w:val="28"/>
        </w:rPr>
        <w:instrText xml:space="preserve"> = 4 \* GB3 </w:instrText>
      </w:r>
      <w:r w:rsidRPr="00215E84">
        <w:rPr>
          <w:rFonts w:ascii="宋体" w:hAnsi="宋体" w:cs="Calibri"/>
          <w:color w:val="FF0000"/>
          <w:sz w:val="28"/>
          <w:szCs w:val="28"/>
        </w:rPr>
        <w:fldChar w:fldCharType="separate"/>
      </w:r>
      <w:r w:rsidRPr="00215E84">
        <w:rPr>
          <w:rFonts w:ascii="宋体" w:hAnsi="宋体" w:cs="Calibri"/>
          <w:color w:val="FF0000"/>
          <w:sz w:val="28"/>
          <w:szCs w:val="28"/>
        </w:rPr>
        <w:t>④</w:t>
      </w:r>
      <w:r w:rsidRPr="00215E84">
        <w:rPr>
          <w:rFonts w:ascii="宋体" w:hAnsi="宋体" w:cs="Calibri"/>
          <w:color w:val="FF0000"/>
          <w:sz w:val="28"/>
          <w:szCs w:val="28"/>
        </w:rPr>
        <w:fldChar w:fldCharType="end"/>
      </w:r>
      <w:r w:rsidRPr="00215E84">
        <w:rPr>
          <w:rFonts w:ascii="宋体" w:hAnsi="宋体" w:cs="Calibri"/>
          <w:color w:val="FF0000"/>
          <w:sz w:val="28"/>
          <w:szCs w:val="28"/>
        </w:rPr>
        <w:t>将只含GFP的表达载体导入水稻幼苗原生质体（水稻体细胞）中表达（1分）</w:t>
      </w:r>
    </w:p>
    <w:p w14:paraId="2B56FD5A" w14:textId="77777777" w:rsidR="00874568" w:rsidRPr="00215E84" w:rsidRDefault="008605D9">
      <w:pPr>
        <w:rPr>
          <w:rFonts w:ascii="宋体" w:hAnsi="宋体" w:cs="Calibri"/>
          <w:color w:val="FF0000"/>
          <w:sz w:val="28"/>
          <w:szCs w:val="28"/>
        </w:rPr>
      </w:pPr>
      <w:r w:rsidRPr="00215E84">
        <w:rPr>
          <w:rFonts w:ascii="宋体" w:hAnsi="宋体" w:cs="Calibri"/>
          <w:color w:val="FF0000"/>
          <w:sz w:val="28"/>
          <w:szCs w:val="28"/>
        </w:rPr>
        <w:t xml:space="preserve">叶绿体红色荧光与荧光蛋白绿色荧光位置不重叠（1分）  </w:t>
      </w:r>
    </w:p>
    <w:p w14:paraId="43423711" w14:textId="77777777" w:rsidR="00874568" w:rsidRPr="00215E84" w:rsidRDefault="008605D9">
      <w:pPr>
        <w:rPr>
          <w:rFonts w:ascii="宋体" w:hAnsi="宋体" w:cs="Calibri"/>
          <w:color w:val="FF0000"/>
          <w:sz w:val="28"/>
          <w:szCs w:val="28"/>
        </w:rPr>
      </w:pPr>
      <w:r w:rsidRPr="00215E84">
        <w:rPr>
          <w:rFonts w:ascii="宋体" w:hAnsi="宋体" w:cs="Calibri"/>
          <w:color w:val="FF0000"/>
          <w:sz w:val="28"/>
          <w:szCs w:val="28"/>
        </w:rPr>
        <w:t>（3）1分，以下内容答出其中一项、其答案合理即可</w:t>
      </w:r>
    </w:p>
    <w:p w14:paraId="5E476B0E" w14:textId="77777777" w:rsidR="00874568" w:rsidRPr="00215E84" w:rsidRDefault="008605D9">
      <w:pPr>
        <w:rPr>
          <w:rFonts w:ascii="宋体" w:hAnsi="宋体" w:cs="Calibri"/>
          <w:color w:val="FF0000"/>
          <w:sz w:val="28"/>
          <w:szCs w:val="28"/>
        </w:rPr>
      </w:pPr>
      <w:r w:rsidRPr="00215E84">
        <w:rPr>
          <w:rFonts w:ascii="宋体" w:hAnsi="宋体" w:cs="Calibri"/>
          <w:color w:val="FF0000"/>
          <w:sz w:val="28"/>
          <w:szCs w:val="28"/>
        </w:rPr>
        <w:t>RNZ蛋白是否通过影响光合速率来影响雄性不育；</w:t>
      </w:r>
    </w:p>
    <w:p w14:paraId="74E2D6CB" w14:textId="77777777" w:rsidR="00874568" w:rsidRPr="00215E84" w:rsidRDefault="008605D9">
      <w:pPr>
        <w:rPr>
          <w:rFonts w:ascii="宋体" w:hAnsi="宋体" w:cs="Calibri"/>
          <w:color w:val="FF0000"/>
          <w:sz w:val="28"/>
          <w:szCs w:val="28"/>
        </w:rPr>
      </w:pPr>
      <w:r w:rsidRPr="00215E84">
        <w:rPr>
          <w:rFonts w:ascii="宋体" w:hAnsi="宋体" w:cs="Calibri"/>
          <w:color w:val="FF0000"/>
          <w:sz w:val="28"/>
          <w:szCs w:val="28"/>
        </w:rPr>
        <w:t>RNZ蛋白如何在幼穗成熟或减数分裂中发挥作用；</w:t>
      </w:r>
    </w:p>
    <w:p w14:paraId="3D571A5D" w14:textId="77777777" w:rsidR="00874568" w:rsidRPr="00215E84" w:rsidRDefault="008605D9">
      <w:pPr>
        <w:rPr>
          <w:rFonts w:ascii="宋体" w:hAnsi="宋体" w:cs="Calibri"/>
          <w:color w:val="FF0000"/>
          <w:sz w:val="28"/>
          <w:szCs w:val="28"/>
        </w:rPr>
      </w:pPr>
      <w:r w:rsidRPr="00215E84">
        <w:rPr>
          <w:rFonts w:ascii="宋体" w:hAnsi="宋体" w:cs="Calibri"/>
          <w:color w:val="FF0000"/>
          <w:sz w:val="28"/>
          <w:szCs w:val="28"/>
        </w:rPr>
        <w:t>叶绿体中温度影响RNZ蛋白的表达的机制；</w:t>
      </w:r>
    </w:p>
    <w:p w14:paraId="519B3BEC" w14:textId="77777777" w:rsidR="00874568" w:rsidRPr="00215E84" w:rsidRDefault="008605D9">
      <w:pPr>
        <w:rPr>
          <w:rFonts w:ascii="宋体" w:hAnsi="宋体" w:cs="Calibri"/>
          <w:color w:val="FF0000"/>
          <w:sz w:val="28"/>
          <w:szCs w:val="28"/>
        </w:rPr>
      </w:pPr>
      <w:r w:rsidRPr="00215E84">
        <w:rPr>
          <w:rFonts w:ascii="宋体" w:hAnsi="宋体" w:cs="Calibri"/>
          <w:color w:val="FF0000"/>
          <w:sz w:val="28"/>
          <w:szCs w:val="28"/>
        </w:rPr>
        <w:t>【解析】</w:t>
      </w:r>
    </w:p>
    <w:p w14:paraId="4B56BA47" w14:textId="57AF2E74" w:rsidR="00874568" w:rsidRPr="00215E84" w:rsidRDefault="008605D9">
      <w:pPr>
        <w:rPr>
          <w:rFonts w:ascii="宋体" w:hAnsi="宋体" w:cs="Calibri"/>
          <w:color w:val="FF0000"/>
          <w:sz w:val="28"/>
          <w:szCs w:val="28"/>
        </w:rPr>
      </w:pPr>
      <w:r w:rsidRPr="00215E84">
        <w:rPr>
          <w:rFonts w:ascii="宋体" w:hAnsi="宋体" w:cs="Calibri"/>
          <w:color w:val="FF0000"/>
          <w:sz w:val="28"/>
          <w:szCs w:val="28"/>
        </w:rPr>
        <w:t>（1）①根据题意，以基因转录相对数量为指标表示需要检测的为RNZ基因转录的mRNA</w:t>
      </w:r>
      <w:r w:rsidRPr="00215E84">
        <w:rPr>
          <w:rFonts w:ascii="宋体" w:hAnsi="宋体" w:cs="Calibri"/>
          <w:color w:val="FF0000"/>
          <w:sz w:val="28"/>
          <w:szCs w:val="28"/>
        </w:rPr>
        <w:lastRenderedPageBreak/>
        <w:t>量，检测RNA的方法为先逆转录成cDNA，</w:t>
      </w:r>
      <w:r w:rsidR="009F5A09" w:rsidRPr="00215E84">
        <w:rPr>
          <w:rFonts w:ascii="宋体" w:hAnsi="宋体" w:cs="Calibri" w:hint="eastAsia"/>
          <w:color w:val="FF0000"/>
          <w:sz w:val="28"/>
          <w:szCs w:val="28"/>
        </w:rPr>
        <w:t>再</w:t>
      </w:r>
      <w:r w:rsidRPr="00215E84">
        <w:rPr>
          <w:rFonts w:ascii="宋体" w:hAnsi="宋体" w:cs="Calibri"/>
          <w:color w:val="FF0000"/>
          <w:sz w:val="28"/>
          <w:szCs w:val="28"/>
        </w:rPr>
        <w:t>通过荧光定量PCR技术检测cDNA的含量，间接检测RNA含量</w:t>
      </w:r>
    </w:p>
    <w:p w14:paraId="5935250F" w14:textId="77777777" w:rsidR="00874568" w:rsidRPr="00215E84" w:rsidRDefault="008605D9">
      <w:pPr>
        <w:rPr>
          <w:rFonts w:ascii="宋体" w:hAnsi="宋体" w:cs="Calibri"/>
          <w:color w:val="FF0000"/>
          <w:sz w:val="28"/>
          <w:szCs w:val="28"/>
        </w:rPr>
      </w:pPr>
      <w:r w:rsidRPr="00215E84">
        <w:rPr>
          <w:rFonts w:ascii="宋体" w:hAnsi="宋体" w:cs="Calibri"/>
          <w:color w:val="FF0000"/>
          <w:sz w:val="28"/>
          <w:szCs w:val="28"/>
        </w:rPr>
        <w:t>②由图可知，在叶片中，高温处理RNZ基因表达量高于低温，而在幼穗中，无论是高温还是低温RNZ基因表达量都少，且高温处理RNZ基因表达量比低温减少的更多</w:t>
      </w:r>
    </w:p>
    <w:p w14:paraId="66DBA689" w14:textId="77777777" w:rsidR="00874568" w:rsidRPr="00215E84" w:rsidRDefault="008605D9">
      <w:pPr>
        <w:rPr>
          <w:rFonts w:ascii="宋体" w:hAnsi="宋体" w:cs="Calibri"/>
          <w:color w:val="FF0000"/>
          <w:sz w:val="28"/>
          <w:szCs w:val="28"/>
        </w:rPr>
      </w:pPr>
      <w:r w:rsidRPr="00215E84">
        <w:rPr>
          <w:rFonts w:ascii="宋体" w:hAnsi="宋体" w:cs="Calibri"/>
          <w:color w:val="FF0000"/>
          <w:sz w:val="28"/>
          <w:szCs w:val="28"/>
        </w:rPr>
        <w:t>（2）①表达载体应具有的目的基因、启动子、终止子、复制原点和标记基因等。</w:t>
      </w:r>
    </w:p>
    <w:p w14:paraId="1390B9CD" w14:textId="77777777" w:rsidR="00874568" w:rsidRPr="00215E84" w:rsidRDefault="008605D9">
      <w:pPr>
        <w:rPr>
          <w:rFonts w:ascii="宋体" w:hAnsi="宋体" w:cs="Calibri"/>
          <w:color w:val="FF0000"/>
          <w:sz w:val="28"/>
          <w:szCs w:val="28"/>
        </w:rPr>
      </w:pPr>
      <w:r w:rsidRPr="00215E84">
        <w:rPr>
          <w:rFonts w:ascii="宋体" w:hAnsi="宋体" w:cs="Calibri"/>
          <w:color w:val="FF0000"/>
          <w:sz w:val="28"/>
          <w:szCs w:val="28"/>
        </w:rPr>
        <w:t>②构建表达载体后需导入到水稻的体细胞并在该细胞中稳定存在和表达，然后通过植物组织培养技术培育成转基因水稻</w:t>
      </w:r>
    </w:p>
    <w:p w14:paraId="3234B3C2" w14:textId="77777777" w:rsidR="00874568" w:rsidRPr="00215E84" w:rsidRDefault="008605D9">
      <w:pPr>
        <w:rPr>
          <w:rFonts w:ascii="宋体" w:hAnsi="宋体" w:cs="Calibri"/>
          <w:color w:val="FF0000"/>
          <w:sz w:val="28"/>
          <w:szCs w:val="28"/>
        </w:rPr>
      </w:pPr>
      <w:r w:rsidRPr="00215E84">
        <w:rPr>
          <w:rFonts w:ascii="宋体" w:hAnsi="宋体" w:cs="Calibri"/>
          <w:color w:val="FF0000"/>
          <w:sz w:val="28"/>
          <w:szCs w:val="28"/>
        </w:rPr>
        <w:t>③由于RNZ基因与GFP基因构成融合基因，RNZ编码产物具有绿色荧光，而叶绿体发出红色荧光，若红色荧光和绿色荧光重叠则说明叶绿体中分布有RNZ编码产物</w:t>
      </w:r>
    </w:p>
    <w:p w14:paraId="2AE0DB7D" w14:textId="435157E9" w:rsidR="00874568" w:rsidRPr="00215E84" w:rsidRDefault="008605D9">
      <w:pPr>
        <w:rPr>
          <w:rFonts w:ascii="宋体" w:hAnsi="宋体" w:cs="Calibri"/>
          <w:color w:val="FF0000"/>
          <w:sz w:val="28"/>
          <w:szCs w:val="28"/>
        </w:rPr>
      </w:pPr>
      <w:r w:rsidRPr="00215E84">
        <w:rPr>
          <w:rFonts w:ascii="宋体" w:hAnsi="宋体" w:cs="Calibri"/>
          <w:color w:val="FF0000"/>
          <w:sz w:val="28"/>
          <w:szCs w:val="28"/>
        </w:rPr>
        <w:t>④同时为排除是GFP或表达载体的影响，需要补充一组单独导入GFP表达载体的水稻，若GFP基因单独导入则绿色荧光可出现在细胞中的任何位置，与叶绿体发出的红色荧光</w:t>
      </w:r>
      <w:r w:rsidR="00EF652D" w:rsidRPr="00215E84">
        <w:rPr>
          <w:rFonts w:ascii="宋体" w:hAnsi="宋体" w:cs="Calibri" w:hint="eastAsia"/>
          <w:color w:val="FF0000"/>
          <w:sz w:val="28"/>
          <w:szCs w:val="28"/>
        </w:rPr>
        <w:t>的</w:t>
      </w:r>
      <w:r w:rsidRPr="00215E84">
        <w:rPr>
          <w:rFonts w:ascii="宋体" w:hAnsi="宋体" w:cs="Calibri"/>
          <w:color w:val="FF0000"/>
          <w:sz w:val="28"/>
          <w:szCs w:val="28"/>
        </w:rPr>
        <w:t>位置不重叠。</w:t>
      </w:r>
    </w:p>
    <w:p w14:paraId="0F51253A" w14:textId="77777777" w:rsidR="00874568" w:rsidRPr="00215E84" w:rsidRDefault="008605D9">
      <w:pPr>
        <w:rPr>
          <w:rFonts w:ascii="宋体" w:hAnsi="宋体" w:cs="Calibri"/>
          <w:color w:val="FF0000"/>
          <w:sz w:val="28"/>
          <w:szCs w:val="28"/>
        </w:rPr>
      </w:pPr>
      <w:r w:rsidRPr="00215E84">
        <w:rPr>
          <w:rFonts w:ascii="宋体" w:hAnsi="宋体" w:cs="Calibri"/>
          <w:color w:val="FF0000"/>
          <w:sz w:val="28"/>
          <w:szCs w:val="28"/>
        </w:rPr>
        <w:t>（3）由题可知，温敏雄性不育是高温下无法产生正常的花粉，且在幼穗中高温下RNZ的表达量降低，说明RNZ的表达量与雄性不育有关，因此可进一步研究RNZ表达量是否影响减数分裂产生花粉的过程（其他答案合理均可）。</w:t>
      </w:r>
    </w:p>
    <w:p w14:paraId="370DDB3E" w14:textId="77777777" w:rsidR="00874568" w:rsidRPr="00215E84" w:rsidRDefault="00874568">
      <w:pPr>
        <w:rPr>
          <w:rFonts w:ascii="宋体" w:hAnsi="宋体" w:cs="Calibri"/>
          <w:color w:val="FF0000"/>
          <w:sz w:val="28"/>
          <w:szCs w:val="28"/>
        </w:rPr>
      </w:pPr>
    </w:p>
    <w:sectPr w:rsidR="00874568" w:rsidRPr="00215E84">
      <w:headerReference w:type="even" r:id="rId23"/>
      <w:headerReference w:type="default" r:id="rId24"/>
      <w:footerReference w:type="default" r:id="rId25"/>
      <w:headerReference w:type="first" r:id="rId26"/>
      <w:pgSz w:w="11906" w:h="16838"/>
      <w:pgMar w:top="720" w:right="720" w:bottom="720" w:left="720" w:header="567" w:footer="567"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0AE244" w14:textId="77777777" w:rsidR="003E257D" w:rsidRDefault="003E257D">
      <w:r>
        <w:separator/>
      </w:r>
    </w:p>
  </w:endnote>
  <w:endnote w:type="continuationSeparator" w:id="0">
    <w:p w14:paraId="26457DFE" w14:textId="77777777" w:rsidR="003E257D" w:rsidRDefault="003E25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79438721"/>
    </w:sdtPr>
    <w:sdtEndPr>
      <w:rPr>
        <w:rFonts w:ascii="宋体" w:hAnsi="宋体"/>
      </w:rPr>
    </w:sdtEndPr>
    <w:sdtContent>
      <w:p w14:paraId="067E6A09" w14:textId="77777777" w:rsidR="00B44DC1" w:rsidRDefault="00B44DC1">
        <w:pPr>
          <w:pStyle w:val="a5"/>
          <w:jc w:val="center"/>
          <w:rPr>
            <w:rFonts w:ascii="宋体" w:hAnsi="宋体"/>
          </w:rPr>
        </w:pPr>
        <w:r>
          <w:rPr>
            <w:rFonts w:ascii="宋体" w:hAnsi="宋体"/>
          </w:rPr>
          <w:fldChar w:fldCharType="begin"/>
        </w:r>
        <w:r>
          <w:rPr>
            <w:rFonts w:ascii="宋体" w:hAnsi="宋体"/>
          </w:rPr>
          <w:instrText>PAGE   \* MERGEFORMAT</w:instrText>
        </w:r>
        <w:r>
          <w:rPr>
            <w:rFonts w:ascii="宋体" w:hAnsi="宋体"/>
          </w:rPr>
          <w:fldChar w:fldCharType="separate"/>
        </w:r>
        <w:r>
          <w:rPr>
            <w:rFonts w:ascii="宋体" w:hAnsi="宋体"/>
            <w:lang w:val="zh-CN"/>
          </w:rPr>
          <w:t>1</w:t>
        </w:r>
        <w:r>
          <w:rPr>
            <w:rFonts w:ascii="宋体" w:hAnsi="宋体"/>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27872A" w14:textId="77777777" w:rsidR="003E257D" w:rsidRDefault="003E257D">
      <w:r>
        <w:separator/>
      </w:r>
    </w:p>
  </w:footnote>
  <w:footnote w:type="continuationSeparator" w:id="0">
    <w:p w14:paraId="2F1D21EB" w14:textId="77777777" w:rsidR="003E257D" w:rsidRDefault="003E25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D21292" w14:textId="77777777" w:rsidR="00B44DC1" w:rsidRDefault="00B44DC1">
    <w:pPr>
      <w:pStyle w:val="a7"/>
    </w:pPr>
    <w:r>
      <w:pict w14:anchorId="17E584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3349704" o:spid="_x0000_s3075" type="#_x0000_t75" style="position:absolute;left:0;text-align:left;margin-left:0;margin-top:0;width:595.45pt;height:808.1pt;z-index:-251657216;mso-position-horizontal:center;mso-position-horizontal-relative:margin;mso-position-vertical:center;mso-position-vertical-relative:margin;mso-width-relative:page;mso-height-relative:page" o:allowincell="f">
          <v:imagedata r:id="rId1" o:title="水印-0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1B4F00" w14:textId="77777777" w:rsidR="00B44DC1" w:rsidRDefault="00B44DC1">
    <w:pPr>
      <w:pStyle w:val="a7"/>
      <w:rPr>
        <w:rFonts w:ascii="微软雅黑" w:eastAsia="微软雅黑" w:hAnsi="微软雅黑"/>
      </w:rPr>
    </w:pPr>
    <w:r>
      <w:rPr>
        <w:rFonts w:ascii="微软雅黑" w:eastAsia="微软雅黑" w:hAnsi="微软雅黑"/>
      </w:rPr>
      <w:pict w14:anchorId="5B22C4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3349705" o:spid="_x0000_s3074" type="#_x0000_t75" style="position:absolute;left:0;text-align:left;margin-left:-36.05pt;margin-top:-26.8pt;width:595.45pt;height:808.1pt;z-index:-251656192;mso-position-horizontal-relative:margin;mso-position-vertical-relative:margin;mso-width-relative:page;mso-height-relative:page" o:allowincell="f">
          <v:imagedata r:id="rId1" o:title="水印-01" gain="19661f" blacklevel="22938f"/>
          <w10:wrap anchorx="margin" anchory="margin"/>
        </v:shape>
      </w:pict>
    </w:r>
    <w:r>
      <w:rPr>
        <w:rFonts w:ascii="微软雅黑" w:eastAsia="微软雅黑" w:hAnsi="微软雅黑" w:hint="eastAsia"/>
      </w:rPr>
      <w:t>北京新东方中小学全科教育出品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EE6553" w14:textId="77777777" w:rsidR="00B44DC1" w:rsidRDefault="00B44DC1">
    <w:pPr>
      <w:pStyle w:val="a7"/>
    </w:pPr>
    <w:r>
      <w:pict w14:anchorId="5FC8A5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3349703" o:spid="_x0000_s3073" type="#_x0000_t75" style="position:absolute;left:0;text-align:left;margin-left:0;margin-top:0;width:595.45pt;height:808.1pt;z-index:-251658240;mso-position-horizontal:center;mso-position-horizontal-relative:margin;mso-position-vertical:center;mso-position-vertical-relative:margin;mso-width-relative:page;mso-height-relative:page" o:allowincell="f">
          <v:imagedata r:id="rId1" o:title="水印-01" gain="19661f" blacklevel="22938f"/>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3076" fillcolor="white">
      <v:fill color="white"/>
    </o:shapedefaults>
    <o:shapelayout v:ext="edit">
      <o:idmap v:ext="edit" data="2,3"/>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666F"/>
    <w:rsid w:val="0008586F"/>
    <w:rsid w:val="00092FDA"/>
    <w:rsid w:val="000C1891"/>
    <w:rsid w:val="00142D90"/>
    <w:rsid w:val="00147BBB"/>
    <w:rsid w:val="001912B3"/>
    <w:rsid w:val="001A4051"/>
    <w:rsid w:val="001B01C7"/>
    <w:rsid w:val="001C674F"/>
    <w:rsid w:val="00215E84"/>
    <w:rsid w:val="0022455F"/>
    <w:rsid w:val="00322900"/>
    <w:rsid w:val="00352D94"/>
    <w:rsid w:val="00355CB0"/>
    <w:rsid w:val="00386E06"/>
    <w:rsid w:val="003B666F"/>
    <w:rsid w:val="003D6A4C"/>
    <w:rsid w:val="003E257D"/>
    <w:rsid w:val="00422719"/>
    <w:rsid w:val="00425C7F"/>
    <w:rsid w:val="004A7753"/>
    <w:rsid w:val="004E6C9C"/>
    <w:rsid w:val="004F6223"/>
    <w:rsid w:val="005757E7"/>
    <w:rsid w:val="005B134B"/>
    <w:rsid w:val="005D10B5"/>
    <w:rsid w:val="005D4E14"/>
    <w:rsid w:val="005F7DDB"/>
    <w:rsid w:val="00602FF8"/>
    <w:rsid w:val="00635074"/>
    <w:rsid w:val="006417CF"/>
    <w:rsid w:val="0065523C"/>
    <w:rsid w:val="007265AF"/>
    <w:rsid w:val="00761254"/>
    <w:rsid w:val="007C31DB"/>
    <w:rsid w:val="007F34F4"/>
    <w:rsid w:val="007F5B34"/>
    <w:rsid w:val="008026C5"/>
    <w:rsid w:val="008605D9"/>
    <w:rsid w:val="00874568"/>
    <w:rsid w:val="00876D69"/>
    <w:rsid w:val="008D28F4"/>
    <w:rsid w:val="009D3E25"/>
    <w:rsid w:val="009F5A09"/>
    <w:rsid w:val="00AE06D3"/>
    <w:rsid w:val="00AE7D62"/>
    <w:rsid w:val="00B0267C"/>
    <w:rsid w:val="00B37D03"/>
    <w:rsid w:val="00B44DC1"/>
    <w:rsid w:val="00B62EF0"/>
    <w:rsid w:val="00BA4B80"/>
    <w:rsid w:val="00BD169A"/>
    <w:rsid w:val="00C114BE"/>
    <w:rsid w:val="00C47543"/>
    <w:rsid w:val="00C92A47"/>
    <w:rsid w:val="00CA381B"/>
    <w:rsid w:val="00CC0B2E"/>
    <w:rsid w:val="00CD334B"/>
    <w:rsid w:val="00D23950"/>
    <w:rsid w:val="00D54F3B"/>
    <w:rsid w:val="00D8118A"/>
    <w:rsid w:val="00DD193C"/>
    <w:rsid w:val="00E60333"/>
    <w:rsid w:val="00EA2C1B"/>
    <w:rsid w:val="00EF652D"/>
    <w:rsid w:val="00F33AA6"/>
    <w:rsid w:val="00FB036D"/>
    <w:rsid w:val="00FC30C4"/>
    <w:rsid w:val="054A5FAF"/>
    <w:rsid w:val="06C44C14"/>
    <w:rsid w:val="11D54906"/>
    <w:rsid w:val="15DD4C59"/>
    <w:rsid w:val="167D20D8"/>
    <w:rsid w:val="177517D4"/>
    <w:rsid w:val="1EF553BD"/>
    <w:rsid w:val="24DD1F86"/>
    <w:rsid w:val="28083970"/>
    <w:rsid w:val="2BF65EF0"/>
    <w:rsid w:val="2DDB44FB"/>
    <w:rsid w:val="32B672D9"/>
    <w:rsid w:val="3379320A"/>
    <w:rsid w:val="34FA1621"/>
    <w:rsid w:val="369552AD"/>
    <w:rsid w:val="38CA62F2"/>
    <w:rsid w:val="3A1C633D"/>
    <w:rsid w:val="3BC82EAA"/>
    <w:rsid w:val="3E14228D"/>
    <w:rsid w:val="43DD27D5"/>
    <w:rsid w:val="44CD39A3"/>
    <w:rsid w:val="4E6C62F0"/>
    <w:rsid w:val="52B77FFC"/>
    <w:rsid w:val="54606149"/>
    <w:rsid w:val="5BFB63F4"/>
    <w:rsid w:val="61B85211"/>
    <w:rsid w:val="624B122B"/>
    <w:rsid w:val="65A038AF"/>
    <w:rsid w:val="70CE6CFF"/>
    <w:rsid w:val="714036D4"/>
    <w:rsid w:val="72F54EFE"/>
    <w:rsid w:val="731F2286"/>
    <w:rsid w:val="73636320"/>
    <w:rsid w:val="75797359"/>
    <w:rsid w:val="79F158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6" fillcolor="white">
      <v:fill color="white"/>
    </o:shapedefaults>
    <o:shapelayout v:ext="edit">
      <o:idmap v:ext="edit" data="1"/>
    </o:shapelayout>
  </w:shapeDefaults>
  <w:decimalSymbol w:val="."/>
  <w:listSeparator w:val=","/>
  <w14:docId w14:val="307BC8BE"/>
  <w15:docId w15:val="{34CCFF0E-1BE5-445D-9FE3-F41D470F1C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tabs>
        <w:tab w:val="left" w:pos="420"/>
        <w:tab w:val="left" w:pos="2520"/>
        <w:tab w:val="left" w:pos="4200"/>
        <w:tab w:val="left" w:pos="5880"/>
      </w:tabs>
      <w:jc w:val="both"/>
    </w:pPr>
    <w:rPr>
      <w:rFonts w:eastAsia="宋体"/>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a9">
    <w:name w:val="Normal (Web)"/>
    <w:basedOn w:val="a"/>
    <w:uiPriority w:val="99"/>
    <w:qFormat/>
    <w:pPr>
      <w:widowControl/>
      <w:spacing w:before="100" w:beforeAutospacing="1" w:after="100" w:afterAutospacing="1"/>
      <w:jc w:val="left"/>
    </w:pPr>
    <w:rPr>
      <w:rFonts w:ascii="宋体" w:hAnsi="宋体" w:cs="宋体"/>
      <w:kern w:val="0"/>
      <w:sz w:val="24"/>
      <w:szCs w:val="24"/>
    </w:rPr>
  </w:style>
  <w:style w:type="table" w:styleId="aa">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8">
    <w:name w:val="页眉 字符"/>
    <w:basedOn w:val="a0"/>
    <w:link w:val="a7"/>
    <w:uiPriority w:val="99"/>
    <w:qFormat/>
    <w:rPr>
      <w:rFonts w:eastAsia="宋体"/>
      <w:sz w:val="18"/>
      <w:szCs w:val="18"/>
    </w:rPr>
  </w:style>
  <w:style w:type="character" w:customStyle="1" w:styleId="a6">
    <w:name w:val="页脚 字符"/>
    <w:basedOn w:val="a0"/>
    <w:link w:val="a5"/>
    <w:uiPriority w:val="99"/>
    <w:qFormat/>
    <w:rPr>
      <w:rFonts w:eastAsia="宋体"/>
      <w:sz w:val="18"/>
      <w:szCs w:val="18"/>
    </w:rPr>
  </w:style>
  <w:style w:type="table" w:customStyle="1" w:styleId="1">
    <w:name w:val="网格型1"/>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4">
    <w:name w:val="批注框文本 字符"/>
    <w:basedOn w:val="a0"/>
    <w:link w:val="a3"/>
    <w:uiPriority w:val="99"/>
    <w:semiHidden/>
    <w:qFormat/>
    <w:rPr>
      <w:rFonts w:eastAsia="宋体"/>
      <w:sz w:val="18"/>
      <w:szCs w:val="18"/>
    </w:rPr>
  </w:style>
  <w:style w:type="paragraph" w:styleId="ab">
    <w:name w:val="List Paragraph"/>
    <w:basedOn w:val="a"/>
    <w:uiPriority w:val="34"/>
    <w:qFormat/>
    <w:pPr>
      <w:tabs>
        <w:tab w:val="clear" w:pos="420"/>
        <w:tab w:val="clear" w:pos="2520"/>
        <w:tab w:val="clear" w:pos="4200"/>
        <w:tab w:val="clear" w:pos="5880"/>
      </w:tabs>
      <w:ind w:firstLineChars="200" w:firstLine="420"/>
    </w:pPr>
    <w:rPr>
      <w:rFonts w:ascii="Times New Roman" w:hAnsi="Times New Roman" w:cs="Times New Roman"/>
    </w:rPr>
  </w:style>
  <w:style w:type="paragraph" w:customStyle="1" w:styleId="ac">
    <w:name w:val="习题"/>
    <w:basedOn w:val="a"/>
    <w:next w:val="a"/>
    <w:qFormat/>
    <w:pPr>
      <w:ind w:leftChars="200"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_rels/header3.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4098"/>
    <customShpInfo spid="_x0000_s4099"/>
    <customShpInfo spid="_x0000_s409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186</TotalTime>
  <Pages>27</Pages>
  <Words>2488</Words>
  <Characters>14188</Characters>
  <Application>Microsoft Office Word</Application>
  <DocSecurity>0</DocSecurity>
  <Lines>118</Lines>
  <Paragraphs>33</Paragraphs>
  <ScaleCrop>false</ScaleCrop>
  <Company/>
  <LinksUpToDate>false</LinksUpToDate>
  <CharactersWithSpaces>16643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军 田</dc:creator>
  <cp:lastModifiedBy>刘 大宝</cp:lastModifiedBy>
  <cp:revision>49</cp:revision>
  <cp:lastPrinted>2020-01-07T11:09:00Z</cp:lastPrinted>
  <dcterms:created xsi:type="dcterms:W3CDTF">2019-04-02T05:08:00Z</dcterms:created>
  <dcterms:modified xsi:type="dcterms:W3CDTF">2020-04-09T16:25:00Z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2052-11.3.0.8632</vt:lpwstr>
  </property>
</Properties>
</file>