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07020AA3" w:rsidR="00EE2DCE" w:rsidRPr="00DC586A" w:rsidRDefault="002A42F8" w:rsidP="00DC586A">
      <w:pPr>
        <w:spacing w:after="360"/>
        <w:jc w:val="center"/>
        <w:rPr>
          <w:rFonts w:ascii="Arial" w:hAnsi="Arial" w:cs="Arial"/>
          <w:b/>
          <w:bCs/>
          <w:color w:val="000000" w:themeColor="text1"/>
          <w:sz w:val="28"/>
          <w:szCs w:val="28"/>
        </w:rPr>
      </w:pPr>
      <w:r w:rsidRPr="00DC586A">
        <w:rPr>
          <w:rFonts w:ascii="Arial" w:hAnsi="Arial" w:cs="Arial"/>
          <w:b/>
          <w:bCs/>
          <w:color w:val="000000" w:themeColor="text1"/>
          <w:sz w:val="28"/>
          <w:szCs w:val="28"/>
        </w:rPr>
        <w:t>Myosin Heavy Chain</w:t>
      </w:r>
      <w:r w:rsidR="00EE2DCE" w:rsidRPr="00DC586A">
        <w:rPr>
          <w:rFonts w:ascii="Arial" w:hAnsi="Arial" w:cs="Arial"/>
          <w:b/>
          <w:bCs/>
          <w:color w:val="000000" w:themeColor="text1"/>
          <w:sz w:val="28"/>
          <w:szCs w:val="28"/>
        </w:rPr>
        <w:t xml:space="preserve">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56594E3B"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 the glass plates together [with a </w:t>
      </w:r>
      <w:r w:rsidR="00E209B1">
        <w:rPr>
          <w:rFonts w:ascii="Arial" w:hAnsi="Arial" w:cs="Arial"/>
          <w:color w:val="000000" w:themeColor="text1"/>
          <w:sz w:val="22"/>
          <w:szCs w:val="22"/>
        </w:rPr>
        <w:t>0.75</w:t>
      </w:r>
      <w:r w:rsidRPr="00517A1D">
        <w:rPr>
          <w:rFonts w:ascii="Arial" w:hAnsi="Arial" w:cs="Arial"/>
          <w:color w:val="000000" w:themeColor="text1"/>
          <w:sz w:val="22"/>
          <w:szCs w:val="22"/>
        </w:rPr>
        <w:t xml:space="preserve"> mm </w:t>
      </w:r>
      <w:r w:rsidR="00E209B1">
        <w:rPr>
          <w:rFonts w:ascii="Arial" w:hAnsi="Arial" w:cs="Arial"/>
          <w:color w:val="000000" w:themeColor="text1"/>
          <w:sz w:val="22"/>
          <w:szCs w:val="22"/>
        </w:rPr>
        <w:t>black</w:t>
      </w:r>
      <w:r w:rsidRPr="00517A1D">
        <w:rPr>
          <w:rFonts w:ascii="Arial" w:hAnsi="Arial" w:cs="Arial"/>
          <w:color w:val="000000" w:themeColor="text1"/>
          <w:sz w:val="22"/>
          <w:szCs w:val="22"/>
        </w:rPr>
        <w:t xml:space="preserv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Putting the glass plates on the gel caster unit to create the gel- glass sandwich</w:t>
      </w:r>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it tighter, but not too tight</w:t>
      </w:r>
    </w:p>
    <w:p w14:paraId="6F7BD75A" w14:textId="3B1B0E3E"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42597C"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Secure the plates into the caster using the white and black screws by turning them and pushing </w:t>
      </w:r>
      <w:r w:rsidRPr="0042597C">
        <w:rPr>
          <w:rFonts w:ascii="Arial" w:hAnsi="Arial" w:cs="Arial"/>
          <w:color w:val="000000" w:themeColor="text1"/>
          <w:sz w:val="22"/>
          <w:szCs w:val="22"/>
        </w:rPr>
        <w:t>in and up 180 degrees [don’t over rotate them].</w:t>
      </w:r>
    </w:p>
    <w:p w14:paraId="3F110BB1" w14:textId="77777777" w:rsidR="00EE2DCE" w:rsidRPr="0042597C" w:rsidRDefault="00EE2DCE" w:rsidP="00EE2DCE">
      <w:pPr>
        <w:pStyle w:val="ListParagraph"/>
        <w:numPr>
          <w:ilvl w:val="4"/>
          <w:numId w:val="1"/>
        </w:numPr>
        <w:rPr>
          <w:rFonts w:ascii="Arial" w:hAnsi="Arial" w:cs="Arial"/>
          <w:b/>
          <w:bCs/>
          <w:color w:val="000000" w:themeColor="text1"/>
          <w:sz w:val="22"/>
          <w:szCs w:val="22"/>
        </w:rPr>
      </w:pPr>
      <w:r w:rsidRPr="0042597C">
        <w:rPr>
          <w:rFonts w:ascii="Arial" w:hAnsi="Arial" w:cs="Arial"/>
          <w:color w:val="000000" w:themeColor="text1"/>
          <w:sz w:val="22"/>
          <w:szCs w:val="22"/>
        </w:rPr>
        <w:t>make sure it is tight and secure or else the plug will leak out the bottom).</w:t>
      </w:r>
    </w:p>
    <w:p w14:paraId="0BFA6A28" w14:textId="77777777" w:rsidR="00EE2DCE" w:rsidRPr="0042597C" w:rsidRDefault="00EE2DCE" w:rsidP="00EE2DCE">
      <w:pPr>
        <w:rPr>
          <w:rFonts w:ascii="Arial" w:hAnsi="Arial" w:cs="Arial"/>
          <w:color w:val="000000" w:themeColor="text1"/>
          <w:sz w:val="22"/>
          <w:szCs w:val="22"/>
        </w:rPr>
      </w:pPr>
    </w:p>
    <w:p w14:paraId="20C746BE"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Titin Gel: </w:t>
      </w:r>
    </w:p>
    <w:p w14:paraId="17F1A212" w14:textId="77777777" w:rsidR="00EE2DCE" w:rsidRPr="0042597C" w:rsidRDefault="00EE2DCE" w:rsidP="00EE2DCE">
      <w:pPr>
        <w:rPr>
          <w:rFonts w:ascii="Arial" w:hAnsi="Arial" w:cs="Arial"/>
          <w:b/>
          <w:bCs/>
          <w:color w:val="000000" w:themeColor="text1"/>
          <w:sz w:val="22"/>
          <w:szCs w:val="22"/>
        </w:rPr>
      </w:pPr>
    </w:p>
    <w:p w14:paraId="2BE3451D" w14:textId="77777777" w:rsidR="00EE2DCE" w:rsidRPr="0042597C" w:rsidRDefault="00EE2DCE" w:rsidP="00EE2DCE">
      <w:pPr>
        <w:ind w:left="180"/>
        <w:rPr>
          <w:rFonts w:ascii="Arial" w:hAnsi="Arial" w:cs="Arial"/>
          <w:color w:val="000000" w:themeColor="text1"/>
          <w:sz w:val="22"/>
          <w:szCs w:val="22"/>
        </w:rPr>
      </w:pPr>
      <w:r w:rsidRPr="0042597C">
        <w:rPr>
          <w:rFonts w:ascii="Arial" w:hAnsi="Arial" w:cs="Arial"/>
          <w:b/>
          <w:color w:val="000000" w:themeColor="text1"/>
          <w:sz w:val="22"/>
          <w:szCs w:val="22"/>
        </w:rPr>
        <w:t>Materials:</w:t>
      </w:r>
    </w:p>
    <w:p w14:paraId="48DF225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30% bis-Acrylamide (</w:t>
      </w:r>
      <w:hyperlink r:id="rId7" w:history="1">
        <w:r w:rsidRPr="0042597C">
          <w:rPr>
            <w:rStyle w:val="Hyperlink"/>
            <w:rFonts w:ascii="Arial" w:hAnsi="Arial" w:cs="Arial"/>
            <w:sz w:val="22"/>
            <w:szCs w:val="22"/>
          </w:rPr>
          <w:t>Bio-Rad 1610158</w:t>
        </w:r>
      </w:hyperlink>
      <w:r w:rsidRPr="0042597C">
        <w:rPr>
          <w:rFonts w:ascii="Arial" w:hAnsi="Arial" w:cs="Arial"/>
          <w:color w:val="000000" w:themeColor="text1"/>
          <w:sz w:val="22"/>
          <w:szCs w:val="22"/>
        </w:rPr>
        <w:t>)</w:t>
      </w:r>
    </w:p>
    <w:p w14:paraId="3334E495" w14:textId="289C2E84" w:rsidR="00EE2DCE"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1.5 M Tris 8.8</w:t>
      </w:r>
    </w:p>
    <w:p w14:paraId="50371BC8" w14:textId="27F7209B"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0.5 M Tris 6.8</w:t>
      </w:r>
    </w:p>
    <w:p w14:paraId="0F31E978" w14:textId="0D911597" w:rsidR="00EE2DCE" w:rsidRPr="0042597C"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42597C">
          <w:rPr>
            <w:rStyle w:val="Hyperlink"/>
            <w:rFonts w:ascii="Arial" w:hAnsi="Arial" w:cs="Arial"/>
            <w:sz w:val="22"/>
            <w:szCs w:val="22"/>
          </w:rPr>
          <w:t xml:space="preserve">10% </w:t>
        </w:r>
        <w:r w:rsidR="0042597C" w:rsidRPr="0042597C">
          <w:rPr>
            <w:rStyle w:val="Hyperlink"/>
            <w:rFonts w:ascii="Arial" w:hAnsi="Arial" w:cs="Arial"/>
            <w:sz w:val="22"/>
            <w:szCs w:val="22"/>
          </w:rPr>
          <w:t xml:space="preserve">w/v </w:t>
        </w:r>
        <w:r w:rsidR="00EE2DCE" w:rsidRPr="0042597C">
          <w:rPr>
            <w:rStyle w:val="Hyperlink"/>
            <w:rFonts w:ascii="Arial" w:hAnsi="Arial" w:cs="Arial"/>
            <w:sz w:val="22"/>
            <w:szCs w:val="22"/>
          </w:rPr>
          <w:t>APS</w:t>
        </w:r>
      </w:hyperlink>
      <w:r w:rsidR="00EE2DCE" w:rsidRPr="0042597C">
        <w:rPr>
          <w:rFonts w:ascii="Arial" w:hAnsi="Arial" w:cs="Arial"/>
          <w:color w:val="000000" w:themeColor="text1"/>
          <w:sz w:val="22"/>
          <w:szCs w:val="22"/>
        </w:rPr>
        <w:t xml:space="preserve"> (ammonium persulfate)</w:t>
      </w:r>
    </w:p>
    <w:p w14:paraId="2F555B89" w14:textId="7E45A6A3"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10% w/v SDS</w:t>
      </w:r>
    </w:p>
    <w:p w14:paraId="08D6630F"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(tetramethyl ethylenediamine)</w:t>
      </w:r>
    </w:p>
    <w:p w14:paraId="23A2EE59"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50 mL of 50% Glycerol (25 mL water + 25 mL Glycerol)</w:t>
      </w:r>
    </w:p>
    <w:p w14:paraId="2A7F9882" w14:textId="0F951637" w:rsidR="00EE2DCE" w:rsidRPr="0042597C" w:rsidRDefault="00EE2DCE" w:rsidP="0042597C">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w:t>
      </w:r>
      <w:hyperlink r:id="rId8" w:history="1">
        <w:r w:rsidRPr="0042597C">
          <w:rPr>
            <w:rStyle w:val="Hyperlink"/>
            <w:rFonts w:ascii="Arial" w:hAnsi="Arial" w:cs="Arial"/>
            <w:sz w:val="22"/>
            <w:szCs w:val="22"/>
          </w:rPr>
          <w:t>Sigma 110732</w:t>
        </w:r>
      </w:hyperlink>
      <w:r w:rsidRPr="0042597C">
        <w:rPr>
          <w:rFonts w:ascii="Arial" w:hAnsi="Arial" w:cs="Arial"/>
          <w:color w:val="000000" w:themeColor="text1"/>
          <w:sz w:val="22"/>
          <w:szCs w:val="22"/>
        </w:rPr>
        <w:t>)</w:t>
      </w:r>
    </w:p>
    <w:p w14:paraId="37A546F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Water saturated Iso-Butanol</w:t>
      </w:r>
    </w:p>
    <w:p w14:paraId="45F9FF99" w14:textId="77777777" w:rsidR="0042597C" w:rsidRPr="0042597C" w:rsidRDefault="0042597C" w:rsidP="0042597C">
      <w:pPr>
        <w:pStyle w:val="ListParagraph"/>
        <w:ind w:left="990"/>
        <w:rPr>
          <w:rFonts w:ascii="Arial" w:hAnsi="Arial" w:cs="Arial"/>
          <w:color w:val="000000" w:themeColor="text1"/>
          <w:sz w:val="22"/>
          <w:szCs w:val="22"/>
        </w:rPr>
      </w:pPr>
    </w:p>
    <w:p w14:paraId="46BB793F" w14:textId="68EA7A48"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the </w:t>
      </w:r>
      <w:r w:rsidR="00E209B1">
        <w:rPr>
          <w:rFonts w:ascii="Arial" w:hAnsi="Arial" w:cs="Arial"/>
          <w:b/>
          <w:bCs/>
          <w:color w:val="000000" w:themeColor="text1"/>
          <w:sz w:val="22"/>
          <w:szCs w:val="22"/>
        </w:rPr>
        <w:t xml:space="preserve">MHC </w:t>
      </w:r>
      <w:r w:rsidR="0042597C" w:rsidRPr="0042597C">
        <w:rPr>
          <w:rFonts w:ascii="Arial" w:hAnsi="Arial" w:cs="Arial"/>
          <w:b/>
          <w:bCs/>
          <w:color w:val="000000" w:themeColor="text1"/>
          <w:sz w:val="22"/>
          <w:szCs w:val="22"/>
        </w:rPr>
        <w:t>running gel</w:t>
      </w:r>
      <w:r w:rsidRPr="0042597C">
        <w:rPr>
          <w:rFonts w:ascii="Arial" w:hAnsi="Arial" w:cs="Arial"/>
          <w:b/>
          <w:bCs/>
          <w:color w:val="000000" w:themeColor="text1"/>
          <w:sz w:val="22"/>
          <w:szCs w:val="22"/>
        </w:rPr>
        <w:t>:</w:t>
      </w:r>
    </w:p>
    <w:p w14:paraId="21272F18" w14:textId="0E492ED0" w:rsidR="00EE2DCE" w:rsidRPr="0042597C"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sidR="0042597C" w:rsidRPr="0042597C">
        <w:rPr>
          <w:rFonts w:ascii="Arial" w:hAnsi="Arial" w:cs="Arial"/>
          <w:color w:val="000000" w:themeColor="text1"/>
          <w:sz w:val="22"/>
          <w:szCs w:val="22"/>
        </w:rPr>
        <w:t>50</w:t>
      </w:r>
      <w:r w:rsidRPr="0042597C">
        <w:rPr>
          <w:rFonts w:ascii="Arial" w:hAnsi="Arial" w:cs="Arial"/>
          <w:color w:val="000000" w:themeColor="text1"/>
          <w:sz w:val="22"/>
          <w:szCs w:val="22"/>
        </w:rPr>
        <w:t xml:space="preserve"> mL falcon tube</w:t>
      </w:r>
      <w:r w:rsidR="0042597C" w:rsidRPr="0042597C">
        <w:rPr>
          <w:rFonts w:ascii="Arial" w:hAnsi="Arial" w:cs="Arial"/>
          <w:color w:val="000000" w:themeColor="text1"/>
          <w:sz w:val="22"/>
          <w:szCs w:val="22"/>
        </w:rPr>
        <w:t xml:space="preserve"> (34 mL total)</w:t>
      </w:r>
      <w:r w:rsidRPr="0042597C">
        <w:rPr>
          <w:rFonts w:ascii="Arial" w:hAnsi="Arial" w:cs="Arial"/>
          <w:color w:val="000000" w:themeColor="text1"/>
          <w:sz w:val="22"/>
          <w:szCs w:val="22"/>
        </w:rPr>
        <w:t>:</w:t>
      </w:r>
    </w:p>
    <w:tbl>
      <w:tblPr>
        <w:tblW w:w="6566" w:type="dxa"/>
        <w:jc w:val="center"/>
        <w:tblLook w:val="04A0" w:firstRow="1" w:lastRow="0" w:firstColumn="1" w:lastColumn="0" w:noHBand="0" w:noVBand="1"/>
      </w:tblPr>
      <w:tblGrid>
        <w:gridCol w:w="1052"/>
        <w:gridCol w:w="582"/>
        <w:gridCol w:w="450"/>
        <w:gridCol w:w="853"/>
        <w:gridCol w:w="1192"/>
        <w:gridCol w:w="2437"/>
      </w:tblGrid>
      <w:tr w:rsidR="00EE2DCE" w:rsidRPr="0042597C" w14:paraId="44DBBB9B"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774670F3" w14:textId="790368C7"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11.42</w:t>
            </w:r>
          </w:p>
        </w:tc>
        <w:tc>
          <w:tcPr>
            <w:tcW w:w="582" w:type="dxa"/>
            <w:tcBorders>
              <w:top w:val="nil"/>
              <w:left w:val="nil"/>
              <w:bottom w:val="nil"/>
              <w:right w:val="nil"/>
            </w:tcBorders>
            <w:shd w:val="clear" w:color="000000" w:fill="D9D9D9"/>
            <w:noWrap/>
            <w:vAlign w:val="bottom"/>
            <w:hideMark/>
          </w:tcPr>
          <w:p w14:paraId="6468142F"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7DB3D4C"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00CB4782" w14:textId="3F892091"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3.807</w:t>
            </w:r>
          </w:p>
        </w:tc>
        <w:tc>
          <w:tcPr>
            <w:tcW w:w="1192" w:type="dxa"/>
            <w:tcBorders>
              <w:top w:val="nil"/>
              <w:left w:val="nil"/>
              <w:bottom w:val="nil"/>
              <w:right w:val="nil"/>
            </w:tcBorders>
            <w:shd w:val="clear" w:color="000000" w:fill="D9D9D9"/>
            <w:noWrap/>
            <w:vAlign w:val="bottom"/>
            <w:hideMark/>
          </w:tcPr>
          <w:p w14:paraId="1182F0DD" w14:textId="6902F19C"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r w:rsidRPr="0042597C">
              <w:rPr>
                <w:rFonts w:ascii="Arial" w:hAnsi="Arial" w:cs="Arial"/>
                <w:color w:val="000000"/>
                <w:sz w:val="22"/>
                <w:szCs w:val="22"/>
              </w:rPr>
              <w:t>3</w:t>
            </w:r>
            <w:r w:rsidR="00EE2DCE" w:rsidRPr="0042597C">
              <w:rPr>
                <w:rFonts w:ascii="Arial" w:hAnsi="Arial" w:cs="Arial"/>
                <w:color w:val="000000"/>
                <w:sz w:val="22"/>
                <w:szCs w:val="22"/>
              </w:rPr>
              <w:t xml:space="preserve"> )</w:t>
            </w:r>
          </w:p>
        </w:tc>
        <w:tc>
          <w:tcPr>
            <w:tcW w:w="2437" w:type="dxa"/>
            <w:tcBorders>
              <w:top w:val="nil"/>
              <w:left w:val="nil"/>
              <w:bottom w:val="nil"/>
              <w:right w:val="nil"/>
            </w:tcBorders>
            <w:shd w:val="clear" w:color="000000" w:fill="D9D9D9"/>
            <w:noWrap/>
            <w:vAlign w:val="bottom"/>
            <w:hideMark/>
          </w:tcPr>
          <w:p w14:paraId="675F0F52" w14:textId="423E2F4A"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Deionized water</w:t>
            </w:r>
            <w:r w:rsidR="0042597C" w:rsidRPr="0042597C">
              <w:rPr>
                <w:rFonts w:ascii="Arial" w:hAnsi="Arial" w:cs="Arial"/>
                <w:color w:val="000000"/>
                <w:sz w:val="22"/>
                <w:szCs w:val="22"/>
              </w:rPr>
              <w:t xml:space="preserve"> (5.71)</w:t>
            </w:r>
          </w:p>
        </w:tc>
      </w:tr>
      <w:tr w:rsidR="00EE2DCE" w:rsidRPr="0042597C" w14:paraId="0D3730FD"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3CB90060" w14:textId="3824A87C"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20503F4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4197C5C1"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768A63D6" w14:textId="5C981DE8"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36250A12" w14:textId="7B3E1849"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r w:rsidRPr="0042597C">
              <w:rPr>
                <w:rFonts w:ascii="Arial" w:hAnsi="Arial" w:cs="Arial"/>
                <w:color w:val="000000"/>
                <w:sz w:val="22"/>
                <w:szCs w:val="22"/>
              </w:rPr>
              <w:t>2</w:t>
            </w:r>
            <w:r w:rsidR="00EE2DCE" w:rsidRPr="0042597C">
              <w:rPr>
                <w:rFonts w:ascii="Arial" w:hAnsi="Arial" w:cs="Arial"/>
                <w:color w:val="000000"/>
                <w:sz w:val="22"/>
                <w:szCs w:val="22"/>
              </w:rPr>
              <w:t xml:space="preserve"> )</w:t>
            </w:r>
          </w:p>
        </w:tc>
        <w:tc>
          <w:tcPr>
            <w:tcW w:w="2437" w:type="dxa"/>
            <w:tcBorders>
              <w:top w:val="nil"/>
              <w:left w:val="nil"/>
              <w:bottom w:val="nil"/>
              <w:right w:val="nil"/>
            </w:tcBorders>
            <w:shd w:val="clear" w:color="auto" w:fill="auto"/>
            <w:noWrap/>
            <w:vAlign w:val="bottom"/>
            <w:hideMark/>
          </w:tcPr>
          <w:p w14:paraId="46001BCC"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50% glycerol</w:t>
            </w:r>
          </w:p>
        </w:tc>
      </w:tr>
      <w:tr w:rsidR="00EE2DCE" w:rsidRPr="0042597C" w14:paraId="66C2F210"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195EFF27" w14:textId="39E83BA3"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8.50</w:t>
            </w:r>
          </w:p>
        </w:tc>
        <w:tc>
          <w:tcPr>
            <w:tcW w:w="582" w:type="dxa"/>
            <w:tcBorders>
              <w:top w:val="nil"/>
              <w:left w:val="nil"/>
              <w:bottom w:val="nil"/>
              <w:right w:val="nil"/>
            </w:tcBorders>
            <w:shd w:val="clear" w:color="000000" w:fill="D9D9D9"/>
            <w:noWrap/>
            <w:vAlign w:val="bottom"/>
            <w:hideMark/>
          </w:tcPr>
          <w:p w14:paraId="6C6F3935"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1F28F62"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51735015" w14:textId="093C1442"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4.25</w:t>
            </w:r>
          </w:p>
        </w:tc>
        <w:tc>
          <w:tcPr>
            <w:tcW w:w="1192" w:type="dxa"/>
            <w:tcBorders>
              <w:top w:val="nil"/>
              <w:left w:val="nil"/>
              <w:bottom w:val="nil"/>
              <w:right w:val="nil"/>
            </w:tcBorders>
            <w:shd w:val="clear" w:color="000000" w:fill="D9D9D9"/>
            <w:noWrap/>
            <w:vAlign w:val="bottom"/>
            <w:hideMark/>
          </w:tcPr>
          <w:p w14:paraId="4FD41949" w14:textId="78852CB8"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r w:rsidRPr="0042597C">
              <w:rPr>
                <w:rFonts w:ascii="Arial" w:hAnsi="Arial" w:cs="Arial"/>
                <w:color w:val="000000"/>
                <w:sz w:val="22"/>
                <w:szCs w:val="22"/>
              </w:rPr>
              <w:t>2</w:t>
            </w:r>
            <w:r w:rsidR="00EE2DCE" w:rsidRPr="0042597C">
              <w:rPr>
                <w:rFonts w:ascii="Arial" w:hAnsi="Arial" w:cs="Arial"/>
                <w:color w:val="000000"/>
                <w:sz w:val="22"/>
                <w:szCs w:val="22"/>
              </w:rPr>
              <w:t xml:space="preserve"> )</w:t>
            </w:r>
          </w:p>
        </w:tc>
        <w:tc>
          <w:tcPr>
            <w:tcW w:w="2437" w:type="dxa"/>
            <w:tcBorders>
              <w:top w:val="nil"/>
              <w:left w:val="nil"/>
              <w:bottom w:val="nil"/>
              <w:right w:val="nil"/>
            </w:tcBorders>
            <w:shd w:val="clear" w:color="000000" w:fill="D9D9D9"/>
            <w:noWrap/>
            <w:vAlign w:val="bottom"/>
            <w:hideMark/>
          </w:tcPr>
          <w:p w14:paraId="16DAE654" w14:textId="2736DB5E"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1.5</w:t>
            </w:r>
            <w:r w:rsidR="00EE2DCE" w:rsidRPr="0042597C">
              <w:rPr>
                <w:rFonts w:ascii="Arial" w:hAnsi="Arial" w:cs="Arial"/>
                <w:color w:val="000000"/>
                <w:sz w:val="22"/>
                <w:szCs w:val="22"/>
              </w:rPr>
              <w:t xml:space="preserve"> M Tris (pH </w:t>
            </w:r>
            <w:r w:rsidRPr="0042597C">
              <w:rPr>
                <w:rFonts w:ascii="Arial" w:hAnsi="Arial" w:cs="Arial"/>
                <w:color w:val="000000"/>
                <w:sz w:val="22"/>
                <w:szCs w:val="22"/>
              </w:rPr>
              <w:t>8.8</w:t>
            </w:r>
            <w:r w:rsidR="00EE2DCE" w:rsidRPr="0042597C">
              <w:rPr>
                <w:rFonts w:ascii="Arial" w:hAnsi="Arial" w:cs="Arial"/>
                <w:color w:val="000000"/>
                <w:sz w:val="22"/>
                <w:szCs w:val="22"/>
              </w:rPr>
              <w:t>)</w:t>
            </w:r>
          </w:p>
        </w:tc>
      </w:tr>
      <w:tr w:rsidR="0042597C" w:rsidRPr="0042597C" w14:paraId="0D28C260"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5FCD4FF0" w14:textId="70F4B104"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62809B41"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7AD0EA1F" w14:textId="77777777"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3BB29B7A" w14:textId="238C6478"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4E0366AB" w14:textId="2F65ADE4"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mL * 2 )</w:t>
            </w:r>
          </w:p>
        </w:tc>
        <w:tc>
          <w:tcPr>
            <w:tcW w:w="2437" w:type="dxa"/>
            <w:tcBorders>
              <w:top w:val="nil"/>
              <w:left w:val="nil"/>
              <w:bottom w:val="nil"/>
              <w:right w:val="nil"/>
            </w:tcBorders>
            <w:shd w:val="clear" w:color="auto" w:fill="auto"/>
            <w:noWrap/>
            <w:vAlign w:val="bottom"/>
            <w:hideMark/>
          </w:tcPr>
          <w:p w14:paraId="738695AB"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30% bis-Acrylamide</w:t>
            </w:r>
          </w:p>
        </w:tc>
      </w:tr>
      <w:tr w:rsidR="00EE2DCE" w:rsidRPr="0042597C" w14:paraId="0C60DB4C"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6FB59D16" w14:textId="39502B4B"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240</w:t>
            </w:r>
          </w:p>
        </w:tc>
        <w:tc>
          <w:tcPr>
            <w:tcW w:w="582" w:type="dxa"/>
            <w:tcBorders>
              <w:top w:val="nil"/>
              <w:left w:val="nil"/>
              <w:bottom w:val="nil"/>
              <w:right w:val="nil"/>
            </w:tcBorders>
            <w:shd w:val="clear" w:color="000000" w:fill="D9D9D9"/>
            <w:noWrap/>
            <w:vAlign w:val="bottom"/>
            <w:hideMark/>
          </w:tcPr>
          <w:p w14:paraId="25584862"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000000" w:fill="D9D9D9"/>
            <w:noWrap/>
            <w:vAlign w:val="bottom"/>
            <w:hideMark/>
          </w:tcPr>
          <w:p w14:paraId="46DDA6F3"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000000" w:fill="D9D9D9"/>
            <w:noWrap/>
            <w:vAlign w:val="bottom"/>
            <w:hideMark/>
          </w:tcPr>
          <w:p w14:paraId="405A9FD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000000" w:fill="D9D9D9"/>
            <w:noWrap/>
            <w:vAlign w:val="bottom"/>
            <w:hideMark/>
          </w:tcPr>
          <w:p w14:paraId="6FB262E7"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000000" w:fill="D9D9D9"/>
            <w:noWrap/>
            <w:vAlign w:val="bottom"/>
            <w:hideMark/>
          </w:tcPr>
          <w:p w14:paraId="29891E6C" w14:textId="2D5B521E"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xml:space="preserve">10% </w:t>
            </w:r>
            <w:r w:rsidR="0042597C" w:rsidRPr="0042597C">
              <w:rPr>
                <w:rFonts w:ascii="Arial" w:hAnsi="Arial" w:cs="Arial"/>
                <w:color w:val="000000"/>
                <w:sz w:val="22"/>
                <w:szCs w:val="22"/>
              </w:rPr>
              <w:t>SDS</w:t>
            </w:r>
          </w:p>
        </w:tc>
      </w:tr>
      <w:tr w:rsidR="0042597C" w:rsidRPr="0042597C" w14:paraId="34C2DC9F" w14:textId="77777777" w:rsidTr="0042597C">
        <w:trPr>
          <w:trHeight w:val="293"/>
          <w:jc w:val="center"/>
        </w:trPr>
        <w:tc>
          <w:tcPr>
            <w:tcW w:w="1052" w:type="dxa"/>
            <w:tcBorders>
              <w:top w:val="nil"/>
              <w:left w:val="nil"/>
              <w:bottom w:val="nil"/>
              <w:right w:val="nil"/>
            </w:tcBorders>
            <w:shd w:val="clear" w:color="auto" w:fill="auto"/>
            <w:noWrap/>
            <w:vAlign w:val="bottom"/>
          </w:tcPr>
          <w:p w14:paraId="003565B6" w14:textId="424D8185"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100</w:t>
            </w:r>
          </w:p>
        </w:tc>
        <w:tc>
          <w:tcPr>
            <w:tcW w:w="582" w:type="dxa"/>
            <w:tcBorders>
              <w:top w:val="nil"/>
              <w:left w:val="nil"/>
              <w:bottom w:val="nil"/>
              <w:right w:val="nil"/>
            </w:tcBorders>
            <w:shd w:val="clear" w:color="auto" w:fill="auto"/>
            <w:noWrap/>
            <w:vAlign w:val="bottom"/>
          </w:tcPr>
          <w:p w14:paraId="1B8BA055" w14:textId="326EB079"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auto" w:fill="auto"/>
            <w:noWrap/>
            <w:vAlign w:val="bottom"/>
          </w:tcPr>
          <w:p w14:paraId="56928C9C" w14:textId="5B74CDAC"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auto" w:fill="auto"/>
            <w:noWrap/>
            <w:vAlign w:val="bottom"/>
          </w:tcPr>
          <w:p w14:paraId="4F291995" w14:textId="2B0336C6"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auto" w:fill="auto"/>
            <w:noWrap/>
            <w:vAlign w:val="bottom"/>
          </w:tcPr>
          <w:p w14:paraId="76C74BF5" w14:textId="35590400"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auto" w:fill="auto"/>
            <w:noWrap/>
            <w:vAlign w:val="bottom"/>
          </w:tcPr>
          <w:p w14:paraId="56B9E63F" w14:textId="32FB4513"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10% APS</w:t>
            </w:r>
          </w:p>
        </w:tc>
      </w:tr>
    </w:tbl>
    <w:p w14:paraId="7AC99FB7"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240116A9" w14:textId="77777777" w:rsidR="00EE2DCE" w:rsidRPr="0042597C" w:rsidRDefault="00EE2DCE" w:rsidP="00EE2DCE">
      <w:pPr>
        <w:pStyle w:val="ListParagraph"/>
        <w:ind w:left="1080"/>
        <w:jc w:val="both"/>
        <w:rPr>
          <w:rFonts w:ascii="Arial" w:hAnsi="Arial" w:cs="Arial"/>
          <w:color w:val="000000" w:themeColor="text1"/>
          <w:sz w:val="22"/>
          <w:szCs w:val="22"/>
        </w:rPr>
      </w:pPr>
      <w:r w:rsidRPr="0042597C">
        <w:rPr>
          <w:rFonts w:ascii="Arial" w:hAnsi="Arial" w:cs="Arial"/>
          <w:color w:val="000000" w:themeColor="text1"/>
          <w:sz w:val="22"/>
          <w:szCs w:val="22"/>
        </w:rPr>
        <w:tab/>
      </w:r>
    </w:p>
    <w:p w14:paraId="58CF0984" w14:textId="39B54BCB"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sidR="0042597C" w:rsidRPr="0042597C">
        <w:rPr>
          <w:rFonts w:ascii="Arial" w:hAnsi="Arial" w:cs="Arial"/>
          <w:b/>
          <w:bCs/>
          <w:color w:val="000000" w:themeColor="text1"/>
          <w:sz w:val="22"/>
          <w:szCs w:val="22"/>
        </w:rPr>
        <w:t>40</w:t>
      </w:r>
      <w:r w:rsidRPr="0042597C">
        <w:rPr>
          <w:rFonts w:ascii="Arial" w:hAnsi="Arial" w:cs="Arial"/>
          <w:b/>
          <w:bCs/>
          <w:color w:val="000000" w:themeColor="text1"/>
          <w:sz w:val="22"/>
          <w:szCs w:val="22"/>
        </w:rPr>
        <w:t xml:space="preserve">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19ACE8AB" w14:textId="2E124EF5"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0042597C">
        <w:rPr>
          <w:rFonts w:ascii="Arial" w:hAnsi="Arial" w:cs="Arial"/>
          <w:b/>
          <w:bCs/>
          <w:color w:val="000000" w:themeColor="text1"/>
          <w:sz w:val="22"/>
          <w:szCs w:val="22"/>
        </w:rPr>
        <w:t>16</w:t>
      </w:r>
      <w:r w:rsidRPr="00F93F5C">
        <w:rPr>
          <w:rFonts w:ascii="Arial" w:hAnsi="Arial" w:cs="Arial"/>
          <w:b/>
          <w:bCs/>
          <w:color w:val="000000" w:themeColor="text1"/>
          <w:sz w:val="22"/>
          <w:szCs w:val="22"/>
        </w:rPr>
        <w:t xml:space="preserve"> mL</w:t>
      </w:r>
      <w:r w:rsidRPr="00517A1D">
        <w:rPr>
          <w:rFonts w:ascii="Arial" w:hAnsi="Arial" w:cs="Arial"/>
          <w:color w:val="000000" w:themeColor="text1"/>
          <w:sz w:val="22"/>
          <w:szCs w:val="22"/>
        </w:rPr>
        <w:t xml:space="preserve"> of the </w:t>
      </w:r>
      <w:r w:rsidR="0042597C">
        <w:rPr>
          <w:rFonts w:ascii="Arial" w:hAnsi="Arial" w:cs="Arial"/>
          <w:color w:val="000000" w:themeColor="text1"/>
          <w:sz w:val="22"/>
          <w:szCs w:val="22"/>
        </w:rPr>
        <w:t>running gel</w:t>
      </w:r>
      <w:r w:rsidRPr="00517A1D">
        <w:rPr>
          <w:rFonts w:ascii="Arial" w:hAnsi="Arial" w:cs="Arial"/>
          <w:color w:val="000000" w:themeColor="text1"/>
          <w:sz w:val="22"/>
          <w:szCs w:val="22"/>
        </w:rPr>
        <w:t xml:space="preserve">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Repeat for second gel</w:t>
      </w:r>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1DEFFADA"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w:t>
      </w:r>
      <w:r w:rsidR="00B80233">
        <w:rPr>
          <w:rFonts w:ascii="Arial" w:hAnsi="Arial" w:cs="Arial"/>
          <w:color w:val="000000" w:themeColor="text1"/>
          <w:sz w:val="22"/>
          <w:szCs w:val="22"/>
        </w:rPr>
        <w:t>gel</w:t>
      </w:r>
      <w:r w:rsidRPr="00517A1D">
        <w:rPr>
          <w:rFonts w:ascii="Arial" w:hAnsi="Arial" w:cs="Arial"/>
          <w:color w:val="000000" w:themeColor="text1"/>
          <w:sz w:val="22"/>
          <w:szCs w:val="22"/>
        </w:rPr>
        <w:t xml:space="preserve"> polymerize for </w:t>
      </w:r>
      <w:r w:rsidR="00B80233" w:rsidRPr="00B80233">
        <w:rPr>
          <w:rFonts w:ascii="Arial" w:hAnsi="Arial" w:cs="Arial"/>
          <w:b/>
          <w:bCs/>
          <w:color w:val="000000" w:themeColor="text1"/>
          <w:sz w:val="22"/>
          <w:szCs w:val="22"/>
        </w:rPr>
        <w:t>6</w:t>
      </w:r>
      <w:r w:rsidRPr="00B80233">
        <w:rPr>
          <w:rFonts w:ascii="Arial" w:hAnsi="Arial" w:cs="Arial"/>
          <w:b/>
          <w:bCs/>
          <w:color w:val="000000" w:themeColor="text1"/>
          <w:sz w:val="22"/>
          <w:szCs w:val="22"/>
        </w:rPr>
        <w:t>0 minutes</w:t>
      </w:r>
      <w:r w:rsidRPr="00517A1D">
        <w:rPr>
          <w:rFonts w:ascii="Arial" w:hAnsi="Arial" w:cs="Arial"/>
          <w:color w:val="000000" w:themeColor="text1"/>
          <w:sz w:val="22"/>
          <w:szCs w:val="22"/>
        </w:rPr>
        <w:t xml:space="preserve">. </w:t>
      </w:r>
    </w:p>
    <w:p w14:paraId="16E13B9A" w14:textId="77777777"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 xml:space="preserve">ipes. Ensure the inside is clean and dry. </w:t>
      </w:r>
    </w:p>
    <w:p w14:paraId="170385AF" w14:textId="462C404F" w:rsidR="00EE2DCE" w:rsidRDefault="00B80233" w:rsidP="00B80233">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Place</w:t>
      </w:r>
      <w:r w:rsidR="00EE2DCE" w:rsidRPr="00517A1D">
        <w:rPr>
          <w:rFonts w:ascii="Arial" w:hAnsi="Arial" w:cs="Arial"/>
          <w:color w:val="000000" w:themeColor="text1"/>
          <w:sz w:val="22"/>
          <w:szCs w:val="22"/>
        </w:rPr>
        <w:t xml:space="preserve"> the Gel casters</w:t>
      </w:r>
      <w:r>
        <w:rPr>
          <w:rFonts w:ascii="Arial" w:hAnsi="Arial" w:cs="Arial"/>
          <w:color w:val="000000" w:themeColor="text1"/>
          <w:sz w:val="22"/>
          <w:szCs w:val="22"/>
        </w:rPr>
        <w:t xml:space="preserve"> into the fridge overnight. </w:t>
      </w:r>
    </w:p>
    <w:p w14:paraId="23D291CE" w14:textId="77777777" w:rsidR="00B80233" w:rsidRDefault="00B80233" w:rsidP="00B80233">
      <w:pPr>
        <w:pStyle w:val="ListParagraph"/>
        <w:ind w:left="360"/>
        <w:rPr>
          <w:rFonts w:ascii="Arial" w:hAnsi="Arial" w:cs="Arial"/>
          <w:color w:val="000000" w:themeColor="text1"/>
          <w:sz w:val="22"/>
          <w:szCs w:val="22"/>
        </w:rPr>
      </w:pPr>
    </w:p>
    <w:p w14:paraId="0F16BBAD" w14:textId="77777777" w:rsidR="00E209B1" w:rsidRDefault="00E209B1" w:rsidP="00B80233">
      <w:pPr>
        <w:pStyle w:val="ListParagraph"/>
        <w:ind w:left="360"/>
        <w:rPr>
          <w:rFonts w:ascii="Arial" w:hAnsi="Arial" w:cs="Arial"/>
          <w:color w:val="000000" w:themeColor="text1"/>
          <w:sz w:val="22"/>
          <w:szCs w:val="22"/>
        </w:rPr>
      </w:pPr>
    </w:p>
    <w:p w14:paraId="2843B3B6" w14:textId="09EE1E8D" w:rsidR="00B80233" w:rsidRPr="00517A1D" w:rsidRDefault="00B80233" w:rsidP="00B80233">
      <w:pPr>
        <w:pStyle w:val="ListParagraph"/>
        <w:ind w:left="360"/>
        <w:rPr>
          <w:rFonts w:ascii="Arial" w:hAnsi="Arial" w:cs="Arial"/>
          <w:color w:val="000000" w:themeColor="text1"/>
          <w:sz w:val="22"/>
          <w:szCs w:val="22"/>
        </w:rPr>
      </w:pPr>
      <w:r>
        <w:rPr>
          <w:rFonts w:ascii="Arial" w:hAnsi="Arial" w:cs="Arial"/>
          <w:color w:val="000000" w:themeColor="text1"/>
          <w:sz w:val="22"/>
          <w:szCs w:val="22"/>
        </w:rPr>
        <w:t>Day 2</w:t>
      </w:r>
    </w:p>
    <w:p w14:paraId="07EFA5C5" w14:textId="69F8D41C" w:rsidR="00B80233" w:rsidRPr="0042597C" w:rsidRDefault="00E209B1" w:rsidP="00E209B1">
      <w:pPr>
        <w:jc w:val="both"/>
        <w:rPr>
          <w:rFonts w:ascii="Arial" w:hAnsi="Arial" w:cs="Arial"/>
          <w:b/>
          <w:bCs/>
          <w:color w:val="000000" w:themeColor="text1"/>
          <w:sz w:val="22"/>
          <w:szCs w:val="22"/>
        </w:rPr>
      </w:pPr>
      <w:r>
        <w:rPr>
          <w:rFonts w:ascii="Arial" w:hAnsi="Arial" w:cs="Arial"/>
          <w:b/>
          <w:bCs/>
          <w:color w:val="000000" w:themeColor="text1"/>
          <w:sz w:val="22"/>
          <w:szCs w:val="22"/>
        </w:rPr>
        <w:t xml:space="preserve">MHC </w:t>
      </w:r>
      <w:r w:rsidR="00B80233">
        <w:rPr>
          <w:rFonts w:ascii="Arial" w:hAnsi="Arial" w:cs="Arial"/>
          <w:b/>
          <w:bCs/>
          <w:color w:val="000000" w:themeColor="text1"/>
          <w:sz w:val="22"/>
          <w:szCs w:val="22"/>
        </w:rPr>
        <w:t>Stacking gel</w:t>
      </w:r>
    </w:p>
    <w:p w14:paraId="0FB726AC" w14:textId="285E9B72" w:rsidR="00B80233" w:rsidRPr="0042597C"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Pr>
          <w:rFonts w:ascii="Arial" w:hAnsi="Arial" w:cs="Arial"/>
          <w:color w:val="000000" w:themeColor="text1"/>
          <w:sz w:val="22"/>
          <w:szCs w:val="22"/>
        </w:rPr>
        <w:t>15</w:t>
      </w:r>
      <w:r w:rsidRPr="0042597C">
        <w:rPr>
          <w:rFonts w:ascii="Arial" w:hAnsi="Arial" w:cs="Arial"/>
          <w:color w:val="000000" w:themeColor="text1"/>
          <w:sz w:val="22"/>
          <w:szCs w:val="22"/>
        </w:rPr>
        <w:t xml:space="preserve"> mL falcon tube (</w:t>
      </w:r>
      <w:r>
        <w:rPr>
          <w:rFonts w:ascii="Arial" w:hAnsi="Arial" w:cs="Arial"/>
          <w:color w:val="000000" w:themeColor="text1"/>
          <w:sz w:val="22"/>
          <w:szCs w:val="22"/>
        </w:rPr>
        <w:t>10</w:t>
      </w:r>
      <w:r w:rsidRPr="0042597C">
        <w:rPr>
          <w:rFonts w:ascii="Arial" w:hAnsi="Arial" w:cs="Arial"/>
          <w:color w:val="000000" w:themeColor="text1"/>
          <w:sz w:val="22"/>
          <w:szCs w:val="22"/>
        </w:rPr>
        <w:t xml:space="preserve"> mL total):</w:t>
      </w:r>
    </w:p>
    <w:tbl>
      <w:tblPr>
        <w:tblW w:w="4071" w:type="dxa"/>
        <w:jc w:val="center"/>
        <w:tblLook w:val="04A0" w:firstRow="1" w:lastRow="0" w:firstColumn="1" w:lastColumn="0" w:noHBand="0" w:noVBand="1"/>
      </w:tblPr>
      <w:tblGrid>
        <w:gridCol w:w="1052"/>
        <w:gridCol w:w="582"/>
        <w:gridCol w:w="2437"/>
      </w:tblGrid>
      <w:tr w:rsidR="00B80233" w:rsidRPr="0042597C" w14:paraId="34A94D1F"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0535F7E" w14:textId="0E041EDA"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4.29</w:t>
            </w:r>
          </w:p>
        </w:tc>
        <w:tc>
          <w:tcPr>
            <w:tcW w:w="582" w:type="dxa"/>
            <w:tcBorders>
              <w:top w:val="nil"/>
              <w:left w:val="nil"/>
              <w:bottom w:val="nil"/>
              <w:right w:val="nil"/>
            </w:tcBorders>
            <w:shd w:val="clear" w:color="000000" w:fill="D9D9D9"/>
            <w:noWrap/>
            <w:vAlign w:val="bottom"/>
            <w:hideMark/>
          </w:tcPr>
          <w:p w14:paraId="1983116F"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192ED4E0" w14:textId="025080B3"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 xml:space="preserve">Deionized water </w:t>
            </w:r>
          </w:p>
        </w:tc>
      </w:tr>
      <w:tr w:rsidR="00B80233" w:rsidRPr="0042597C" w14:paraId="76CBEE0D"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5E007D7E" w14:textId="41E70B4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2.0</w:t>
            </w:r>
          </w:p>
        </w:tc>
        <w:tc>
          <w:tcPr>
            <w:tcW w:w="582" w:type="dxa"/>
            <w:tcBorders>
              <w:top w:val="nil"/>
              <w:left w:val="nil"/>
              <w:bottom w:val="nil"/>
              <w:right w:val="nil"/>
            </w:tcBorders>
            <w:shd w:val="clear" w:color="auto" w:fill="auto"/>
            <w:noWrap/>
            <w:vAlign w:val="bottom"/>
            <w:hideMark/>
          </w:tcPr>
          <w:p w14:paraId="53DB45CE"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546D0E56"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50% glycerol</w:t>
            </w:r>
          </w:p>
        </w:tc>
      </w:tr>
      <w:tr w:rsidR="00B80233" w:rsidRPr="0042597C" w14:paraId="736A1525"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8786FBF" w14:textId="12A9134E"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2.6</w:t>
            </w:r>
          </w:p>
        </w:tc>
        <w:tc>
          <w:tcPr>
            <w:tcW w:w="582" w:type="dxa"/>
            <w:tcBorders>
              <w:top w:val="nil"/>
              <w:left w:val="nil"/>
              <w:bottom w:val="nil"/>
              <w:right w:val="nil"/>
            </w:tcBorders>
            <w:shd w:val="clear" w:color="000000" w:fill="D9D9D9"/>
            <w:noWrap/>
            <w:vAlign w:val="bottom"/>
            <w:hideMark/>
          </w:tcPr>
          <w:p w14:paraId="0F63B227"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69977B82" w14:textId="6C6BDF0B" w:rsidR="00B80233" w:rsidRPr="0042597C" w:rsidRDefault="00B80233" w:rsidP="004B327B">
            <w:pPr>
              <w:rPr>
                <w:rFonts w:ascii="Arial" w:hAnsi="Arial" w:cs="Arial"/>
                <w:color w:val="000000"/>
                <w:sz w:val="22"/>
                <w:szCs w:val="22"/>
              </w:rPr>
            </w:pPr>
            <w:r>
              <w:rPr>
                <w:rFonts w:ascii="Arial" w:hAnsi="Arial" w:cs="Arial"/>
                <w:color w:val="000000"/>
                <w:sz w:val="22"/>
                <w:szCs w:val="22"/>
              </w:rPr>
              <w:t>0</w:t>
            </w:r>
            <w:r w:rsidRPr="0042597C">
              <w:rPr>
                <w:rFonts w:ascii="Arial" w:hAnsi="Arial" w:cs="Arial"/>
                <w:color w:val="000000"/>
                <w:sz w:val="22"/>
                <w:szCs w:val="22"/>
              </w:rPr>
              <w:t xml:space="preserve">.5 M Tris (pH </w:t>
            </w:r>
            <w:r>
              <w:rPr>
                <w:rFonts w:ascii="Arial" w:hAnsi="Arial" w:cs="Arial"/>
                <w:color w:val="000000"/>
                <w:sz w:val="22"/>
                <w:szCs w:val="22"/>
              </w:rPr>
              <w:t>6</w:t>
            </w:r>
            <w:r w:rsidRPr="0042597C">
              <w:rPr>
                <w:rFonts w:ascii="Arial" w:hAnsi="Arial" w:cs="Arial"/>
                <w:color w:val="000000"/>
                <w:sz w:val="22"/>
                <w:szCs w:val="22"/>
              </w:rPr>
              <w:t>.8)</w:t>
            </w:r>
          </w:p>
        </w:tc>
      </w:tr>
      <w:tr w:rsidR="00B80233" w:rsidRPr="0042597C" w14:paraId="36DE164B"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47BA345C" w14:textId="5A063948"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p>
        </w:tc>
        <w:tc>
          <w:tcPr>
            <w:tcW w:w="582" w:type="dxa"/>
            <w:tcBorders>
              <w:top w:val="nil"/>
              <w:left w:val="nil"/>
              <w:bottom w:val="nil"/>
              <w:right w:val="nil"/>
            </w:tcBorders>
            <w:shd w:val="clear" w:color="auto" w:fill="auto"/>
            <w:noWrap/>
            <w:vAlign w:val="bottom"/>
            <w:hideMark/>
          </w:tcPr>
          <w:p w14:paraId="4D779A71"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690D1B5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30% bis-Acrylamide</w:t>
            </w:r>
          </w:p>
        </w:tc>
      </w:tr>
      <w:tr w:rsidR="00B80233" w:rsidRPr="0042597C" w14:paraId="6CD8F420"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10A1E9B" w14:textId="1CC9020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r w:rsidRPr="0042597C">
              <w:rPr>
                <w:rFonts w:ascii="Arial" w:hAnsi="Arial" w:cs="Arial"/>
                <w:color w:val="000000"/>
                <w:sz w:val="22"/>
                <w:szCs w:val="22"/>
              </w:rPr>
              <w:t>0</w:t>
            </w:r>
          </w:p>
        </w:tc>
        <w:tc>
          <w:tcPr>
            <w:tcW w:w="582" w:type="dxa"/>
            <w:tcBorders>
              <w:top w:val="nil"/>
              <w:left w:val="nil"/>
              <w:bottom w:val="nil"/>
              <w:right w:val="nil"/>
            </w:tcBorders>
            <w:shd w:val="clear" w:color="000000" w:fill="D9D9D9"/>
            <w:noWrap/>
            <w:vAlign w:val="bottom"/>
            <w:hideMark/>
          </w:tcPr>
          <w:p w14:paraId="7C44CE3C"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000000" w:fill="D9D9D9"/>
            <w:noWrap/>
            <w:vAlign w:val="bottom"/>
            <w:hideMark/>
          </w:tcPr>
          <w:p w14:paraId="673B6685"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SDS</w:t>
            </w:r>
          </w:p>
        </w:tc>
      </w:tr>
      <w:tr w:rsidR="00B80233" w:rsidRPr="0042597C" w14:paraId="071ACDBF" w14:textId="77777777" w:rsidTr="00B80233">
        <w:trPr>
          <w:trHeight w:val="293"/>
          <w:jc w:val="center"/>
        </w:trPr>
        <w:tc>
          <w:tcPr>
            <w:tcW w:w="1052" w:type="dxa"/>
            <w:tcBorders>
              <w:top w:val="nil"/>
              <w:left w:val="nil"/>
              <w:bottom w:val="nil"/>
              <w:right w:val="nil"/>
            </w:tcBorders>
            <w:shd w:val="clear" w:color="auto" w:fill="auto"/>
            <w:noWrap/>
            <w:vAlign w:val="bottom"/>
          </w:tcPr>
          <w:p w14:paraId="5A1A5A79" w14:textId="1FB0C455"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auto"/>
            <w:noWrap/>
            <w:vAlign w:val="bottom"/>
          </w:tcPr>
          <w:p w14:paraId="400DAEB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auto"/>
            <w:noWrap/>
            <w:vAlign w:val="bottom"/>
          </w:tcPr>
          <w:p w14:paraId="7B765EAB"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APS</w:t>
            </w:r>
          </w:p>
        </w:tc>
      </w:tr>
      <w:tr w:rsidR="00B80233" w:rsidRPr="0042597C" w14:paraId="7AC8CE19" w14:textId="77777777" w:rsidTr="00B80233">
        <w:trPr>
          <w:trHeight w:val="293"/>
          <w:jc w:val="center"/>
        </w:trPr>
        <w:tc>
          <w:tcPr>
            <w:tcW w:w="1052" w:type="dxa"/>
            <w:tcBorders>
              <w:top w:val="nil"/>
              <w:left w:val="nil"/>
              <w:bottom w:val="nil"/>
              <w:right w:val="nil"/>
            </w:tcBorders>
            <w:shd w:val="clear" w:color="auto" w:fill="D9D9D9" w:themeFill="background1" w:themeFillShade="D9"/>
            <w:noWrap/>
            <w:vAlign w:val="bottom"/>
          </w:tcPr>
          <w:p w14:paraId="070FED74" w14:textId="51AE20B7" w:rsidR="00B80233" w:rsidRDefault="00B80233" w:rsidP="00B80233">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D9D9D9" w:themeFill="background1" w:themeFillShade="D9"/>
            <w:noWrap/>
            <w:vAlign w:val="bottom"/>
          </w:tcPr>
          <w:p w14:paraId="09152C72" w14:textId="2029F3F5" w:rsidR="00B80233" w:rsidRPr="0042597C" w:rsidRDefault="00B80233" w:rsidP="00B80233">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D9D9D9" w:themeFill="background1" w:themeFillShade="D9"/>
            <w:noWrap/>
            <w:vAlign w:val="bottom"/>
          </w:tcPr>
          <w:p w14:paraId="0C56D8D3" w14:textId="4F2D0D66" w:rsidR="00B80233" w:rsidRPr="0042597C" w:rsidRDefault="00B80233" w:rsidP="00B80233">
            <w:pPr>
              <w:rPr>
                <w:rFonts w:ascii="Arial" w:hAnsi="Arial" w:cs="Arial"/>
                <w:color w:val="000000"/>
                <w:sz w:val="22"/>
                <w:szCs w:val="22"/>
              </w:rPr>
            </w:pPr>
            <w:r>
              <w:rPr>
                <w:rFonts w:ascii="Arial" w:hAnsi="Arial" w:cs="Arial"/>
                <w:color w:val="000000"/>
                <w:sz w:val="22"/>
                <w:szCs w:val="22"/>
              </w:rPr>
              <w:t>Stacking Gel Dye</w:t>
            </w:r>
          </w:p>
        </w:tc>
      </w:tr>
      <w:tr w:rsidR="00B80233" w:rsidRPr="0042597C" w14:paraId="61C79B16" w14:textId="77777777" w:rsidTr="00B80233">
        <w:trPr>
          <w:trHeight w:val="293"/>
          <w:jc w:val="center"/>
        </w:trPr>
        <w:tc>
          <w:tcPr>
            <w:tcW w:w="1052" w:type="dxa"/>
            <w:tcBorders>
              <w:top w:val="nil"/>
              <w:left w:val="nil"/>
              <w:bottom w:val="nil"/>
              <w:right w:val="nil"/>
            </w:tcBorders>
            <w:shd w:val="clear" w:color="auto" w:fill="auto"/>
            <w:noWrap/>
            <w:vAlign w:val="bottom"/>
          </w:tcPr>
          <w:p w14:paraId="04977ECF" w14:textId="77777777" w:rsidR="00B80233" w:rsidRDefault="00B80233" w:rsidP="00B80233">
            <w:pPr>
              <w:jc w:val="right"/>
              <w:rPr>
                <w:rFonts w:ascii="Arial" w:hAnsi="Arial" w:cs="Arial"/>
                <w:color w:val="000000"/>
                <w:sz w:val="22"/>
                <w:szCs w:val="22"/>
              </w:rPr>
            </w:pPr>
          </w:p>
        </w:tc>
        <w:tc>
          <w:tcPr>
            <w:tcW w:w="582" w:type="dxa"/>
            <w:tcBorders>
              <w:top w:val="nil"/>
              <w:left w:val="nil"/>
              <w:bottom w:val="nil"/>
              <w:right w:val="nil"/>
            </w:tcBorders>
            <w:shd w:val="clear" w:color="auto" w:fill="auto"/>
            <w:noWrap/>
            <w:vAlign w:val="bottom"/>
          </w:tcPr>
          <w:p w14:paraId="42E88A10" w14:textId="77777777" w:rsidR="00B80233" w:rsidRPr="0042597C" w:rsidRDefault="00B80233" w:rsidP="00B80233">
            <w:pPr>
              <w:rPr>
                <w:rFonts w:ascii="Arial" w:hAnsi="Arial" w:cs="Arial"/>
                <w:color w:val="000000"/>
                <w:sz w:val="22"/>
                <w:szCs w:val="22"/>
              </w:rPr>
            </w:pPr>
          </w:p>
        </w:tc>
        <w:tc>
          <w:tcPr>
            <w:tcW w:w="2437" w:type="dxa"/>
            <w:tcBorders>
              <w:top w:val="nil"/>
              <w:left w:val="nil"/>
              <w:bottom w:val="nil"/>
              <w:right w:val="nil"/>
            </w:tcBorders>
            <w:shd w:val="clear" w:color="auto" w:fill="auto"/>
            <w:noWrap/>
            <w:vAlign w:val="bottom"/>
          </w:tcPr>
          <w:p w14:paraId="6E0570DC" w14:textId="77777777" w:rsidR="00B80233" w:rsidRPr="0042597C" w:rsidRDefault="00B80233" w:rsidP="00B80233">
            <w:pPr>
              <w:rPr>
                <w:rFonts w:ascii="Arial" w:hAnsi="Arial" w:cs="Arial"/>
                <w:color w:val="000000"/>
                <w:sz w:val="22"/>
                <w:szCs w:val="22"/>
              </w:rPr>
            </w:pPr>
          </w:p>
        </w:tc>
      </w:tr>
    </w:tbl>
    <w:p w14:paraId="54C8A3AB" w14:textId="78E369F3" w:rsidR="00B80233" w:rsidRPr="00B80233" w:rsidRDefault="00B80233" w:rsidP="00B80233">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621CCB13" w14:textId="769C621E" w:rsidR="00B80233" w:rsidRPr="00517A1D"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Pr>
          <w:rFonts w:ascii="Arial" w:hAnsi="Arial" w:cs="Arial"/>
          <w:b/>
          <w:bCs/>
          <w:color w:val="000000" w:themeColor="text1"/>
          <w:sz w:val="22"/>
          <w:szCs w:val="22"/>
        </w:rPr>
        <w:t>5</w:t>
      </w:r>
      <w:r w:rsidRPr="0042597C">
        <w:rPr>
          <w:rFonts w:ascii="Arial" w:hAnsi="Arial" w:cs="Arial"/>
          <w:b/>
          <w:bCs/>
          <w:color w:val="000000" w:themeColor="text1"/>
          <w:sz w:val="22"/>
          <w:szCs w:val="22"/>
        </w:rPr>
        <w:t>0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33E3C645" w14:textId="77777777" w:rsidR="00E87231" w:rsidRDefault="00E87231" w:rsidP="00E87231">
      <w:pPr>
        <w:pStyle w:val="ListParagraph"/>
        <w:ind w:left="360"/>
        <w:jc w:val="center"/>
        <w:rPr>
          <w:rFonts w:ascii="Arial" w:hAnsi="Arial" w:cs="Arial"/>
          <w:color w:val="000000" w:themeColor="text1"/>
          <w:sz w:val="22"/>
          <w:szCs w:val="22"/>
        </w:rPr>
      </w:pPr>
    </w:p>
    <w:p w14:paraId="397A8E06" w14:textId="54DE821C" w:rsidR="00B80233" w:rsidRPr="00E87231" w:rsidRDefault="00E87231" w:rsidP="00E87231">
      <w:pPr>
        <w:pStyle w:val="ListParagraph"/>
        <w:ind w:left="360"/>
        <w:jc w:val="both"/>
        <w:rPr>
          <w:rFonts w:ascii="Arial" w:hAnsi="Arial" w:cs="Arial"/>
          <w:color w:val="000000" w:themeColor="text1"/>
          <w:sz w:val="22"/>
          <w:szCs w:val="22"/>
        </w:rPr>
      </w:pPr>
      <w:r>
        <w:rPr>
          <w:rFonts w:ascii="Arial" w:hAnsi="Arial" w:cs="Arial"/>
          <w:color w:val="000000" w:themeColor="text1"/>
          <w:sz w:val="22"/>
          <w:szCs w:val="22"/>
        </w:rPr>
        <w:t>**S</w:t>
      </w:r>
      <w:r w:rsidRPr="00E87231">
        <w:rPr>
          <w:rFonts w:ascii="Arial" w:hAnsi="Arial" w:cs="Arial"/>
          <w:color w:val="000000" w:themeColor="text1"/>
          <w:sz w:val="22"/>
          <w:szCs w:val="22"/>
        </w:rPr>
        <w:t>tacking gel</w:t>
      </w:r>
      <w:r>
        <w:rPr>
          <w:rFonts w:ascii="Arial" w:hAnsi="Arial" w:cs="Arial"/>
          <w:color w:val="000000" w:themeColor="text1"/>
          <w:sz w:val="22"/>
          <w:szCs w:val="22"/>
        </w:rPr>
        <w:t xml:space="preserve"> </w:t>
      </w:r>
      <w:r w:rsidRPr="00E87231">
        <w:rPr>
          <w:rFonts w:ascii="Arial" w:hAnsi="Arial" w:cs="Arial"/>
          <w:color w:val="000000" w:themeColor="text1"/>
          <w:sz w:val="22"/>
          <w:szCs w:val="22"/>
        </w:rPr>
        <w:t>dye [0.1% (w/v) bromophenol blue, 1% (w/v) SDS, and</w:t>
      </w:r>
      <w:r>
        <w:rPr>
          <w:rFonts w:ascii="Arial" w:hAnsi="Arial" w:cs="Arial"/>
          <w:color w:val="000000" w:themeColor="text1"/>
          <w:sz w:val="22"/>
          <w:szCs w:val="22"/>
        </w:rPr>
        <w:t xml:space="preserve"> </w:t>
      </w:r>
      <w:r w:rsidRPr="00E87231">
        <w:rPr>
          <w:rFonts w:ascii="Arial" w:hAnsi="Arial" w:cs="Arial"/>
          <w:color w:val="000000" w:themeColor="text1"/>
          <w:sz w:val="22"/>
          <w:szCs w:val="22"/>
        </w:rPr>
        <w:t>3% (v/v) glycerol]</w:t>
      </w:r>
      <w:r>
        <w:rPr>
          <w:rFonts w:ascii="Arial" w:hAnsi="Arial" w:cs="Arial"/>
          <w:color w:val="000000" w:themeColor="text1"/>
          <w:sz w:val="22"/>
          <w:szCs w:val="22"/>
        </w:rPr>
        <w:t xml:space="preserve"> - </w:t>
      </w:r>
      <w:r w:rsidRPr="00E87231">
        <w:rPr>
          <w:rFonts w:ascii="Arial" w:hAnsi="Arial" w:cs="Arial"/>
          <w:color w:val="000000" w:themeColor="text1"/>
          <w:sz w:val="22"/>
          <w:szCs w:val="22"/>
        </w:rPr>
        <w:t>The inclusion of stacking dye in the stacking gel does not interfere with the gel polymerization or alter the run characteristics of the gels. However, it allows better visualization of the loading wells and the careful deposit of sample in the base of the well.</w:t>
      </w:r>
      <w:r>
        <w:rPr>
          <w:rFonts w:ascii="Arial" w:hAnsi="Arial" w:cs="Arial"/>
          <w:color w:val="000000" w:themeColor="text1"/>
          <w:sz w:val="22"/>
          <w:szCs w:val="22"/>
        </w:rPr>
        <w:t>**</w:t>
      </w:r>
    </w:p>
    <w:p w14:paraId="041817F9" w14:textId="77777777" w:rsidR="00B80233" w:rsidRDefault="00B80233" w:rsidP="00E87231">
      <w:pPr>
        <w:pStyle w:val="ListParagraph"/>
        <w:ind w:left="360"/>
        <w:jc w:val="both"/>
        <w:rPr>
          <w:rFonts w:ascii="Arial" w:hAnsi="Arial" w:cs="Arial"/>
          <w:color w:val="000000" w:themeColor="text1"/>
          <w:sz w:val="22"/>
          <w:szCs w:val="22"/>
        </w:rPr>
      </w:pPr>
    </w:p>
    <w:p w14:paraId="3F5091D5" w14:textId="77777777"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combs and place them into each gel BUT only pushing them down until you have wells that are roughly 1 centimeter deep. </w:t>
      </w:r>
    </w:p>
    <w:p w14:paraId="10F77C43" w14:textId="1D79BBE9"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 xml:space="preserve">Sample combs should extend no longer than 1 cm into </w:t>
      </w:r>
      <w:r w:rsidR="00E87231">
        <w:rPr>
          <w:rFonts w:ascii="Arial" w:eastAsiaTheme="minorHAnsi" w:hAnsi="Arial" w:cs="Arial"/>
          <w:sz w:val="22"/>
          <w:szCs w:val="22"/>
        </w:rPr>
        <w:t>stacking gel</w:t>
      </w:r>
      <w:r w:rsidRPr="00517A1D">
        <w:rPr>
          <w:rFonts w:ascii="Arial" w:eastAsiaTheme="minorHAnsi" w:hAnsi="Arial" w:cs="Arial"/>
          <w:sz w:val="22"/>
          <w:szCs w:val="22"/>
        </w:rPr>
        <w:t>; otherwise they may be difficult to remove.</w:t>
      </w:r>
    </w:p>
    <w:p w14:paraId="247DDD54" w14:textId="7A49531A"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w:t>
      </w:r>
      <w:r w:rsidR="00E87231">
        <w:rPr>
          <w:rFonts w:ascii="Arial" w:hAnsi="Arial" w:cs="Arial"/>
          <w:color w:val="000000" w:themeColor="text1"/>
          <w:sz w:val="22"/>
          <w:szCs w:val="22"/>
        </w:rPr>
        <w:t>60</w:t>
      </w:r>
      <w:r w:rsidRPr="00517A1D">
        <w:rPr>
          <w:rFonts w:ascii="Arial" w:hAnsi="Arial" w:cs="Arial"/>
          <w:color w:val="000000" w:themeColor="text1"/>
          <w:sz w:val="22"/>
          <w:szCs w:val="22"/>
        </w:rPr>
        <w:t xml:space="preserve"> minutes </w:t>
      </w:r>
      <w:r w:rsidR="00E87231">
        <w:rPr>
          <w:rFonts w:ascii="Arial" w:hAnsi="Arial" w:cs="Arial"/>
          <w:color w:val="000000" w:themeColor="text1"/>
          <w:sz w:val="22"/>
          <w:szCs w:val="22"/>
        </w:rPr>
        <w:t xml:space="preserve">at room </w:t>
      </w:r>
      <w:r w:rsidRPr="00517A1D">
        <w:rPr>
          <w:rFonts w:ascii="Arial" w:hAnsi="Arial" w:cs="Arial"/>
          <w:color w:val="000000" w:themeColor="text1"/>
          <w:sz w:val="22"/>
          <w:szCs w:val="22"/>
        </w:rPr>
        <w:t>temperature.</w:t>
      </w: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9" w:history="1">
        <w:r w:rsidRPr="00517A1D">
          <w:rPr>
            <w:rStyle w:val="Hyperlink"/>
            <w:rFonts w:ascii="Arial" w:hAnsi="Arial" w:cs="Arial"/>
            <w:sz w:val="22"/>
            <w:szCs w:val="22"/>
          </w:rPr>
          <w:t>2-mercaptoethanol</w:t>
        </w:r>
      </w:hyperlink>
    </w:p>
    <w:p w14:paraId="0306E782"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422 </w:t>
      </w:r>
      <w:r w:rsidRPr="00517A1D">
        <w:rPr>
          <w:rFonts w:ascii="Arial" w:hAnsi="Arial" w:cs="Arial"/>
          <w:color w:val="000000"/>
          <w:sz w:val="22"/>
          <w:szCs w:val="22"/>
        </w:rPr>
        <w:t xml:space="preserve">μL of </w:t>
      </w:r>
      <w:r w:rsidRPr="00517A1D">
        <w:rPr>
          <w:rFonts w:ascii="Arial" w:hAnsi="Arial" w:cs="Arial"/>
          <w:color w:val="000000" w:themeColor="text1"/>
          <w:sz w:val="22"/>
          <w:szCs w:val="22"/>
        </w:rPr>
        <w:t>2-mercaptoethanol in 600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lastRenderedPageBreak/>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Take the gels out of the fridge and remove them from the stands/caster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Now that the gel is ready to load, place the sample on ice</w:t>
      </w:r>
    </w:p>
    <w:p w14:paraId="247B5499"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Once samples are thawed, Vortex each one directly prior to loading it into the gel</w:t>
      </w:r>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Connect the Electrophoresis chamber with the voltage system</w:t>
      </w:r>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Make sure you connect positive and negative (red to red / black to black) correctly, if you don’t the proteins will run up not down. This sucks…</w:t>
      </w:r>
    </w:p>
    <w:p w14:paraId="4760498F" w14:textId="347835EA"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w:t>
      </w:r>
      <w:r w:rsidR="00A1658C">
        <w:rPr>
          <w:rFonts w:ascii="Arial" w:hAnsi="Arial" w:cs="Arial"/>
          <w:color w:val="000000" w:themeColor="text1"/>
          <w:sz w:val="22"/>
          <w:szCs w:val="22"/>
        </w:rPr>
        <w:t>4.5</w:t>
      </w:r>
      <w:r w:rsidRPr="00054AAD">
        <w:rPr>
          <w:rFonts w:ascii="Arial" w:hAnsi="Arial" w:cs="Arial"/>
          <w:color w:val="000000" w:themeColor="text1"/>
          <w:sz w:val="22"/>
          <w:szCs w:val="22"/>
        </w:rPr>
        <w:t xml:space="preserve"> hours at 3</w:t>
      </w:r>
      <w:r w:rsidR="00A1658C">
        <w:rPr>
          <w:rFonts w:ascii="Arial" w:hAnsi="Arial" w:cs="Arial"/>
          <w:color w:val="000000" w:themeColor="text1"/>
          <w:sz w:val="22"/>
          <w:szCs w:val="22"/>
        </w:rPr>
        <w:t>2</w:t>
      </w:r>
      <w:r w:rsidRPr="00054AAD">
        <w:rPr>
          <w:rFonts w:ascii="Arial" w:hAnsi="Arial" w:cs="Arial"/>
          <w:color w:val="000000" w:themeColor="text1"/>
          <w:sz w:val="22"/>
          <w:szCs w:val="22"/>
        </w:rPr>
        <w:t xml:space="preserve"> mA (1</w:t>
      </w:r>
      <w:r w:rsidR="00A1658C">
        <w:rPr>
          <w:rFonts w:ascii="Arial" w:hAnsi="Arial" w:cs="Arial"/>
          <w:color w:val="000000" w:themeColor="text1"/>
          <w:sz w:val="22"/>
          <w:szCs w:val="22"/>
        </w:rPr>
        <w:t>6</w:t>
      </w:r>
      <w:r w:rsidRPr="00054AAD">
        <w:rPr>
          <w:rFonts w:ascii="Arial" w:hAnsi="Arial" w:cs="Arial"/>
          <w:color w:val="000000" w:themeColor="text1"/>
          <w:sz w:val="22"/>
          <w:szCs w:val="22"/>
        </w:rPr>
        <w:t xml:space="preserve"> mA per gel) in the fridge. </w:t>
      </w:r>
    </w:p>
    <w:p w14:paraId="53F2C538" w14:textId="77777777" w:rsidR="00EE2DCE" w:rsidRDefault="00EE2DCE" w:rsidP="00EE2DCE">
      <w:pPr>
        <w:rPr>
          <w:rFonts w:ascii="Arial" w:hAnsi="Arial" w:cs="Arial"/>
          <w:color w:val="000000" w:themeColor="text1"/>
          <w:sz w:val="22"/>
          <w:szCs w:val="22"/>
        </w:rPr>
      </w:pPr>
    </w:p>
    <w:p w14:paraId="2384E01E"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RIGHT TO PROTOCOL</w:t>
      </w:r>
    </w:p>
    <w:p w14:paraId="3B96B285" w14:textId="77777777" w:rsidR="00EE2DCE" w:rsidRDefault="00EE2DCE" w:rsidP="00EE2DCE">
      <w:pPr>
        <w:rPr>
          <w:rFonts w:ascii="Arial" w:hAnsi="Arial" w:cs="Arial"/>
          <w:color w:val="000000" w:themeColor="text1"/>
          <w:sz w:val="22"/>
          <w:szCs w:val="22"/>
        </w:rPr>
      </w:pPr>
    </w:p>
    <w:p w14:paraId="1F4B6712"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SILVER STAIN ONLY:</w:t>
      </w:r>
    </w:p>
    <w:p w14:paraId="2ABDCD58" w14:textId="77777777" w:rsidR="00EE2DCE" w:rsidRDefault="00EE2DCE" w:rsidP="00EE2DCE">
      <w:pPr>
        <w:rPr>
          <w:rFonts w:ascii="Arial" w:hAnsi="Arial" w:cs="Arial"/>
          <w:color w:val="000000" w:themeColor="text1"/>
          <w:sz w:val="22"/>
          <w:szCs w:val="22"/>
        </w:rPr>
      </w:pPr>
    </w:p>
    <w:p w14:paraId="4E7B7E76" w14:textId="77777777" w:rsidR="00EE2DCE" w:rsidRPr="00EF31BA" w:rsidRDefault="00EE2DCE" w:rsidP="00EE2DCE">
      <w:pPr>
        <w:pStyle w:val="ListParagraph"/>
        <w:numPr>
          <w:ilvl w:val="0"/>
          <w:numId w:val="5"/>
        </w:numPr>
        <w:rPr>
          <w:rFonts w:ascii="Arial" w:hAnsi="Arial" w:cs="Arial"/>
          <w:color w:val="000000" w:themeColor="text1"/>
          <w:sz w:val="22"/>
          <w:szCs w:val="22"/>
        </w:rPr>
      </w:pPr>
      <w:r w:rsidRPr="00EF31BA">
        <w:rPr>
          <w:rFonts w:ascii="Arial" w:hAnsi="Arial" w:cs="Arial"/>
          <w:color w:val="000000" w:themeColor="text1"/>
          <w:sz w:val="22"/>
          <w:szCs w:val="22"/>
        </w:rPr>
        <w:t>After running, carefully wash the gels in DI water on the rocker for 5 minutes (repeat twice)</w:t>
      </w:r>
    </w:p>
    <w:p w14:paraId="72AF585F" w14:textId="77777777" w:rsidR="00EE2DCE" w:rsidRPr="001F6071"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Lastly, lay out saranwrap, cut multiple slits, and lay gels out to dry overnight</w:t>
      </w:r>
      <w:r>
        <w:rPr>
          <w:rFonts w:ascii="Arial" w:hAnsi="Arial" w:cs="Arial"/>
          <w:color w:val="000000" w:themeColor="text1"/>
          <w:sz w:val="22"/>
          <w:szCs w:val="22"/>
        </w:rPr>
        <w:t>.</w:t>
      </w:r>
      <w:r w:rsidRPr="00054AAD">
        <w:rPr>
          <w:rFonts w:ascii="Arial" w:hAnsi="Arial" w:cs="Arial"/>
          <w:b/>
          <w:bCs/>
          <w:color w:val="000000" w:themeColor="text1"/>
          <w:sz w:val="22"/>
          <w:szCs w:val="22"/>
        </w:rPr>
        <w:t xml:space="preserve"> </w:t>
      </w:r>
    </w:p>
    <w:p w14:paraId="22DD3E18" w14:textId="77777777" w:rsidR="00B4610D" w:rsidRDefault="00B4610D"/>
    <w:sectPr w:rsidR="00B4610D" w:rsidSect="00DC586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7B547" w14:textId="77777777" w:rsidR="00DD63EA" w:rsidRDefault="00DD63EA" w:rsidP="00DC586A">
      <w:r>
        <w:separator/>
      </w:r>
    </w:p>
  </w:endnote>
  <w:endnote w:type="continuationSeparator" w:id="0">
    <w:p w14:paraId="5AF6D99C" w14:textId="77777777" w:rsidR="00DD63EA" w:rsidRDefault="00DD63EA" w:rsidP="00DC5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2C0F6" w14:textId="77777777" w:rsidR="00DC586A" w:rsidRDefault="00DC5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211A" w14:textId="77777777" w:rsidR="00DC586A" w:rsidRDefault="00DC58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2698" w14:textId="77777777" w:rsidR="00DC586A" w:rsidRDefault="00DC5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4D44" w14:textId="77777777" w:rsidR="00DD63EA" w:rsidRDefault="00DD63EA" w:rsidP="00DC586A">
      <w:r>
        <w:separator/>
      </w:r>
    </w:p>
  </w:footnote>
  <w:footnote w:type="continuationSeparator" w:id="0">
    <w:p w14:paraId="4190B2D2" w14:textId="77777777" w:rsidR="00DD63EA" w:rsidRDefault="00DD63EA" w:rsidP="00DC5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80187" w14:textId="77777777" w:rsidR="00DC586A" w:rsidRDefault="00DC5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3F5D" w14:textId="77777777" w:rsidR="00DC586A" w:rsidRDefault="00DC58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C07B" w14:textId="4E251E43" w:rsidR="00DC586A" w:rsidRDefault="00DC586A">
    <w:pPr>
      <w:pStyle w:val="Header"/>
    </w:pPr>
    <w:r>
      <w:t>Campbell Muscle Lab</w:t>
    </w:r>
    <w:r>
      <w:ptab w:relativeTo="margin" w:alignment="center" w:leader="none"/>
    </w:r>
    <w:r>
      <w:ptab w:relativeTo="margin" w:alignment="right" w:leader="none"/>
    </w:r>
    <w:r>
      <w:t>Last updated 7/21/2023 by Austin WH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B5640F"/>
    <w:multiLevelType w:val="hybridMultilevel"/>
    <w:tmpl w:val="D6C4B4D6"/>
    <w:lvl w:ilvl="0" w:tplc="FFFFFFFF">
      <w:start w:val="1"/>
      <w:numFmt w:val="decimal"/>
      <w:lvlText w:val="%1."/>
      <w:lvlJc w:val="left"/>
      <w:pPr>
        <w:ind w:left="360" w:hanging="360"/>
      </w:pPr>
      <w:rPr>
        <w:rFonts w:hint="default"/>
      </w:rPr>
    </w:lvl>
    <w:lvl w:ilvl="1" w:tplc="FFFFFFFF">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0B7220"/>
    <w:multiLevelType w:val="hybridMultilevel"/>
    <w:tmpl w:val="D43204FE"/>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5"/>
  </w:num>
  <w:num w:numId="2" w16cid:durableId="230504592">
    <w:abstractNumId w:val="3"/>
  </w:num>
  <w:num w:numId="3" w16cid:durableId="978221826">
    <w:abstractNumId w:val="4"/>
  </w:num>
  <w:num w:numId="4" w16cid:durableId="1315373701">
    <w:abstractNumId w:val="1"/>
  </w:num>
  <w:num w:numId="5" w16cid:durableId="1473323649">
    <w:abstractNumId w:val="0"/>
  </w:num>
  <w:num w:numId="6" w16cid:durableId="134926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A42F8"/>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2597C"/>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1658C"/>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8023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C586A"/>
    <w:rsid w:val="00DD2A6B"/>
    <w:rsid w:val="00DD63EA"/>
    <w:rsid w:val="00DE3502"/>
    <w:rsid w:val="00E03CCE"/>
    <w:rsid w:val="00E05F72"/>
    <w:rsid w:val="00E209B1"/>
    <w:rsid w:val="00E373C5"/>
    <w:rsid w:val="00E44395"/>
    <w:rsid w:val="00E44AD6"/>
    <w:rsid w:val="00E60CD4"/>
    <w:rsid w:val="00E754D5"/>
    <w:rsid w:val="00E86A57"/>
    <w:rsid w:val="00E87231"/>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 w:type="paragraph" w:styleId="Header">
    <w:name w:val="header"/>
    <w:basedOn w:val="Normal"/>
    <w:link w:val="HeaderChar"/>
    <w:uiPriority w:val="99"/>
    <w:unhideWhenUsed/>
    <w:rsid w:val="00DC586A"/>
    <w:pPr>
      <w:tabs>
        <w:tab w:val="center" w:pos="4680"/>
        <w:tab w:val="right" w:pos="9360"/>
      </w:tabs>
    </w:pPr>
  </w:style>
  <w:style w:type="character" w:customStyle="1" w:styleId="HeaderChar">
    <w:name w:val="Header Char"/>
    <w:basedOn w:val="DefaultParagraphFont"/>
    <w:link w:val="Header"/>
    <w:uiPriority w:val="99"/>
    <w:rsid w:val="00DC586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DC586A"/>
    <w:pPr>
      <w:tabs>
        <w:tab w:val="center" w:pos="4680"/>
        <w:tab w:val="right" w:pos="9360"/>
      </w:tabs>
    </w:pPr>
  </w:style>
  <w:style w:type="character" w:customStyle="1" w:styleId="FooterChar">
    <w:name w:val="Footer Char"/>
    <w:basedOn w:val="DefaultParagraphFont"/>
    <w:link w:val="Footer"/>
    <w:uiPriority w:val="99"/>
    <w:rsid w:val="00DC586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US/en/product/mm/11073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bio-rad.com/en-us/sku/1610158-30-acrylamide-bis-solution-37-5-1?ID=1610158"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pbio.com/us/0219483425-2-mercaptoethanol-c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Tinnell, Jenna N.</cp:lastModifiedBy>
  <cp:revision>6</cp:revision>
  <dcterms:created xsi:type="dcterms:W3CDTF">2023-07-10T16:13:00Z</dcterms:created>
  <dcterms:modified xsi:type="dcterms:W3CDTF">2023-07-21T14:25:00Z</dcterms:modified>
</cp:coreProperties>
</file>