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Urea_Buffer"/>
    <w:p w14:paraId="631A49EC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instrText>HYPERLINK "https://luky-my.sharepoint.com/:x:/g/personal/agwe229_uky_edu/Ec7KCbKNPQlOsfrBDK2EymIBU6sd3hlzDY0Cf3Er_LW5kA"</w:instrTex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separate"/>
      </w:r>
      <w:r w:rsidRPr="006667C2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</w:rPr>
        <w:t>8M Urea Sample Buffer</w:t>
      </w:r>
      <w:bookmarkEnd w:id="0"/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(100mL)</w: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br/>
      </w:r>
    </w:p>
    <w:tbl>
      <w:tblPr>
        <w:tblW w:w="15388" w:type="dxa"/>
        <w:tblLook w:val="04A0" w:firstRow="1" w:lastRow="0" w:firstColumn="1" w:lastColumn="0" w:noHBand="0" w:noVBand="1"/>
      </w:tblPr>
      <w:tblGrid>
        <w:gridCol w:w="2510"/>
        <w:gridCol w:w="1939"/>
        <w:gridCol w:w="1237"/>
        <w:gridCol w:w="828"/>
        <w:gridCol w:w="1022"/>
        <w:gridCol w:w="1273"/>
        <w:gridCol w:w="1384"/>
        <w:gridCol w:w="1962"/>
        <w:gridCol w:w="1544"/>
        <w:gridCol w:w="1689"/>
      </w:tblGrid>
      <w:tr w:rsidR="00DF4B60" w:rsidRPr="006667C2" w14:paraId="6FACBE5E" w14:textId="77777777" w:rsidTr="007B3778">
        <w:trPr>
          <w:trHeight w:val="273"/>
        </w:trPr>
        <w:tc>
          <w:tcPr>
            <w:tcW w:w="444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92CDF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bookmarkStart w:id="1" w:name="RANGE!A1:J15"/>
            <w:r w:rsidRPr="003A4293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8M Urea Buffer</w:t>
            </w:r>
            <w:bookmarkEnd w:id="1"/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071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19E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F888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50D9C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1BD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034C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DEC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4C2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78289647" w14:textId="77777777" w:rsidTr="007B3778">
        <w:trPr>
          <w:trHeight w:val="273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0C5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Made by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5561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9CC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77D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F16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35B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8EF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594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871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E4E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05121B31" w14:textId="77777777" w:rsidTr="007B3778">
        <w:trPr>
          <w:trHeight w:val="273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1C7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24EF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C50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35878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B7C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325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141A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6C2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8DA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20F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6CCD0ACD" w14:textId="77777777" w:rsidTr="007B3778">
        <w:trPr>
          <w:trHeight w:val="487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E58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D41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6538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Lot #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F57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MW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24E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purity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CA9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Corrected MW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F08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Conc (M)</w:t>
            </w: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281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1000mL (g/mL)</w:t>
            </w:r>
          </w:p>
        </w:tc>
        <w:tc>
          <w:tcPr>
            <w:tcW w:w="15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DBA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100mL (g/mL)</w:t>
            </w:r>
          </w:p>
        </w:tc>
        <w:tc>
          <w:tcPr>
            <w:tcW w:w="16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3A0C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added</w:t>
            </w:r>
          </w:p>
        </w:tc>
      </w:tr>
      <w:tr w:rsidR="00DF4B60" w:rsidRPr="006667C2" w14:paraId="6BF8643B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4001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Urea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1EA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Sigma-Aldrich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1680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SLCJ4799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0AA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60.06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C1C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99.50%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BFD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60.361809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7F2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8.00E+00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280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482.8945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4A2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48.2894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AEFA5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6B581350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1CBA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Thiourea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D79F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Sigma-Aldrich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D69D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SLCJ4736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159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D91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99.40%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E04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76.579476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FCD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2.00E+00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51D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153.1590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A1F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15.3159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CF8F8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24AA8F1B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E05F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Tris-HCl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5D2D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Bio-Rad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57D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64380543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F04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121.14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973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99.90%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783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121.26126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CDC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5.00E-02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834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6.0631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725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0.6063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B5AE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6ED93AC9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D414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10% SDS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D1DD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F9E1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0A7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A6B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7D6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471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10% (w/v)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D89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100.0000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BD0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10.0000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94502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366BC380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21CA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DTT (Dithiothreitol)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0419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Roche Diagnostics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F205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56166123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99D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154.25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6F6C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97.00%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636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159.02371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C9E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4.00E-03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681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0.6361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93D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0.0636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E915F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31931FA7" w14:textId="77777777" w:rsidTr="007B3778">
        <w:trPr>
          <w:trHeight w:val="521"/>
        </w:trPr>
        <w:tc>
          <w:tcPr>
            <w:tcW w:w="25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E51B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0.03% Bromophenol Blue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3451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(add after pH-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FCC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B00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2CE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904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B3C8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0.03% (w/v)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DE2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E6C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0.0300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6B9D0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0813D2FA" w14:textId="77777777" w:rsidTr="007B3778">
        <w:trPr>
          <w:trHeight w:val="273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22142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C7C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FF3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A170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35CC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752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D9B4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F16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DB4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E4E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3A4293" w14:paraId="1E1F3F9B" w14:textId="77777777" w:rsidTr="007B3778">
        <w:trPr>
          <w:trHeight w:val="487"/>
        </w:trPr>
        <w:tc>
          <w:tcPr>
            <w:tcW w:w="44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1739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Target pH = 6.80</w:t>
            </w:r>
          </w:p>
        </w:tc>
        <w:tc>
          <w:tcPr>
            <w:tcW w:w="1093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7A7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*note: stir gently on a hot plate until the solution is at room temperature and if all the solids are dissolved, then heat but do NOT heat above 40 ºC</w:t>
            </w:r>
          </w:p>
        </w:tc>
      </w:tr>
      <w:tr w:rsidR="00DF4B60" w:rsidRPr="006667C2" w14:paraId="355EE6C0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EF22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Initial pH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DAC5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4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6568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*note: aliquot and store at -20 ºC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39A6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B5A3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B43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ABA6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6BF804D0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36F5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Final pH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41B5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87C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40E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1711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CD01C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779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EF9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3B5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5D1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038CD144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9341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HCl / KOH added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6E978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9E0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6289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1B2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080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D25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B06C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DE0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6E4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C44D7C6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8169801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bookmarkStart w:id="2" w:name="Glycerol"/>
    <w:p w14:paraId="65D2265E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instrText>HYPERLINK "https://luky-my.sharepoint.com/:x:/g/personal/agwe229_uky_edu/EZ_uunJ2nfJOgSR0Wa-s6aMBzt59KKxQTzFyErN6rzQ8rw"</w:instrTex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separate"/>
      </w:r>
      <w:r w:rsidRPr="006667C2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</w:rPr>
        <w:t>50% Glycerol w/ Protease inhibitors (100 mL)</w: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</w:p>
    <w:bookmarkEnd w:id="2"/>
    <w:p w14:paraId="4A16D357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tbl>
      <w:tblPr>
        <w:tblW w:w="15395" w:type="dxa"/>
        <w:tblLook w:val="04A0" w:firstRow="1" w:lastRow="0" w:firstColumn="1" w:lastColumn="0" w:noHBand="0" w:noVBand="1"/>
      </w:tblPr>
      <w:tblGrid>
        <w:gridCol w:w="2540"/>
        <w:gridCol w:w="2204"/>
        <w:gridCol w:w="570"/>
        <w:gridCol w:w="895"/>
        <w:gridCol w:w="835"/>
        <w:gridCol w:w="1324"/>
        <w:gridCol w:w="1497"/>
        <w:gridCol w:w="2127"/>
        <w:gridCol w:w="1670"/>
        <w:gridCol w:w="1733"/>
      </w:tblGrid>
      <w:tr w:rsidR="00DF4B60" w:rsidRPr="006667C2" w14:paraId="23B0755C" w14:textId="77777777" w:rsidTr="007B3778">
        <w:trPr>
          <w:trHeight w:val="361"/>
        </w:trPr>
        <w:tc>
          <w:tcPr>
            <w:tcW w:w="47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B69FB9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bookmarkStart w:id="3" w:name="RANGE!A1:J9"/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50% Glycerol w/ Protease inhibitors</w:t>
            </w:r>
            <w:bookmarkEnd w:id="3"/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A645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E35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F96A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209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411F9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593F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8CE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8F4B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62752A3D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0757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Made by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61EE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D2B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5AB8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01D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4309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9977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CED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496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923E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396BA840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5E92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2DCE8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904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84E5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1CD4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BD6E8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6723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16FE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922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4E0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6DE17746" w14:textId="77777777" w:rsidTr="007B3778">
        <w:trPr>
          <w:trHeight w:val="644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6CF3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Compound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8DFB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Company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98A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Lot #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D033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MW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21B2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% purity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9C7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Corrected MW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F279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Final Conc (M)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C7C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Amount for 1000 (g/mL)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E8A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Amount for 100 ml</w:t>
            </w:r>
          </w:p>
        </w:tc>
        <w:tc>
          <w:tcPr>
            <w:tcW w:w="17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EB7E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Amount added</w:t>
            </w:r>
          </w:p>
        </w:tc>
      </w:tr>
      <w:tr w:rsidR="00DF4B60" w:rsidRPr="006667C2" w14:paraId="71C0A05B" w14:textId="77777777" w:rsidTr="007B3778">
        <w:trPr>
          <w:trHeight w:val="689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A346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Glycerol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B587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FB0B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D0B4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5F0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A75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DB52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50% (v/v)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B867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500.00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F234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583DE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DF4B60" w:rsidRPr="006667C2" w14:paraId="606511F9" w14:textId="77777777" w:rsidTr="007B3778">
        <w:trPr>
          <w:trHeight w:val="689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B28E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E64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AFDA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15DC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86B1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60.06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1231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85C5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6006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913D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4.00E-05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8D40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0.24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C403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0.024024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1995B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DF4B60" w:rsidRPr="006667C2" w14:paraId="1015BA8D" w14:textId="77777777" w:rsidTr="007B3778">
        <w:trPr>
          <w:trHeight w:val="689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561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Leupeptin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D25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954C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4CD7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76.12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B1D8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67DC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7612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04C33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1.60E-04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FBE0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1.22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6E75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0.121792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84D2F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DF4B60" w:rsidRPr="006667C2" w14:paraId="638385FE" w14:textId="77777777" w:rsidTr="007B3778">
        <w:trPr>
          <w:trHeight w:val="689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68B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PMSF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4F34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8178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8A91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174.19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E2CD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8B58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17419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83A3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2.00E-04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E7CB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3.48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4006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0.34838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8E19A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DF4B60" w:rsidRPr="006667C2" w14:paraId="7886EB4D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5DB1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F2D9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B41F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D5B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A54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03DD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E6D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95E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83D2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FA23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2BE6F97E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9F6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FAF46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E27A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4382F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696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21EF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3B586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BE8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392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479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3B73CC49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3302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7C49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DDA4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*note: aliquot and store at -20 ºC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DD3A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F5A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E93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F67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6470F32B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C2DB2FA" w14:textId="77777777" w:rsidR="00DF4B60" w:rsidRPr="006667C2" w:rsidRDefault="00DF4B60" w:rsidP="00DF4B60">
      <w:pPr>
        <w:spacing w:after="160" w:line="259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bookmarkStart w:id="4" w:name="Titin_Buffer"/>
    <w:p w14:paraId="60381269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instrText>HYPERLINK "https://luky-my.sharepoint.com/:x:/g/personal/agwe229_uky_edu/EcdrLCITBUpIoS4E42Fs6YcBZLvbZvBORCjq7F0zRTeJcQ"</w:instrTex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separate"/>
      </w:r>
      <w:r w:rsidRPr="006667C2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</w:rPr>
        <w:t>5X Titin Buffer</w: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</w:p>
    <w:bookmarkEnd w:id="4"/>
    <w:p w14:paraId="62272E11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tbl>
      <w:tblPr>
        <w:tblW w:w="15365" w:type="dxa"/>
        <w:tblLook w:val="04A0" w:firstRow="1" w:lastRow="0" w:firstColumn="1" w:lastColumn="0" w:noHBand="0" w:noVBand="1"/>
      </w:tblPr>
      <w:tblGrid>
        <w:gridCol w:w="3005"/>
        <w:gridCol w:w="1797"/>
        <w:gridCol w:w="528"/>
        <w:gridCol w:w="822"/>
        <w:gridCol w:w="782"/>
        <w:gridCol w:w="1340"/>
        <w:gridCol w:w="1515"/>
        <w:gridCol w:w="2153"/>
        <w:gridCol w:w="1691"/>
        <w:gridCol w:w="1755"/>
      </w:tblGrid>
      <w:tr w:rsidR="00DF4B60" w14:paraId="3AA588F6" w14:textId="77777777" w:rsidTr="007B3778">
        <w:trPr>
          <w:trHeight w:val="307"/>
        </w:trPr>
        <w:tc>
          <w:tcPr>
            <w:tcW w:w="48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1F3FE9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5" w:name="RANGE!A1:J12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5X Titin Buffer</w:t>
            </w:r>
            <w:bookmarkEnd w:id="5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792E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A1A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F8C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2C3B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050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4E5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17A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5C9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1A5FBD49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0E1F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by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A36A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FDF90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912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1FC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8E8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183B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73B9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81C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36B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5D1B0AE7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52D6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FDA38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8790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646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C62A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E3C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4933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DF5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5D0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A24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333E4A0" w14:textId="77777777" w:rsidTr="007B3778">
        <w:trPr>
          <w:trHeight w:val="546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37F3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6509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B235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Lot #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DFA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MW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D7AE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purity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E91B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Corrected MW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81CE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Conc (M)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A33C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1000 (g/mL)</w:t>
            </w:r>
          </w:p>
        </w:tc>
        <w:tc>
          <w:tcPr>
            <w:tcW w:w="17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281C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500 ml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4A8FD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added</w:t>
            </w:r>
          </w:p>
        </w:tc>
      </w:tr>
      <w:tr w:rsidR="00DF4B60" w14:paraId="0A940BCB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AB7C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Trizma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base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9A5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39A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34F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121.14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5AC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0125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12114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D08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2.50E-01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3D55" w14:textId="08D3C909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 w:rsidR="00AA352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B681" w14:textId="51CB4CE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  <w:r w:rsidR="00AA352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1425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D376B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06679863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53167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Glycine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214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40C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4E5D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75.07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1C79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543A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7507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2218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1.92E+00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B136" w14:textId="44A2CA9A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</w:t>
            </w:r>
            <w:r w:rsidR="00AA352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1344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2AD3" w14:textId="17B168AA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  <w:r w:rsidR="00AA352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0672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EC20F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3A1F4BDC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C6C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0.5% SDS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F48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39D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893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6E2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94FA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0752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C015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EA08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DE6E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51B86D52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1601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F117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A153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D5A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C369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762E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0D4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52A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EC3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423A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466D16B3" w14:textId="77777777" w:rsidTr="007B3778">
        <w:trPr>
          <w:trHeight w:val="546"/>
        </w:trPr>
        <w:tc>
          <w:tcPr>
            <w:tcW w:w="48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46D0B6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Target pH = 8.5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9B8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75EF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A91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A8C0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DCF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C6D5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5D0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CF7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5AD361AE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A98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pH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01AA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2926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*note:  store at 4 ºC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5E4A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FB4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783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952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8B0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4509E528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328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pH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9D7C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E7CE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7CB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38C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B18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AC9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20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1EA9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FDE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2E91E414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FFC8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HCl / KOH added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963BD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1975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888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7F0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BF1E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0EE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18CC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D5E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0BC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DE7A6BD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AF4617A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C4C3D5D" w14:textId="77777777" w:rsidR="00DF4B60" w:rsidRDefault="00DF4B60" w:rsidP="00DF4B60">
      <w:pPr>
        <w:spacing w:after="160" w:line="259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13DB13E5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6" w:name="Tris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3M Tris, pH 9.3</w:t>
      </w:r>
      <w:bookmarkEnd w:id="6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(100 mL)</w:t>
      </w:r>
    </w:p>
    <w:p w14:paraId="5696FC73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tbl>
      <w:tblPr>
        <w:tblW w:w="15388" w:type="dxa"/>
        <w:tblLook w:val="04A0" w:firstRow="1" w:lastRow="0" w:firstColumn="1" w:lastColumn="0" w:noHBand="0" w:noVBand="1"/>
      </w:tblPr>
      <w:tblGrid>
        <w:gridCol w:w="3005"/>
        <w:gridCol w:w="1796"/>
        <w:gridCol w:w="528"/>
        <w:gridCol w:w="828"/>
        <w:gridCol w:w="782"/>
        <w:gridCol w:w="1339"/>
        <w:gridCol w:w="1514"/>
        <w:gridCol w:w="2152"/>
        <w:gridCol w:w="1690"/>
        <w:gridCol w:w="1754"/>
      </w:tblGrid>
      <w:tr w:rsidR="00DF4B60" w14:paraId="64C2D358" w14:textId="77777777" w:rsidTr="007B3778">
        <w:trPr>
          <w:trHeight w:val="307"/>
        </w:trPr>
        <w:tc>
          <w:tcPr>
            <w:tcW w:w="48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5FB3D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5X Titin Buffer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7CA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9B70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BD4D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AB3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6EB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36D93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F989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99D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ED5821A" w14:textId="77777777" w:rsidTr="007B3778">
        <w:trPr>
          <w:trHeight w:val="307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D0CE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by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12FA6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DD1B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2E3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2B4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41B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FE6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FD8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EA4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A0E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23BFC840" w14:textId="77777777" w:rsidTr="007B3778">
        <w:trPr>
          <w:trHeight w:val="307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048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363DF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17A9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8A5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B3D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64E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8A73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3A0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75E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1A6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1F8BECC7" w14:textId="77777777" w:rsidTr="007B3778">
        <w:trPr>
          <w:trHeight w:val="546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145F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412D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2BD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Lot #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F447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MW</w:t>
            </w:r>
          </w:p>
        </w:tc>
        <w:tc>
          <w:tcPr>
            <w:tcW w:w="7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0B3A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purity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9C3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Corrected MW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E1C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Conc (M)</w:t>
            </w:r>
          </w:p>
        </w:tc>
        <w:tc>
          <w:tcPr>
            <w:tcW w:w="2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C72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1000 (g/mL)</w:t>
            </w:r>
          </w:p>
        </w:tc>
        <w:tc>
          <w:tcPr>
            <w:tcW w:w="16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66B3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100 ml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2CAD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added</w:t>
            </w:r>
          </w:p>
        </w:tc>
      </w:tr>
      <w:tr w:rsidR="00DF4B60" w14:paraId="550B62F9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45E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Trizma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base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0D1F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6189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A799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121.14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88D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E43D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121.14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CCFB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8456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363.42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B83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36.342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6580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247733FA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DC4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3FE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258E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B1F8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5AD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216C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2517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E308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9787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EE5E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4B982CE0" w14:textId="77777777" w:rsidTr="007B3778">
        <w:trPr>
          <w:trHeight w:val="307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BBDD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0D00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302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53EA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40C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BC22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4EE7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C6AC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Tris base (FW: 121, </w:t>
            </w:r>
            <w:proofErr w:type="spellStart"/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pKa</w:t>
            </w:r>
            <w:proofErr w:type="spellEnd"/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8.2 at 20˚C)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F6B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A5D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475BB11" w14:textId="77777777" w:rsidTr="007B3778">
        <w:trPr>
          <w:trHeight w:val="546"/>
        </w:trPr>
        <w:tc>
          <w:tcPr>
            <w:tcW w:w="48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FE611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Target pH = 9.3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C541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470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870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8B75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E78A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1FD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9A41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CAC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49FAA44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559E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pH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F4B18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902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*note: store at room temp ºC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864E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B0DE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1B0F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96D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CA3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4F5EDC2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E531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pH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C779F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5DB0A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E50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F019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61E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E4A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4158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036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D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3EED20B5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60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HCl / KOH added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CC942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C418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7B6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6D81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DBC2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37E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3A5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CF8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698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A0C903B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F05F50F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297212E" w14:textId="77777777" w:rsidR="00DF4B60" w:rsidRPr="006667C2" w:rsidRDefault="00DF4B60" w:rsidP="00DF4B6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AE0CEA8" w14:textId="77777777" w:rsidR="00DF4B60" w:rsidRDefault="00DF4B60" w:rsidP="00DF4B60">
      <w:pPr>
        <w:spacing w:after="160" w:line="259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7D64E0EA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7" w:name="APS"/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10% ammonium persulfate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bookmarkEnd w:id="7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(1 ml)</w:t>
      </w:r>
    </w:p>
    <w:tbl>
      <w:tblPr>
        <w:tblW w:w="15365" w:type="dxa"/>
        <w:tblLook w:val="04A0" w:firstRow="1" w:lastRow="0" w:firstColumn="1" w:lastColumn="0" w:noHBand="0" w:noVBand="1"/>
      </w:tblPr>
      <w:tblGrid>
        <w:gridCol w:w="3032"/>
        <w:gridCol w:w="1812"/>
        <w:gridCol w:w="531"/>
        <w:gridCol w:w="675"/>
        <w:gridCol w:w="789"/>
        <w:gridCol w:w="1351"/>
        <w:gridCol w:w="1528"/>
        <w:gridCol w:w="2172"/>
        <w:gridCol w:w="1705"/>
        <w:gridCol w:w="1770"/>
      </w:tblGrid>
      <w:tr w:rsidR="00DF4B60" w14:paraId="5AE655A2" w14:textId="77777777" w:rsidTr="007B3778">
        <w:trPr>
          <w:trHeight w:val="307"/>
        </w:trPr>
        <w:tc>
          <w:tcPr>
            <w:tcW w:w="48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1561B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10% APS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F11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AEE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7C7A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506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525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D968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54DC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B73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507DE86A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03B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by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B517B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1B8E5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018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9E2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907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067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00A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09B0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7FA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53387079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F8D0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AEFEB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F89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9A3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2FB7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6619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E73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211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75C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4DF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EA5851F" w14:textId="77777777" w:rsidTr="007B3778">
        <w:trPr>
          <w:trHeight w:val="546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A71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6AEE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FCEF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Lot #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39D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MW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A40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purity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59C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Corrected MW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5C7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Conc (M)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2349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10 mL</w:t>
            </w:r>
          </w:p>
        </w:tc>
        <w:tc>
          <w:tcPr>
            <w:tcW w:w="17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5EE5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Amount for </w:t>
            </w:r>
          </w:p>
          <w:p w14:paraId="3E673396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 mL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2C468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added</w:t>
            </w:r>
          </w:p>
        </w:tc>
      </w:tr>
      <w:tr w:rsidR="00DF4B60" w14:paraId="0792DAD6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F111" w14:textId="77777777" w:rsidR="00DF4B60" w:rsidRPr="006667C2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Ammonium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</w:t>
            </w: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ersulfate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0E4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030C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DF38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248F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6B27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6B8B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8C10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 g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101E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 g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BFB41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3A046BFC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FEA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28437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F305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D3C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F4F2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D395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FC1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7C5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A66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8182E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56AF8321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6466800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61087C3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33533C8" w14:textId="77777777" w:rsidR="00DF4B60" w:rsidRPr="003A4293" w:rsidRDefault="00DF4B60" w:rsidP="00DF4B6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54AAD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76A37482" w14:textId="77777777" w:rsidR="00B4610D" w:rsidRDefault="00B4610D"/>
    <w:sectPr w:rsidR="00B4610D" w:rsidSect="00EB58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66E34" w14:textId="77777777" w:rsidR="00AF797B" w:rsidRDefault="00AF797B" w:rsidP="00EB5889">
      <w:r>
        <w:separator/>
      </w:r>
    </w:p>
  </w:endnote>
  <w:endnote w:type="continuationSeparator" w:id="0">
    <w:p w14:paraId="72207CD1" w14:textId="77777777" w:rsidR="00AF797B" w:rsidRDefault="00AF797B" w:rsidP="00EB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92F2E" w14:textId="77777777" w:rsidR="00EB5889" w:rsidRDefault="00EB5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AC3E" w14:textId="77777777" w:rsidR="00EB5889" w:rsidRDefault="00EB58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365B" w14:textId="77777777" w:rsidR="00EB5889" w:rsidRDefault="00EB5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50EE" w14:textId="77777777" w:rsidR="00AF797B" w:rsidRDefault="00AF797B" w:rsidP="00EB5889">
      <w:r>
        <w:separator/>
      </w:r>
    </w:p>
  </w:footnote>
  <w:footnote w:type="continuationSeparator" w:id="0">
    <w:p w14:paraId="63F81128" w14:textId="77777777" w:rsidR="00AF797B" w:rsidRDefault="00AF797B" w:rsidP="00EB5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4BA37" w14:textId="77777777" w:rsidR="00EB5889" w:rsidRDefault="00EB5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C0BD" w14:textId="32E96E4E" w:rsidR="00EB5889" w:rsidRDefault="00EB588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03986FE" wp14:editId="42D9F6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508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/>
                              <w:b/>
                              <w:color w:val="000000" w:themeColor="text1"/>
                              <w:sz w:val="32"/>
                            </w:rPr>
                            <w:alias w:val="Title"/>
                            <w:tag w:val=""/>
                            <w:id w:val="-25428982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25BF3AC" w14:textId="70A766EE" w:rsidR="00EB5889" w:rsidRPr="00EB5889" w:rsidRDefault="00EB588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r w:rsidRPr="00EB5889">
                                <w:rPr>
                                  <w:rFonts w:ascii="Arial" w:hAnsi="Arial"/>
                                  <w:b/>
                                  <w:color w:val="000000" w:themeColor="text1"/>
                                  <w:sz w:val="32"/>
                                </w:rPr>
                                <w:t>Buffer Recipes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3986FE" id="Rectangle 1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" o:allowoverlap="f" fillcolor="#cfcdcd [2894]" stroked="f" strokeweight="1pt">
              <v:textbox style="mso-fit-shape-to-text:t">
                <w:txbxContent>
                  <w:sdt>
                    <w:sdtPr>
                      <w:rPr>
                        <w:rFonts w:ascii="Arial" w:hAnsi="Arial"/>
                        <w:b/>
                        <w:color w:val="000000" w:themeColor="text1"/>
                        <w:sz w:val="32"/>
                      </w:rPr>
                      <w:alias w:val="Title"/>
                      <w:tag w:val=""/>
                      <w:id w:val="-25428982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25BF3AC" w14:textId="70A766EE" w:rsidR="00EB5889" w:rsidRPr="00EB5889" w:rsidRDefault="00EB588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  <w:sz w:val="32"/>
                          </w:rPr>
                        </w:pPr>
                        <w:r w:rsidRPr="00EB5889">
                          <w:rPr>
                            <w:rFonts w:ascii="Arial" w:hAnsi="Arial"/>
                            <w:b/>
                            <w:color w:val="000000" w:themeColor="text1"/>
                            <w:sz w:val="32"/>
                          </w:rPr>
                          <w:t>Buffer Recipes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2861" w14:textId="54890321" w:rsidR="00EB5889" w:rsidRDefault="00EB588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49F004" wp14:editId="0344345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508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/>
                              <w:b/>
                              <w:color w:val="000000" w:themeColor="text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A3E2B23" w14:textId="017A5F4A" w:rsidR="00EB5889" w:rsidRPr="00EB5889" w:rsidRDefault="00EB588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r w:rsidRPr="00EB5889">
                                <w:rPr>
                                  <w:rFonts w:ascii="Arial" w:hAnsi="Arial"/>
                                  <w:b/>
                                  <w:color w:val="000000" w:themeColor="text1"/>
                                  <w:sz w:val="32"/>
                                </w:rPr>
                                <w:t>Buffer Recipes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49F004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" o:allowoverlap="f" fillcolor="#cfcdcd [2894]" stroked="f" strokeweight="1pt">
              <v:textbox style="mso-fit-shape-to-text:t">
                <w:txbxContent>
                  <w:sdt>
                    <w:sdtPr>
                      <w:rPr>
                        <w:rFonts w:ascii="Arial" w:hAnsi="Arial"/>
                        <w:b/>
                        <w:color w:val="000000" w:themeColor="text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A3E2B23" w14:textId="017A5F4A" w:rsidR="00EB5889" w:rsidRPr="00EB5889" w:rsidRDefault="00EB588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  <w:sz w:val="32"/>
                          </w:rPr>
                        </w:pPr>
                        <w:r w:rsidRPr="00EB5889">
                          <w:rPr>
                            <w:rFonts w:ascii="Arial" w:hAnsi="Arial"/>
                            <w:b/>
                            <w:color w:val="000000" w:themeColor="text1"/>
                            <w:sz w:val="32"/>
                          </w:rPr>
                          <w:t>Buffer Recipes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60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6757C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A3528"/>
    <w:rsid w:val="00AB7636"/>
    <w:rsid w:val="00AC25AD"/>
    <w:rsid w:val="00AD0E1C"/>
    <w:rsid w:val="00AD55A0"/>
    <w:rsid w:val="00AD7EDF"/>
    <w:rsid w:val="00AF0365"/>
    <w:rsid w:val="00AF0572"/>
    <w:rsid w:val="00AF797B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DF4B60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B5889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41F32"/>
  <w15:chartTrackingRefBased/>
  <w15:docId w15:val="{EA8879D3-85EF-904E-90F8-48D71FC4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6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B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5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88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B5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88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Buffer Recipes</dc:title>
  <dc:subject/>
  <dc:creator>Wellette-Hunsucker, Austin G.</dc:creator>
  <cp:keywords/>
  <dc:description/>
  <cp:lastModifiedBy>Wellette-Hunsucker, Austin G.</cp:lastModifiedBy>
  <cp:revision>3</cp:revision>
  <dcterms:created xsi:type="dcterms:W3CDTF">2023-06-02T10:31:00Z</dcterms:created>
  <dcterms:modified xsi:type="dcterms:W3CDTF">2023-11-01T12:11:00Z</dcterms:modified>
</cp:coreProperties>
</file>