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CC4FF2" w:rsidR="0020793F" w:rsidP="00C8722B" w:rsidRDefault="00C8722B" w14:paraId="4500EAD5" w14:textId="77777777">
      <w:pPr>
        <w:jc w:val="center"/>
        <w:rPr>
          <w:rFonts w:ascii="Arial" w:hAnsi="Arial" w:cs="Arial"/>
          <w:sz w:val="40"/>
          <w:szCs w:val="40"/>
          <w:u w:val="single"/>
        </w:rPr>
      </w:pPr>
      <w:r w:rsidRPr="00CC4FF2">
        <w:rPr>
          <w:rFonts w:ascii="Arial" w:hAnsi="Arial" w:cs="Arial"/>
          <w:sz w:val="40"/>
          <w:szCs w:val="40"/>
          <w:u w:val="single"/>
        </w:rPr>
        <w:t>SAMPLE SHIPMENT PROTOCOL</w:t>
      </w:r>
    </w:p>
    <w:p w:rsidR="00C8722B" w:rsidP="00CC4FF2" w:rsidRDefault="00C8722B" w14:paraId="4F3DCBF0" w14:textId="571135A2">
      <w:pPr>
        <w:jc w:val="center"/>
        <w:rPr>
          <w:rFonts w:ascii="Arial" w:hAnsi="Arial" w:cs="Arial"/>
          <w:sz w:val="28"/>
          <w:szCs w:val="28"/>
        </w:rPr>
      </w:pPr>
    </w:p>
    <w:p w:rsidRPr="00B17B7D" w:rsidR="00B17B7D" w:rsidP="00B17B7D" w:rsidRDefault="00B17B7D" w14:paraId="4A436B0E" w14:textId="2EE3F948">
      <w:pPr>
        <w:ind w:left="2160"/>
        <w:rPr>
          <w:rFonts w:ascii="Arial" w:hAnsi="Arial" w:cs="Arial"/>
          <w:sz w:val="28"/>
          <w:szCs w:val="28"/>
          <w:u w:val="single"/>
        </w:rPr>
      </w:pPr>
      <w:r w:rsidRPr="00B17B7D">
        <w:rPr>
          <w:rFonts w:ascii="Arial" w:hAnsi="Arial" w:cs="Arial"/>
          <w:sz w:val="28"/>
          <w:szCs w:val="28"/>
          <w:u w:val="single"/>
        </w:rPr>
        <w:t>Supply List</w:t>
      </w:r>
    </w:p>
    <w:p w:rsidRPr="00CC4FF2" w:rsidR="00CC4FF2" w:rsidP="00B17B7D" w:rsidRDefault="00CC1580" w14:paraId="12BC82E5" w14:textId="0C779068">
      <w:pPr>
        <w:pStyle w:val="ListParagraph"/>
        <w:numPr>
          <w:ilvl w:val="0"/>
          <w:numId w:val="6"/>
        </w:numPr>
        <w:ind w:left="252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Styrofoam c</w:t>
      </w:r>
      <w:r w:rsidR="00CC4FF2">
        <w:rPr>
          <w:rFonts w:ascii="Arial" w:hAnsi="Arial" w:cs="Arial"/>
          <w:sz w:val="24"/>
          <w:szCs w:val="24"/>
        </w:rPr>
        <w:t>ooler</w:t>
      </w:r>
    </w:p>
    <w:p w:rsidRPr="00CC4FF2" w:rsidR="00CC4FF2" w:rsidP="00B17B7D" w:rsidRDefault="00CC4FF2" w14:paraId="065E02BA" w14:textId="52AF2E87">
      <w:pPr>
        <w:pStyle w:val="ListParagraph"/>
        <w:numPr>
          <w:ilvl w:val="0"/>
          <w:numId w:val="6"/>
        </w:numPr>
        <w:ind w:left="252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Cardboard box</w:t>
      </w:r>
    </w:p>
    <w:p w:rsidRPr="00B17B7D" w:rsidR="00CC4FF2" w:rsidP="00B17B7D" w:rsidRDefault="00B17B7D" w14:paraId="2598C890" w14:textId="2E48444D">
      <w:pPr>
        <w:pStyle w:val="ListParagraph"/>
        <w:numPr>
          <w:ilvl w:val="0"/>
          <w:numId w:val="6"/>
        </w:numPr>
        <w:ind w:left="252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Dry ice</w:t>
      </w:r>
    </w:p>
    <w:p w:rsidRPr="00B17B7D" w:rsidR="00B17B7D" w:rsidP="00B17B7D" w:rsidRDefault="00B17B7D" w14:paraId="2571023C" w14:textId="0810E828">
      <w:pPr>
        <w:pStyle w:val="ListParagraph"/>
        <w:numPr>
          <w:ilvl w:val="0"/>
          <w:numId w:val="6"/>
        </w:numPr>
        <w:ind w:left="252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Shipping tape</w:t>
      </w:r>
    </w:p>
    <w:p w:rsidRPr="00B17B7D" w:rsidR="00B17B7D" w:rsidP="00B17B7D" w:rsidRDefault="00B17B7D" w14:paraId="0BA6F43E" w14:textId="6152F592">
      <w:pPr>
        <w:pStyle w:val="ListParagraph"/>
        <w:numPr>
          <w:ilvl w:val="0"/>
          <w:numId w:val="6"/>
        </w:numPr>
        <w:ind w:left="252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Biohazard, dry ice, and UN3373 stickers</w:t>
      </w:r>
    </w:p>
    <w:p w:rsidR="00B17B7D" w:rsidP="00B17B7D" w:rsidRDefault="00B17B7D" w14:paraId="726A8F79" w14:textId="15A16EC6">
      <w:pPr>
        <w:pStyle w:val="ListParagraph"/>
        <w:numPr>
          <w:ilvl w:val="0"/>
          <w:numId w:val="6"/>
        </w:numPr>
        <w:ind w:left="2520"/>
        <w:rPr>
          <w:rFonts w:ascii="Arial" w:hAnsi="Arial" w:cs="Arial"/>
          <w:sz w:val="24"/>
          <w:szCs w:val="24"/>
        </w:rPr>
      </w:pPr>
      <w:r w:rsidRPr="00B17B7D">
        <w:rPr>
          <w:rFonts w:ascii="Arial" w:hAnsi="Arial" w:cs="Arial"/>
          <w:sz w:val="24"/>
          <w:szCs w:val="24"/>
        </w:rPr>
        <w:t>FedEx label</w:t>
      </w:r>
    </w:p>
    <w:p w:rsidR="00AB49B9" w:rsidP="00B17B7D" w:rsidRDefault="00AB49B9" w14:paraId="6D235BC6" w14:textId="7E8109AD">
      <w:pPr>
        <w:pStyle w:val="ListParagraph"/>
        <w:numPr>
          <w:ilvl w:val="0"/>
          <w:numId w:val="6"/>
        </w:numPr>
        <w:ind w:left="25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 gloves</w:t>
      </w:r>
    </w:p>
    <w:p w:rsidRPr="00B17B7D" w:rsidR="005E55C7" w:rsidP="00B17B7D" w:rsidRDefault="005E55C7" w14:paraId="65CDB145" w14:textId="375E6DD0">
      <w:pPr>
        <w:pStyle w:val="ListParagraph"/>
        <w:numPr>
          <w:ilvl w:val="0"/>
          <w:numId w:val="6"/>
        </w:numPr>
        <w:ind w:left="25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Specimen</w:t>
      </w:r>
    </w:p>
    <w:p w:rsidRPr="006941FD" w:rsidR="00CC4FF2" w:rsidP="00C8722B" w:rsidRDefault="00CC4FF2" w14:paraId="2EB128F1" w14:textId="77777777">
      <w:pPr>
        <w:rPr>
          <w:rFonts w:ascii="Arial" w:hAnsi="Arial" w:cs="Arial"/>
          <w:sz w:val="32"/>
          <w:szCs w:val="32"/>
        </w:rPr>
      </w:pPr>
      <w:bookmarkStart w:name="_GoBack" w:id="0"/>
      <w:bookmarkEnd w:id="0"/>
    </w:p>
    <w:p w:rsidRPr="00B54774" w:rsidR="00C8722B" w:rsidP="00C8722B" w:rsidRDefault="00C8722B" w14:paraId="10C598DF" w14:textId="27CE347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58F3645A" w:rsidR="00C8722B">
        <w:rPr>
          <w:rFonts w:ascii="Arial" w:hAnsi="Arial" w:cs="Arial"/>
          <w:sz w:val="24"/>
          <w:szCs w:val="24"/>
        </w:rPr>
        <w:t xml:space="preserve">Discuss with Ken and Mindy before pulling any samples. After you have </w:t>
      </w:r>
      <w:r w:rsidRPr="58F3645A" w:rsidR="7189080F">
        <w:rPr>
          <w:rFonts w:ascii="Arial" w:hAnsi="Arial" w:cs="Arial"/>
          <w:sz w:val="24"/>
          <w:szCs w:val="24"/>
        </w:rPr>
        <w:t>a clear</w:t>
      </w:r>
      <w:r w:rsidRPr="58F3645A" w:rsidR="00C8722B">
        <w:rPr>
          <w:rFonts w:ascii="Arial" w:hAnsi="Arial" w:cs="Arial"/>
          <w:sz w:val="24"/>
          <w:szCs w:val="24"/>
        </w:rPr>
        <w:t xml:space="preserve"> understanding </w:t>
      </w:r>
      <w:r w:rsidRPr="58F3645A" w:rsidR="00E942AA">
        <w:rPr>
          <w:rFonts w:ascii="Arial" w:hAnsi="Arial" w:cs="Arial"/>
          <w:sz w:val="24"/>
          <w:szCs w:val="24"/>
        </w:rPr>
        <w:t xml:space="preserve">of what samples need to be pulled </w:t>
      </w:r>
      <w:r w:rsidRPr="58F3645A" w:rsidR="00C8722B">
        <w:rPr>
          <w:rFonts w:ascii="Arial" w:hAnsi="Arial" w:cs="Arial"/>
          <w:sz w:val="24"/>
          <w:szCs w:val="24"/>
        </w:rPr>
        <w:t>you can begin gathering the samples from the biobank.</w:t>
      </w:r>
    </w:p>
    <w:p w:rsidRPr="00B54774" w:rsidR="00C8722B" w:rsidP="00C8722B" w:rsidRDefault="00C8722B" w14:paraId="07865EF5" w14:textId="77777777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Pr="00B54774" w:rsidR="00C8722B" w:rsidP="00C8722B" w:rsidRDefault="00C8722B" w14:paraId="48F59C78" w14:textId="77777777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54774">
        <w:rPr>
          <w:rFonts w:ascii="Arial" w:hAnsi="Arial" w:cs="Arial"/>
          <w:sz w:val="24"/>
          <w:szCs w:val="24"/>
        </w:rPr>
        <w:t>Once samples are pulled, store in empty slot in liquid nitrogen tank until it is time to ship.</w:t>
      </w:r>
    </w:p>
    <w:p w:rsidRPr="00B54774" w:rsidR="00C8722B" w:rsidP="00C8722B" w:rsidRDefault="00C8722B" w14:paraId="11807BAB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Pr="00B54774" w:rsidR="00235C0A" w:rsidP="00235C0A" w:rsidRDefault="004D6A61" w14:paraId="25947A0B" w14:textId="00E8D5C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54774">
        <w:rPr>
          <w:rFonts w:ascii="Arial" w:hAnsi="Arial" w:cs="Arial"/>
          <w:sz w:val="24"/>
          <w:szCs w:val="24"/>
        </w:rPr>
        <w:t>The day of the shipment create a Fed</w:t>
      </w:r>
      <w:r w:rsidRPr="00B54774" w:rsidR="006941FD">
        <w:rPr>
          <w:rFonts w:ascii="Arial" w:hAnsi="Arial" w:cs="Arial"/>
          <w:sz w:val="24"/>
          <w:szCs w:val="24"/>
        </w:rPr>
        <w:t>E</w:t>
      </w:r>
      <w:r w:rsidRPr="00B54774">
        <w:rPr>
          <w:rFonts w:ascii="Arial" w:hAnsi="Arial" w:cs="Arial"/>
          <w:sz w:val="24"/>
          <w:szCs w:val="24"/>
        </w:rPr>
        <w:t>x label. Some key information you need to know</w:t>
      </w:r>
      <w:r w:rsidRPr="00B54774" w:rsidR="00235C0A">
        <w:rPr>
          <w:rFonts w:ascii="Arial" w:hAnsi="Arial" w:cs="Arial"/>
          <w:sz w:val="24"/>
          <w:szCs w:val="24"/>
        </w:rPr>
        <w:t>:</w:t>
      </w:r>
    </w:p>
    <w:p w:rsidRPr="00B54774" w:rsidR="00235C0A" w:rsidP="00235C0A" w:rsidRDefault="004D6A61" w14:paraId="5A108389" w14:textId="5C84C2BA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B54774">
        <w:rPr>
          <w:rFonts w:ascii="Arial" w:hAnsi="Arial" w:cs="Arial"/>
          <w:sz w:val="24"/>
          <w:szCs w:val="24"/>
        </w:rPr>
        <w:t xml:space="preserve"> shipping information of the recipient</w:t>
      </w:r>
    </w:p>
    <w:p w:rsidRPr="00B54774" w:rsidR="00235C0A" w:rsidP="00235C0A" w:rsidRDefault="004D6A61" w14:paraId="6CBA0948" w14:textId="52E68349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B54774">
        <w:rPr>
          <w:rFonts w:ascii="Arial" w:hAnsi="Arial" w:cs="Arial"/>
          <w:sz w:val="24"/>
          <w:szCs w:val="24"/>
        </w:rPr>
        <w:t xml:space="preserve"> dimensions of the box</w:t>
      </w:r>
    </w:p>
    <w:p w:rsidRPr="00B54774" w:rsidR="00C8722B" w:rsidP="00235C0A" w:rsidRDefault="004D6A61" w14:paraId="0914FAF5" w14:textId="20F8C2C8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B54774">
        <w:rPr>
          <w:rFonts w:ascii="Arial" w:hAnsi="Arial" w:cs="Arial"/>
          <w:sz w:val="24"/>
          <w:szCs w:val="24"/>
        </w:rPr>
        <w:t>an estimation of the weight of the box</w:t>
      </w:r>
      <w:r w:rsidRPr="00B54774" w:rsidR="00235C0A">
        <w:rPr>
          <w:rFonts w:ascii="Arial" w:hAnsi="Arial" w:cs="Arial"/>
          <w:sz w:val="24"/>
          <w:szCs w:val="24"/>
        </w:rPr>
        <w:t xml:space="preserve"> with dry ice and samples</w:t>
      </w:r>
    </w:p>
    <w:p w:rsidRPr="00B54774" w:rsidR="00235C0A" w:rsidP="00235C0A" w:rsidRDefault="00235C0A" w14:paraId="18827E35" w14:textId="6F64D0DA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B54774">
        <w:rPr>
          <w:rFonts w:ascii="Arial" w:hAnsi="Arial" w:cs="Arial"/>
          <w:sz w:val="24"/>
          <w:szCs w:val="24"/>
        </w:rPr>
        <w:t>service type: priority overnight</w:t>
      </w:r>
    </w:p>
    <w:p w:rsidRPr="00B54774" w:rsidR="00235C0A" w:rsidP="00235C0A" w:rsidRDefault="00235C0A" w14:paraId="6D7F30B4" w14:textId="4ED3FE11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B54774">
        <w:rPr>
          <w:rFonts w:ascii="Arial" w:hAnsi="Arial" w:cs="Arial"/>
          <w:sz w:val="24"/>
          <w:szCs w:val="24"/>
        </w:rPr>
        <w:t>special services: dry ice</w:t>
      </w:r>
    </w:p>
    <w:p w:rsidRPr="00B54774" w:rsidR="00235C0A" w:rsidP="00235C0A" w:rsidRDefault="00235C0A" w14:paraId="35C69F34" w14:textId="533A5272">
      <w:pPr>
        <w:pStyle w:val="ListParagraph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 w:rsidRPr="00B54774">
        <w:rPr>
          <w:rFonts w:ascii="Arial" w:hAnsi="Arial" w:cs="Arial"/>
          <w:sz w:val="24"/>
          <w:szCs w:val="24"/>
        </w:rPr>
        <w:t>include an estimation of the weight of dry ice used</w:t>
      </w:r>
    </w:p>
    <w:p w:rsidRPr="00B54774" w:rsidR="00235C0A" w:rsidP="00235C0A" w:rsidRDefault="00235C0A" w14:paraId="565988B0" w14:textId="0349A9B9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B54774">
        <w:rPr>
          <w:rFonts w:ascii="Arial" w:hAnsi="Arial" w:cs="Arial"/>
          <w:sz w:val="24"/>
          <w:szCs w:val="24"/>
        </w:rPr>
        <w:t>pickup/drop-off: use already scheduled pickup at my location</w:t>
      </w:r>
    </w:p>
    <w:p w:rsidRPr="00B54774" w:rsidR="006941FD" w:rsidP="006941FD" w:rsidRDefault="00235C0A" w14:paraId="6627EADD" w14:textId="5AE71D98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B54774">
        <w:rPr>
          <w:rFonts w:ascii="Arial" w:hAnsi="Arial" w:cs="Arial"/>
          <w:sz w:val="24"/>
          <w:szCs w:val="24"/>
        </w:rPr>
        <w:t>shipment notifications: include recipients email to get shipped and delivery notifications</w:t>
      </w:r>
    </w:p>
    <w:p w:rsidRPr="00B54774" w:rsidR="006941FD" w:rsidP="006941FD" w:rsidRDefault="006941FD" w14:paraId="6F674554" w14:textId="77777777">
      <w:pPr>
        <w:pStyle w:val="ListParagraph"/>
        <w:ind w:left="2160"/>
        <w:rPr>
          <w:rFonts w:ascii="Arial" w:hAnsi="Arial" w:cs="Arial"/>
          <w:sz w:val="24"/>
          <w:szCs w:val="24"/>
        </w:rPr>
      </w:pPr>
    </w:p>
    <w:p w:rsidRPr="00B54774" w:rsidR="00A0169F" w:rsidP="00A0169F" w:rsidRDefault="00224B96" w14:paraId="7B8927D3" w14:textId="5290D8A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58F3645A" w:rsidR="00224B96">
        <w:rPr>
          <w:rFonts w:ascii="Arial" w:hAnsi="Arial" w:cs="Arial"/>
          <w:sz w:val="24"/>
          <w:szCs w:val="24"/>
        </w:rPr>
        <w:t>Wait to</w:t>
      </w:r>
      <w:r w:rsidRPr="58F3645A" w:rsidR="00A0169F">
        <w:rPr>
          <w:rFonts w:ascii="Arial" w:hAnsi="Arial" w:cs="Arial"/>
          <w:sz w:val="24"/>
          <w:szCs w:val="24"/>
        </w:rPr>
        <w:t xml:space="preserve"> pack samples towards the end of the day</w:t>
      </w:r>
      <w:r w:rsidRPr="58F3645A" w:rsidR="00CC1580">
        <w:rPr>
          <w:rFonts w:ascii="Arial" w:hAnsi="Arial" w:cs="Arial"/>
          <w:sz w:val="24"/>
          <w:szCs w:val="24"/>
        </w:rPr>
        <w:t xml:space="preserve"> to minimize time samples are in dry ice</w:t>
      </w:r>
      <w:r w:rsidRPr="58F3645A" w:rsidR="006941FD">
        <w:rPr>
          <w:rFonts w:ascii="Arial" w:hAnsi="Arial" w:cs="Arial"/>
          <w:sz w:val="24"/>
          <w:szCs w:val="24"/>
        </w:rPr>
        <w:t xml:space="preserve">. Place the samples on top of dry ice and then pour dry ice </w:t>
      </w:r>
      <w:r w:rsidRPr="58F3645A" w:rsidR="38BFF73B">
        <w:rPr>
          <w:rFonts w:ascii="Arial" w:hAnsi="Arial" w:cs="Arial"/>
          <w:sz w:val="24"/>
          <w:szCs w:val="24"/>
        </w:rPr>
        <w:t>over top</w:t>
      </w:r>
      <w:r w:rsidRPr="58F3645A" w:rsidR="006941FD">
        <w:rPr>
          <w:rFonts w:ascii="Arial" w:hAnsi="Arial" w:cs="Arial"/>
          <w:sz w:val="24"/>
          <w:szCs w:val="24"/>
        </w:rPr>
        <w:t xml:space="preserve"> of the samples</w:t>
      </w:r>
      <w:r w:rsidRPr="58F3645A" w:rsidR="00A0169F">
        <w:rPr>
          <w:rFonts w:ascii="Arial" w:hAnsi="Arial" w:cs="Arial"/>
          <w:sz w:val="24"/>
          <w:szCs w:val="24"/>
        </w:rPr>
        <w:t xml:space="preserve">. Fill </w:t>
      </w:r>
      <w:r w:rsidRPr="58F3645A" w:rsidR="00A0169F">
        <w:rPr>
          <w:rFonts w:ascii="Arial" w:hAnsi="Arial" w:cs="Arial"/>
          <w:sz w:val="24"/>
          <w:szCs w:val="24"/>
        </w:rPr>
        <w:t>styrofoam</w:t>
      </w:r>
      <w:r w:rsidRPr="58F3645A" w:rsidR="00A0169F">
        <w:rPr>
          <w:rFonts w:ascii="Arial" w:hAnsi="Arial" w:cs="Arial"/>
          <w:sz w:val="24"/>
          <w:szCs w:val="24"/>
        </w:rPr>
        <w:t xml:space="preserve"> cooler full </w:t>
      </w:r>
      <w:r w:rsidRPr="58F3645A" w:rsidR="7730A190">
        <w:rPr>
          <w:rFonts w:ascii="Arial" w:hAnsi="Arial" w:cs="Arial"/>
          <w:sz w:val="24"/>
          <w:szCs w:val="24"/>
        </w:rPr>
        <w:t>of</w:t>
      </w:r>
      <w:r w:rsidRPr="58F3645A" w:rsidR="00A0169F">
        <w:rPr>
          <w:rFonts w:ascii="Arial" w:hAnsi="Arial" w:cs="Arial"/>
          <w:sz w:val="24"/>
          <w:szCs w:val="24"/>
        </w:rPr>
        <w:t xml:space="preserve"> dry ice and then place cooler in box.</w:t>
      </w:r>
    </w:p>
    <w:p w:rsidRPr="00B54774" w:rsidR="00A0169F" w:rsidP="00A0169F" w:rsidRDefault="00A0169F" w14:paraId="7F6576A2" w14:textId="77777777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Pr="00B54774" w:rsidR="00A0169F" w:rsidP="00A0169F" w:rsidRDefault="00A0169F" w14:paraId="6792736B" w14:textId="53C2647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54774">
        <w:rPr>
          <w:rFonts w:ascii="Arial" w:hAnsi="Arial" w:cs="Arial"/>
          <w:sz w:val="24"/>
          <w:szCs w:val="24"/>
        </w:rPr>
        <w:t>Put the FedEx label on the side of package. In addition, on the other side include biohazard, dry ice, and UN3373 stickers.</w:t>
      </w:r>
    </w:p>
    <w:p w:rsidRPr="00B54774" w:rsidR="00A0169F" w:rsidP="00A0169F" w:rsidRDefault="00A0169F" w14:paraId="6CC234BA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="00A0169F" w:rsidP="00A0169F" w:rsidRDefault="00A0169F" w14:paraId="63952BE7" w14:textId="040F5F7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58F3645A" w:rsidR="00A0169F">
        <w:rPr>
          <w:rFonts w:ascii="Arial" w:hAnsi="Arial" w:cs="Arial"/>
          <w:sz w:val="24"/>
          <w:szCs w:val="24"/>
        </w:rPr>
        <w:t xml:space="preserve">Before leaving for the day, take the package down to the ground floor and </w:t>
      </w:r>
      <w:r w:rsidRPr="58F3645A" w:rsidR="2F54A64E">
        <w:rPr>
          <w:rFonts w:ascii="Arial" w:hAnsi="Arial" w:cs="Arial"/>
          <w:sz w:val="24"/>
          <w:szCs w:val="24"/>
        </w:rPr>
        <w:t>place it</w:t>
      </w:r>
      <w:r w:rsidRPr="58F3645A" w:rsidR="00A0169F">
        <w:rPr>
          <w:rFonts w:ascii="Arial" w:hAnsi="Arial" w:cs="Arial"/>
          <w:sz w:val="24"/>
          <w:szCs w:val="24"/>
        </w:rPr>
        <w:t xml:space="preserve"> in front of the FedEx pickup spot</w:t>
      </w:r>
      <w:r w:rsidRPr="58F3645A" w:rsidR="00B54774">
        <w:rPr>
          <w:rFonts w:ascii="Arial" w:hAnsi="Arial" w:cs="Arial"/>
          <w:sz w:val="24"/>
          <w:szCs w:val="24"/>
        </w:rPr>
        <w:t xml:space="preserve"> </w:t>
      </w:r>
      <w:r w:rsidRPr="58F3645A" w:rsidR="00A0169F">
        <w:rPr>
          <w:rFonts w:ascii="Arial" w:hAnsi="Arial" w:cs="Arial"/>
          <w:sz w:val="24"/>
          <w:szCs w:val="24"/>
        </w:rPr>
        <w:t>(</w:t>
      </w:r>
      <w:r w:rsidRPr="58F3645A" w:rsidR="00B54774">
        <w:rPr>
          <w:rFonts w:ascii="Arial" w:hAnsi="Arial" w:cs="Arial"/>
          <w:sz w:val="24"/>
          <w:szCs w:val="24"/>
        </w:rPr>
        <w:t>on</w:t>
      </w:r>
      <w:r w:rsidRPr="58F3645A" w:rsidR="00A0169F">
        <w:rPr>
          <w:rFonts w:ascii="Arial" w:hAnsi="Arial" w:cs="Arial"/>
          <w:sz w:val="24"/>
          <w:szCs w:val="24"/>
        </w:rPr>
        <w:t xml:space="preserve"> the left when you get off elevator)</w:t>
      </w:r>
      <w:r w:rsidRPr="58F3645A" w:rsidR="001236E0">
        <w:rPr>
          <w:rFonts w:ascii="Arial" w:hAnsi="Arial" w:cs="Arial"/>
          <w:sz w:val="24"/>
          <w:szCs w:val="24"/>
        </w:rPr>
        <w:t>.</w:t>
      </w:r>
    </w:p>
    <w:p w:rsidRPr="00B54774" w:rsidR="00B54774" w:rsidP="00B54774" w:rsidRDefault="00B54774" w14:paraId="3D9D47B3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="00B54774" w:rsidP="00A0169F" w:rsidRDefault="00B54774" w14:paraId="11CE97AB" w14:textId="42527A2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Make sure to send an excel file to the recipient that links the specimen number with the specimen type and the </w:t>
      </w:r>
      <w:proofErr w:type="spellStart"/>
      <w:r>
        <w:rPr>
          <w:rFonts w:ascii="Arial" w:hAnsi="Arial" w:cs="Arial"/>
          <w:sz w:val="24"/>
          <w:szCs w:val="24"/>
        </w:rPr>
        <w:t>hashcode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Pr="00B54774" w:rsidR="00B54774" w:rsidP="00B54774" w:rsidRDefault="00B54774" w14:paraId="542903BD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="00B54774" w:rsidP="00A0169F" w:rsidRDefault="00B54774" w14:paraId="0D0000BD" w14:textId="386CCB4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Check with Ken/Mindy if the excel file should also include the deidentified clinical </w:t>
      </w:r>
      <w:r w:rsidR="001168E2">
        <w:rPr>
          <w:rFonts w:ascii="Arial" w:hAnsi="Arial" w:cs="Arial"/>
          <w:sz w:val="24"/>
          <w:szCs w:val="24"/>
        </w:rPr>
        <w:t>data (some recipients may want a blind study)</w:t>
      </w:r>
    </w:p>
    <w:p w:rsidRPr="00B54774" w:rsidR="00B54774" w:rsidP="00B54774" w:rsidRDefault="00B54774" w14:paraId="6CF44170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Pr="00B54774" w:rsidR="00B54774" w:rsidP="00B54774" w:rsidRDefault="00B54774" w14:paraId="48227521" w14:textId="77777777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Pr="006941FD" w:rsidR="006941FD" w:rsidP="006941FD" w:rsidRDefault="006941FD" w14:paraId="44C9DDC1" w14:textId="77777777">
      <w:pPr>
        <w:rPr>
          <w:rFonts w:ascii="Arial" w:hAnsi="Arial" w:cs="Arial"/>
          <w:sz w:val="28"/>
          <w:szCs w:val="28"/>
        </w:rPr>
      </w:pPr>
    </w:p>
    <w:sectPr w:rsidRPr="006941FD" w:rsidR="006941F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B6B4E"/>
    <w:multiLevelType w:val="hybridMultilevel"/>
    <w:tmpl w:val="C3C6FE9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1825AE6"/>
    <w:multiLevelType w:val="hybridMultilevel"/>
    <w:tmpl w:val="FC5E45D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47430F37"/>
    <w:multiLevelType w:val="hybridMultilevel"/>
    <w:tmpl w:val="BFBE69A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478B70B9"/>
    <w:multiLevelType w:val="hybridMultilevel"/>
    <w:tmpl w:val="57F47E4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42E3752"/>
    <w:multiLevelType w:val="hybridMultilevel"/>
    <w:tmpl w:val="264C8F62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57FE70A8"/>
    <w:multiLevelType w:val="hybridMultilevel"/>
    <w:tmpl w:val="3E6AD77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22B"/>
    <w:rsid w:val="001168E2"/>
    <w:rsid w:val="001236E0"/>
    <w:rsid w:val="0020793F"/>
    <w:rsid w:val="00224B96"/>
    <w:rsid w:val="00235C0A"/>
    <w:rsid w:val="003037A3"/>
    <w:rsid w:val="004D6A61"/>
    <w:rsid w:val="005E55C7"/>
    <w:rsid w:val="006941FD"/>
    <w:rsid w:val="00A0169F"/>
    <w:rsid w:val="00AB49B9"/>
    <w:rsid w:val="00B17B7D"/>
    <w:rsid w:val="00B54774"/>
    <w:rsid w:val="00C8722B"/>
    <w:rsid w:val="00CC1580"/>
    <w:rsid w:val="00CC4FF2"/>
    <w:rsid w:val="00E942AA"/>
    <w:rsid w:val="2F54A64E"/>
    <w:rsid w:val="38BFF73B"/>
    <w:rsid w:val="58F3645A"/>
    <w:rsid w:val="7189080F"/>
    <w:rsid w:val="7730A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90542"/>
  <w15:chartTrackingRefBased/>
  <w15:docId w15:val="{E1D1D859-DE2E-4FF0-B485-E2F180910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5EA08FA511AE4C9FFF632E6536ED13" ma:contentTypeVersion="16" ma:contentTypeDescription="Create a new document." ma:contentTypeScope="" ma:versionID="13231beaf431ebcd1e0feea1ee7400a9">
  <xsd:schema xmlns:xsd="http://www.w3.org/2001/XMLSchema" xmlns:xs="http://www.w3.org/2001/XMLSchema" xmlns:p="http://schemas.microsoft.com/office/2006/metadata/properties" xmlns:ns2="5d5a2885-0f9b-4d04-9bc1-f867a2376b8a" xmlns:ns3="6cbc0c5a-d948-46e5-8624-1bad210f77c7" targetNamespace="http://schemas.microsoft.com/office/2006/metadata/properties" ma:root="true" ma:fieldsID="2c43bb9650fad45b6068276d37b57855" ns2:_="" ns3:_="">
    <xsd:import namespace="5d5a2885-0f9b-4d04-9bc1-f867a2376b8a"/>
    <xsd:import namespace="6cbc0c5a-d948-46e5-8624-1bad210f77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5a2885-0f9b-4d04-9bc1-f867a2376b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4560d88b-9459-45c3-8a30-9c03b99f5b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c0c5a-d948-46e5-8624-1bad210f77c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6299094-9969-4aa1-ba76-85cf9469c7b4}" ma:internalName="TaxCatchAll" ma:showField="CatchAllData" ma:web="6cbc0c5a-d948-46e5-8624-1bad210f77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d5a2885-0f9b-4d04-9bc1-f867a2376b8a">
      <Terms xmlns="http://schemas.microsoft.com/office/infopath/2007/PartnerControls"/>
    </lcf76f155ced4ddcb4097134ff3c332f>
    <TaxCatchAll xmlns="6cbc0c5a-d948-46e5-8624-1bad210f77c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6451A-6E60-4DF4-8DE0-52BB6D23BE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B1D273-8AFF-47E0-9F38-B00DFA237702}"/>
</file>

<file path=customXml/itemProps3.xml><?xml version="1.0" encoding="utf-8"?>
<ds:datastoreItem xmlns:ds="http://schemas.openxmlformats.org/officeDocument/2006/customXml" ds:itemID="{58DE7257-EF3A-4189-B704-62925F12D981}">
  <ds:schemaRefs>
    <ds:schemaRef ds:uri="http://purl.org/dc/elements/1.1/"/>
    <ds:schemaRef ds:uri="http://schemas.openxmlformats.org/package/2006/metadata/core-properties"/>
    <ds:schemaRef ds:uri="4dc44dba-fcc4-4422-a754-7c59af4a1284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ac6c29e7-6d0a-486f-91a8-c83bdb409df1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82CFA340-93CD-4CB7-9D1F-DB01312500C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University of Kentucky HealthCare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Crabtree, Megan A.</dc:creator>
  <cp:keywords/>
  <dc:description/>
  <cp:lastModifiedBy>Crabtree, Megan A.</cp:lastModifiedBy>
  <cp:revision>10</cp:revision>
  <dcterms:created xsi:type="dcterms:W3CDTF">2023-02-01T15:48:00Z</dcterms:created>
  <dcterms:modified xsi:type="dcterms:W3CDTF">2023-05-02T17:28:58Z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0x010100965EA08FA511AE4C9FFF632E6536ED13</vt:lpwstr>
  </property>
  <property fmtid="{D5CDD505-2E9C-101B-9397-08002B2CF9AE}" pid="3" name="MediaServiceImageTags">
    <vt:lpwstr/>
  </property>
</Properties>
</file>