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AB6A4" w14:textId="2D98CAC3" w:rsidR="002316AE" w:rsidRPr="009D0E74" w:rsidRDefault="009D0E74">
      <w:pPr>
        <w:rPr>
          <w:rFonts w:ascii="Arial" w:hAnsi="Arial" w:cs="Arial"/>
          <w:b/>
          <w:bCs/>
          <w:sz w:val="28"/>
          <w:szCs w:val="28"/>
        </w:rPr>
      </w:pPr>
      <w:proofErr w:type="spellStart"/>
      <w:r w:rsidRPr="009D0E74">
        <w:rPr>
          <w:rFonts w:ascii="Arial" w:hAnsi="Arial" w:cs="Arial"/>
          <w:b/>
          <w:bCs/>
          <w:sz w:val="28"/>
          <w:szCs w:val="28"/>
        </w:rPr>
        <w:t>Chematix</w:t>
      </w:r>
      <w:proofErr w:type="spellEnd"/>
    </w:p>
    <w:p w14:paraId="0CDDB5BE" w14:textId="01F75C8E" w:rsidR="009D0E74" w:rsidRDefault="009D0E74">
      <w:pPr>
        <w:rPr>
          <w:rFonts w:ascii="Arial" w:hAnsi="Arial" w:cs="Arial"/>
        </w:rPr>
      </w:pPr>
      <w:r w:rsidRPr="009D0E74">
        <w:rPr>
          <w:rFonts w:ascii="Arial" w:hAnsi="Arial" w:cs="Arial"/>
        </w:rPr>
        <w:t xml:space="preserve">This is the name of the online platform that we use to manage our chemical inventory. If you need access and do not have it, please tell the lab manager </w:t>
      </w:r>
      <w:proofErr w:type="gramStart"/>
      <w:r w:rsidRPr="009D0E74">
        <w:rPr>
          <w:rFonts w:ascii="Arial" w:hAnsi="Arial" w:cs="Arial"/>
        </w:rPr>
        <w:t>and her or</w:t>
      </w:r>
      <w:proofErr w:type="gramEnd"/>
      <w:r w:rsidRPr="009D0E74">
        <w:rPr>
          <w:rFonts w:ascii="Arial" w:hAnsi="Arial" w:cs="Arial"/>
        </w:rPr>
        <w:t xml:space="preserve"> she will be able to give you access to it. The following is a set of instructions of how to do the basic functions in </w:t>
      </w:r>
      <w:proofErr w:type="spellStart"/>
      <w:r w:rsidRPr="009D0E74">
        <w:rPr>
          <w:rFonts w:ascii="Arial" w:hAnsi="Arial" w:cs="Arial"/>
        </w:rPr>
        <w:t>Chematix</w:t>
      </w:r>
      <w:proofErr w:type="spellEnd"/>
      <w:r w:rsidRPr="009D0E74">
        <w:rPr>
          <w:rFonts w:ascii="Arial" w:hAnsi="Arial" w:cs="Arial"/>
        </w:rPr>
        <w:t>.</w:t>
      </w:r>
    </w:p>
    <w:p w14:paraId="4CAD8670" w14:textId="77777777" w:rsidR="009D0E74" w:rsidRDefault="009D0E74">
      <w:pPr>
        <w:rPr>
          <w:rFonts w:ascii="Arial" w:hAnsi="Arial" w:cs="Arial"/>
        </w:rPr>
      </w:pPr>
    </w:p>
    <w:p w14:paraId="27B4C2D5" w14:textId="1468FB28" w:rsidR="009D0E74" w:rsidRDefault="009D0E74">
      <w:pPr>
        <w:rPr>
          <w:rFonts w:ascii="Arial" w:hAnsi="Arial" w:cs="Arial"/>
          <w:b/>
          <w:bCs/>
          <w:sz w:val="24"/>
          <w:szCs w:val="24"/>
          <w:u w:val="single"/>
        </w:rPr>
      </w:pPr>
      <w:r w:rsidRPr="009D0E74">
        <w:rPr>
          <w:rFonts w:ascii="Arial" w:hAnsi="Arial" w:cs="Arial"/>
          <w:b/>
          <w:bCs/>
          <w:sz w:val="24"/>
          <w:szCs w:val="24"/>
          <w:u w:val="single"/>
        </w:rPr>
        <w:t>Adding Chemicals</w:t>
      </w:r>
    </w:p>
    <w:p w14:paraId="05B4C7BF" w14:textId="3F70241A" w:rsidR="009D0E74" w:rsidRDefault="009D0E74">
      <w:pPr>
        <w:rPr>
          <w:rFonts w:ascii="Arial" w:hAnsi="Arial" w:cs="Arial"/>
          <w:b/>
          <w:bCs/>
          <w:sz w:val="24"/>
          <w:szCs w:val="24"/>
          <w:u w:val="single"/>
        </w:rPr>
      </w:pPr>
      <w:r>
        <w:rPr>
          <w:rFonts w:ascii="Arial" w:hAnsi="Arial" w:cs="Arial"/>
          <w:b/>
          <w:bCs/>
          <w:noProof/>
          <w:sz w:val="24"/>
          <w:szCs w:val="24"/>
          <w:u w:val="single"/>
        </w:rPr>
        <w:drawing>
          <wp:inline distT="0" distB="0" distL="0" distR="0" wp14:anchorId="0443CF77" wp14:editId="21B133C5">
            <wp:extent cx="6188998" cy="34455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97092" cy="3450016"/>
                    </a:xfrm>
                    <a:prstGeom prst="rect">
                      <a:avLst/>
                    </a:prstGeom>
                    <a:noFill/>
                  </pic:spPr>
                </pic:pic>
              </a:graphicData>
            </a:graphic>
          </wp:inline>
        </w:drawing>
      </w:r>
    </w:p>
    <w:p w14:paraId="16CC0C3F" w14:textId="0470B7B1" w:rsidR="009D0E74" w:rsidRDefault="009D0E74">
      <w:pPr>
        <w:rPr>
          <w:rFonts w:ascii="Arial" w:hAnsi="Arial" w:cs="Arial"/>
          <w:b/>
          <w:bCs/>
          <w:sz w:val="24"/>
          <w:szCs w:val="24"/>
          <w:u w:val="single"/>
        </w:rPr>
      </w:pPr>
      <w:r>
        <w:rPr>
          <w:rFonts w:ascii="Arial" w:hAnsi="Arial" w:cs="Arial"/>
          <w:b/>
          <w:bCs/>
          <w:noProof/>
          <w:sz w:val="24"/>
          <w:szCs w:val="24"/>
          <w:u w:val="single"/>
        </w:rPr>
        <w:lastRenderedPageBreak/>
        <w:drawing>
          <wp:inline distT="0" distB="0" distL="0" distR="0" wp14:anchorId="78CAA11D" wp14:editId="46EF0B26">
            <wp:extent cx="6047874" cy="344728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47874" cy="3447288"/>
                    </a:xfrm>
                    <a:prstGeom prst="rect">
                      <a:avLst/>
                    </a:prstGeom>
                    <a:noFill/>
                  </pic:spPr>
                </pic:pic>
              </a:graphicData>
            </a:graphic>
          </wp:inline>
        </w:drawing>
      </w:r>
    </w:p>
    <w:p w14:paraId="14A8BE3A" w14:textId="12F86E74" w:rsidR="009D0E74" w:rsidRDefault="009D0E74">
      <w:pPr>
        <w:rPr>
          <w:rFonts w:ascii="Arial" w:hAnsi="Arial" w:cs="Arial"/>
          <w:b/>
          <w:bCs/>
          <w:sz w:val="24"/>
          <w:szCs w:val="24"/>
          <w:u w:val="single"/>
        </w:rPr>
      </w:pPr>
      <w:r>
        <w:rPr>
          <w:rFonts w:ascii="Arial" w:hAnsi="Arial" w:cs="Arial"/>
          <w:b/>
          <w:bCs/>
          <w:noProof/>
          <w:sz w:val="24"/>
          <w:szCs w:val="24"/>
          <w:u w:val="single"/>
        </w:rPr>
        <w:drawing>
          <wp:inline distT="0" distB="0" distL="0" distR="0" wp14:anchorId="273F21C7" wp14:editId="3BC8E6DE">
            <wp:extent cx="6061166" cy="344728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61166" cy="3447288"/>
                    </a:xfrm>
                    <a:prstGeom prst="rect">
                      <a:avLst/>
                    </a:prstGeom>
                    <a:noFill/>
                  </pic:spPr>
                </pic:pic>
              </a:graphicData>
            </a:graphic>
          </wp:inline>
        </w:drawing>
      </w:r>
    </w:p>
    <w:p w14:paraId="2FB3EB06" w14:textId="77777777" w:rsidR="009D0E74" w:rsidRDefault="009D0E74">
      <w:pPr>
        <w:rPr>
          <w:rFonts w:ascii="Arial" w:hAnsi="Arial" w:cs="Arial"/>
          <w:b/>
          <w:bCs/>
          <w:sz w:val="24"/>
          <w:szCs w:val="24"/>
          <w:u w:val="single"/>
        </w:rPr>
      </w:pPr>
    </w:p>
    <w:p w14:paraId="15018F01" w14:textId="77777777" w:rsidR="009D0E74" w:rsidRDefault="009D0E74">
      <w:pPr>
        <w:rPr>
          <w:rFonts w:ascii="Arial" w:hAnsi="Arial" w:cs="Arial"/>
          <w:b/>
          <w:bCs/>
          <w:sz w:val="24"/>
          <w:szCs w:val="24"/>
          <w:u w:val="single"/>
        </w:rPr>
      </w:pPr>
    </w:p>
    <w:p w14:paraId="2CE88522" w14:textId="77777777" w:rsidR="009D0E74" w:rsidRDefault="009D0E74">
      <w:pPr>
        <w:rPr>
          <w:rFonts w:ascii="Arial" w:hAnsi="Arial" w:cs="Arial"/>
          <w:b/>
          <w:bCs/>
          <w:sz w:val="24"/>
          <w:szCs w:val="24"/>
          <w:u w:val="single"/>
        </w:rPr>
      </w:pPr>
    </w:p>
    <w:p w14:paraId="3F21A4AF" w14:textId="237DEB86" w:rsidR="009D0E74" w:rsidRDefault="009D0E74">
      <w:pPr>
        <w:rPr>
          <w:rFonts w:ascii="Arial" w:hAnsi="Arial" w:cs="Arial"/>
          <w:b/>
          <w:bCs/>
          <w:sz w:val="24"/>
          <w:szCs w:val="24"/>
          <w:u w:val="single"/>
        </w:rPr>
      </w:pPr>
      <w:r w:rsidRPr="009D0E74">
        <w:rPr>
          <w:rFonts w:ascii="Arial" w:hAnsi="Arial" w:cs="Arial"/>
          <w:b/>
          <w:bCs/>
          <w:sz w:val="24"/>
          <w:szCs w:val="24"/>
          <w:u w:val="single"/>
        </w:rPr>
        <w:lastRenderedPageBreak/>
        <w:t>Manage the Inventory</w:t>
      </w:r>
    </w:p>
    <w:p w14:paraId="7EC58727" w14:textId="541B0BB3" w:rsidR="009D0E74" w:rsidRDefault="009D0E74">
      <w:pPr>
        <w:rPr>
          <w:rFonts w:ascii="Arial" w:hAnsi="Arial" w:cs="Arial"/>
        </w:rPr>
      </w:pPr>
      <w:r w:rsidRPr="009D0E74">
        <w:rPr>
          <w:rFonts w:ascii="Arial" w:hAnsi="Arial" w:cs="Arial"/>
        </w:rPr>
        <w:t xml:space="preserve">Intentionally left </w:t>
      </w:r>
      <w:proofErr w:type="gramStart"/>
      <w:r w:rsidRPr="009D0E74">
        <w:rPr>
          <w:rFonts w:ascii="Arial" w:hAnsi="Arial" w:cs="Arial"/>
        </w:rPr>
        <w:t>blank</w:t>
      </w:r>
      <w:proofErr w:type="gramEnd"/>
    </w:p>
    <w:p w14:paraId="122EBC78" w14:textId="728059B3" w:rsidR="009D0E74" w:rsidRDefault="009D0E74">
      <w:pPr>
        <w:rPr>
          <w:rFonts w:ascii="Arial" w:hAnsi="Arial" w:cs="Arial"/>
          <w:b/>
          <w:bCs/>
          <w:sz w:val="24"/>
          <w:szCs w:val="24"/>
          <w:u w:val="single"/>
        </w:rPr>
      </w:pPr>
      <w:r w:rsidRPr="009D0E74">
        <w:rPr>
          <w:rFonts w:ascii="Arial" w:hAnsi="Arial" w:cs="Arial"/>
          <w:b/>
          <w:bCs/>
          <w:sz w:val="24"/>
          <w:szCs w:val="24"/>
          <w:u w:val="single"/>
        </w:rPr>
        <w:t>Edit Lab Users</w:t>
      </w:r>
    </w:p>
    <w:p w14:paraId="6F9125AA" w14:textId="446D9EB7" w:rsidR="009D0E74" w:rsidRDefault="009D0E74">
      <w:pPr>
        <w:rPr>
          <w:rFonts w:ascii="Arial" w:hAnsi="Arial" w:cs="Arial"/>
          <w:sz w:val="24"/>
          <w:szCs w:val="24"/>
        </w:rPr>
      </w:pPr>
      <w:r>
        <w:rPr>
          <w:rFonts w:ascii="Arial" w:hAnsi="Arial" w:cs="Arial"/>
          <w:noProof/>
          <w:sz w:val="24"/>
          <w:szCs w:val="24"/>
        </w:rPr>
        <w:drawing>
          <wp:inline distT="0" distB="0" distL="0" distR="0" wp14:anchorId="0ACD4CAB" wp14:editId="3EC6DE9A">
            <wp:extent cx="6061166" cy="344728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61166" cy="3447288"/>
                    </a:xfrm>
                    <a:prstGeom prst="rect">
                      <a:avLst/>
                    </a:prstGeom>
                    <a:noFill/>
                  </pic:spPr>
                </pic:pic>
              </a:graphicData>
            </a:graphic>
          </wp:inline>
        </w:drawing>
      </w:r>
    </w:p>
    <w:p w14:paraId="090BE7BB" w14:textId="77777777" w:rsidR="009D0E74" w:rsidRPr="009D0E74" w:rsidRDefault="009D0E74">
      <w:pPr>
        <w:rPr>
          <w:rFonts w:ascii="Arial" w:hAnsi="Arial" w:cs="Arial"/>
          <w:sz w:val="24"/>
          <w:szCs w:val="24"/>
        </w:rPr>
      </w:pPr>
    </w:p>
    <w:p w14:paraId="1471132E" w14:textId="4155772F" w:rsidR="009D0E74" w:rsidRDefault="009D0E74">
      <w:pPr>
        <w:rPr>
          <w:rFonts w:ascii="Arial" w:hAnsi="Arial" w:cs="Arial"/>
          <w:b/>
          <w:bCs/>
          <w:sz w:val="24"/>
          <w:szCs w:val="24"/>
          <w:u w:val="single"/>
        </w:rPr>
      </w:pPr>
      <w:r>
        <w:rPr>
          <w:rFonts w:ascii="Arial" w:hAnsi="Arial" w:cs="Arial"/>
          <w:b/>
          <w:bCs/>
          <w:noProof/>
          <w:sz w:val="24"/>
          <w:szCs w:val="24"/>
          <w:u w:val="single"/>
        </w:rPr>
        <w:drawing>
          <wp:inline distT="0" distB="0" distL="0" distR="0" wp14:anchorId="38B76C63" wp14:editId="06BFECBE">
            <wp:extent cx="6061166" cy="3447288"/>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1166" cy="3447288"/>
                    </a:xfrm>
                    <a:prstGeom prst="rect">
                      <a:avLst/>
                    </a:prstGeom>
                    <a:noFill/>
                  </pic:spPr>
                </pic:pic>
              </a:graphicData>
            </a:graphic>
          </wp:inline>
        </w:drawing>
      </w:r>
    </w:p>
    <w:p w14:paraId="28E7F865" w14:textId="6F7D4236" w:rsidR="009D0E74" w:rsidRDefault="009D0E74">
      <w:pPr>
        <w:rPr>
          <w:rFonts w:ascii="Arial" w:hAnsi="Arial" w:cs="Arial"/>
          <w:b/>
          <w:bCs/>
          <w:sz w:val="24"/>
          <w:szCs w:val="24"/>
          <w:u w:val="single"/>
        </w:rPr>
      </w:pPr>
      <w:r w:rsidRPr="009D0E74">
        <w:rPr>
          <w:rFonts w:ascii="Arial" w:hAnsi="Arial" w:cs="Arial"/>
          <w:b/>
          <w:bCs/>
          <w:sz w:val="24"/>
          <w:szCs w:val="24"/>
          <w:u w:val="single"/>
        </w:rPr>
        <w:lastRenderedPageBreak/>
        <w:t>Create a Chemical Mixture Container</w:t>
      </w:r>
    </w:p>
    <w:p w14:paraId="65CEE695" w14:textId="0A8B4C9F" w:rsidR="009D0E74" w:rsidRDefault="009D0E74">
      <w:pPr>
        <w:rPr>
          <w:rFonts w:ascii="Arial" w:hAnsi="Arial" w:cs="Arial"/>
        </w:rPr>
      </w:pPr>
      <w:r w:rsidRPr="009D0E74">
        <w:rPr>
          <w:rFonts w:ascii="Arial" w:hAnsi="Arial" w:cs="Arial"/>
        </w:rPr>
        <w:t xml:space="preserve">Intentionally left </w:t>
      </w:r>
      <w:proofErr w:type="gramStart"/>
      <w:r w:rsidRPr="009D0E74">
        <w:rPr>
          <w:rFonts w:ascii="Arial" w:hAnsi="Arial" w:cs="Arial"/>
        </w:rPr>
        <w:t>blank</w:t>
      </w:r>
      <w:proofErr w:type="gramEnd"/>
    </w:p>
    <w:p w14:paraId="17AC8FD8" w14:textId="57B56EA1" w:rsidR="009D0E74" w:rsidRDefault="009D0E74">
      <w:pPr>
        <w:rPr>
          <w:rFonts w:ascii="Arial" w:hAnsi="Arial" w:cs="Arial"/>
          <w:b/>
          <w:bCs/>
          <w:sz w:val="24"/>
          <w:szCs w:val="24"/>
          <w:u w:val="single"/>
        </w:rPr>
      </w:pPr>
      <w:r w:rsidRPr="009D0E74">
        <w:rPr>
          <w:rFonts w:ascii="Arial" w:hAnsi="Arial" w:cs="Arial"/>
          <w:b/>
          <w:bCs/>
          <w:sz w:val="24"/>
          <w:szCs w:val="24"/>
          <w:u w:val="single"/>
        </w:rPr>
        <w:t>Waste</w:t>
      </w:r>
      <w:r w:rsidRPr="009D0E74">
        <w:rPr>
          <w:rFonts w:ascii="Arial" w:hAnsi="Arial" w:cs="Arial"/>
          <w:u w:val="single"/>
        </w:rPr>
        <w:t xml:space="preserve"> </w:t>
      </w:r>
      <w:r w:rsidRPr="009D0E74">
        <w:rPr>
          <w:rFonts w:ascii="Arial" w:hAnsi="Arial" w:cs="Arial"/>
          <w:b/>
          <w:bCs/>
          <w:sz w:val="24"/>
          <w:szCs w:val="24"/>
          <w:u w:val="single"/>
        </w:rPr>
        <w:t>Management</w:t>
      </w:r>
    </w:p>
    <w:p w14:paraId="57532C6B" w14:textId="7F0F3CD8" w:rsidR="009D0E74" w:rsidRDefault="009D0E74">
      <w:pPr>
        <w:rPr>
          <w:rFonts w:ascii="Arial" w:hAnsi="Arial" w:cs="Arial"/>
        </w:rPr>
      </w:pPr>
      <w:r w:rsidRPr="009D0E74">
        <w:rPr>
          <w:rFonts w:ascii="Arial" w:hAnsi="Arial" w:cs="Arial"/>
        </w:rPr>
        <w:t xml:space="preserve">After you have logged into </w:t>
      </w:r>
      <w:proofErr w:type="spellStart"/>
      <w:r w:rsidRPr="009D0E74">
        <w:rPr>
          <w:rFonts w:ascii="Arial" w:hAnsi="Arial" w:cs="Arial"/>
        </w:rPr>
        <w:t>Chematix</w:t>
      </w:r>
      <w:proofErr w:type="spellEnd"/>
      <w:r w:rsidRPr="009D0E74">
        <w:rPr>
          <w:rFonts w:ascii="Arial" w:hAnsi="Arial" w:cs="Arial"/>
        </w:rPr>
        <w:t>, click on the waste tab (shown in the picture below).</w:t>
      </w:r>
    </w:p>
    <w:p w14:paraId="7E254B3A" w14:textId="23C12442" w:rsidR="009D0E74" w:rsidRDefault="009D0E74">
      <w:pPr>
        <w:rPr>
          <w:rFonts w:ascii="Arial" w:hAnsi="Arial" w:cs="Arial"/>
        </w:rPr>
      </w:pPr>
      <w:r>
        <w:rPr>
          <w:rFonts w:ascii="Arial" w:hAnsi="Arial" w:cs="Arial"/>
          <w:noProof/>
        </w:rPr>
        <w:drawing>
          <wp:inline distT="0" distB="0" distL="0" distR="0" wp14:anchorId="256036F1" wp14:editId="2D2869B1">
            <wp:extent cx="6195626" cy="344728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5626" cy="3447288"/>
                    </a:xfrm>
                    <a:prstGeom prst="rect">
                      <a:avLst/>
                    </a:prstGeom>
                    <a:noFill/>
                  </pic:spPr>
                </pic:pic>
              </a:graphicData>
            </a:graphic>
          </wp:inline>
        </w:drawing>
      </w:r>
    </w:p>
    <w:p w14:paraId="48845B61" w14:textId="77777777" w:rsidR="009D0E74" w:rsidRDefault="009D0E74" w:rsidP="009D0E74">
      <w:pPr>
        <w:spacing w:after="0" w:line="240" w:lineRule="auto"/>
        <w:rPr>
          <w:rFonts w:ascii="Arial" w:hAnsi="Arial" w:cs="Arial"/>
        </w:rPr>
      </w:pPr>
    </w:p>
    <w:p w14:paraId="0F1A4E99" w14:textId="77777777" w:rsidR="009D0E74" w:rsidRDefault="009D0E74" w:rsidP="009D0E74">
      <w:pPr>
        <w:spacing w:after="0" w:line="240" w:lineRule="auto"/>
        <w:rPr>
          <w:rFonts w:ascii="Arial" w:hAnsi="Arial" w:cs="Arial"/>
        </w:rPr>
      </w:pPr>
    </w:p>
    <w:p w14:paraId="3BF5772C" w14:textId="77777777" w:rsidR="009D0E74" w:rsidRDefault="009D0E74" w:rsidP="009D0E74">
      <w:pPr>
        <w:spacing w:after="0" w:line="240" w:lineRule="auto"/>
        <w:rPr>
          <w:rFonts w:ascii="Arial" w:hAnsi="Arial" w:cs="Arial"/>
        </w:rPr>
      </w:pPr>
    </w:p>
    <w:p w14:paraId="673687BD" w14:textId="77777777" w:rsidR="009D0E74" w:rsidRDefault="009D0E74" w:rsidP="009D0E74">
      <w:pPr>
        <w:spacing w:after="0" w:line="240" w:lineRule="auto"/>
        <w:rPr>
          <w:rFonts w:ascii="Arial" w:hAnsi="Arial" w:cs="Arial"/>
        </w:rPr>
      </w:pPr>
    </w:p>
    <w:p w14:paraId="1E7908BD" w14:textId="77777777" w:rsidR="009D0E74" w:rsidRDefault="009D0E74" w:rsidP="009D0E74">
      <w:pPr>
        <w:spacing w:after="0" w:line="240" w:lineRule="auto"/>
        <w:rPr>
          <w:rFonts w:ascii="Arial" w:hAnsi="Arial" w:cs="Arial"/>
        </w:rPr>
      </w:pPr>
    </w:p>
    <w:p w14:paraId="5056802E" w14:textId="77777777" w:rsidR="009D0E74" w:rsidRDefault="009D0E74" w:rsidP="009D0E74">
      <w:pPr>
        <w:spacing w:after="0" w:line="240" w:lineRule="auto"/>
        <w:rPr>
          <w:rFonts w:ascii="Arial" w:hAnsi="Arial" w:cs="Arial"/>
        </w:rPr>
      </w:pPr>
    </w:p>
    <w:p w14:paraId="4EF54404" w14:textId="77777777" w:rsidR="009D0E74" w:rsidRDefault="009D0E74" w:rsidP="009D0E74">
      <w:pPr>
        <w:spacing w:after="0" w:line="240" w:lineRule="auto"/>
        <w:rPr>
          <w:rFonts w:ascii="Arial" w:hAnsi="Arial" w:cs="Arial"/>
        </w:rPr>
      </w:pPr>
    </w:p>
    <w:p w14:paraId="3D20AAEB" w14:textId="77777777" w:rsidR="009D0E74" w:rsidRDefault="009D0E74" w:rsidP="009D0E74">
      <w:pPr>
        <w:spacing w:after="0" w:line="240" w:lineRule="auto"/>
        <w:rPr>
          <w:rFonts w:ascii="Arial" w:hAnsi="Arial" w:cs="Arial"/>
        </w:rPr>
      </w:pPr>
    </w:p>
    <w:p w14:paraId="0D80EF97" w14:textId="77777777" w:rsidR="009D0E74" w:rsidRDefault="009D0E74" w:rsidP="009D0E74">
      <w:pPr>
        <w:spacing w:after="0" w:line="240" w:lineRule="auto"/>
        <w:rPr>
          <w:rFonts w:ascii="Arial" w:hAnsi="Arial" w:cs="Arial"/>
        </w:rPr>
      </w:pPr>
    </w:p>
    <w:p w14:paraId="50FEBA96" w14:textId="77777777" w:rsidR="009D0E74" w:rsidRDefault="009D0E74" w:rsidP="009D0E74">
      <w:pPr>
        <w:spacing w:after="0" w:line="240" w:lineRule="auto"/>
        <w:rPr>
          <w:rFonts w:ascii="Arial" w:hAnsi="Arial" w:cs="Arial"/>
        </w:rPr>
      </w:pPr>
    </w:p>
    <w:p w14:paraId="21D8E6A4" w14:textId="77777777" w:rsidR="009D0E74" w:rsidRDefault="009D0E74" w:rsidP="009D0E74">
      <w:pPr>
        <w:spacing w:after="0" w:line="240" w:lineRule="auto"/>
        <w:rPr>
          <w:rFonts w:ascii="Arial" w:hAnsi="Arial" w:cs="Arial"/>
        </w:rPr>
      </w:pPr>
    </w:p>
    <w:p w14:paraId="515AB372" w14:textId="77777777" w:rsidR="009D0E74" w:rsidRDefault="009D0E74" w:rsidP="009D0E74">
      <w:pPr>
        <w:spacing w:after="0" w:line="240" w:lineRule="auto"/>
        <w:rPr>
          <w:rFonts w:ascii="Arial" w:hAnsi="Arial" w:cs="Arial"/>
        </w:rPr>
      </w:pPr>
    </w:p>
    <w:p w14:paraId="489D3AFE" w14:textId="77777777" w:rsidR="009D0E74" w:rsidRDefault="009D0E74" w:rsidP="009D0E74">
      <w:pPr>
        <w:spacing w:after="0" w:line="240" w:lineRule="auto"/>
        <w:rPr>
          <w:rFonts w:ascii="Arial" w:hAnsi="Arial" w:cs="Arial"/>
        </w:rPr>
      </w:pPr>
    </w:p>
    <w:p w14:paraId="6AB89D60" w14:textId="77777777" w:rsidR="009D0E74" w:rsidRDefault="009D0E74" w:rsidP="009D0E74">
      <w:pPr>
        <w:spacing w:after="0" w:line="240" w:lineRule="auto"/>
        <w:rPr>
          <w:rFonts w:ascii="Arial" w:hAnsi="Arial" w:cs="Arial"/>
        </w:rPr>
      </w:pPr>
    </w:p>
    <w:p w14:paraId="3AE7F719" w14:textId="77777777" w:rsidR="009D0E74" w:rsidRDefault="009D0E74" w:rsidP="009D0E74">
      <w:pPr>
        <w:spacing w:after="0" w:line="240" w:lineRule="auto"/>
        <w:rPr>
          <w:rFonts w:ascii="Arial" w:hAnsi="Arial" w:cs="Arial"/>
        </w:rPr>
      </w:pPr>
    </w:p>
    <w:p w14:paraId="314ED5E4" w14:textId="77777777" w:rsidR="009D0E74" w:rsidRDefault="009D0E74" w:rsidP="009D0E74">
      <w:pPr>
        <w:spacing w:after="0" w:line="240" w:lineRule="auto"/>
        <w:rPr>
          <w:rFonts w:ascii="Arial" w:hAnsi="Arial" w:cs="Arial"/>
        </w:rPr>
      </w:pPr>
    </w:p>
    <w:p w14:paraId="48753FC3" w14:textId="77777777" w:rsidR="009D0E74" w:rsidRDefault="009D0E74" w:rsidP="009D0E74">
      <w:pPr>
        <w:spacing w:after="0" w:line="240" w:lineRule="auto"/>
        <w:rPr>
          <w:rFonts w:ascii="Arial" w:hAnsi="Arial" w:cs="Arial"/>
        </w:rPr>
      </w:pPr>
    </w:p>
    <w:p w14:paraId="2CF7A286" w14:textId="77777777" w:rsidR="009D0E74" w:rsidRDefault="009D0E74" w:rsidP="009D0E74">
      <w:pPr>
        <w:spacing w:after="0" w:line="240" w:lineRule="auto"/>
        <w:rPr>
          <w:rFonts w:ascii="Arial" w:hAnsi="Arial" w:cs="Arial"/>
        </w:rPr>
      </w:pPr>
    </w:p>
    <w:p w14:paraId="53D31D45" w14:textId="77777777" w:rsidR="009D0E74" w:rsidRDefault="009D0E74" w:rsidP="009D0E74">
      <w:pPr>
        <w:spacing w:after="0" w:line="240" w:lineRule="auto"/>
        <w:rPr>
          <w:rFonts w:ascii="Arial" w:hAnsi="Arial" w:cs="Arial"/>
        </w:rPr>
      </w:pPr>
    </w:p>
    <w:p w14:paraId="3550FAA9" w14:textId="77777777" w:rsidR="009D0E74" w:rsidRDefault="009D0E74" w:rsidP="009D0E74">
      <w:pPr>
        <w:spacing w:after="0" w:line="240" w:lineRule="auto"/>
        <w:rPr>
          <w:rFonts w:ascii="Arial" w:hAnsi="Arial" w:cs="Arial"/>
        </w:rPr>
      </w:pPr>
    </w:p>
    <w:p w14:paraId="0720154D" w14:textId="7EACEA40" w:rsidR="009D0E74" w:rsidRDefault="009D0E74" w:rsidP="009D0E74">
      <w:pPr>
        <w:spacing w:after="0" w:line="240" w:lineRule="auto"/>
        <w:rPr>
          <w:rFonts w:ascii="Arial" w:hAnsi="Arial" w:cs="Arial"/>
        </w:rPr>
      </w:pPr>
      <w:r w:rsidRPr="009D0E74">
        <w:rPr>
          <w:rFonts w:ascii="Arial" w:hAnsi="Arial" w:cs="Arial"/>
        </w:rPr>
        <w:lastRenderedPageBreak/>
        <w:t xml:space="preserve">When you have reached the Waste tab, click on the Waste Management link. Once you are inside this link, you may </w:t>
      </w:r>
      <w:proofErr w:type="spellStart"/>
      <w:proofErr w:type="gramStart"/>
      <w:r w:rsidRPr="009D0E74">
        <w:rPr>
          <w:rFonts w:ascii="Arial" w:hAnsi="Arial" w:cs="Arial"/>
        </w:rPr>
        <w:t>chose</w:t>
      </w:r>
      <w:proofErr w:type="spellEnd"/>
      <w:proofErr w:type="gramEnd"/>
      <w:r w:rsidRPr="009D0E74">
        <w:rPr>
          <w:rFonts w:ascii="Arial" w:hAnsi="Arial" w:cs="Arial"/>
        </w:rPr>
        <w:t xml:space="preserve"> which action you need to take. If you are attempting to get rid of chemicals for the lab, </w:t>
      </w:r>
      <w:proofErr w:type="gramStart"/>
      <w:r w:rsidRPr="009D0E74">
        <w:rPr>
          <w:rFonts w:ascii="Arial" w:hAnsi="Arial" w:cs="Arial"/>
        </w:rPr>
        <w:t>chose</w:t>
      </w:r>
      <w:proofErr w:type="gramEnd"/>
      <w:r w:rsidRPr="009D0E74">
        <w:rPr>
          <w:rFonts w:ascii="Arial" w:hAnsi="Arial" w:cs="Arial"/>
        </w:rPr>
        <w:t xml:space="preserve"> the 'Create Waste Card' option (shown below).</w:t>
      </w:r>
    </w:p>
    <w:p w14:paraId="702A9B68" w14:textId="46509B8F" w:rsidR="009D0E74" w:rsidRDefault="009D0E74">
      <w:pPr>
        <w:rPr>
          <w:rFonts w:ascii="Arial" w:hAnsi="Arial" w:cs="Arial"/>
        </w:rPr>
      </w:pPr>
      <w:r>
        <w:rPr>
          <w:rFonts w:ascii="Arial" w:hAnsi="Arial" w:cs="Arial"/>
          <w:noProof/>
        </w:rPr>
        <w:drawing>
          <wp:inline distT="0" distB="0" distL="0" distR="0" wp14:anchorId="2AC94670" wp14:editId="50BC2F5B">
            <wp:extent cx="6191312" cy="344728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1312" cy="3447288"/>
                    </a:xfrm>
                    <a:prstGeom prst="rect">
                      <a:avLst/>
                    </a:prstGeom>
                    <a:noFill/>
                  </pic:spPr>
                </pic:pic>
              </a:graphicData>
            </a:graphic>
          </wp:inline>
        </w:drawing>
      </w:r>
    </w:p>
    <w:p w14:paraId="72BF0994" w14:textId="77777777" w:rsidR="009D0E74" w:rsidRPr="009D0E74" w:rsidRDefault="009D0E74" w:rsidP="009D0E74">
      <w:pPr>
        <w:spacing w:after="0" w:line="240" w:lineRule="auto"/>
        <w:rPr>
          <w:rFonts w:ascii="Arial" w:eastAsia="Times New Roman" w:hAnsi="Arial" w:cs="Arial"/>
        </w:rPr>
      </w:pPr>
      <w:r w:rsidRPr="009D0E74">
        <w:rPr>
          <w:rFonts w:ascii="Arial" w:eastAsia="Times New Roman" w:hAnsi="Arial" w:cs="Arial"/>
        </w:rPr>
        <w:t xml:space="preserve">Once you have chosen the Create Waste Card link, you will have to </w:t>
      </w:r>
      <w:proofErr w:type="spellStart"/>
      <w:proofErr w:type="gramStart"/>
      <w:r w:rsidRPr="009D0E74">
        <w:rPr>
          <w:rFonts w:ascii="Arial" w:eastAsia="Times New Roman" w:hAnsi="Arial" w:cs="Arial"/>
        </w:rPr>
        <w:t>chose</w:t>
      </w:r>
      <w:proofErr w:type="spellEnd"/>
      <w:proofErr w:type="gramEnd"/>
      <w:r w:rsidRPr="009D0E74">
        <w:rPr>
          <w:rFonts w:ascii="Arial" w:eastAsia="Times New Roman" w:hAnsi="Arial" w:cs="Arial"/>
        </w:rPr>
        <w:t xml:space="preserve"> which type of chemical you are making the card for. </w:t>
      </w:r>
      <w:proofErr w:type="gramStart"/>
      <w:r w:rsidRPr="009D0E74">
        <w:rPr>
          <w:rFonts w:ascii="Arial" w:eastAsia="Times New Roman" w:hAnsi="Arial" w:cs="Arial"/>
        </w:rPr>
        <w:t>The majority of</w:t>
      </w:r>
      <w:proofErr w:type="gramEnd"/>
      <w:r w:rsidRPr="009D0E74">
        <w:rPr>
          <w:rFonts w:ascii="Arial" w:eastAsia="Times New Roman" w:hAnsi="Arial" w:cs="Arial"/>
        </w:rPr>
        <w:t xml:space="preserve"> the time, </w:t>
      </w:r>
      <w:proofErr w:type="gramStart"/>
      <w:r w:rsidRPr="009D0E74">
        <w:rPr>
          <w:rFonts w:ascii="Arial" w:eastAsia="Times New Roman" w:hAnsi="Arial" w:cs="Arial"/>
        </w:rPr>
        <w:t>the Pure</w:t>
      </w:r>
      <w:proofErr w:type="gramEnd"/>
      <w:r w:rsidRPr="009D0E74">
        <w:rPr>
          <w:rFonts w:ascii="Arial" w:eastAsia="Times New Roman" w:hAnsi="Arial" w:cs="Arial"/>
        </w:rPr>
        <w:t xml:space="preserve"> Chemicals in Individual Containers will be chosen. Occasionally, the chemical mixture by percentage will also be used. After clicking on the Pure Chemicals link, you may now begin filling out the waste card. The accumulation start </w:t>
      </w:r>
      <w:proofErr w:type="gramStart"/>
      <w:r w:rsidRPr="009D0E74">
        <w:rPr>
          <w:rFonts w:ascii="Arial" w:eastAsia="Times New Roman" w:hAnsi="Arial" w:cs="Arial"/>
        </w:rPr>
        <w:t>date,</w:t>
      </w:r>
      <w:proofErr w:type="gramEnd"/>
      <w:r w:rsidRPr="009D0E74">
        <w:rPr>
          <w:rFonts w:ascii="Arial" w:eastAsia="Times New Roman" w:hAnsi="Arial" w:cs="Arial"/>
        </w:rPr>
        <w:t xml:space="preserve"> is the date that you began accumulating hazardous waste to be disposed of. Additionally, make sure that your information in the box is correct (</w:t>
      </w:r>
      <w:proofErr w:type="gramStart"/>
      <w:r w:rsidRPr="009D0E74">
        <w:rPr>
          <w:rFonts w:ascii="Arial" w:eastAsia="Times New Roman" w:hAnsi="Arial" w:cs="Arial"/>
        </w:rPr>
        <w:t>i.e.</w:t>
      </w:r>
      <w:proofErr w:type="gramEnd"/>
      <w:r w:rsidRPr="009D0E74">
        <w:rPr>
          <w:rFonts w:ascii="Arial" w:eastAsia="Times New Roman" w:hAnsi="Arial" w:cs="Arial"/>
        </w:rPr>
        <w:t xml:space="preserve"> name, number, and department) </w:t>
      </w:r>
    </w:p>
    <w:p w14:paraId="25DF6CC0" w14:textId="77777777" w:rsidR="009D0E74" w:rsidRPr="009D0E74" w:rsidRDefault="009D0E74" w:rsidP="009D0E74">
      <w:pPr>
        <w:spacing w:after="0" w:line="240" w:lineRule="auto"/>
        <w:rPr>
          <w:rFonts w:ascii="Arial" w:eastAsia="Times New Roman" w:hAnsi="Arial" w:cs="Arial"/>
        </w:rPr>
      </w:pPr>
    </w:p>
    <w:p w14:paraId="075BD081" w14:textId="77777777" w:rsidR="009D0E74" w:rsidRPr="009D0E74" w:rsidRDefault="009D0E74" w:rsidP="009D0E74">
      <w:pPr>
        <w:spacing w:after="0" w:line="240" w:lineRule="auto"/>
        <w:rPr>
          <w:rFonts w:ascii="Arial" w:eastAsia="Times New Roman" w:hAnsi="Arial" w:cs="Arial"/>
        </w:rPr>
      </w:pPr>
      <w:r w:rsidRPr="009D0E74">
        <w:rPr>
          <w:rFonts w:ascii="Arial" w:eastAsia="Times New Roman" w:hAnsi="Arial" w:cs="Arial"/>
          <w:b/>
          <w:bCs/>
        </w:rPr>
        <w:t>NOTE</w:t>
      </w:r>
      <w:r w:rsidRPr="009D0E74">
        <w:rPr>
          <w:rFonts w:ascii="Arial" w:eastAsia="Times New Roman" w:hAnsi="Arial" w:cs="Arial"/>
        </w:rPr>
        <w:t>: If you are making a waste card for sharps, look under the pure chemical in original container option and type 'sharps'.</w:t>
      </w:r>
    </w:p>
    <w:p w14:paraId="00D86DC0" w14:textId="474196CD" w:rsidR="009D0E74" w:rsidRDefault="009D0E74">
      <w:pPr>
        <w:rPr>
          <w:rFonts w:ascii="Arial" w:hAnsi="Arial" w:cs="Arial"/>
        </w:rPr>
      </w:pPr>
      <w:r>
        <w:rPr>
          <w:rFonts w:ascii="Arial" w:hAnsi="Arial" w:cs="Arial"/>
          <w:noProof/>
        </w:rPr>
        <w:drawing>
          <wp:inline distT="0" distB="0" distL="0" distR="0" wp14:anchorId="290FD35E" wp14:editId="40D1EBCB">
            <wp:extent cx="6318631" cy="18288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18631" cy="1828800"/>
                    </a:xfrm>
                    <a:prstGeom prst="rect">
                      <a:avLst/>
                    </a:prstGeom>
                    <a:noFill/>
                  </pic:spPr>
                </pic:pic>
              </a:graphicData>
            </a:graphic>
          </wp:inline>
        </w:drawing>
      </w:r>
    </w:p>
    <w:p w14:paraId="55A25575" w14:textId="49EEA619" w:rsidR="009D0E74" w:rsidRPr="009D0E74" w:rsidRDefault="009D0E74" w:rsidP="009D0E74">
      <w:pPr>
        <w:rPr>
          <w:rFonts w:ascii="Arial" w:hAnsi="Arial" w:cs="Arial"/>
        </w:rPr>
      </w:pPr>
      <w:r w:rsidRPr="009D0E74">
        <w:rPr>
          <w:rFonts w:ascii="Arial" w:hAnsi="Arial" w:cs="Arial"/>
        </w:rPr>
        <w:t xml:space="preserve">Now you may </w:t>
      </w:r>
      <w:proofErr w:type="gramStart"/>
      <w:r w:rsidRPr="009D0E74">
        <w:rPr>
          <w:rFonts w:ascii="Arial" w:hAnsi="Arial" w:cs="Arial"/>
        </w:rPr>
        <w:t>began</w:t>
      </w:r>
      <w:proofErr w:type="gramEnd"/>
      <w:r w:rsidRPr="009D0E74">
        <w:rPr>
          <w:rFonts w:ascii="Arial" w:hAnsi="Arial" w:cs="Arial"/>
        </w:rPr>
        <w:t xml:space="preserve"> adding that chemicals that need to be disposed of. The easiest way to do this is to click on the search chemical </w:t>
      </w:r>
      <w:proofErr w:type="gramStart"/>
      <w:r w:rsidRPr="009D0E74">
        <w:rPr>
          <w:rFonts w:ascii="Arial" w:hAnsi="Arial" w:cs="Arial"/>
        </w:rPr>
        <w:t>tab, and</w:t>
      </w:r>
      <w:proofErr w:type="gramEnd"/>
      <w:r w:rsidRPr="009D0E74">
        <w:rPr>
          <w:rFonts w:ascii="Arial" w:hAnsi="Arial" w:cs="Arial"/>
        </w:rPr>
        <w:t xml:space="preserve"> </w:t>
      </w:r>
      <w:proofErr w:type="gramStart"/>
      <w:r w:rsidRPr="009D0E74">
        <w:rPr>
          <w:rFonts w:ascii="Arial" w:hAnsi="Arial" w:cs="Arial"/>
        </w:rPr>
        <w:t>entering</w:t>
      </w:r>
      <w:proofErr w:type="gramEnd"/>
      <w:r w:rsidRPr="009D0E74">
        <w:rPr>
          <w:rFonts w:ascii="Arial" w:hAnsi="Arial" w:cs="Arial"/>
        </w:rPr>
        <w:t xml:space="preserve"> the CAS# for the chemical. (If there is not a CAS # you may enter the name). After the CAS# has been entered, the system will bring </w:t>
      </w:r>
      <w:r w:rsidRPr="009D0E74">
        <w:rPr>
          <w:rFonts w:ascii="Arial" w:hAnsi="Arial" w:cs="Arial"/>
        </w:rPr>
        <w:lastRenderedPageBreak/>
        <w:t xml:space="preserve">up a list of options that you may </w:t>
      </w:r>
      <w:proofErr w:type="spellStart"/>
      <w:proofErr w:type="gramStart"/>
      <w:r w:rsidRPr="009D0E74">
        <w:rPr>
          <w:rFonts w:ascii="Arial" w:hAnsi="Arial" w:cs="Arial"/>
        </w:rPr>
        <w:t>chose</w:t>
      </w:r>
      <w:proofErr w:type="spellEnd"/>
      <w:proofErr w:type="gramEnd"/>
      <w:r w:rsidRPr="009D0E74">
        <w:rPr>
          <w:rFonts w:ascii="Arial" w:hAnsi="Arial" w:cs="Arial"/>
        </w:rPr>
        <w:t xml:space="preserve"> from. Select the name that most closely resembles the name present on the bottle. Next, </w:t>
      </w:r>
      <w:proofErr w:type="gramStart"/>
      <w:r w:rsidRPr="009D0E74">
        <w:rPr>
          <w:rFonts w:ascii="Arial" w:hAnsi="Arial" w:cs="Arial"/>
        </w:rPr>
        <w:t>chose</w:t>
      </w:r>
      <w:proofErr w:type="gramEnd"/>
      <w:r w:rsidRPr="009D0E74">
        <w:rPr>
          <w:rFonts w:ascii="Arial" w:hAnsi="Arial" w:cs="Arial"/>
        </w:rPr>
        <w:t xml:space="preserve"> the container size, container type (most likely polyethylene or glass) and the physical state. Also, give your best estimate for how much of the chemical is left in the container. This will go under content size. However, if there is nothing left in the container, the system will not allow you to enter zero. Instead, simply enter a small quantity that makes sense with the overall container size. Example: 250 mL container size, insert 1mL. Continue to do this for all chemicals that you have. You can also add more rows to the worksheet by clicking on the 'Add More Rows' option. </w:t>
      </w:r>
    </w:p>
    <w:p w14:paraId="1AC8BBE6" w14:textId="4FB54D88" w:rsidR="009D0E74" w:rsidRDefault="009D0E74" w:rsidP="009D0E74">
      <w:pPr>
        <w:rPr>
          <w:rFonts w:ascii="Arial" w:hAnsi="Arial" w:cs="Arial"/>
        </w:rPr>
      </w:pPr>
      <w:r w:rsidRPr="009D0E74">
        <w:rPr>
          <w:rFonts w:ascii="Arial" w:hAnsi="Arial" w:cs="Arial"/>
        </w:rPr>
        <w:t xml:space="preserve">Once you have completed adding </w:t>
      </w:r>
      <w:proofErr w:type="gramStart"/>
      <w:r w:rsidRPr="009D0E74">
        <w:rPr>
          <w:rFonts w:ascii="Arial" w:hAnsi="Arial" w:cs="Arial"/>
        </w:rPr>
        <w:t>all of</w:t>
      </w:r>
      <w:proofErr w:type="gramEnd"/>
      <w:r w:rsidRPr="009D0E74">
        <w:rPr>
          <w:rFonts w:ascii="Arial" w:hAnsi="Arial" w:cs="Arial"/>
        </w:rPr>
        <w:t xml:space="preserve"> your pure chemicals to the list, select the 'Generate Waste Card' option. After selecting this, proofread </w:t>
      </w:r>
      <w:proofErr w:type="gramStart"/>
      <w:r w:rsidRPr="009D0E74">
        <w:rPr>
          <w:rFonts w:ascii="Arial" w:hAnsi="Arial" w:cs="Arial"/>
        </w:rPr>
        <w:t>all of</w:t>
      </w:r>
      <w:proofErr w:type="gramEnd"/>
      <w:r w:rsidRPr="009D0E74">
        <w:rPr>
          <w:rFonts w:ascii="Arial" w:hAnsi="Arial" w:cs="Arial"/>
        </w:rPr>
        <w:t xml:space="preserve"> your cards to make sure the information is correct, and then select Print Waste Cards.</w:t>
      </w:r>
    </w:p>
    <w:p w14:paraId="63486726" w14:textId="0CBF98A0" w:rsidR="009D0E74" w:rsidRPr="009D0E74" w:rsidRDefault="009D0E74" w:rsidP="009D0E74">
      <w:pPr>
        <w:rPr>
          <w:rFonts w:ascii="Arial" w:hAnsi="Arial" w:cs="Arial"/>
        </w:rPr>
      </w:pPr>
      <w:r w:rsidRPr="009D0E74">
        <w:rPr>
          <w:rFonts w:ascii="Arial" w:hAnsi="Arial" w:cs="Arial"/>
          <w:b/>
          <w:bCs/>
        </w:rPr>
        <w:t>NOTE</w:t>
      </w:r>
      <w:r w:rsidRPr="009D0E74">
        <w:rPr>
          <w:rFonts w:ascii="Arial" w:hAnsi="Arial" w:cs="Arial"/>
        </w:rPr>
        <w:t xml:space="preserve">: Even if you have multiples of the same chemical, EACH chemical must get its own waste card. </w:t>
      </w:r>
      <w:proofErr w:type="gramStart"/>
      <w:r w:rsidRPr="009D0E74">
        <w:rPr>
          <w:rFonts w:ascii="Arial" w:hAnsi="Arial" w:cs="Arial"/>
        </w:rPr>
        <w:t>All of</w:t>
      </w:r>
      <w:proofErr w:type="gramEnd"/>
      <w:r w:rsidRPr="009D0E74">
        <w:rPr>
          <w:rFonts w:ascii="Arial" w:hAnsi="Arial" w:cs="Arial"/>
        </w:rPr>
        <w:t xml:space="preserve"> the waste cards have bar codes located on them. Therefore, you cannot make one Image Development Reagent waste card and print it twice. You MUST make two separate </w:t>
      </w:r>
      <w:proofErr w:type="gramStart"/>
      <w:r w:rsidRPr="009D0E74">
        <w:rPr>
          <w:rFonts w:ascii="Arial" w:hAnsi="Arial" w:cs="Arial"/>
        </w:rPr>
        <w:t>card</w:t>
      </w:r>
      <w:proofErr w:type="gramEnd"/>
      <w:r w:rsidRPr="009D0E74">
        <w:rPr>
          <w:rFonts w:ascii="Arial" w:hAnsi="Arial" w:cs="Arial"/>
        </w:rPr>
        <w:t xml:space="preserve"> with different bar codes for each reagent bottle. </w:t>
      </w:r>
    </w:p>
    <w:p w14:paraId="7627FE6A" w14:textId="2D4EEB99" w:rsidR="009D0E74" w:rsidRPr="009D0E74" w:rsidRDefault="009D0E74" w:rsidP="009D0E74">
      <w:pPr>
        <w:rPr>
          <w:rFonts w:ascii="Arial" w:hAnsi="Arial" w:cs="Arial"/>
        </w:rPr>
      </w:pPr>
      <w:r w:rsidRPr="009D0E74">
        <w:rPr>
          <w:rFonts w:ascii="Arial" w:hAnsi="Arial" w:cs="Arial"/>
        </w:rPr>
        <w:t xml:space="preserve">For chemical mixtures that are not in the original bottle, but are in a glass container, use the Chemical Mixture by Percentage waste card option. Make sure to fill out the container size/unit, container type, physical state, and the percentage of the container filled. </w:t>
      </w:r>
      <w:proofErr w:type="gramStart"/>
      <w:r w:rsidRPr="009D0E74">
        <w:rPr>
          <w:rFonts w:ascii="Arial" w:hAnsi="Arial" w:cs="Arial"/>
        </w:rPr>
        <w:t>This</w:t>
      </w:r>
      <w:proofErr w:type="gramEnd"/>
      <w:r w:rsidRPr="009D0E74">
        <w:rPr>
          <w:rFonts w:ascii="Arial" w:hAnsi="Arial" w:cs="Arial"/>
        </w:rPr>
        <w:t xml:space="preserve"> are all located above where you inserted the chemical types and may be easy to miss. Then, add the chemicals that are present in the mixture by searching for their name and entering the estimated percentage of each chemical. If there is only one chemical present in the solution, but it is technically a chemical mixture, make the percentage as 100%. It is important to note that the system will not allow you to generate the waste card unless </w:t>
      </w:r>
      <w:proofErr w:type="gramStart"/>
      <w:r w:rsidRPr="009D0E74">
        <w:rPr>
          <w:rFonts w:ascii="Arial" w:hAnsi="Arial" w:cs="Arial"/>
        </w:rPr>
        <w:t>all of</w:t>
      </w:r>
      <w:proofErr w:type="gramEnd"/>
      <w:r w:rsidRPr="009D0E74">
        <w:rPr>
          <w:rFonts w:ascii="Arial" w:hAnsi="Arial" w:cs="Arial"/>
        </w:rPr>
        <w:t xml:space="preserve"> the percentages are equal to 100. </w:t>
      </w:r>
    </w:p>
    <w:p w14:paraId="7DDDFB98" w14:textId="77582CE7" w:rsidR="009D0E74" w:rsidRDefault="009D0E74" w:rsidP="009D0E74">
      <w:pPr>
        <w:rPr>
          <w:rFonts w:ascii="Arial" w:hAnsi="Arial" w:cs="Arial"/>
        </w:rPr>
      </w:pPr>
      <w:r w:rsidRPr="009D0E74">
        <w:rPr>
          <w:rFonts w:ascii="Arial" w:hAnsi="Arial" w:cs="Arial"/>
        </w:rPr>
        <w:t>Now that you have generated the waste cards, print each of them out. When printing, make sure that the 'print on both sides' option is not selected. Then, cut out the cards and tape them to the container. </w:t>
      </w:r>
    </w:p>
    <w:p w14:paraId="6E309C0A" w14:textId="6AD5B22E" w:rsidR="009D0E74" w:rsidRDefault="009D0E74" w:rsidP="009D0E74">
      <w:pPr>
        <w:rPr>
          <w:rFonts w:ascii="Arial" w:hAnsi="Arial" w:cs="Arial"/>
        </w:rPr>
      </w:pPr>
      <w:r>
        <w:rPr>
          <w:rFonts w:ascii="Arial" w:hAnsi="Arial" w:cs="Arial"/>
          <w:noProof/>
        </w:rPr>
        <w:drawing>
          <wp:inline distT="0" distB="0" distL="0" distR="0" wp14:anchorId="5EA204F1" wp14:editId="09301682">
            <wp:extent cx="5067300" cy="281555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7300" cy="2815558"/>
                    </a:xfrm>
                    <a:prstGeom prst="rect">
                      <a:avLst/>
                    </a:prstGeom>
                    <a:noFill/>
                  </pic:spPr>
                </pic:pic>
              </a:graphicData>
            </a:graphic>
          </wp:inline>
        </w:drawing>
      </w:r>
    </w:p>
    <w:p w14:paraId="7E9EA78C" w14:textId="77777777" w:rsidR="009D0E74" w:rsidRPr="009D0E74" w:rsidRDefault="009D0E74" w:rsidP="009D0E74">
      <w:pPr>
        <w:spacing w:after="0" w:line="240" w:lineRule="auto"/>
        <w:rPr>
          <w:rFonts w:ascii="Arial" w:eastAsia="Times New Roman" w:hAnsi="Arial" w:cs="Arial"/>
        </w:rPr>
      </w:pPr>
      <w:r w:rsidRPr="009D0E74">
        <w:rPr>
          <w:rFonts w:ascii="Arial" w:eastAsia="Times New Roman" w:hAnsi="Arial" w:cs="Arial"/>
        </w:rPr>
        <w:lastRenderedPageBreak/>
        <w:t>Once here, make sure that your information is correctly listed, select the location, and indicate if your waste exceeds 55 gallons or 1 quart of p-listed chemicals. Finally, under the instructions tab dictated where the chemicals are located (</w:t>
      </w:r>
      <w:proofErr w:type="gramStart"/>
      <w:r w:rsidRPr="009D0E74">
        <w:rPr>
          <w:rFonts w:ascii="Arial" w:eastAsia="Times New Roman" w:hAnsi="Arial" w:cs="Arial"/>
        </w:rPr>
        <w:t>i.e.</w:t>
      </w:r>
      <w:proofErr w:type="gramEnd"/>
      <w:r w:rsidRPr="009D0E74">
        <w:rPr>
          <w:rFonts w:ascii="Arial" w:eastAsia="Times New Roman" w:hAnsi="Arial" w:cs="Arial"/>
        </w:rPr>
        <w:t xml:space="preserve"> on your right side once entering the lab, on lab bench). Finally, indicated in this same tab when someone will be present to make sure that the door is unlocked for the waste pickup. </w:t>
      </w:r>
    </w:p>
    <w:p w14:paraId="5FDF2DB7" w14:textId="29679942" w:rsidR="009D0E74" w:rsidRDefault="009D0E74" w:rsidP="009D0E74">
      <w:pPr>
        <w:rPr>
          <w:rFonts w:ascii="Arial" w:hAnsi="Arial" w:cs="Arial"/>
        </w:rPr>
      </w:pPr>
      <w:r>
        <w:rPr>
          <w:rFonts w:ascii="Arial" w:hAnsi="Arial" w:cs="Arial"/>
          <w:noProof/>
        </w:rPr>
        <w:drawing>
          <wp:inline distT="0" distB="0" distL="0" distR="0" wp14:anchorId="482FBDEA" wp14:editId="62BB6823">
            <wp:extent cx="6325906" cy="344728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5906" cy="3447288"/>
                    </a:xfrm>
                    <a:prstGeom prst="rect">
                      <a:avLst/>
                    </a:prstGeom>
                    <a:noFill/>
                  </pic:spPr>
                </pic:pic>
              </a:graphicData>
            </a:graphic>
          </wp:inline>
        </w:drawing>
      </w:r>
    </w:p>
    <w:p w14:paraId="1DBAC503" w14:textId="7496FA13" w:rsidR="009D0E74" w:rsidRDefault="009D0E74" w:rsidP="009D0E74">
      <w:pPr>
        <w:rPr>
          <w:rFonts w:ascii="Arial" w:hAnsi="Arial" w:cs="Arial"/>
        </w:rPr>
      </w:pPr>
      <w:r w:rsidRPr="009D0E74">
        <w:rPr>
          <w:rFonts w:ascii="Arial" w:hAnsi="Arial" w:cs="Arial"/>
        </w:rPr>
        <w:t>Once you have submitted this worksheet, you may check on the status of your waste pickup worksheet, under the waste tab, and review what all you have submitted! Someone should then be by within the next few business days to collect your waste. </w:t>
      </w:r>
    </w:p>
    <w:p w14:paraId="3AF768B7" w14:textId="267CE3C7" w:rsidR="009D0E74" w:rsidRPr="009D0E74" w:rsidRDefault="009D0E74" w:rsidP="009D0E74">
      <w:pPr>
        <w:rPr>
          <w:rFonts w:ascii="Arial" w:hAnsi="Arial" w:cs="Arial"/>
          <w:sz w:val="24"/>
          <w:szCs w:val="24"/>
        </w:rPr>
      </w:pPr>
      <w:r w:rsidRPr="009D0E74">
        <w:rPr>
          <w:rFonts w:ascii="Arial" w:hAnsi="Arial" w:cs="Arial"/>
          <w:color w:val="242424"/>
          <w:shd w:val="clear" w:color="auto" w:fill="FFFFFF"/>
        </w:rPr>
        <w:t xml:space="preserve">More instructions </w:t>
      </w:r>
      <w:proofErr w:type="gramStart"/>
      <w:r w:rsidRPr="009D0E74">
        <w:rPr>
          <w:rFonts w:ascii="Arial" w:hAnsi="Arial" w:cs="Arial"/>
          <w:color w:val="242424"/>
          <w:shd w:val="clear" w:color="auto" w:fill="FFFFFF"/>
        </w:rPr>
        <w:t>are located</w:t>
      </w:r>
      <w:r>
        <w:rPr>
          <w:rFonts w:ascii="Arial" w:hAnsi="Arial" w:cs="Arial"/>
          <w:color w:val="242424"/>
          <w:shd w:val="clear" w:color="auto" w:fill="FFFFFF"/>
        </w:rPr>
        <w:t xml:space="preserve"> in</w:t>
      </w:r>
      <w:proofErr w:type="gramEnd"/>
      <w:r>
        <w:rPr>
          <w:rFonts w:ascii="Arial" w:hAnsi="Arial" w:cs="Arial"/>
          <w:color w:val="242424"/>
          <w:shd w:val="clear" w:color="auto" w:fill="FFFFFF"/>
        </w:rPr>
        <w:t xml:space="preserve"> </w:t>
      </w:r>
      <w:r w:rsidRPr="009D0E74">
        <w:rPr>
          <w:rFonts w:ascii="Arial" w:hAnsi="Arial" w:cs="Arial"/>
          <w:color w:val="242424"/>
          <w:shd w:val="clear" w:color="auto" w:fill="FFFFFF"/>
        </w:rPr>
        <w:t>How to Create Waste Card</w:t>
      </w:r>
      <w:r>
        <w:rPr>
          <w:rFonts w:ascii="Arial" w:hAnsi="Arial" w:cs="Arial"/>
          <w:color w:val="242424"/>
          <w:shd w:val="clear" w:color="auto" w:fill="FFFFFF"/>
        </w:rPr>
        <w:t>.pdf</w:t>
      </w:r>
    </w:p>
    <w:sectPr w:rsidR="009D0E74" w:rsidRPr="009D0E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E74"/>
    <w:rsid w:val="002316AE"/>
    <w:rsid w:val="009D0E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CF2F2"/>
  <w15:chartTrackingRefBased/>
  <w15:docId w15:val="{6F507AB6-83A5-4667-8AAD-343C8412F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D0E7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23902">
      <w:bodyDiv w:val="1"/>
      <w:marLeft w:val="0"/>
      <w:marRight w:val="0"/>
      <w:marTop w:val="0"/>
      <w:marBottom w:val="0"/>
      <w:divBdr>
        <w:top w:val="none" w:sz="0" w:space="0" w:color="auto"/>
        <w:left w:val="none" w:sz="0" w:space="0" w:color="auto"/>
        <w:bottom w:val="none" w:sz="0" w:space="0" w:color="auto"/>
        <w:right w:val="none" w:sz="0" w:space="0" w:color="auto"/>
      </w:divBdr>
      <w:divsChild>
        <w:div w:id="1014723725">
          <w:marLeft w:val="0"/>
          <w:marRight w:val="0"/>
          <w:marTop w:val="0"/>
          <w:marBottom w:val="0"/>
          <w:divBdr>
            <w:top w:val="none" w:sz="0" w:space="0" w:color="auto"/>
            <w:left w:val="none" w:sz="0" w:space="0" w:color="auto"/>
            <w:bottom w:val="none" w:sz="0" w:space="0" w:color="auto"/>
            <w:right w:val="none" w:sz="0" w:space="0" w:color="auto"/>
          </w:divBdr>
        </w:div>
        <w:div w:id="1908564923">
          <w:marLeft w:val="0"/>
          <w:marRight w:val="0"/>
          <w:marTop w:val="0"/>
          <w:marBottom w:val="0"/>
          <w:divBdr>
            <w:top w:val="none" w:sz="0" w:space="0" w:color="auto"/>
            <w:left w:val="none" w:sz="0" w:space="0" w:color="auto"/>
            <w:bottom w:val="none" w:sz="0" w:space="0" w:color="auto"/>
            <w:right w:val="none" w:sz="0" w:space="0" w:color="auto"/>
          </w:divBdr>
        </w:div>
        <w:div w:id="372972633">
          <w:marLeft w:val="0"/>
          <w:marRight w:val="0"/>
          <w:marTop w:val="0"/>
          <w:marBottom w:val="0"/>
          <w:divBdr>
            <w:top w:val="none" w:sz="0" w:space="0" w:color="auto"/>
            <w:left w:val="none" w:sz="0" w:space="0" w:color="auto"/>
            <w:bottom w:val="none" w:sz="0" w:space="0" w:color="auto"/>
            <w:right w:val="none" w:sz="0" w:space="0" w:color="auto"/>
          </w:divBdr>
        </w:div>
      </w:divsChild>
    </w:div>
    <w:div w:id="1341002544">
      <w:bodyDiv w:val="1"/>
      <w:marLeft w:val="0"/>
      <w:marRight w:val="0"/>
      <w:marTop w:val="0"/>
      <w:marBottom w:val="0"/>
      <w:divBdr>
        <w:top w:val="none" w:sz="0" w:space="0" w:color="auto"/>
        <w:left w:val="none" w:sz="0" w:space="0" w:color="auto"/>
        <w:bottom w:val="none" w:sz="0" w:space="0" w:color="auto"/>
        <w:right w:val="none" w:sz="0" w:space="0" w:color="auto"/>
      </w:divBdr>
      <w:divsChild>
        <w:div w:id="2131437516">
          <w:marLeft w:val="0"/>
          <w:marRight w:val="0"/>
          <w:marTop w:val="0"/>
          <w:marBottom w:val="0"/>
          <w:divBdr>
            <w:top w:val="none" w:sz="0" w:space="0" w:color="auto"/>
            <w:left w:val="none" w:sz="0" w:space="0" w:color="auto"/>
            <w:bottom w:val="none" w:sz="0" w:space="0" w:color="auto"/>
            <w:right w:val="none" w:sz="0" w:space="0" w:color="auto"/>
          </w:divBdr>
          <w:divsChild>
            <w:div w:id="56553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60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7</Pages>
  <Words>719</Words>
  <Characters>4103</Characters>
  <Application>Microsoft Office Word</Application>
  <DocSecurity>0</DocSecurity>
  <Lines>34</Lines>
  <Paragraphs>9</Paragraphs>
  <ScaleCrop>false</ScaleCrop>
  <Company/>
  <LinksUpToDate>false</LinksUpToDate>
  <CharactersWithSpaces>4813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Gulbulak, Utku</dc:creator>
  <cp:keywords/>
  <dc:description/>
  <cp:lastModifiedBy>Gulbulak, Utku</cp:lastModifiedBy>
  <cp:revision>1</cp:revision>
  <dcterms:created xsi:type="dcterms:W3CDTF">2023-04-11T19:46:00Z</dcterms:created>
  <dcterms:modified xsi:type="dcterms:W3CDTF">2023-04-11T19:55:00Z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38a52852-de0b-45ac-abf0-bf48b38852fe</vt:lpwstr>
  </property>
</Properties>
</file>