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47DB8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  <w:bookmarkStart w:id="0" w:name="_GoBack"/>
      <w:bookmarkEnd w:id="0"/>
    </w:p>
    <w:p w14:paraId="6757B35D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Overview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A88E77B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This document </w:t>
      </w:r>
      <w:proofErr w:type="gramStart"/>
      <w:r>
        <w:rPr>
          <w:rStyle w:val="normaltextrun"/>
          <w:rFonts w:ascii="Microsoft Sans Serif" w:hAnsi="Microsoft Sans Serif" w:cs="Microsoft Sans Serif"/>
          <w:sz w:val="22"/>
          <w:szCs w:val="22"/>
        </w:rPr>
        <w:t>explains 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how</w:t>
      </w:r>
      <w:proofErr w:type="gramEnd"/>
      <w:r>
        <w:rPr>
          <w:rStyle w:val="eop"/>
          <w:rFonts w:ascii="Microsoft Sans Serif" w:hAnsi="Microsoft Sans Serif" w:cs="Microsoft Sans Serif"/>
          <w:sz w:val="22"/>
          <w:szCs w:val="22"/>
        </w:rPr>
        <w:t xml:space="preserve"> to use the </w:t>
      </w:r>
      <w:proofErr w:type="spellStart"/>
      <w:r>
        <w:rPr>
          <w:rStyle w:val="eop"/>
          <w:rFonts w:ascii="Microsoft Sans Serif" w:hAnsi="Microsoft Sans Serif" w:cs="Microsoft Sans Serif"/>
          <w:sz w:val="22"/>
          <w:szCs w:val="22"/>
        </w:rPr>
        <w:t>hydroxyproline</w:t>
      </w:r>
      <w:proofErr w:type="spellEnd"/>
      <w:r>
        <w:rPr>
          <w:rStyle w:val="eop"/>
          <w:rFonts w:ascii="Microsoft Sans Serif" w:hAnsi="Microsoft Sans Serif" w:cs="Microsoft Sans Serif"/>
          <w:sz w:val="22"/>
          <w:szCs w:val="22"/>
        </w:rPr>
        <w:t xml:space="preserve"> assay on tissue to assess the amount of collagen that is present. </w:t>
      </w:r>
    </w:p>
    <w:p w14:paraId="6125145A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668AA326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Additional resources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FA1DC91" w14:textId="77777777" w:rsidR="00A84BA3" w:rsidRDefault="00A84BA3" w:rsidP="00A84BA3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F9798DE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Need more help?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5D04F98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Check the resources, and then see Ken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38A56FC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D37B013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u w:val="single"/>
        </w:rPr>
        <w:t>Main content </w:t>
      </w:r>
      <w:r>
        <w:rPr>
          <w:rStyle w:val="normaltextrun"/>
          <w:rFonts w:ascii="Arial" w:hAnsi="Arial" w:cs="Arial"/>
          <w:sz w:val="32"/>
          <w:szCs w:val="32"/>
        </w:rPr>
        <w:t>  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0C6AC164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689CFCC" w14:textId="77777777" w:rsid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Tools</w:t>
      </w:r>
    </w:p>
    <w:p w14:paraId="1FF5C756" w14:textId="77777777" w:rsidR="00A84BA3" w:rsidRP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A84BA3">
        <w:rPr>
          <w:rStyle w:val="normaltextrun"/>
          <w:rFonts w:ascii="Arial" w:hAnsi="Arial" w:cs="Arial"/>
          <w:sz w:val="22"/>
          <w:szCs w:val="22"/>
        </w:rPr>
        <w:t>  </w:t>
      </w:r>
      <w:r w:rsidRPr="00A84BA3">
        <w:rPr>
          <w:rStyle w:val="eop"/>
          <w:rFonts w:ascii="Arial" w:hAnsi="Arial" w:cs="Arial"/>
          <w:sz w:val="22"/>
          <w:szCs w:val="22"/>
        </w:rPr>
        <w:t> </w:t>
      </w:r>
    </w:p>
    <w:p w14:paraId="32ECFC65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Style w:val="normaltextrun"/>
          <w:rFonts w:ascii="Arial" w:hAnsi="Arial" w:cs="Arial"/>
          <w:sz w:val="22"/>
          <w:szCs w:val="22"/>
        </w:rPr>
        <w:t> </w:t>
      </w:r>
      <w:r w:rsidRPr="00A84BA3">
        <w:rPr>
          <w:rStyle w:val="eop"/>
          <w:rFonts w:ascii="Arial" w:hAnsi="Arial" w:cs="Arial"/>
          <w:sz w:val="22"/>
          <w:szCs w:val="22"/>
        </w:rPr>
        <w:t> </w:t>
      </w:r>
      <w:r w:rsidRPr="00A84BA3">
        <w:rPr>
          <w:rFonts w:ascii="Arial" w:hAnsi="Arial" w:cs="Arial"/>
          <w:sz w:val="22"/>
          <w:szCs w:val="22"/>
        </w:rPr>
        <w:t>Razorblade – 11C</w:t>
      </w:r>
    </w:p>
    <w:p w14:paraId="489B737A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A84BA3">
        <w:rPr>
          <w:rFonts w:ascii="Arial" w:hAnsi="Arial" w:cs="Arial"/>
          <w:sz w:val="22"/>
          <w:szCs w:val="22"/>
        </w:rPr>
        <w:t>Weighboat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– 11B</w:t>
      </w:r>
    </w:p>
    <w:p w14:paraId="0EA9DF6C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Forceps – 11C</w:t>
      </w:r>
    </w:p>
    <w:p w14:paraId="25ECEC61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Safety glasses – 1K</w:t>
      </w:r>
    </w:p>
    <w:p w14:paraId="0D351D48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Gloves – lab bench</w:t>
      </w:r>
    </w:p>
    <w:p w14:paraId="49B1170B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Lab coat – MN508 behind door</w:t>
      </w:r>
    </w:p>
    <w:p w14:paraId="29CDCA34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Bullet Blender – MN508 lab bench</w:t>
      </w:r>
    </w:p>
    <w:p w14:paraId="56D2F220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DI H2O – MN508 lab bench, if needed MN507</w:t>
      </w:r>
    </w:p>
    <w:p w14:paraId="759F892B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2 mL longneck pre-scored ampoule – 8D</w:t>
      </w:r>
    </w:p>
    <w:p w14:paraId="045E24C5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Bunsen burner – 8C</w:t>
      </w:r>
    </w:p>
    <w:p w14:paraId="2AB54DA5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 xml:space="preserve">Two sets of pliers </w:t>
      </w:r>
    </w:p>
    <w:p w14:paraId="08706FA3" w14:textId="77777777" w:rsidR="00A84BA3" w:rsidRPr="00A84BA3" w:rsidRDefault="00A84BA3" w:rsidP="00A84BA3">
      <w:pPr>
        <w:pStyle w:val="paragraph"/>
        <w:numPr>
          <w:ilvl w:val="0"/>
          <w:numId w:val="1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>96 well plate – 7E</w:t>
      </w:r>
    </w:p>
    <w:p w14:paraId="5C7778A2" w14:textId="77777777" w:rsid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 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E5BD66F" w14:textId="77777777" w:rsid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Part 1: Sample Preparation and Homogenization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43E5CA1" w14:textId="77777777" w:rsid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  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77747383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>Obtain tissue sample from vapor phase nitrogen storage.</w:t>
      </w:r>
    </w:p>
    <w:p w14:paraId="49805F6D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>Cut and weigh sample to ~100 mg</w:t>
      </w:r>
    </w:p>
    <w:p w14:paraId="5CD9B5BB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 xml:space="preserve">Using forceps place sample in </w:t>
      </w:r>
      <w:proofErr w:type="spellStart"/>
      <w:r w:rsidRPr="00A84BA3">
        <w:rPr>
          <w:rFonts w:ascii="Arial" w:hAnsi="Arial" w:cs="Arial"/>
          <w:sz w:val="22"/>
        </w:rPr>
        <w:t>dounce</w:t>
      </w:r>
      <w:proofErr w:type="spellEnd"/>
      <w:r w:rsidRPr="00A84BA3">
        <w:rPr>
          <w:rFonts w:ascii="Arial" w:hAnsi="Arial" w:cs="Arial"/>
          <w:sz w:val="22"/>
        </w:rPr>
        <w:t xml:space="preserve"> homogenizer. Dilute sample:</w:t>
      </w:r>
    </w:p>
    <w:p w14:paraId="271DBEAC" w14:textId="77777777" w:rsidR="00A84BA3" w:rsidRPr="00A84BA3" w:rsidRDefault="00A84BA3" w:rsidP="00A84BA3">
      <w:pPr>
        <w:pStyle w:val="paragraph"/>
        <w:numPr>
          <w:ilvl w:val="1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 xml:space="preserve">Add 50 </w:t>
      </w:r>
      <w:proofErr w:type="spellStart"/>
      <w:r w:rsidRPr="00A84BA3">
        <w:rPr>
          <w:rFonts w:ascii="Arial" w:hAnsi="Arial" w:cs="Arial"/>
          <w:sz w:val="22"/>
        </w:rPr>
        <w:t>uL</w:t>
      </w:r>
      <w:proofErr w:type="spellEnd"/>
      <w:r w:rsidRPr="00A84BA3">
        <w:rPr>
          <w:rFonts w:ascii="Arial" w:hAnsi="Arial" w:cs="Arial"/>
          <w:sz w:val="22"/>
        </w:rPr>
        <w:t xml:space="preserve"> DI H2O to the </w:t>
      </w:r>
      <w:proofErr w:type="spellStart"/>
      <w:r w:rsidRPr="00A84BA3">
        <w:rPr>
          <w:rFonts w:ascii="Arial" w:hAnsi="Arial" w:cs="Arial"/>
          <w:sz w:val="22"/>
        </w:rPr>
        <w:t>dounce</w:t>
      </w:r>
      <w:proofErr w:type="spellEnd"/>
      <w:r w:rsidRPr="00A84BA3">
        <w:rPr>
          <w:rFonts w:ascii="Arial" w:hAnsi="Arial" w:cs="Arial"/>
          <w:sz w:val="22"/>
        </w:rPr>
        <w:t xml:space="preserve"> homogenizer for every 1 mg tissue i.e. 500 </w:t>
      </w:r>
      <w:proofErr w:type="spellStart"/>
      <w:r w:rsidRPr="00A84BA3">
        <w:rPr>
          <w:rFonts w:ascii="Arial" w:hAnsi="Arial" w:cs="Arial"/>
          <w:sz w:val="22"/>
        </w:rPr>
        <w:t>uL</w:t>
      </w:r>
      <w:proofErr w:type="spellEnd"/>
      <w:r w:rsidRPr="00A84BA3">
        <w:rPr>
          <w:rFonts w:ascii="Arial" w:hAnsi="Arial" w:cs="Arial"/>
          <w:sz w:val="22"/>
        </w:rPr>
        <w:t xml:space="preserve"> – 10 mg, 5000 </w:t>
      </w:r>
      <w:proofErr w:type="spellStart"/>
      <w:r w:rsidRPr="00A84BA3">
        <w:rPr>
          <w:rFonts w:ascii="Arial" w:hAnsi="Arial" w:cs="Arial"/>
          <w:sz w:val="22"/>
        </w:rPr>
        <w:t>uL</w:t>
      </w:r>
      <w:proofErr w:type="spellEnd"/>
      <w:r w:rsidRPr="00A84BA3">
        <w:rPr>
          <w:rFonts w:ascii="Arial" w:hAnsi="Arial" w:cs="Arial"/>
          <w:sz w:val="22"/>
        </w:rPr>
        <w:t xml:space="preserve"> – 100 mg etc.</w:t>
      </w:r>
    </w:p>
    <w:p w14:paraId="3B288A00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>Homogenize until all visible tissue disappears. Time will vary.</w:t>
      </w:r>
    </w:p>
    <w:p w14:paraId="1D4300B6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 xml:space="preserve">Transfer 400 </w:t>
      </w:r>
      <w:proofErr w:type="spellStart"/>
      <w:r w:rsidRPr="00A84BA3">
        <w:rPr>
          <w:rFonts w:ascii="Arial" w:hAnsi="Arial" w:cs="Arial"/>
          <w:sz w:val="22"/>
        </w:rPr>
        <w:t>uL</w:t>
      </w:r>
      <w:proofErr w:type="spellEnd"/>
      <w:r w:rsidRPr="00A84BA3">
        <w:rPr>
          <w:rFonts w:ascii="Arial" w:hAnsi="Arial" w:cs="Arial"/>
          <w:sz w:val="22"/>
        </w:rPr>
        <w:t xml:space="preserve"> of tissue homogenate into 2 mL brown pre-scored longneck ampoules</w:t>
      </w:r>
    </w:p>
    <w:p w14:paraId="2E7F105F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>Transfer leftover homogenate into Eppendorf tube. Place into a labeled sample box and store in 4 degree Celsius refrigerator.</w:t>
      </w:r>
    </w:p>
    <w:p w14:paraId="5BA3E693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 xml:space="preserve">Apply appropriate PPE and add 400 </w:t>
      </w:r>
      <w:proofErr w:type="spellStart"/>
      <w:r w:rsidRPr="00A84BA3">
        <w:rPr>
          <w:rFonts w:ascii="Arial" w:hAnsi="Arial" w:cs="Arial"/>
          <w:sz w:val="22"/>
        </w:rPr>
        <w:t>uL</w:t>
      </w:r>
      <w:proofErr w:type="spellEnd"/>
      <w:r w:rsidRPr="00A84BA3">
        <w:rPr>
          <w:rFonts w:ascii="Arial" w:hAnsi="Arial" w:cs="Arial"/>
          <w:sz w:val="22"/>
        </w:rPr>
        <w:t xml:space="preserve"> of 12M </w:t>
      </w:r>
      <w:proofErr w:type="spellStart"/>
      <w:r w:rsidRPr="00A84BA3">
        <w:rPr>
          <w:rFonts w:ascii="Arial" w:hAnsi="Arial" w:cs="Arial"/>
          <w:sz w:val="22"/>
        </w:rPr>
        <w:t>HCl</w:t>
      </w:r>
      <w:proofErr w:type="spellEnd"/>
      <w:r w:rsidRPr="00A84BA3">
        <w:rPr>
          <w:rFonts w:ascii="Arial" w:hAnsi="Arial" w:cs="Arial"/>
          <w:sz w:val="22"/>
        </w:rPr>
        <w:t xml:space="preserve"> to each ampoule using a fume hood. </w:t>
      </w:r>
      <w:r w:rsidRPr="00A84BA3">
        <w:rPr>
          <w:rFonts w:ascii="Arial" w:hAnsi="Arial" w:cs="Arial"/>
          <w:i/>
          <w:sz w:val="22"/>
        </w:rPr>
        <w:t xml:space="preserve">*Note: 12M </w:t>
      </w:r>
      <w:proofErr w:type="spellStart"/>
      <w:r w:rsidRPr="00A84BA3">
        <w:rPr>
          <w:rFonts w:ascii="Arial" w:hAnsi="Arial" w:cs="Arial"/>
          <w:i/>
          <w:sz w:val="22"/>
        </w:rPr>
        <w:t>HCl</w:t>
      </w:r>
      <w:proofErr w:type="spellEnd"/>
      <w:r w:rsidRPr="00A84BA3">
        <w:rPr>
          <w:rFonts w:ascii="Arial" w:hAnsi="Arial" w:cs="Arial"/>
          <w:i/>
          <w:sz w:val="22"/>
        </w:rPr>
        <w:t xml:space="preserve"> is very corrosive. Handle with care. View MSDS for more details.</w:t>
      </w:r>
    </w:p>
    <w:p w14:paraId="39D17BFB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 xml:space="preserve">Using appropriate PPE setup the Bunsen burner by connecting the supply hose to a gas valve. Avoid leaving excess supply tubing around the base of the Bunsen burner. </w:t>
      </w:r>
    </w:p>
    <w:p w14:paraId="348E1936" w14:textId="77777777" w:rsidR="00A84BA3" w:rsidRPr="00A84BA3" w:rsidRDefault="00A84BA3" w:rsidP="00A84BA3">
      <w:pPr>
        <w:pStyle w:val="paragraph"/>
        <w:spacing w:after="0"/>
        <w:textAlignment w:val="baseline"/>
        <w:rPr>
          <w:rFonts w:ascii="Arial" w:hAnsi="Arial" w:cs="Arial"/>
          <w:sz w:val="22"/>
        </w:rPr>
      </w:pPr>
    </w:p>
    <w:p w14:paraId="4A69FBF7" w14:textId="77777777" w:rsidR="00A84BA3" w:rsidRPr="00A84BA3" w:rsidRDefault="00A84BA3" w:rsidP="00A84BA3">
      <w:pPr>
        <w:pStyle w:val="paragraph"/>
        <w:numPr>
          <w:ilvl w:val="0"/>
          <w:numId w:val="3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lastRenderedPageBreak/>
        <w:t>Using 2 sets of pliers tilt the ampoule to ~</w:t>
      </w:r>
      <w:proofErr w:type="gramStart"/>
      <w:r w:rsidRPr="00A84BA3">
        <w:rPr>
          <w:rFonts w:ascii="Arial" w:hAnsi="Arial" w:cs="Arial"/>
          <w:sz w:val="22"/>
        </w:rPr>
        <w:t>45 degree</w:t>
      </w:r>
      <w:proofErr w:type="gramEnd"/>
      <w:r w:rsidRPr="00A84BA3">
        <w:rPr>
          <w:rFonts w:ascii="Arial" w:hAnsi="Arial" w:cs="Arial"/>
          <w:sz w:val="22"/>
        </w:rPr>
        <w:t xml:space="preserve"> angle and place the neck of the ampoule between the sets of pliers directly in the light blue portion of the flame. Wait ~15-30 seconds for the glass to become malleable and pull the pliers apart to create a sealed ampoule. </w:t>
      </w:r>
      <w:r w:rsidRPr="00A84BA3">
        <w:rPr>
          <w:rFonts w:ascii="Arial" w:hAnsi="Arial" w:cs="Arial"/>
          <w:i/>
          <w:sz w:val="22"/>
        </w:rPr>
        <w:t xml:space="preserve">*Note: melting the newly formed tip of the ampoule will help strengthen the tip to avoid a break in the seal. The neck of the ampoule will be very hot to the touch as will the pliers. Handle with care and avoid placing these objects on the </w:t>
      </w:r>
      <w:proofErr w:type="spellStart"/>
      <w:r w:rsidRPr="00A84BA3">
        <w:rPr>
          <w:rFonts w:ascii="Arial" w:hAnsi="Arial" w:cs="Arial"/>
          <w:i/>
          <w:sz w:val="22"/>
        </w:rPr>
        <w:t>benchpaper</w:t>
      </w:r>
      <w:proofErr w:type="spellEnd"/>
      <w:r w:rsidRPr="00A84BA3">
        <w:rPr>
          <w:rFonts w:ascii="Arial" w:hAnsi="Arial" w:cs="Arial"/>
          <w:i/>
          <w:sz w:val="22"/>
        </w:rPr>
        <w:t>.</w:t>
      </w:r>
    </w:p>
    <w:p w14:paraId="5EF41A48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55A1170B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1FFDE780" w14:textId="77777777" w:rsid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Part 2: Hydrolysis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A6DF8E" w14:textId="77777777" w:rsidR="00A84BA3" w:rsidRPr="00A84BA3" w:rsidRDefault="00A84BA3" w:rsidP="00A84BA3">
      <w:pPr>
        <w:pStyle w:val="paragraph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 w:rsidRPr="00A84BA3">
        <w:rPr>
          <w:rFonts w:ascii="Arial" w:hAnsi="Arial" w:cs="Arial"/>
          <w:sz w:val="22"/>
        </w:rPr>
        <w:t>Place the sealed ampoule inside the oven and bake at 120° C for 24 hours</w:t>
      </w:r>
    </w:p>
    <w:p w14:paraId="1EDB446C" w14:textId="77777777" w:rsidR="00A84BA3" w:rsidRPr="00A84BA3" w:rsidRDefault="00A84BA3" w:rsidP="00A84BA3">
      <w:pPr>
        <w:pStyle w:val="paragraph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>Sketch 96-well plate diagram in lab notebook adding wells for 7 standards and sample spikes used in the assay.</w:t>
      </w:r>
    </w:p>
    <w:p w14:paraId="5CDCA40C" w14:textId="77777777" w:rsidR="00A84BA3" w:rsidRPr="00A84BA3" w:rsidRDefault="00A84BA3" w:rsidP="00A84BA3">
      <w:pPr>
        <w:pStyle w:val="paragraph"/>
        <w:numPr>
          <w:ilvl w:val="0"/>
          <w:numId w:val="4"/>
        </w:numPr>
        <w:spacing w:after="0"/>
        <w:textAlignment w:val="baseline"/>
        <w:rPr>
          <w:rFonts w:ascii="Arial" w:hAnsi="Arial" w:cs="Arial"/>
          <w:sz w:val="22"/>
        </w:rPr>
      </w:pPr>
      <w:r w:rsidRPr="00A84BA3">
        <w:rPr>
          <w:rFonts w:ascii="Arial" w:hAnsi="Arial" w:cs="Arial"/>
          <w:sz w:val="22"/>
        </w:rPr>
        <w:t xml:space="preserve">Take 100 </w:t>
      </w:r>
      <w:proofErr w:type="spellStart"/>
      <w:r w:rsidRPr="00A84BA3">
        <w:rPr>
          <w:rFonts w:ascii="Arial" w:hAnsi="Arial" w:cs="Arial"/>
          <w:sz w:val="22"/>
        </w:rPr>
        <w:t>uL</w:t>
      </w:r>
      <w:proofErr w:type="spellEnd"/>
      <w:r w:rsidRPr="00A84BA3">
        <w:rPr>
          <w:rFonts w:ascii="Arial" w:hAnsi="Arial" w:cs="Arial"/>
          <w:sz w:val="22"/>
        </w:rPr>
        <w:t xml:space="preserve"> of </w:t>
      </w:r>
      <w:proofErr w:type="spellStart"/>
      <w:r w:rsidRPr="00A84BA3">
        <w:rPr>
          <w:rFonts w:ascii="Arial" w:hAnsi="Arial" w:cs="Arial"/>
          <w:sz w:val="22"/>
        </w:rPr>
        <w:t>Hydroxyproline</w:t>
      </w:r>
      <w:proofErr w:type="spellEnd"/>
      <w:r w:rsidRPr="00A84BA3">
        <w:rPr>
          <w:rFonts w:ascii="Arial" w:hAnsi="Arial" w:cs="Arial"/>
          <w:sz w:val="22"/>
        </w:rPr>
        <w:t xml:space="preserve"> (HP) Standard and add to 900 </w:t>
      </w:r>
      <w:proofErr w:type="spellStart"/>
      <w:r w:rsidRPr="00A84BA3">
        <w:rPr>
          <w:rFonts w:ascii="Arial" w:hAnsi="Arial" w:cs="Arial"/>
          <w:sz w:val="22"/>
        </w:rPr>
        <w:t>uL</w:t>
      </w:r>
      <w:proofErr w:type="spellEnd"/>
      <w:r w:rsidRPr="00A84BA3">
        <w:rPr>
          <w:rFonts w:ascii="Arial" w:hAnsi="Arial" w:cs="Arial"/>
          <w:sz w:val="22"/>
        </w:rPr>
        <w:t xml:space="preserve"> of distilled water to make 400 g/mL of the diluted HP standard; then serially dilute it with distilled water.  For example, mix 500 </w:t>
      </w:r>
      <w:proofErr w:type="spellStart"/>
      <w:r w:rsidRPr="00A84BA3">
        <w:rPr>
          <w:rFonts w:ascii="Arial" w:hAnsi="Arial" w:cs="Arial"/>
          <w:sz w:val="22"/>
        </w:rPr>
        <w:t>uL</w:t>
      </w:r>
      <w:proofErr w:type="spellEnd"/>
      <w:r w:rsidRPr="00A84BA3">
        <w:rPr>
          <w:rFonts w:ascii="Arial" w:hAnsi="Arial" w:cs="Arial"/>
          <w:sz w:val="22"/>
        </w:rPr>
        <w:t xml:space="preserve"> of the standard (400 </w:t>
      </w:r>
      <w:proofErr w:type="spellStart"/>
      <w:r w:rsidRPr="00A84BA3">
        <w:rPr>
          <w:rFonts w:ascii="Arial" w:hAnsi="Arial" w:cs="Arial"/>
          <w:sz w:val="22"/>
        </w:rPr>
        <w:t>ug</w:t>
      </w:r>
      <w:proofErr w:type="spellEnd"/>
      <w:r w:rsidRPr="00A84BA3">
        <w:rPr>
          <w:rFonts w:ascii="Arial" w:hAnsi="Arial" w:cs="Arial"/>
          <w:sz w:val="22"/>
        </w:rPr>
        <w:t xml:space="preserve">/ml) with an equal volume of distilled water to make a 200 </w:t>
      </w:r>
      <w:proofErr w:type="spellStart"/>
      <w:r w:rsidRPr="00A84BA3">
        <w:rPr>
          <w:rFonts w:ascii="Arial" w:hAnsi="Arial" w:cs="Arial"/>
          <w:sz w:val="22"/>
        </w:rPr>
        <w:t>ug</w:t>
      </w:r>
      <w:proofErr w:type="spellEnd"/>
      <w:r w:rsidRPr="00A84BA3">
        <w:rPr>
          <w:rFonts w:ascii="Arial" w:hAnsi="Arial" w:cs="Arial"/>
          <w:sz w:val="22"/>
        </w:rPr>
        <w:t xml:space="preserve">/ml solution, and then repeat it five more times to make 100, 50, 25, 12.5, and 6.3 </w:t>
      </w:r>
      <w:proofErr w:type="spellStart"/>
      <w:r w:rsidRPr="00A84BA3">
        <w:rPr>
          <w:rFonts w:ascii="Arial" w:hAnsi="Arial" w:cs="Arial"/>
          <w:sz w:val="22"/>
        </w:rPr>
        <w:t>ug</w:t>
      </w:r>
      <w:proofErr w:type="spellEnd"/>
      <w:r w:rsidRPr="00A84BA3">
        <w:rPr>
          <w:rFonts w:ascii="Arial" w:hAnsi="Arial" w:cs="Arial"/>
          <w:sz w:val="22"/>
        </w:rPr>
        <w:t>/ml standards.</w:t>
      </w:r>
    </w:p>
    <w:p w14:paraId="178E3EC6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14:paraId="470AE04F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</w:rPr>
        <w:t> 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074C2140" w14:textId="77777777" w:rsid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Part 3: Post-Hydrolysis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EA452F8" w14:textId="77777777" w:rsidR="00A84BA3" w:rsidRPr="00A84BA3" w:rsidRDefault="00A84BA3" w:rsidP="00A84BA3">
      <w:pPr>
        <w:pStyle w:val="paragraph"/>
        <w:numPr>
          <w:ilvl w:val="0"/>
          <w:numId w:val="5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 xml:space="preserve">Open oven door and allow sample to cool for 15-30 minutes. Remove the ampules and break at the score using multiple </w:t>
      </w:r>
      <w:proofErr w:type="spellStart"/>
      <w:r w:rsidRPr="00A84BA3">
        <w:rPr>
          <w:rFonts w:ascii="Arial" w:hAnsi="Arial" w:cs="Arial"/>
          <w:sz w:val="22"/>
          <w:szCs w:val="22"/>
        </w:rPr>
        <w:t>kim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wipes to create a barrier between the glass ampule and the user’s hand.</w:t>
      </w:r>
    </w:p>
    <w:p w14:paraId="510FA8D8" w14:textId="77777777" w:rsidR="00A84BA3" w:rsidRPr="00A84BA3" w:rsidRDefault="00A84BA3" w:rsidP="00A84BA3">
      <w:pPr>
        <w:pStyle w:val="paragraph"/>
        <w:numPr>
          <w:ilvl w:val="0"/>
          <w:numId w:val="5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 xml:space="preserve">Pipette ampule’s entire contents to a clear 2 ml Eppendorf tube and spin at 10,000 rpm for 3 minutes. You should see a black pellet at the bottom of the tube. </w:t>
      </w:r>
      <w:r w:rsidRPr="00A84BA3">
        <w:rPr>
          <w:rFonts w:ascii="Arial" w:hAnsi="Arial" w:cs="Arial"/>
          <w:i/>
          <w:sz w:val="22"/>
          <w:szCs w:val="22"/>
        </w:rPr>
        <w:t>*Note: Ensure the centrifuge is balanced</w:t>
      </w:r>
    </w:p>
    <w:p w14:paraId="60CD3B83" w14:textId="77777777" w:rsidR="00A84BA3" w:rsidRPr="00A84BA3" w:rsidRDefault="00A84BA3" w:rsidP="00A84BA3">
      <w:pPr>
        <w:pStyle w:val="paragraph"/>
        <w:numPr>
          <w:ilvl w:val="0"/>
          <w:numId w:val="5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 xml:space="preserve">Pipette 10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supernatant from each Eppendorf tube to a separate well for each sample in a 96 well plate </w:t>
      </w:r>
    </w:p>
    <w:p w14:paraId="3C70F0A6" w14:textId="77777777" w:rsidR="00A84BA3" w:rsidRPr="00A84BA3" w:rsidRDefault="00A84BA3" w:rsidP="00A84BA3">
      <w:pPr>
        <w:pStyle w:val="paragraph"/>
        <w:numPr>
          <w:ilvl w:val="0"/>
          <w:numId w:val="5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Store the remaining supernatant in a 2 mL Eppendorf tube and place in 4 degree Celsius refrigerator for use again.</w:t>
      </w:r>
    </w:p>
    <w:p w14:paraId="53CCE4E6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676282A" w14:textId="77777777" w:rsid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Part 4: Assay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2DEFC094" w14:textId="77777777" w:rsidR="00A84BA3" w:rsidRPr="00A84BA3" w:rsidRDefault="00A84BA3" w:rsidP="00A84BA3">
      <w:pPr>
        <w:pStyle w:val="paragraph"/>
        <w:numPr>
          <w:ilvl w:val="0"/>
          <w:numId w:val="2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 xml:space="preserve">Immediately prepare 100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the chloramine T/</w:t>
      </w:r>
      <w:proofErr w:type="spellStart"/>
      <w:r w:rsidRPr="00A84BA3">
        <w:rPr>
          <w:rFonts w:ascii="Arial" w:hAnsi="Arial" w:cs="Arial"/>
          <w:sz w:val="22"/>
          <w:szCs w:val="22"/>
        </w:rPr>
        <w:t>Solutuion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A for each reaction well in the 96-well plate by adding 6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chloramine T to 94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solution A. Pipette 100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the solution to each reaction well and lavage 10 times to mix thoroughly. Each mixture is stable 2-3 hours after preparation.</w:t>
      </w:r>
    </w:p>
    <w:p w14:paraId="61BBC834" w14:textId="77777777" w:rsidR="00A84BA3" w:rsidRPr="00A84BA3" w:rsidRDefault="00A84BA3" w:rsidP="00A84BA3">
      <w:pPr>
        <w:pStyle w:val="paragraph"/>
        <w:numPr>
          <w:ilvl w:val="0"/>
          <w:numId w:val="2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Incubate at room temperature for 20 minutes.</w:t>
      </w:r>
    </w:p>
    <w:p w14:paraId="7BFC55F1" w14:textId="77777777" w:rsidR="00A84BA3" w:rsidRPr="00A84BA3" w:rsidRDefault="00A84BA3" w:rsidP="00A84BA3">
      <w:pPr>
        <w:pStyle w:val="paragraph"/>
        <w:numPr>
          <w:ilvl w:val="0"/>
          <w:numId w:val="2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 xml:space="preserve">Prepare 100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Diluted DMAB reagent to each well by adding 50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DMAB concentrate to 50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Solution B. Add 100 </w:t>
      </w:r>
      <w:proofErr w:type="spellStart"/>
      <w:r w:rsidRPr="00A84BA3">
        <w:rPr>
          <w:rFonts w:ascii="Arial" w:hAnsi="Arial" w:cs="Arial"/>
          <w:sz w:val="22"/>
          <w:szCs w:val="22"/>
        </w:rPr>
        <w:t>uL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of this solution to each reaction well and lavage 10 times to mix thoroughly.</w:t>
      </w:r>
    </w:p>
    <w:p w14:paraId="1A7A03B3" w14:textId="77777777" w:rsidR="00A84BA3" w:rsidRPr="00A84BA3" w:rsidRDefault="00A84BA3" w:rsidP="00A84BA3">
      <w:pPr>
        <w:pStyle w:val="paragraph"/>
        <w:numPr>
          <w:ilvl w:val="0"/>
          <w:numId w:val="2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Incubate at 60° C for 30 minutes.</w:t>
      </w:r>
    </w:p>
    <w:p w14:paraId="55ECBB53" w14:textId="77777777" w:rsidR="00A84BA3" w:rsidRPr="00A84BA3" w:rsidRDefault="00A84BA3" w:rsidP="00A84BA3">
      <w:pPr>
        <w:pStyle w:val="paragraph"/>
        <w:numPr>
          <w:ilvl w:val="0"/>
          <w:numId w:val="2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Read the optical density values at 560 nm using the spectrometer located on the 6</w:t>
      </w:r>
      <w:r w:rsidRPr="00A84BA3">
        <w:rPr>
          <w:rFonts w:ascii="Arial" w:hAnsi="Arial" w:cs="Arial"/>
          <w:sz w:val="22"/>
          <w:szCs w:val="22"/>
          <w:vertAlign w:val="superscript"/>
        </w:rPr>
        <w:t>th</w:t>
      </w:r>
      <w:r w:rsidRPr="00A84BA3">
        <w:rPr>
          <w:rFonts w:ascii="Arial" w:hAnsi="Arial" w:cs="Arial"/>
          <w:sz w:val="22"/>
          <w:szCs w:val="22"/>
        </w:rPr>
        <w:t xml:space="preserve"> floor.</w:t>
      </w:r>
    </w:p>
    <w:p w14:paraId="75DB3C0F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69C14A4" w14:textId="77777777" w:rsidR="00A84BA3" w:rsidRDefault="00A84BA3" w:rsidP="00A84BA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</w:t>
      </w:r>
      <w:r>
        <w:rPr>
          <w:rStyle w:val="normaltextrun"/>
          <w:rFonts w:ascii="Arial" w:hAnsi="Arial" w:cs="Arial"/>
          <w:b/>
          <w:bCs/>
          <w:sz w:val="22"/>
          <w:szCs w:val="22"/>
          <w:u w:val="single"/>
        </w:rPr>
        <w:t>Part 5: Colorimetric Assay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CD0C7E5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18"/>
          <w:szCs w:val="18"/>
        </w:rPr>
        <w:t> </w:t>
      </w:r>
      <w:r>
        <w:rPr>
          <w:rStyle w:val="eop"/>
          <w:rFonts w:ascii="Segoe UI" w:hAnsi="Segoe UI" w:cs="Segoe UI"/>
          <w:sz w:val="18"/>
          <w:szCs w:val="18"/>
        </w:rPr>
        <w:t> </w:t>
      </w:r>
    </w:p>
    <w:p w14:paraId="509180D2" w14:textId="77777777" w:rsidR="00A84BA3" w:rsidRPr="00A84BA3" w:rsidRDefault="00A84BA3" w:rsidP="00A84BA3">
      <w:pPr>
        <w:pStyle w:val="paragraph"/>
        <w:numPr>
          <w:ilvl w:val="0"/>
          <w:numId w:val="6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Style w:val="normaltextrun"/>
          <w:rFonts w:ascii="Arial" w:hAnsi="Arial" w:cs="Arial"/>
          <w:sz w:val="22"/>
          <w:szCs w:val="22"/>
        </w:rPr>
        <w:t> </w:t>
      </w:r>
      <w:r w:rsidRPr="00A84BA3">
        <w:rPr>
          <w:rFonts w:ascii="Arial" w:hAnsi="Arial" w:cs="Arial"/>
          <w:sz w:val="22"/>
          <w:szCs w:val="22"/>
        </w:rPr>
        <w:t>Using the spectrometer located on the 6</w:t>
      </w:r>
      <w:r w:rsidRPr="00A84BA3">
        <w:rPr>
          <w:rFonts w:ascii="Arial" w:hAnsi="Arial" w:cs="Arial"/>
          <w:sz w:val="22"/>
          <w:szCs w:val="22"/>
          <w:vertAlign w:val="superscript"/>
        </w:rPr>
        <w:t>th</w:t>
      </w:r>
      <w:r w:rsidRPr="00A84BA3">
        <w:rPr>
          <w:rFonts w:ascii="Arial" w:hAnsi="Arial" w:cs="Arial"/>
          <w:sz w:val="22"/>
          <w:szCs w:val="22"/>
        </w:rPr>
        <w:t xml:space="preserve"> floor in the </w:t>
      </w:r>
      <w:proofErr w:type="spellStart"/>
      <w:r w:rsidRPr="00A84BA3">
        <w:rPr>
          <w:rFonts w:ascii="Arial" w:hAnsi="Arial" w:cs="Arial"/>
          <w:sz w:val="22"/>
          <w:szCs w:val="22"/>
        </w:rPr>
        <w:t>Esser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lab record the absorbance at 560 nm.</w:t>
      </w:r>
    </w:p>
    <w:p w14:paraId="7907CFF4" w14:textId="77777777" w:rsidR="00A84BA3" w:rsidRPr="00A84BA3" w:rsidRDefault="00A84BA3" w:rsidP="00A84BA3">
      <w:pPr>
        <w:pStyle w:val="paragraph"/>
        <w:numPr>
          <w:ilvl w:val="0"/>
          <w:numId w:val="6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>Set the protocol by going to: protocol &gt; protein quant &gt; Default protocol</w:t>
      </w:r>
    </w:p>
    <w:p w14:paraId="3BC1B169" w14:textId="77777777" w:rsidR="00A84BA3" w:rsidRPr="00A84BA3" w:rsidRDefault="00A84BA3" w:rsidP="00A84BA3">
      <w:pPr>
        <w:pStyle w:val="paragraph"/>
        <w:numPr>
          <w:ilvl w:val="0"/>
          <w:numId w:val="6"/>
        </w:numPr>
        <w:spacing w:after="0"/>
        <w:textAlignment w:val="baseline"/>
        <w:rPr>
          <w:rFonts w:ascii="Arial" w:hAnsi="Arial" w:cs="Arial"/>
          <w:sz w:val="22"/>
          <w:szCs w:val="22"/>
        </w:rPr>
      </w:pPr>
      <w:r w:rsidRPr="00A84BA3">
        <w:rPr>
          <w:rFonts w:ascii="Arial" w:hAnsi="Arial" w:cs="Arial"/>
          <w:sz w:val="22"/>
          <w:szCs w:val="22"/>
        </w:rPr>
        <w:t xml:space="preserve">Perform calculations using the optical density values presented by the </w:t>
      </w:r>
      <w:proofErr w:type="spellStart"/>
      <w:r w:rsidRPr="00A84BA3">
        <w:rPr>
          <w:rFonts w:ascii="Arial" w:hAnsi="Arial" w:cs="Arial"/>
          <w:sz w:val="22"/>
          <w:szCs w:val="22"/>
        </w:rPr>
        <w:t>SoftMax</w:t>
      </w:r>
      <w:proofErr w:type="spellEnd"/>
      <w:r w:rsidRPr="00A84BA3">
        <w:rPr>
          <w:rFonts w:ascii="Arial" w:hAnsi="Arial" w:cs="Arial"/>
          <w:sz w:val="22"/>
          <w:szCs w:val="22"/>
        </w:rPr>
        <w:t xml:space="preserve"> Pro program</w:t>
      </w:r>
    </w:p>
    <w:p w14:paraId="10BFE708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D0EE83D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FF026D5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B0E7579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64BD705B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528C4540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6A497B32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200809ED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6F719DFD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74C6EB64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0E415E88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7CD43CFA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75343E26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70413768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10F77783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00B09145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Microsoft Sans Serif" w:hAnsi="Microsoft Sans Serif" w:cs="Microsoft Sans Serif"/>
          <w:sz w:val="22"/>
          <w:szCs w:val="22"/>
        </w:rPr>
        <w:t>   </w:t>
      </w:r>
      <w:r>
        <w:rPr>
          <w:rStyle w:val="eop"/>
          <w:rFonts w:ascii="Microsoft Sans Serif" w:hAnsi="Microsoft Sans Serif" w:cs="Microsoft Sans Serif"/>
          <w:sz w:val="22"/>
          <w:szCs w:val="22"/>
        </w:rPr>
        <w:t> </w:t>
      </w:r>
    </w:p>
    <w:p w14:paraId="10C1ABC8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E7D578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F562AE" w14:textId="77777777" w:rsidR="00A84BA3" w:rsidRDefault="00A84BA3" w:rsidP="00A84B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D775AB" w14:textId="77777777" w:rsidR="00B163B7" w:rsidRDefault="00B003FF"/>
    <w:sectPr w:rsidR="00B163B7" w:rsidSect="00B003FF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1C66BD" w14:textId="77777777" w:rsidR="00C939A4" w:rsidRDefault="00C939A4" w:rsidP="00C939A4">
      <w:pPr>
        <w:spacing w:after="0" w:line="240" w:lineRule="auto"/>
      </w:pPr>
      <w:r>
        <w:separator/>
      </w:r>
    </w:p>
  </w:endnote>
  <w:endnote w:type="continuationSeparator" w:id="0">
    <w:p w14:paraId="409FE50B" w14:textId="77777777" w:rsidR="00C939A4" w:rsidRDefault="00C939A4" w:rsidP="00C9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704686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5A16E2" w14:textId="2041BD33" w:rsidR="00C939A4" w:rsidRDefault="00C939A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03F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03F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2B4D44" w14:textId="77777777" w:rsidR="00C939A4" w:rsidRDefault="00C939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0686231"/>
      <w:docPartObj>
        <w:docPartGallery w:val="Page Numbers (Bottom of Page)"/>
        <w:docPartUnique/>
      </w:docPartObj>
    </w:sdtPr>
    <w:sdtContent>
      <w:sdt>
        <w:sdtPr>
          <w:id w:val="-1590380473"/>
          <w:docPartObj>
            <w:docPartGallery w:val="Page Numbers (Top of Page)"/>
            <w:docPartUnique/>
          </w:docPartObj>
        </w:sdtPr>
        <w:sdtContent>
          <w:p w14:paraId="6BC37A71" w14:textId="3DEE4024" w:rsidR="00B003FF" w:rsidRDefault="00B003F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C2766B" w14:textId="77777777" w:rsidR="00B003FF" w:rsidRDefault="00B00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83C3A" w14:textId="77777777" w:rsidR="00C939A4" w:rsidRDefault="00C939A4" w:rsidP="00C939A4">
      <w:pPr>
        <w:spacing w:after="0" w:line="240" w:lineRule="auto"/>
      </w:pPr>
      <w:r>
        <w:separator/>
      </w:r>
    </w:p>
  </w:footnote>
  <w:footnote w:type="continuationSeparator" w:id="0">
    <w:p w14:paraId="22EF9E8F" w14:textId="77777777" w:rsidR="00C939A4" w:rsidRDefault="00C939A4" w:rsidP="00C93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91DC8" w14:textId="77777777" w:rsidR="00B003FF" w:rsidRDefault="00B003FF" w:rsidP="00B003FF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proofErr w:type="spellStart"/>
    <w:r>
      <w:rPr>
        <w:rStyle w:val="normaltextrun"/>
        <w:rFonts w:ascii="Arial" w:hAnsi="Arial" w:cs="Arial"/>
        <w:b/>
        <w:bCs/>
        <w:sz w:val="36"/>
        <w:szCs w:val="36"/>
        <w:u w:val="single"/>
      </w:rPr>
      <w:t>Hydroxyproline</w:t>
    </w:r>
    <w:proofErr w:type="spellEnd"/>
    <w:r>
      <w:rPr>
        <w:rStyle w:val="normaltextrun"/>
        <w:rFonts w:ascii="Arial" w:hAnsi="Arial" w:cs="Arial"/>
        <w:b/>
        <w:bCs/>
        <w:sz w:val="36"/>
        <w:szCs w:val="36"/>
        <w:u w:val="single"/>
      </w:rPr>
      <w:t xml:space="preserve"> Assay</w:t>
    </w:r>
  </w:p>
  <w:p w14:paraId="5C5838E1" w14:textId="77777777" w:rsidR="00B003FF" w:rsidRDefault="00B003FF" w:rsidP="00B003FF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Arial" w:hAnsi="Arial" w:cs="Arial"/>
        <w:sz w:val="22"/>
        <w:szCs w:val="22"/>
      </w:rPr>
      <w:t>Last updated by Autumn Conger on 03 June 2019   </w:t>
    </w:r>
    <w:r>
      <w:rPr>
        <w:rStyle w:val="eop"/>
        <w:rFonts w:ascii="Arial" w:hAnsi="Arial" w:cs="Arial"/>
        <w:sz w:val="22"/>
        <w:szCs w:val="22"/>
      </w:rPr>
      <w:t> </w:t>
    </w:r>
  </w:p>
  <w:p w14:paraId="724E658C" w14:textId="77777777" w:rsidR="00B003FF" w:rsidRDefault="00B00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D88"/>
    <w:multiLevelType w:val="hybridMultilevel"/>
    <w:tmpl w:val="35C4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B098A"/>
    <w:multiLevelType w:val="hybridMultilevel"/>
    <w:tmpl w:val="46D24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2F4F"/>
    <w:multiLevelType w:val="hybridMultilevel"/>
    <w:tmpl w:val="4F84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8032D"/>
    <w:multiLevelType w:val="hybridMultilevel"/>
    <w:tmpl w:val="2EB40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A198B"/>
    <w:multiLevelType w:val="hybridMultilevel"/>
    <w:tmpl w:val="FD927B30"/>
    <w:lvl w:ilvl="0" w:tplc="96BEA608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562F6"/>
    <w:multiLevelType w:val="hybridMultilevel"/>
    <w:tmpl w:val="FD927B30"/>
    <w:lvl w:ilvl="0" w:tplc="96BEA608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A3"/>
    <w:rsid w:val="0037473D"/>
    <w:rsid w:val="0051071A"/>
    <w:rsid w:val="00A84BA3"/>
    <w:rsid w:val="00B003FF"/>
    <w:rsid w:val="00C9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9B362"/>
  <w15:chartTrackingRefBased/>
  <w15:docId w15:val="{63FC1974-ACA8-410A-8D6A-4D4BBB3E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84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84BA3"/>
  </w:style>
  <w:style w:type="character" w:customStyle="1" w:styleId="eop">
    <w:name w:val="eop"/>
    <w:basedOn w:val="DefaultParagraphFont"/>
    <w:rsid w:val="00A84BA3"/>
  </w:style>
  <w:style w:type="character" w:customStyle="1" w:styleId="spellingerror">
    <w:name w:val="spellingerror"/>
    <w:basedOn w:val="DefaultParagraphFont"/>
    <w:rsid w:val="00A84BA3"/>
  </w:style>
  <w:style w:type="character" w:customStyle="1" w:styleId="contextualspellingandgrammarerror">
    <w:name w:val="contextualspellingandgrammarerror"/>
    <w:basedOn w:val="DefaultParagraphFont"/>
    <w:rsid w:val="00A84BA3"/>
  </w:style>
  <w:style w:type="paragraph" w:styleId="ListParagraph">
    <w:name w:val="List Paragraph"/>
    <w:basedOn w:val="Normal"/>
    <w:uiPriority w:val="34"/>
    <w:qFormat/>
    <w:rsid w:val="00A84B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9A4"/>
  </w:style>
  <w:style w:type="paragraph" w:styleId="Footer">
    <w:name w:val="footer"/>
    <w:basedOn w:val="Normal"/>
    <w:link w:val="FooterChar"/>
    <w:uiPriority w:val="99"/>
    <w:unhideWhenUsed/>
    <w:rsid w:val="00C93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7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2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4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13" ma:contentTypeDescription="Create a new document." ma:contentTypeScope="" ma:versionID="abfa450e2c882fa05ec7f6a4b4016779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53678093842f3275b6926b32e7a9c141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B74BA-35E1-4455-B582-9E062AE9AB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1CACB1-4241-4753-BF02-29985BA2B192}">
  <ds:schemaRefs>
    <ds:schemaRef ds:uri="5d5a2885-0f9b-4d04-9bc1-f867a2376b8a"/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DBC23426-D8A8-4404-AC0C-C3EA0CE9CC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Conger, Autumn</dc:creator>
  <cp:keywords/>
  <dc:description/>
  <cp:lastModifiedBy>Autumn Conger</cp:lastModifiedBy>
  <cp:revision>3</cp:revision>
  <dcterms:created xsi:type="dcterms:W3CDTF">2019-06-04T15:25:00Z</dcterms:created>
  <dcterms:modified xsi:type="dcterms:W3CDTF">2019-06-06T19:09:00Z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0x010100965EA08FA511AE4C9FFF632E6536ED13</vt:lpwstr>
  </property>
</Properties>
</file>