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366" w:rsidRDefault="00AF4366" w:rsidP="00BA151B">
      <w:pPr>
        <w:ind w:left="360"/>
        <w:jc w:val="center"/>
        <w:rPr>
          <w:b/>
        </w:rPr>
      </w:pPr>
    </w:p>
    <w:p w:rsidR="00CB6ABC" w:rsidRDefault="002C4632" w:rsidP="002C4632">
      <w:pPr>
        <w:spacing w:line="360" w:lineRule="auto"/>
        <w:ind w:left="360"/>
        <w:jc w:val="center"/>
        <w:rPr>
          <w:b/>
        </w:rPr>
      </w:pPr>
      <w:proofErr w:type="spellStart"/>
      <w:r>
        <w:rPr>
          <w:b/>
        </w:rPr>
        <w:t>Hydroxyproline</w:t>
      </w:r>
      <w:proofErr w:type="spellEnd"/>
      <w:r>
        <w:rPr>
          <w:b/>
        </w:rPr>
        <w:t xml:space="preserve"> Assay</w:t>
      </w:r>
    </w:p>
    <w:p w:rsidR="00AF4366" w:rsidRPr="002C4632" w:rsidRDefault="00AF4366" w:rsidP="002C4632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 xml:space="preserve">(Assay Kit purchased from </w:t>
      </w:r>
      <w:proofErr w:type="spellStart"/>
      <w:r w:rsidR="00821B3C">
        <w:rPr>
          <w:rFonts w:ascii="Times New Roman" w:hAnsi="Times New Roman" w:cs="Times New Roman"/>
          <w:sz w:val="24"/>
          <w:szCs w:val="24"/>
        </w:rPr>
        <w:t>Chondrex</w:t>
      </w:r>
      <w:proofErr w:type="spellEnd"/>
      <w:r w:rsidRPr="002C4632">
        <w:rPr>
          <w:rFonts w:ascii="Times New Roman" w:hAnsi="Times New Roman" w:cs="Times New Roman"/>
          <w:sz w:val="24"/>
          <w:szCs w:val="24"/>
        </w:rPr>
        <w:t xml:space="preserve"> </w:t>
      </w:r>
      <w:r w:rsidR="00821B3C">
        <w:rPr>
          <w:rFonts w:ascii="Times New Roman" w:hAnsi="Times New Roman" w:cs="Times New Roman"/>
          <w:sz w:val="24"/>
          <w:szCs w:val="24"/>
        </w:rPr>
        <w:t>#6017</w:t>
      </w:r>
      <w:r w:rsidRPr="002C4632">
        <w:rPr>
          <w:rFonts w:ascii="Times New Roman" w:hAnsi="Times New Roman" w:cs="Times New Roman"/>
          <w:sz w:val="24"/>
          <w:szCs w:val="24"/>
        </w:rPr>
        <w:t>)</w:t>
      </w:r>
    </w:p>
    <w:p w:rsidR="002C4632" w:rsidRPr="00B0657C" w:rsidRDefault="003B2C8B" w:rsidP="002C4632">
      <w:pPr>
        <w:spacing w:line="360" w:lineRule="auto"/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0657C">
        <w:rPr>
          <w:rFonts w:ascii="Times New Roman" w:hAnsi="Times New Roman" w:cs="Times New Roman"/>
          <w:i/>
          <w:sz w:val="24"/>
          <w:szCs w:val="24"/>
        </w:rPr>
        <w:t xml:space="preserve">Time: ~ </w:t>
      </w:r>
      <w:r w:rsidR="00821B3C">
        <w:rPr>
          <w:rFonts w:ascii="Times New Roman" w:hAnsi="Times New Roman" w:cs="Times New Roman"/>
          <w:i/>
          <w:sz w:val="24"/>
          <w:szCs w:val="24"/>
        </w:rPr>
        <w:t>28</w:t>
      </w:r>
      <w:r w:rsidRPr="00B0657C">
        <w:rPr>
          <w:rFonts w:ascii="Times New Roman" w:hAnsi="Times New Roman" w:cs="Times New Roman"/>
          <w:i/>
          <w:sz w:val="24"/>
          <w:szCs w:val="24"/>
        </w:rPr>
        <w:t xml:space="preserve"> hours completion</w:t>
      </w:r>
    </w:p>
    <w:p w:rsidR="00AF4366" w:rsidRPr="002C4632" w:rsidRDefault="00AF4366" w:rsidP="002C46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>This protocol is for one (1) sample. Before starting you will need:</w:t>
      </w:r>
    </w:p>
    <w:p w:rsidR="00081E6B" w:rsidRDefault="00081E6B" w:rsidP="002C463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Razorblade – 11C</w:t>
      </w:r>
    </w:p>
    <w:p w:rsidR="00081E6B" w:rsidRDefault="00081E6B" w:rsidP="002C463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Weighboat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11B</w:t>
      </w:r>
    </w:p>
    <w:p w:rsidR="00081E6B" w:rsidRPr="002C4632" w:rsidRDefault="00081E6B" w:rsidP="002C463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Forceps – 11C</w:t>
      </w:r>
    </w:p>
    <w:p w:rsidR="00AF4366" w:rsidRPr="002C4632" w:rsidRDefault="00AF4366" w:rsidP="002C463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>Safety glasses</w:t>
      </w:r>
      <w:r w:rsidR="003B2C8B">
        <w:rPr>
          <w:rFonts w:ascii="Times New Roman" w:hAnsi="Times New Roman" w:cs="Times New Roman"/>
          <w:sz w:val="24"/>
          <w:szCs w:val="24"/>
        </w:rPr>
        <w:t xml:space="preserve"> – 1K</w:t>
      </w:r>
    </w:p>
    <w:p w:rsidR="00856DF6" w:rsidRPr="002C4632" w:rsidRDefault="00856DF6" w:rsidP="002C463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>Gloves</w:t>
      </w:r>
      <w:r w:rsidR="003B2C8B">
        <w:rPr>
          <w:rFonts w:ascii="Times New Roman" w:hAnsi="Times New Roman" w:cs="Times New Roman"/>
          <w:sz w:val="24"/>
          <w:szCs w:val="24"/>
        </w:rPr>
        <w:t xml:space="preserve"> – lab bench</w:t>
      </w:r>
    </w:p>
    <w:p w:rsidR="00AF4366" w:rsidRPr="002C4632" w:rsidRDefault="00AF4366" w:rsidP="002C463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>Lab coat</w:t>
      </w:r>
      <w:r w:rsidR="003B2C8B">
        <w:rPr>
          <w:rFonts w:ascii="Times New Roman" w:hAnsi="Times New Roman" w:cs="Times New Roman"/>
          <w:sz w:val="24"/>
          <w:szCs w:val="24"/>
        </w:rPr>
        <w:t xml:space="preserve"> – MN508 behind door</w:t>
      </w:r>
    </w:p>
    <w:p w:rsidR="00A977C0" w:rsidRPr="002C4632" w:rsidRDefault="00202271" w:rsidP="002C463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Bullet Blender</w:t>
      </w:r>
      <w:r w:rsidR="002C4632" w:rsidRPr="002C46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MN508 lab bench</w:t>
      </w:r>
    </w:p>
    <w:p w:rsidR="00AF4366" w:rsidRPr="002C4632" w:rsidRDefault="00AF4366" w:rsidP="002C463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>DI H2O</w:t>
      </w:r>
      <w:r w:rsidR="003B2C8B">
        <w:rPr>
          <w:rFonts w:ascii="Times New Roman" w:hAnsi="Times New Roman" w:cs="Times New Roman"/>
          <w:sz w:val="24"/>
          <w:szCs w:val="24"/>
        </w:rPr>
        <w:t xml:space="preserve"> – MN508 lab bench, if needed MN507</w:t>
      </w:r>
    </w:p>
    <w:p w:rsidR="00AF4366" w:rsidRPr="002C4632" w:rsidRDefault="00A977C0" w:rsidP="002C463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>2 mL longneck pre-scored ampoule</w:t>
      </w:r>
      <w:r w:rsidR="003B2C8B">
        <w:rPr>
          <w:rFonts w:ascii="Times New Roman" w:hAnsi="Times New Roman" w:cs="Times New Roman"/>
          <w:sz w:val="24"/>
          <w:szCs w:val="24"/>
        </w:rPr>
        <w:t xml:space="preserve"> – 8D</w:t>
      </w:r>
    </w:p>
    <w:p w:rsidR="00A977C0" w:rsidRPr="002C4632" w:rsidRDefault="00A977C0" w:rsidP="002C463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>Bunsen burner</w:t>
      </w:r>
      <w:r w:rsidR="003B2C8B">
        <w:rPr>
          <w:rFonts w:ascii="Times New Roman" w:hAnsi="Times New Roman" w:cs="Times New Roman"/>
          <w:sz w:val="24"/>
          <w:szCs w:val="24"/>
        </w:rPr>
        <w:t xml:space="preserve"> – 8C</w:t>
      </w:r>
    </w:p>
    <w:p w:rsidR="00A977C0" w:rsidRPr="002C4632" w:rsidRDefault="00A977C0" w:rsidP="002C463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>Two sets of pliers</w:t>
      </w:r>
      <w:r w:rsidR="003B2C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77C0" w:rsidRDefault="00A977C0" w:rsidP="002C463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>96 well plate</w:t>
      </w:r>
      <w:r w:rsidR="003B2C8B">
        <w:rPr>
          <w:rFonts w:ascii="Times New Roman" w:hAnsi="Times New Roman" w:cs="Times New Roman"/>
          <w:sz w:val="24"/>
          <w:szCs w:val="24"/>
        </w:rPr>
        <w:t xml:space="preserve"> – 7E</w:t>
      </w:r>
    </w:p>
    <w:p w:rsidR="002C4632" w:rsidRPr="00951302" w:rsidRDefault="00951302" w:rsidP="009513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1302">
        <w:rPr>
          <w:rFonts w:ascii="Times New Roman" w:hAnsi="Times New Roman" w:cs="Times New Roman"/>
          <w:sz w:val="24"/>
          <w:szCs w:val="24"/>
        </w:rPr>
        <w:t>I.</w:t>
      </w:r>
      <w:r>
        <w:rPr>
          <w:rFonts w:ascii="Times New Roman" w:hAnsi="Times New Roman" w:cs="Times New Roman"/>
          <w:sz w:val="24"/>
          <w:szCs w:val="24"/>
        </w:rPr>
        <w:t xml:space="preserve">  Sample </w:t>
      </w:r>
      <w:r w:rsidR="00202271">
        <w:rPr>
          <w:rFonts w:ascii="Times New Roman" w:hAnsi="Times New Roman" w:cs="Times New Roman"/>
          <w:sz w:val="24"/>
          <w:szCs w:val="24"/>
        </w:rPr>
        <w:t>Preparation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046">
        <w:rPr>
          <w:rFonts w:ascii="Times New Roman" w:hAnsi="Times New Roman" w:cs="Times New Roman"/>
          <w:sz w:val="24"/>
          <w:szCs w:val="24"/>
        </w:rPr>
        <w:t xml:space="preserve">&amp; </w:t>
      </w:r>
      <w:r w:rsidR="00202271">
        <w:rPr>
          <w:rFonts w:ascii="Times New Roman" w:hAnsi="Times New Roman" w:cs="Times New Roman"/>
          <w:sz w:val="24"/>
          <w:szCs w:val="24"/>
        </w:rPr>
        <w:t>Homogenization</w:t>
      </w:r>
      <w:r w:rsidR="007F60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764F" w:rsidRPr="002C4632" w:rsidRDefault="00EE764F" w:rsidP="002C463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 xml:space="preserve">Obtain tissue sample from </w:t>
      </w:r>
      <w:r w:rsidR="003711B5">
        <w:rPr>
          <w:rFonts w:ascii="Times New Roman" w:hAnsi="Times New Roman" w:cs="Times New Roman"/>
          <w:sz w:val="24"/>
          <w:szCs w:val="24"/>
        </w:rPr>
        <w:t>vapor phase nitrogen storage</w:t>
      </w:r>
      <w:r w:rsidRPr="002C4632">
        <w:rPr>
          <w:rFonts w:ascii="Times New Roman" w:hAnsi="Times New Roman" w:cs="Times New Roman"/>
          <w:sz w:val="24"/>
          <w:szCs w:val="24"/>
        </w:rPr>
        <w:t>.</w:t>
      </w:r>
    </w:p>
    <w:p w:rsidR="00EE764F" w:rsidRPr="002C4632" w:rsidRDefault="00EE764F" w:rsidP="002C463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 xml:space="preserve">Cut and weigh sample to </w:t>
      </w:r>
      <w:r w:rsidR="008E5F6F">
        <w:rPr>
          <w:rFonts w:ascii="Times New Roman" w:hAnsi="Times New Roman" w:cs="Times New Roman"/>
          <w:sz w:val="24"/>
          <w:szCs w:val="24"/>
        </w:rPr>
        <w:t>~</w:t>
      </w:r>
      <w:r w:rsidR="00911F87">
        <w:rPr>
          <w:rFonts w:ascii="Times New Roman" w:hAnsi="Times New Roman" w:cs="Times New Roman"/>
          <w:sz w:val="24"/>
          <w:szCs w:val="24"/>
        </w:rPr>
        <w:t>100</w:t>
      </w:r>
      <w:r w:rsidR="000E708C">
        <w:rPr>
          <w:rFonts w:ascii="Times New Roman" w:hAnsi="Times New Roman" w:cs="Times New Roman"/>
          <w:sz w:val="24"/>
          <w:szCs w:val="24"/>
        </w:rPr>
        <w:t xml:space="preserve"> mg</w:t>
      </w:r>
    </w:p>
    <w:p w:rsidR="00AA0019" w:rsidRPr="00202271" w:rsidRDefault="00414360" w:rsidP="00244769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02271">
        <w:rPr>
          <w:rFonts w:ascii="Times New Roman" w:hAnsi="Times New Roman" w:cs="Times New Roman"/>
          <w:sz w:val="24"/>
          <w:szCs w:val="24"/>
        </w:rPr>
        <w:t xml:space="preserve">Using </w:t>
      </w:r>
      <w:r w:rsidR="00951302" w:rsidRPr="00202271">
        <w:rPr>
          <w:rFonts w:ascii="Times New Roman" w:hAnsi="Times New Roman" w:cs="Times New Roman"/>
          <w:sz w:val="24"/>
          <w:szCs w:val="24"/>
        </w:rPr>
        <w:t xml:space="preserve">forceps place sample in </w:t>
      </w:r>
      <w:proofErr w:type="spellStart"/>
      <w:r w:rsidR="00821B3C">
        <w:rPr>
          <w:rFonts w:ascii="Times New Roman" w:hAnsi="Times New Roman" w:cs="Times New Roman"/>
          <w:sz w:val="24"/>
          <w:szCs w:val="24"/>
        </w:rPr>
        <w:t>dounce</w:t>
      </w:r>
      <w:proofErr w:type="spellEnd"/>
      <w:r w:rsidR="00821B3C">
        <w:rPr>
          <w:rFonts w:ascii="Times New Roman" w:hAnsi="Times New Roman" w:cs="Times New Roman"/>
          <w:sz w:val="24"/>
          <w:szCs w:val="24"/>
        </w:rPr>
        <w:t xml:space="preserve"> homogenizer</w:t>
      </w:r>
      <w:r w:rsidR="00513330">
        <w:rPr>
          <w:rFonts w:ascii="Times New Roman" w:hAnsi="Times New Roman" w:cs="Times New Roman"/>
          <w:sz w:val="24"/>
          <w:szCs w:val="24"/>
        </w:rPr>
        <w:t>. Dilute sample</w:t>
      </w:r>
      <w:r w:rsidR="00AA0019" w:rsidRPr="00202271">
        <w:rPr>
          <w:rFonts w:ascii="Times New Roman" w:hAnsi="Times New Roman" w:cs="Times New Roman"/>
          <w:sz w:val="24"/>
          <w:szCs w:val="24"/>
        </w:rPr>
        <w:t>:</w:t>
      </w:r>
    </w:p>
    <w:p w:rsidR="00202271" w:rsidRPr="00821B3C" w:rsidRDefault="00EF1646" w:rsidP="00821B3C">
      <w:pPr>
        <w:pStyle w:val="ListParagraph"/>
        <w:numPr>
          <w:ilvl w:val="1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 w:rsidR="00821B3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</w:t>
      </w:r>
      <w:r w:rsidR="0095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302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951302">
        <w:rPr>
          <w:rFonts w:ascii="Times New Roman" w:hAnsi="Times New Roman" w:cs="Times New Roman"/>
          <w:sz w:val="24"/>
          <w:szCs w:val="24"/>
        </w:rPr>
        <w:t xml:space="preserve"> DI H2</w:t>
      </w:r>
      <w:r w:rsidR="00DD6EA2">
        <w:rPr>
          <w:rFonts w:ascii="Times New Roman" w:hAnsi="Times New Roman" w:cs="Times New Roman"/>
          <w:sz w:val="24"/>
          <w:szCs w:val="24"/>
        </w:rPr>
        <w:t>O</w:t>
      </w:r>
      <w:r w:rsidR="00AA0019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="00AA0019">
        <w:rPr>
          <w:rFonts w:ascii="Times New Roman" w:hAnsi="Times New Roman" w:cs="Times New Roman"/>
          <w:sz w:val="24"/>
          <w:szCs w:val="24"/>
        </w:rPr>
        <w:t>dounce</w:t>
      </w:r>
      <w:proofErr w:type="spellEnd"/>
      <w:r w:rsidR="00AA0019">
        <w:rPr>
          <w:rFonts w:ascii="Times New Roman" w:hAnsi="Times New Roman" w:cs="Times New Roman"/>
          <w:sz w:val="24"/>
          <w:szCs w:val="24"/>
        </w:rPr>
        <w:t xml:space="preserve"> homogenizer</w:t>
      </w:r>
      <w:r w:rsidR="00DD6EA2">
        <w:rPr>
          <w:rFonts w:ascii="Times New Roman" w:hAnsi="Times New Roman" w:cs="Times New Roman"/>
          <w:sz w:val="24"/>
          <w:szCs w:val="24"/>
        </w:rPr>
        <w:t xml:space="preserve"> </w:t>
      </w:r>
      <w:r w:rsidR="00AA0019">
        <w:rPr>
          <w:rFonts w:ascii="Times New Roman" w:hAnsi="Times New Roman" w:cs="Times New Roman"/>
          <w:sz w:val="24"/>
          <w:szCs w:val="24"/>
        </w:rPr>
        <w:t xml:space="preserve">for every </w:t>
      </w:r>
      <w:r>
        <w:rPr>
          <w:rFonts w:ascii="Times New Roman" w:hAnsi="Times New Roman" w:cs="Times New Roman"/>
          <w:sz w:val="24"/>
          <w:szCs w:val="24"/>
        </w:rPr>
        <w:t>1 mg tissue i.e.</w:t>
      </w:r>
      <w:r w:rsidR="00911F87">
        <w:rPr>
          <w:rFonts w:ascii="Times New Roman" w:hAnsi="Times New Roman" w:cs="Times New Roman"/>
          <w:sz w:val="24"/>
          <w:szCs w:val="24"/>
        </w:rPr>
        <w:t xml:space="preserve"> 500</w:t>
      </w:r>
      <w:r w:rsidR="000E7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08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0E708C">
        <w:rPr>
          <w:rFonts w:ascii="Times New Roman" w:hAnsi="Times New Roman" w:cs="Times New Roman"/>
          <w:sz w:val="24"/>
          <w:szCs w:val="24"/>
        </w:rPr>
        <w:t xml:space="preserve"> – </w:t>
      </w:r>
      <w:r w:rsidR="00911F87">
        <w:rPr>
          <w:rFonts w:ascii="Times New Roman" w:hAnsi="Times New Roman" w:cs="Times New Roman"/>
          <w:sz w:val="24"/>
          <w:szCs w:val="24"/>
        </w:rPr>
        <w:t>1</w:t>
      </w:r>
      <w:r w:rsidR="00951302">
        <w:rPr>
          <w:rFonts w:ascii="Times New Roman" w:hAnsi="Times New Roman" w:cs="Times New Roman"/>
          <w:sz w:val="24"/>
          <w:szCs w:val="24"/>
        </w:rPr>
        <w:t xml:space="preserve">0 mg, </w:t>
      </w:r>
      <w:r w:rsidR="00911F87">
        <w:rPr>
          <w:rFonts w:ascii="Times New Roman" w:hAnsi="Times New Roman" w:cs="Times New Roman"/>
          <w:sz w:val="24"/>
          <w:szCs w:val="24"/>
        </w:rPr>
        <w:t xml:space="preserve">5000 </w:t>
      </w:r>
      <w:proofErr w:type="spellStart"/>
      <w:r w:rsidR="007E1E72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7E1E72">
        <w:rPr>
          <w:rFonts w:ascii="Times New Roman" w:hAnsi="Times New Roman" w:cs="Times New Roman"/>
          <w:sz w:val="24"/>
          <w:szCs w:val="24"/>
        </w:rPr>
        <w:t xml:space="preserve"> – </w:t>
      </w:r>
      <w:r w:rsidR="00911F87">
        <w:rPr>
          <w:rFonts w:ascii="Times New Roman" w:hAnsi="Times New Roman" w:cs="Times New Roman"/>
          <w:sz w:val="24"/>
          <w:szCs w:val="24"/>
        </w:rPr>
        <w:t>100</w:t>
      </w:r>
      <w:r w:rsidR="00951302">
        <w:rPr>
          <w:rFonts w:ascii="Times New Roman" w:hAnsi="Times New Roman" w:cs="Times New Roman"/>
          <w:sz w:val="24"/>
          <w:szCs w:val="24"/>
        </w:rPr>
        <w:t xml:space="preserve"> mg etc.</w:t>
      </w:r>
    </w:p>
    <w:p w:rsidR="005A08CB" w:rsidRPr="005A08CB" w:rsidRDefault="00911F87" w:rsidP="005A08CB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Homogenize</w:t>
      </w:r>
      <w:r w:rsidR="005A08CB">
        <w:rPr>
          <w:rFonts w:ascii="Times New Roman" w:hAnsi="Times New Roman" w:cs="Times New Roman"/>
          <w:sz w:val="24"/>
          <w:szCs w:val="24"/>
        </w:rPr>
        <w:t xml:space="preserve"> until all visible tissue disappears. Time will vary.</w:t>
      </w:r>
    </w:p>
    <w:p w:rsidR="00BA151B" w:rsidRDefault="00E011ED" w:rsidP="002C463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 xml:space="preserve">Transfer </w:t>
      </w:r>
      <w:r w:rsidR="00911F87">
        <w:rPr>
          <w:rFonts w:ascii="Times New Roman" w:hAnsi="Times New Roman" w:cs="Times New Roman"/>
          <w:sz w:val="24"/>
          <w:szCs w:val="24"/>
        </w:rPr>
        <w:t>4</w:t>
      </w:r>
      <w:r w:rsidR="005A08CB">
        <w:rPr>
          <w:rFonts w:ascii="Times New Roman" w:hAnsi="Times New Roman" w:cs="Times New Roman"/>
          <w:sz w:val="24"/>
          <w:szCs w:val="24"/>
        </w:rPr>
        <w:t>00</w:t>
      </w:r>
      <w:r w:rsidR="00B06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57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B0657C">
        <w:rPr>
          <w:rFonts w:ascii="Times New Roman" w:hAnsi="Times New Roman" w:cs="Times New Roman"/>
          <w:sz w:val="24"/>
          <w:szCs w:val="24"/>
        </w:rPr>
        <w:t xml:space="preserve"> of tissue homogenate </w:t>
      </w:r>
      <w:r w:rsidRPr="002C4632">
        <w:rPr>
          <w:rFonts w:ascii="Times New Roman" w:hAnsi="Times New Roman" w:cs="Times New Roman"/>
          <w:sz w:val="24"/>
          <w:szCs w:val="24"/>
        </w:rPr>
        <w:t xml:space="preserve">into </w:t>
      </w:r>
      <w:r w:rsidR="00DB5882" w:rsidRPr="002C4632">
        <w:rPr>
          <w:rFonts w:ascii="Times New Roman" w:hAnsi="Times New Roman" w:cs="Times New Roman"/>
          <w:sz w:val="24"/>
          <w:szCs w:val="24"/>
        </w:rPr>
        <w:t xml:space="preserve">2 mL brown pre-scored longneck </w:t>
      </w:r>
      <w:r w:rsidR="00D93EED" w:rsidRPr="002C4632">
        <w:rPr>
          <w:rFonts w:ascii="Times New Roman" w:hAnsi="Times New Roman" w:cs="Times New Roman"/>
          <w:sz w:val="24"/>
          <w:szCs w:val="24"/>
        </w:rPr>
        <w:t>ampoules</w:t>
      </w:r>
    </w:p>
    <w:p w:rsidR="005A08CB" w:rsidRPr="002C4632" w:rsidRDefault="005A08CB" w:rsidP="002C463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leftover homogenate into Eppendorf tube. Place into a labeled sample box and store in 4 degree Celsius refrigerator.</w:t>
      </w:r>
    </w:p>
    <w:p w:rsidR="00E011ED" w:rsidRPr="00C42737" w:rsidRDefault="00B0657C" w:rsidP="002C463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</w:t>
      </w:r>
      <w:r w:rsidR="00BA151B" w:rsidRPr="002C4632">
        <w:rPr>
          <w:rFonts w:ascii="Times New Roman" w:hAnsi="Times New Roman" w:cs="Times New Roman"/>
          <w:sz w:val="24"/>
          <w:szCs w:val="24"/>
        </w:rPr>
        <w:t xml:space="preserve"> appropriate PPE and add</w:t>
      </w:r>
      <w:r w:rsidR="005A08CB">
        <w:rPr>
          <w:rFonts w:ascii="Times New Roman" w:hAnsi="Times New Roman" w:cs="Times New Roman"/>
          <w:sz w:val="24"/>
          <w:szCs w:val="24"/>
        </w:rPr>
        <w:t xml:space="preserve"> </w:t>
      </w:r>
      <w:r w:rsidR="00911F87">
        <w:rPr>
          <w:rFonts w:ascii="Times New Roman" w:hAnsi="Times New Roman" w:cs="Times New Roman"/>
          <w:sz w:val="24"/>
          <w:szCs w:val="24"/>
        </w:rPr>
        <w:t>4</w:t>
      </w:r>
      <w:r w:rsidR="00E011ED" w:rsidRPr="002C4632">
        <w:rPr>
          <w:rFonts w:ascii="Times New Roman" w:hAnsi="Times New Roman" w:cs="Times New Roman"/>
          <w:sz w:val="24"/>
          <w:szCs w:val="24"/>
        </w:rPr>
        <w:t xml:space="preserve">00 </w:t>
      </w:r>
      <w:proofErr w:type="spellStart"/>
      <w:r w:rsidR="00E011ED" w:rsidRPr="002C4632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E011ED" w:rsidRPr="002C4632">
        <w:rPr>
          <w:rFonts w:ascii="Times New Roman" w:hAnsi="Times New Roman" w:cs="Times New Roman"/>
          <w:sz w:val="24"/>
          <w:szCs w:val="24"/>
        </w:rPr>
        <w:t xml:space="preserve"> of 12M </w:t>
      </w:r>
      <w:proofErr w:type="spellStart"/>
      <w:r w:rsidR="00E011ED" w:rsidRPr="002C4632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="00BA151B" w:rsidRPr="002C4632">
        <w:rPr>
          <w:rFonts w:ascii="Times New Roman" w:hAnsi="Times New Roman" w:cs="Times New Roman"/>
          <w:sz w:val="24"/>
          <w:szCs w:val="24"/>
        </w:rPr>
        <w:t xml:space="preserve"> to each </w:t>
      </w:r>
      <w:r w:rsidR="00DB5882" w:rsidRPr="002C4632">
        <w:rPr>
          <w:rFonts w:ascii="Times New Roman" w:hAnsi="Times New Roman" w:cs="Times New Roman"/>
          <w:sz w:val="24"/>
          <w:szCs w:val="24"/>
        </w:rPr>
        <w:t>ampoule</w:t>
      </w:r>
      <w:r>
        <w:rPr>
          <w:rFonts w:ascii="Times New Roman" w:hAnsi="Times New Roman" w:cs="Times New Roman"/>
          <w:sz w:val="24"/>
          <w:szCs w:val="24"/>
        </w:rPr>
        <w:t xml:space="preserve"> using a fume hood. </w:t>
      </w:r>
      <w:r w:rsidRPr="00B0657C">
        <w:rPr>
          <w:rFonts w:ascii="Times New Roman" w:hAnsi="Times New Roman" w:cs="Times New Roman"/>
          <w:i/>
          <w:sz w:val="24"/>
          <w:szCs w:val="24"/>
        </w:rPr>
        <w:t>*Note</w:t>
      </w:r>
      <w:r w:rsidR="00D024D9">
        <w:rPr>
          <w:rFonts w:ascii="Times New Roman" w:hAnsi="Times New Roman" w:cs="Times New Roman"/>
          <w:i/>
          <w:sz w:val="24"/>
          <w:szCs w:val="24"/>
        </w:rPr>
        <w:t>:</w:t>
      </w:r>
      <w:r w:rsidRPr="00B0657C">
        <w:rPr>
          <w:rFonts w:ascii="Times New Roman" w:hAnsi="Times New Roman" w:cs="Times New Roman"/>
          <w:i/>
          <w:sz w:val="24"/>
          <w:szCs w:val="24"/>
        </w:rPr>
        <w:t xml:space="preserve"> 12M </w:t>
      </w:r>
      <w:proofErr w:type="spellStart"/>
      <w:r w:rsidRPr="00B0657C">
        <w:rPr>
          <w:rFonts w:ascii="Times New Roman" w:hAnsi="Times New Roman" w:cs="Times New Roman"/>
          <w:i/>
          <w:sz w:val="24"/>
          <w:szCs w:val="24"/>
        </w:rPr>
        <w:t>HCl</w:t>
      </w:r>
      <w:proofErr w:type="spellEnd"/>
      <w:r w:rsidRPr="00B0657C">
        <w:rPr>
          <w:rFonts w:ascii="Times New Roman" w:hAnsi="Times New Roman" w:cs="Times New Roman"/>
          <w:i/>
          <w:sz w:val="24"/>
          <w:szCs w:val="24"/>
        </w:rPr>
        <w:t xml:space="preserve"> is very corrosive. Handle with care. View MSDS for more details.</w:t>
      </w:r>
    </w:p>
    <w:p w:rsidR="00B0657C" w:rsidRPr="00D93EED" w:rsidRDefault="005A08CB" w:rsidP="00B0657C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appropriate PPE</w:t>
      </w:r>
      <w:r w:rsidR="00B0657C">
        <w:rPr>
          <w:rFonts w:ascii="Times New Roman" w:hAnsi="Times New Roman" w:cs="Times New Roman"/>
          <w:sz w:val="24"/>
          <w:szCs w:val="24"/>
        </w:rPr>
        <w:t xml:space="preserve"> setup the Bunsen burner by connecting the supply hose to a gas valve. Avoid leaving excess supply tubing around the base of the Bunsen burner. </w:t>
      </w:r>
    </w:p>
    <w:p w:rsidR="00B0657C" w:rsidRPr="00B0657C" w:rsidRDefault="00B0657C" w:rsidP="00B065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5882" w:rsidRDefault="00DB5882" w:rsidP="002C463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 xml:space="preserve">Using 2 sets of pliers tilt the ampoule </w:t>
      </w:r>
      <w:r w:rsidR="00DD6EA2">
        <w:rPr>
          <w:rFonts w:ascii="Times New Roman" w:hAnsi="Times New Roman" w:cs="Times New Roman"/>
          <w:sz w:val="24"/>
          <w:szCs w:val="24"/>
        </w:rPr>
        <w:t xml:space="preserve">to ~45 degree angle and place the neck of the ampoule between the sets of pliers directly in the light blue portion of the flame. Wait </w:t>
      </w:r>
      <w:r w:rsidR="00DD6EA2">
        <w:rPr>
          <w:rFonts w:ascii="Times New Roman" w:hAnsi="Times New Roman" w:cs="Times New Roman"/>
          <w:sz w:val="24"/>
          <w:szCs w:val="24"/>
        </w:rPr>
        <w:lastRenderedPageBreak/>
        <w:t xml:space="preserve">~15-30 seconds for the glass to become malleable and pull the pliers apart to create a sealed ampoule. </w:t>
      </w:r>
      <w:r w:rsidR="00DD6EA2" w:rsidRPr="00D024D9">
        <w:rPr>
          <w:rFonts w:ascii="Times New Roman" w:hAnsi="Times New Roman" w:cs="Times New Roman"/>
          <w:i/>
          <w:sz w:val="24"/>
          <w:szCs w:val="24"/>
        </w:rPr>
        <w:t>*Note: melting the newly formed tip of the ampoule</w:t>
      </w:r>
      <w:r w:rsidR="00143DBA" w:rsidRPr="00D024D9">
        <w:rPr>
          <w:rFonts w:ascii="Times New Roman" w:hAnsi="Times New Roman" w:cs="Times New Roman"/>
          <w:i/>
          <w:sz w:val="24"/>
          <w:szCs w:val="24"/>
        </w:rPr>
        <w:t xml:space="preserve"> will help strengthen the tip to avoid a break in the seal</w:t>
      </w:r>
      <w:r w:rsidR="00D024D9">
        <w:rPr>
          <w:rFonts w:ascii="Times New Roman" w:hAnsi="Times New Roman" w:cs="Times New Roman"/>
          <w:i/>
          <w:sz w:val="24"/>
          <w:szCs w:val="24"/>
        </w:rPr>
        <w:t xml:space="preserve">. The neck of the ampoule will be very hot to the touch as will the pliers. Handle with care and avoid placing these objects on the </w:t>
      </w:r>
      <w:proofErr w:type="spellStart"/>
      <w:r w:rsidR="00D024D9">
        <w:rPr>
          <w:rFonts w:ascii="Times New Roman" w:hAnsi="Times New Roman" w:cs="Times New Roman"/>
          <w:i/>
          <w:sz w:val="24"/>
          <w:szCs w:val="24"/>
        </w:rPr>
        <w:t>benchpaper</w:t>
      </w:r>
      <w:proofErr w:type="spellEnd"/>
      <w:r w:rsidR="00D024D9">
        <w:rPr>
          <w:rFonts w:ascii="Times New Roman" w:hAnsi="Times New Roman" w:cs="Times New Roman"/>
          <w:i/>
          <w:sz w:val="24"/>
          <w:szCs w:val="24"/>
        </w:rPr>
        <w:t>.</w:t>
      </w:r>
    </w:p>
    <w:p w:rsidR="007F6046" w:rsidRPr="007F6046" w:rsidRDefault="007F6046" w:rsidP="007F60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Hydrolysis </w:t>
      </w:r>
    </w:p>
    <w:p w:rsidR="00E011ED" w:rsidRPr="002C4632" w:rsidRDefault="00E011ED" w:rsidP="002C463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 xml:space="preserve">Place the </w:t>
      </w:r>
      <w:r w:rsidR="00DB5882" w:rsidRPr="002C4632">
        <w:rPr>
          <w:rFonts w:ascii="Times New Roman" w:hAnsi="Times New Roman" w:cs="Times New Roman"/>
          <w:sz w:val="24"/>
          <w:szCs w:val="24"/>
        </w:rPr>
        <w:t>sealed ampoule</w:t>
      </w:r>
      <w:r w:rsidRPr="002C4632">
        <w:rPr>
          <w:rFonts w:ascii="Times New Roman" w:hAnsi="Times New Roman" w:cs="Times New Roman"/>
          <w:sz w:val="24"/>
          <w:szCs w:val="24"/>
        </w:rPr>
        <w:t xml:space="preserve"> inside</w:t>
      </w:r>
      <w:r w:rsidR="00BA151B" w:rsidRPr="002C4632">
        <w:rPr>
          <w:rFonts w:ascii="Times New Roman" w:hAnsi="Times New Roman" w:cs="Times New Roman"/>
          <w:sz w:val="24"/>
          <w:szCs w:val="24"/>
        </w:rPr>
        <w:t xml:space="preserve"> the oven and bake at 120</w:t>
      </w:r>
      <w:r w:rsidR="00BA151B" w:rsidRPr="002C4632">
        <w:rPr>
          <w:rStyle w:val="st"/>
          <w:rFonts w:ascii="Times New Roman" w:hAnsi="Times New Roman" w:cs="Times New Roman"/>
          <w:sz w:val="24"/>
          <w:szCs w:val="24"/>
        </w:rPr>
        <w:t xml:space="preserve">° </w:t>
      </w:r>
      <w:r w:rsidRPr="002C4632">
        <w:rPr>
          <w:rFonts w:ascii="Times New Roman" w:hAnsi="Times New Roman" w:cs="Times New Roman"/>
          <w:sz w:val="24"/>
          <w:szCs w:val="24"/>
        </w:rPr>
        <w:t xml:space="preserve">C for </w:t>
      </w:r>
      <w:r w:rsidR="00CB7A8E">
        <w:rPr>
          <w:rFonts w:ascii="Times New Roman" w:hAnsi="Times New Roman" w:cs="Times New Roman"/>
          <w:sz w:val="24"/>
          <w:szCs w:val="24"/>
        </w:rPr>
        <w:t>24</w:t>
      </w:r>
      <w:r w:rsidRPr="002C4632">
        <w:rPr>
          <w:rFonts w:ascii="Times New Roman" w:hAnsi="Times New Roman" w:cs="Times New Roman"/>
          <w:sz w:val="24"/>
          <w:szCs w:val="24"/>
        </w:rPr>
        <w:t xml:space="preserve"> hours</w:t>
      </w:r>
    </w:p>
    <w:p w:rsidR="00BA151B" w:rsidRPr="002C4632" w:rsidRDefault="00BA151B" w:rsidP="002C463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 xml:space="preserve">Sketch 96-well plate diagram in lab notebook adding wells for </w:t>
      </w:r>
      <w:r w:rsidR="00911F87">
        <w:rPr>
          <w:rFonts w:ascii="Times New Roman" w:hAnsi="Times New Roman" w:cs="Times New Roman"/>
          <w:sz w:val="24"/>
          <w:szCs w:val="24"/>
        </w:rPr>
        <w:t>7</w:t>
      </w:r>
      <w:r w:rsidRPr="002C4632">
        <w:rPr>
          <w:rFonts w:ascii="Times New Roman" w:hAnsi="Times New Roman" w:cs="Times New Roman"/>
          <w:sz w:val="24"/>
          <w:szCs w:val="24"/>
        </w:rPr>
        <w:t xml:space="preserve"> standards and </w:t>
      </w:r>
      <w:r w:rsidR="007C47AC" w:rsidRPr="002C4632">
        <w:rPr>
          <w:rFonts w:ascii="Times New Roman" w:hAnsi="Times New Roman" w:cs="Times New Roman"/>
          <w:sz w:val="24"/>
          <w:szCs w:val="24"/>
        </w:rPr>
        <w:t xml:space="preserve">sample </w:t>
      </w:r>
      <w:r w:rsidR="00D93EED">
        <w:rPr>
          <w:rFonts w:ascii="Times New Roman" w:hAnsi="Times New Roman" w:cs="Times New Roman"/>
          <w:sz w:val="24"/>
          <w:szCs w:val="24"/>
        </w:rPr>
        <w:t>spikes</w:t>
      </w:r>
      <w:r w:rsidR="007C47AC" w:rsidRPr="002C4632">
        <w:rPr>
          <w:rFonts w:ascii="Times New Roman" w:hAnsi="Times New Roman" w:cs="Times New Roman"/>
          <w:sz w:val="24"/>
          <w:szCs w:val="24"/>
        </w:rPr>
        <w:t xml:space="preserve"> used in the assay.</w:t>
      </w:r>
    </w:p>
    <w:p w:rsidR="00911F87" w:rsidRDefault="00911F87" w:rsidP="00911F8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1F87">
        <w:rPr>
          <w:rFonts w:ascii="Times New Roman" w:hAnsi="Times New Roman" w:cs="Times New Roman"/>
          <w:sz w:val="24"/>
          <w:szCs w:val="24"/>
        </w:rPr>
        <w:t xml:space="preserve">Take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11F8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11F87">
        <w:rPr>
          <w:rFonts w:ascii="Times New Roman" w:hAnsi="Times New Roman" w:cs="Times New Roman"/>
          <w:sz w:val="24"/>
          <w:szCs w:val="24"/>
        </w:rPr>
        <w:t>Hydroxyproline</w:t>
      </w:r>
      <w:proofErr w:type="spellEnd"/>
      <w:r w:rsidRPr="00911F87">
        <w:rPr>
          <w:rFonts w:ascii="Times New Roman" w:hAnsi="Times New Roman" w:cs="Times New Roman"/>
          <w:sz w:val="24"/>
          <w:szCs w:val="24"/>
        </w:rPr>
        <w:t xml:space="preserve"> (HP) Standard and add to 900 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distilled water to make 400 </w:t>
      </w:r>
      <w:r w:rsidRPr="00911F87">
        <w:rPr>
          <w:rFonts w:ascii="Times New Roman" w:hAnsi="Times New Roman" w:cs="Times New Roman"/>
          <w:sz w:val="24"/>
          <w:szCs w:val="24"/>
        </w:rPr>
        <w:t>g/</w:t>
      </w:r>
      <w:r>
        <w:rPr>
          <w:rFonts w:ascii="Times New Roman" w:hAnsi="Times New Roman" w:cs="Times New Roman"/>
          <w:sz w:val="24"/>
          <w:szCs w:val="24"/>
        </w:rPr>
        <w:t>mL</w:t>
      </w:r>
      <w:r w:rsidRPr="00911F87">
        <w:rPr>
          <w:rFonts w:ascii="Times New Roman" w:hAnsi="Times New Roman" w:cs="Times New Roman"/>
          <w:sz w:val="24"/>
          <w:szCs w:val="24"/>
        </w:rPr>
        <w:t xml:space="preserve"> of the diluted HP standard; then serially dilute it with distilled water.  For example, mix 500 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11F87">
        <w:rPr>
          <w:rFonts w:ascii="Times New Roman" w:hAnsi="Times New Roman" w:cs="Times New Roman"/>
          <w:sz w:val="24"/>
          <w:szCs w:val="24"/>
        </w:rPr>
        <w:t xml:space="preserve"> of the standard (400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911F87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911F87">
        <w:rPr>
          <w:rFonts w:ascii="Times New Roman" w:hAnsi="Times New Roman" w:cs="Times New Roman"/>
          <w:sz w:val="24"/>
          <w:szCs w:val="24"/>
        </w:rPr>
        <w:t xml:space="preserve">/ml) with an equal volume of distilled water to make a 200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911F87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911F87">
        <w:rPr>
          <w:rFonts w:ascii="Times New Roman" w:hAnsi="Times New Roman" w:cs="Times New Roman"/>
          <w:sz w:val="24"/>
          <w:szCs w:val="24"/>
        </w:rPr>
        <w:t xml:space="preserve">/ml solution, and then repeat it 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911F87">
        <w:rPr>
          <w:rFonts w:ascii="Times New Roman" w:hAnsi="Times New Roman" w:cs="Times New Roman"/>
          <w:sz w:val="24"/>
          <w:szCs w:val="24"/>
        </w:rPr>
        <w:t xml:space="preserve">ve more times to make 100, 50, 25, 12.5, and 6.3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911F87"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>/ml standards.</w:t>
      </w:r>
    </w:p>
    <w:p w:rsidR="00911F87" w:rsidRPr="00911F87" w:rsidRDefault="00911F87" w:rsidP="00911F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1F87">
        <w:rPr>
          <w:rFonts w:ascii="Times New Roman" w:hAnsi="Times New Roman" w:cs="Times New Roman"/>
          <w:sz w:val="24"/>
          <w:szCs w:val="24"/>
        </w:rPr>
        <w:t>III. Post-Hydrolysis</w:t>
      </w:r>
    </w:p>
    <w:p w:rsidR="00E011ED" w:rsidRPr="00911F87" w:rsidRDefault="00AF4895" w:rsidP="00911F8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1F87">
        <w:rPr>
          <w:rFonts w:ascii="Times New Roman" w:hAnsi="Times New Roman" w:cs="Times New Roman"/>
          <w:sz w:val="24"/>
          <w:szCs w:val="24"/>
        </w:rPr>
        <w:t>Open oven door and a</w:t>
      </w:r>
      <w:r w:rsidR="00E011ED" w:rsidRPr="00911F87">
        <w:rPr>
          <w:rFonts w:ascii="Times New Roman" w:hAnsi="Times New Roman" w:cs="Times New Roman"/>
          <w:sz w:val="24"/>
          <w:szCs w:val="24"/>
        </w:rPr>
        <w:t>llow sample to cool</w:t>
      </w:r>
      <w:r w:rsidR="00EE764F" w:rsidRPr="00911F87">
        <w:rPr>
          <w:rFonts w:ascii="Times New Roman" w:hAnsi="Times New Roman" w:cs="Times New Roman"/>
          <w:sz w:val="24"/>
          <w:szCs w:val="24"/>
        </w:rPr>
        <w:t xml:space="preserve"> for 15-30 min</w:t>
      </w:r>
      <w:r w:rsidRPr="00911F87">
        <w:rPr>
          <w:rFonts w:ascii="Times New Roman" w:hAnsi="Times New Roman" w:cs="Times New Roman"/>
          <w:sz w:val="24"/>
          <w:szCs w:val="24"/>
        </w:rPr>
        <w:t xml:space="preserve">utes. </w:t>
      </w:r>
      <w:r w:rsidR="007C47AC" w:rsidRPr="00911F87">
        <w:rPr>
          <w:rFonts w:ascii="Times New Roman" w:hAnsi="Times New Roman" w:cs="Times New Roman"/>
          <w:sz w:val="24"/>
          <w:szCs w:val="24"/>
        </w:rPr>
        <w:t xml:space="preserve">Remove the </w:t>
      </w:r>
      <w:r w:rsidR="000A2B79">
        <w:rPr>
          <w:rFonts w:ascii="Times New Roman" w:hAnsi="Times New Roman" w:cs="Times New Roman"/>
          <w:sz w:val="24"/>
          <w:szCs w:val="24"/>
        </w:rPr>
        <w:t>amp</w:t>
      </w:r>
      <w:r w:rsidR="00D93EED" w:rsidRPr="00911F87">
        <w:rPr>
          <w:rFonts w:ascii="Times New Roman" w:hAnsi="Times New Roman" w:cs="Times New Roman"/>
          <w:sz w:val="24"/>
          <w:szCs w:val="24"/>
        </w:rPr>
        <w:t>ules</w:t>
      </w:r>
      <w:r w:rsidR="007C47AC" w:rsidRPr="00911F87">
        <w:rPr>
          <w:rFonts w:ascii="Times New Roman" w:hAnsi="Times New Roman" w:cs="Times New Roman"/>
          <w:sz w:val="24"/>
          <w:szCs w:val="24"/>
        </w:rPr>
        <w:t xml:space="preserve"> and break at the score using multiple </w:t>
      </w:r>
      <w:proofErr w:type="spellStart"/>
      <w:proofErr w:type="gramStart"/>
      <w:r w:rsidR="007C47AC" w:rsidRPr="00911F87">
        <w:rPr>
          <w:rFonts w:ascii="Times New Roman" w:hAnsi="Times New Roman" w:cs="Times New Roman"/>
          <w:sz w:val="24"/>
          <w:szCs w:val="24"/>
        </w:rPr>
        <w:t>kim</w:t>
      </w:r>
      <w:proofErr w:type="spellEnd"/>
      <w:proofErr w:type="gramEnd"/>
      <w:r w:rsidR="007C47AC" w:rsidRPr="00911F87">
        <w:rPr>
          <w:rFonts w:ascii="Times New Roman" w:hAnsi="Times New Roman" w:cs="Times New Roman"/>
          <w:sz w:val="24"/>
          <w:szCs w:val="24"/>
        </w:rPr>
        <w:t xml:space="preserve"> wipes</w:t>
      </w:r>
      <w:r w:rsidR="00911F87">
        <w:rPr>
          <w:rFonts w:ascii="Times New Roman" w:hAnsi="Times New Roman" w:cs="Times New Roman"/>
          <w:sz w:val="24"/>
          <w:szCs w:val="24"/>
        </w:rPr>
        <w:t xml:space="preserve"> to create a barrier between the glass ampule and the user’s hand</w:t>
      </w:r>
      <w:r w:rsidR="007C47AC" w:rsidRPr="00911F87">
        <w:rPr>
          <w:rFonts w:ascii="Times New Roman" w:hAnsi="Times New Roman" w:cs="Times New Roman"/>
          <w:sz w:val="24"/>
          <w:szCs w:val="24"/>
        </w:rPr>
        <w:t>.</w:t>
      </w:r>
    </w:p>
    <w:p w:rsidR="0011567A" w:rsidRPr="002C4632" w:rsidRDefault="0011567A" w:rsidP="002C463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Pipette </w:t>
      </w:r>
      <w:r w:rsidR="000A2B79">
        <w:rPr>
          <w:rFonts w:ascii="Times New Roman" w:hAnsi="Times New Roman" w:cs="Times New Roman"/>
          <w:sz w:val="24"/>
          <w:szCs w:val="24"/>
        </w:rPr>
        <w:t>ampule’s entire contents</w:t>
      </w:r>
      <w:r>
        <w:rPr>
          <w:rFonts w:ascii="Times New Roman" w:hAnsi="Times New Roman" w:cs="Times New Roman"/>
          <w:sz w:val="24"/>
          <w:szCs w:val="24"/>
        </w:rPr>
        <w:t xml:space="preserve"> to a clear 2 </w:t>
      </w:r>
      <w:r w:rsidR="00911F87">
        <w:rPr>
          <w:rFonts w:ascii="Times New Roman" w:hAnsi="Times New Roman" w:cs="Times New Roman"/>
          <w:sz w:val="24"/>
          <w:szCs w:val="24"/>
        </w:rPr>
        <w:t>ml Eppendorf tube and spin at 10</w:t>
      </w:r>
      <w:r>
        <w:rPr>
          <w:rFonts w:ascii="Times New Roman" w:hAnsi="Times New Roman" w:cs="Times New Roman"/>
          <w:sz w:val="24"/>
          <w:szCs w:val="24"/>
        </w:rPr>
        <w:t>,000 rpm for 3 minutes. You should see a black pellet at the bottom of the tube.</w:t>
      </w:r>
      <w:r w:rsidR="000A2B79">
        <w:rPr>
          <w:rFonts w:ascii="Times New Roman" w:hAnsi="Times New Roman" w:cs="Times New Roman"/>
          <w:sz w:val="24"/>
          <w:szCs w:val="24"/>
        </w:rPr>
        <w:t xml:space="preserve"> </w:t>
      </w:r>
      <w:r w:rsidR="000A2B79" w:rsidRPr="000A2B79">
        <w:rPr>
          <w:rFonts w:ascii="Times New Roman" w:hAnsi="Times New Roman" w:cs="Times New Roman"/>
          <w:i/>
          <w:sz w:val="24"/>
          <w:szCs w:val="24"/>
        </w:rPr>
        <w:t>*Note: Ensure the centrifuge is balanced</w:t>
      </w:r>
    </w:p>
    <w:p w:rsidR="00E011ED" w:rsidRDefault="00E011ED" w:rsidP="002C463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 xml:space="preserve">Pipette </w:t>
      </w:r>
      <w:r w:rsidR="00911F87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Pr="002C4632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C4632">
        <w:rPr>
          <w:rFonts w:ascii="Times New Roman" w:hAnsi="Times New Roman" w:cs="Times New Roman"/>
          <w:sz w:val="24"/>
          <w:szCs w:val="24"/>
        </w:rPr>
        <w:t xml:space="preserve"> </w:t>
      </w:r>
      <w:r w:rsidR="00EE764F" w:rsidRPr="002C4632">
        <w:rPr>
          <w:rFonts w:ascii="Times New Roman" w:hAnsi="Times New Roman" w:cs="Times New Roman"/>
          <w:sz w:val="24"/>
          <w:szCs w:val="24"/>
        </w:rPr>
        <w:t>of supernatant</w:t>
      </w:r>
      <w:r w:rsidR="00AF4895" w:rsidRPr="002C4632">
        <w:rPr>
          <w:rFonts w:ascii="Times New Roman" w:hAnsi="Times New Roman" w:cs="Times New Roman"/>
          <w:sz w:val="24"/>
          <w:szCs w:val="24"/>
        </w:rPr>
        <w:t xml:space="preserve"> from each </w:t>
      </w:r>
      <w:r w:rsidR="0011567A">
        <w:rPr>
          <w:rFonts w:ascii="Times New Roman" w:hAnsi="Times New Roman" w:cs="Times New Roman"/>
          <w:sz w:val="24"/>
          <w:szCs w:val="24"/>
        </w:rPr>
        <w:t>Eppendorf tube</w:t>
      </w:r>
      <w:r w:rsidR="00AF4895" w:rsidRPr="002C4632">
        <w:rPr>
          <w:rFonts w:ascii="Times New Roman" w:hAnsi="Times New Roman" w:cs="Times New Roman"/>
          <w:sz w:val="24"/>
          <w:szCs w:val="24"/>
        </w:rPr>
        <w:t xml:space="preserve"> to </w:t>
      </w:r>
      <w:r w:rsidR="0011567A">
        <w:rPr>
          <w:rFonts w:ascii="Times New Roman" w:hAnsi="Times New Roman" w:cs="Times New Roman"/>
          <w:sz w:val="24"/>
          <w:szCs w:val="24"/>
        </w:rPr>
        <w:t>a separate well</w:t>
      </w:r>
      <w:r w:rsidR="00D93EED">
        <w:rPr>
          <w:rFonts w:ascii="Times New Roman" w:hAnsi="Times New Roman" w:cs="Times New Roman"/>
          <w:sz w:val="24"/>
          <w:szCs w:val="24"/>
        </w:rPr>
        <w:t xml:space="preserve"> for each sample</w:t>
      </w:r>
      <w:r w:rsidR="0011567A">
        <w:rPr>
          <w:rFonts w:ascii="Times New Roman" w:hAnsi="Times New Roman" w:cs="Times New Roman"/>
          <w:sz w:val="24"/>
          <w:szCs w:val="24"/>
        </w:rPr>
        <w:t xml:space="preserve"> in a </w:t>
      </w:r>
      <w:r w:rsidR="00AF4895" w:rsidRPr="002C4632">
        <w:rPr>
          <w:rFonts w:ascii="Times New Roman" w:hAnsi="Times New Roman" w:cs="Times New Roman"/>
          <w:sz w:val="24"/>
          <w:szCs w:val="24"/>
        </w:rPr>
        <w:t>96 well plate</w:t>
      </w:r>
      <w:r w:rsidR="00D93E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7D36" w:rsidRPr="002C4632" w:rsidRDefault="00FD358A" w:rsidP="002C463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the remaining supernatant in a 2 mL Eppendorf tube and place in 4 degree Celsius refrigerator for use again.</w:t>
      </w:r>
    </w:p>
    <w:p w:rsidR="0011567A" w:rsidRPr="0011567A" w:rsidRDefault="0011567A" w:rsidP="0011567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567A">
        <w:rPr>
          <w:rFonts w:ascii="Times New Roman" w:hAnsi="Times New Roman" w:cs="Times New Roman"/>
          <w:b/>
          <w:sz w:val="24"/>
          <w:szCs w:val="24"/>
        </w:rPr>
        <w:t>Assay</w:t>
      </w:r>
    </w:p>
    <w:p w:rsidR="00DD4157" w:rsidRPr="002C4632" w:rsidRDefault="00E011ED" w:rsidP="002C463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 xml:space="preserve">Immediately prepare </w:t>
      </w:r>
      <w:r w:rsidR="00DD4157" w:rsidRPr="002C4632">
        <w:rPr>
          <w:rFonts w:ascii="Times New Roman" w:hAnsi="Times New Roman" w:cs="Times New Roman"/>
          <w:sz w:val="24"/>
          <w:szCs w:val="24"/>
        </w:rPr>
        <w:t xml:space="preserve">100 </w:t>
      </w:r>
      <w:proofErr w:type="spellStart"/>
      <w:r w:rsidR="00DD4157" w:rsidRPr="002C4632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DD4157" w:rsidRPr="002C4632">
        <w:rPr>
          <w:rFonts w:ascii="Times New Roman" w:hAnsi="Times New Roman" w:cs="Times New Roman"/>
          <w:sz w:val="24"/>
          <w:szCs w:val="24"/>
        </w:rPr>
        <w:t xml:space="preserve"> of the chloramine T/</w:t>
      </w:r>
      <w:proofErr w:type="spellStart"/>
      <w:r w:rsidR="002F364A">
        <w:rPr>
          <w:rFonts w:ascii="Times New Roman" w:hAnsi="Times New Roman" w:cs="Times New Roman"/>
          <w:sz w:val="24"/>
          <w:szCs w:val="24"/>
        </w:rPr>
        <w:t>Solutuion</w:t>
      </w:r>
      <w:proofErr w:type="spellEnd"/>
      <w:r w:rsidR="002F364A">
        <w:rPr>
          <w:rFonts w:ascii="Times New Roman" w:hAnsi="Times New Roman" w:cs="Times New Roman"/>
          <w:sz w:val="24"/>
          <w:szCs w:val="24"/>
        </w:rPr>
        <w:t xml:space="preserve"> A</w:t>
      </w:r>
      <w:r w:rsidR="00DD4157" w:rsidRPr="002C4632">
        <w:rPr>
          <w:rFonts w:ascii="Times New Roman" w:hAnsi="Times New Roman" w:cs="Times New Roman"/>
          <w:sz w:val="24"/>
          <w:szCs w:val="24"/>
        </w:rPr>
        <w:t xml:space="preserve"> for each reaction well in the 96-well plate by adding 6 </w:t>
      </w:r>
      <w:proofErr w:type="spellStart"/>
      <w:r w:rsidR="00DD4157" w:rsidRPr="002C4632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DD4157" w:rsidRPr="002C4632">
        <w:rPr>
          <w:rFonts w:ascii="Times New Roman" w:hAnsi="Times New Roman" w:cs="Times New Roman"/>
          <w:sz w:val="24"/>
          <w:szCs w:val="24"/>
        </w:rPr>
        <w:t xml:space="preserve"> of chloramine T to 94 </w:t>
      </w:r>
      <w:proofErr w:type="spellStart"/>
      <w:r w:rsidR="00DD4157" w:rsidRPr="002C4632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DD4157" w:rsidRPr="002C4632">
        <w:rPr>
          <w:rFonts w:ascii="Times New Roman" w:hAnsi="Times New Roman" w:cs="Times New Roman"/>
          <w:sz w:val="24"/>
          <w:szCs w:val="24"/>
        </w:rPr>
        <w:t xml:space="preserve"> of </w:t>
      </w:r>
      <w:r w:rsidR="002F364A">
        <w:rPr>
          <w:rFonts w:ascii="Times New Roman" w:hAnsi="Times New Roman" w:cs="Times New Roman"/>
          <w:sz w:val="24"/>
          <w:szCs w:val="24"/>
        </w:rPr>
        <w:t xml:space="preserve">solution A. Pipette 100 </w:t>
      </w:r>
      <w:proofErr w:type="spellStart"/>
      <w:r w:rsidR="002F364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2F364A">
        <w:rPr>
          <w:rFonts w:ascii="Times New Roman" w:hAnsi="Times New Roman" w:cs="Times New Roman"/>
          <w:sz w:val="24"/>
          <w:szCs w:val="24"/>
        </w:rPr>
        <w:t xml:space="preserve"> of the solution to each reaction well and lavage</w:t>
      </w:r>
      <w:r w:rsidR="00DD4157" w:rsidRPr="002C4632">
        <w:rPr>
          <w:rFonts w:ascii="Times New Roman" w:hAnsi="Times New Roman" w:cs="Times New Roman"/>
          <w:sz w:val="24"/>
          <w:szCs w:val="24"/>
        </w:rPr>
        <w:t xml:space="preserve"> 10 times to mix thoroughly. </w:t>
      </w:r>
      <w:r w:rsidR="007C34D6" w:rsidRPr="002C4632">
        <w:rPr>
          <w:rFonts w:ascii="Times New Roman" w:hAnsi="Times New Roman" w:cs="Times New Roman"/>
          <w:sz w:val="24"/>
          <w:szCs w:val="24"/>
        </w:rPr>
        <w:t>Each mixture is stable 2-3 hours after preparation</w:t>
      </w:r>
      <w:r w:rsidR="002F364A">
        <w:rPr>
          <w:rFonts w:ascii="Times New Roman" w:hAnsi="Times New Roman" w:cs="Times New Roman"/>
          <w:sz w:val="24"/>
          <w:szCs w:val="24"/>
        </w:rPr>
        <w:t>.</w:t>
      </w:r>
    </w:p>
    <w:p w:rsidR="00DD4157" w:rsidRPr="002C4632" w:rsidRDefault="002F364A" w:rsidP="002C463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Incubate at room temperature for 20 minutes.</w:t>
      </w:r>
    </w:p>
    <w:p w:rsidR="007E0B95" w:rsidRDefault="007C34D6" w:rsidP="002C463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 xml:space="preserve">Prepare 100 </w:t>
      </w:r>
      <w:proofErr w:type="spellStart"/>
      <w:r w:rsidRPr="002C4632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C4632">
        <w:rPr>
          <w:rFonts w:ascii="Times New Roman" w:hAnsi="Times New Roman" w:cs="Times New Roman"/>
          <w:sz w:val="24"/>
          <w:szCs w:val="24"/>
        </w:rPr>
        <w:t xml:space="preserve"> of Diluted DMAB reagent to each well by adding 50 </w:t>
      </w:r>
      <w:proofErr w:type="spellStart"/>
      <w:r w:rsidRPr="002C4632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C4632">
        <w:rPr>
          <w:rFonts w:ascii="Times New Roman" w:hAnsi="Times New Roman" w:cs="Times New Roman"/>
          <w:sz w:val="24"/>
          <w:szCs w:val="24"/>
        </w:rPr>
        <w:t xml:space="preserve"> of DMAB concentrate to 50 </w:t>
      </w:r>
      <w:proofErr w:type="spellStart"/>
      <w:r w:rsidRPr="002C4632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C4632">
        <w:rPr>
          <w:rFonts w:ascii="Times New Roman" w:hAnsi="Times New Roman" w:cs="Times New Roman"/>
          <w:sz w:val="24"/>
          <w:szCs w:val="24"/>
        </w:rPr>
        <w:t xml:space="preserve"> of </w:t>
      </w:r>
      <w:r w:rsidR="007E0B95">
        <w:rPr>
          <w:rFonts w:ascii="Times New Roman" w:hAnsi="Times New Roman" w:cs="Times New Roman"/>
          <w:sz w:val="24"/>
          <w:szCs w:val="24"/>
        </w:rPr>
        <w:t>Solution B.</w:t>
      </w:r>
      <w:r w:rsidRPr="002C4632">
        <w:rPr>
          <w:rFonts w:ascii="Times New Roman" w:hAnsi="Times New Roman" w:cs="Times New Roman"/>
          <w:sz w:val="24"/>
          <w:szCs w:val="24"/>
        </w:rPr>
        <w:t xml:space="preserve"> Add 100 </w:t>
      </w:r>
      <w:proofErr w:type="spellStart"/>
      <w:r w:rsidRPr="002C4632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C4632">
        <w:rPr>
          <w:rFonts w:ascii="Times New Roman" w:hAnsi="Times New Roman" w:cs="Times New Roman"/>
          <w:sz w:val="24"/>
          <w:szCs w:val="24"/>
        </w:rPr>
        <w:t xml:space="preserve"> of this s</w:t>
      </w:r>
      <w:r w:rsidR="007E0B95">
        <w:rPr>
          <w:rFonts w:ascii="Times New Roman" w:hAnsi="Times New Roman" w:cs="Times New Roman"/>
          <w:sz w:val="24"/>
          <w:szCs w:val="24"/>
        </w:rPr>
        <w:t xml:space="preserve">olution to each reaction well </w:t>
      </w:r>
      <w:r w:rsidR="007E0B95" w:rsidRPr="002C4632">
        <w:rPr>
          <w:rFonts w:ascii="Times New Roman" w:hAnsi="Times New Roman" w:cs="Times New Roman"/>
          <w:sz w:val="24"/>
          <w:szCs w:val="24"/>
        </w:rPr>
        <w:t>and lavage 10 times to mix thoroughly.</w:t>
      </w:r>
      <w:bookmarkStart w:id="0" w:name="_GoBack"/>
      <w:bookmarkEnd w:id="0"/>
    </w:p>
    <w:p w:rsidR="00E011ED" w:rsidRDefault="007E0B95" w:rsidP="002C463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Incubate </w:t>
      </w:r>
      <w:r w:rsidR="00AF4895" w:rsidRPr="002C4632">
        <w:rPr>
          <w:rFonts w:ascii="Times New Roman" w:hAnsi="Times New Roman" w:cs="Times New Roman"/>
          <w:sz w:val="24"/>
          <w:szCs w:val="24"/>
        </w:rPr>
        <w:t>at 60</w:t>
      </w:r>
      <w:r w:rsidR="00AF4895" w:rsidRPr="002C4632">
        <w:rPr>
          <w:rStyle w:val="st"/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 xml:space="preserve"> C for 30 minutes.</w:t>
      </w:r>
    </w:p>
    <w:p w:rsidR="007E0B95" w:rsidRDefault="007E0B95" w:rsidP="002C463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optical density values at 560 nm using the spectrometer located on the 6</w:t>
      </w:r>
      <w:r w:rsidRPr="007E0B9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floor.</w:t>
      </w:r>
    </w:p>
    <w:p w:rsidR="007C39CE" w:rsidRDefault="007C39CE" w:rsidP="007C39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C39CE" w:rsidRDefault="007C39CE" w:rsidP="007C39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C39CE" w:rsidRPr="007C39CE" w:rsidRDefault="007C39CE" w:rsidP="007C39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9423C" w:rsidRPr="0009423C" w:rsidRDefault="0009423C" w:rsidP="000942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Colorimetric Analysis</w:t>
      </w:r>
    </w:p>
    <w:p w:rsidR="007C34D6" w:rsidRDefault="007C34D6" w:rsidP="002C463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>Using the spectrometer located on the 6</w:t>
      </w:r>
      <w:r w:rsidRPr="002C463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C4632">
        <w:rPr>
          <w:rFonts w:ascii="Times New Roman" w:hAnsi="Times New Roman" w:cs="Times New Roman"/>
          <w:sz w:val="24"/>
          <w:szCs w:val="24"/>
        </w:rPr>
        <w:t xml:space="preserve"> floor in the </w:t>
      </w:r>
      <w:proofErr w:type="spellStart"/>
      <w:r w:rsidRPr="002C4632">
        <w:rPr>
          <w:rFonts w:ascii="Times New Roman" w:hAnsi="Times New Roman" w:cs="Times New Roman"/>
          <w:sz w:val="24"/>
          <w:szCs w:val="24"/>
        </w:rPr>
        <w:t>Esser</w:t>
      </w:r>
      <w:proofErr w:type="spellEnd"/>
      <w:r w:rsidRPr="002C4632">
        <w:rPr>
          <w:rFonts w:ascii="Times New Roman" w:hAnsi="Times New Roman" w:cs="Times New Roman"/>
          <w:sz w:val="24"/>
          <w:szCs w:val="24"/>
        </w:rPr>
        <w:t xml:space="preserve"> lab record the absorbance at 560 nm.</w:t>
      </w:r>
    </w:p>
    <w:p w:rsidR="00232627" w:rsidRPr="002C4632" w:rsidRDefault="00232627" w:rsidP="002C463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protocol by going to: protocol &gt; protein quant &gt; Default protocol</w:t>
      </w:r>
    </w:p>
    <w:p w:rsidR="00EE764F" w:rsidRPr="002C4632" w:rsidRDefault="00EE764F" w:rsidP="002C463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>Perform calculations</w:t>
      </w:r>
      <w:r w:rsidR="00232627">
        <w:rPr>
          <w:rFonts w:ascii="Times New Roman" w:hAnsi="Times New Roman" w:cs="Times New Roman"/>
          <w:sz w:val="24"/>
          <w:szCs w:val="24"/>
        </w:rPr>
        <w:t xml:space="preserve"> using the optical density values presented by the </w:t>
      </w:r>
      <w:proofErr w:type="spellStart"/>
      <w:r w:rsidR="00232627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232627">
        <w:rPr>
          <w:rFonts w:ascii="Times New Roman" w:hAnsi="Times New Roman" w:cs="Times New Roman"/>
          <w:sz w:val="24"/>
          <w:szCs w:val="24"/>
        </w:rPr>
        <w:t xml:space="preserve"> Pro program</w:t>
      </w:r>
    </w:p>
    <w:sectPr w:rsidR="00EE764F" w:rsidRPr="002C4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E086F"/>
    <w:multiLevelType w:val="hybridMultilevel"/>
    <w:tmpl w:val="743A30C2"/>
    <w:lvl w:ilvl="0" w:tplc="99FCE2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D2F4F"/>
    <w:multiLevelType w:val="hybridMultilevel"/>
    <w:tmpl w:val="4F84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96EB9"/>
    <w:multiLevelType w:val="hybridMultilevel"/>
    <w:tmpl w:val="D862C1FA"/>
    <w:lvl w:ilvl="0" w:tplc="96BEA60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A4280"/>
    <w:multiLevelType w:val="hybridMultilevel"/>
    <w:tmpl w:val="C414A5C2"/>
    <w:lvl w:ilvl="0" w:tplc="A1C20E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A1AE4"/>
    <w:multiLevelType w:val="hybridMultilevel"/>
    <w:tmpl w:val="8654C466"/>
    <w:lvl w:ilvl="0" w:tplc="13482B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562F6"/>
    <w:multiLevelType w:val="hybridMultilevel"/>
    <w:tmpl w:val="FD927B30"/>
    <w:lvl w:ilvl="0" w:tplc="96BEA60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7253E"/>
    <w:multiLevelType w:val="hybridMultilevel"/>
    <w:tmpl w:val="CD049FBE"/>
    <w:lvl w:ilvl="0" w:tplc="96BEA60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60"/>
    <w:rsid w:val="0000579E"/>
    <w:rsid w:val="00081E6B"/>
    <w:rsid w:val="0009423C"/>
    <w:rsid w:val="000A2B79"/>
    <w:rsid w:val="000E708C"/>
    <w:rsid w:val="0011567A"/>
    <w:rsid w:val="00143DBA"/>
    <w:rsid w:val="00202271"/>
    <w:rsid w:val="00232627"/>
    <w:rsid w:val="002C4632"/>
    <w:rsid w:val="002F364A"/>
    <w:rsid w:val="00350504"/>
    <w:rsid w:val="003711B5"/>
    <w:rsid w:val="003B2C8B"/>
    <w:rsid w:val="003C52CA"/>
    <w:rsid w:val="00414360"/>
    <w:rsid w:val="00513330"/>
    <w:rsid w:val="005A08CB"/>
    <w:rsid w:val="005B0544"/>
    <w:rsid w:val="006317E8"/>
    <w:rsid w:val="006666BB"/>
    <w:rsid w:val="0074527C"/>
    <w:rsid w:val="007C34D6"/>
    <w:rsid w:val="007C39CE"/>
    <w:rsid w:val="007C47AC"/>
    <w:rsid w:val="007C4952"/>
    <w:rsid w:val="007E0B95"/>
    <w:rsid w:val="007E1E72"/>
    <w:rsid w:val="007F6046"/>
    <w:rsid w:val="0080244F"/>
    <w:rsid w:val="00821B3C"/>
    <w:rsid w:val="00856DF6"/>
    <w:rsid w:val="008E5F6F"/>
    <w:rsid w:val="00911F87"/>
    <w:rsid w:val="00951302"/>
    <w:rsid w:val="00A84795"/>
    <w:rsid w:val="00A977C0"/>
    <w:rsid w:val="00AA0019"/>
    <w:rsid w:val="00AA3133"/>
    <w:rsid w:val="00AC0F9E"/>
    <w:rsid w:val="00AF4366"/>
    <w:rsid w:val="00AF4895"/>
    <w:rsid w:val="00B0657C"/>
    <w:rsid w:val="00BA151B"/>
    <w:rsid w:val="00BC31B2"/>
    <w:rsid w:val="00C15807"/>
    <w:rsid w:val="00C42737"/>
    <w:rsid w:val="00CB7A8E"/>
    <w:rsid w:val="00D024D9"/>
    <w:rsid w:val="00D67D36"/>
    <w:rsid w:val="00D93EED"/>
    <w:rsid w:val="00DB5882"/>
    <w:rsid w:val="00DD4157"/>
    <w:rsid w:val="00DD6EA2"/>
    <w:rsid w:val="00DF5D03"/>
    <w:rsid w:val="00E011ED"/>
    <w:rsid w:val="00EE764F"/>
    <w:rsid w:val="00EF1646"/>
    <w:rsid w:val="00FB3F8A"/>
    <w:rsid w:val="00FD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FB436-BB22-487E-ABA1-17A6C5B8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360"/>
    <w:pPr>
      <w:ind w:left="720"/>
      <w:contextualSpacing/>
    </w:pPr>
  </w:style>
  <w:style w:type="character" w:customStyle="1" w:styleId="st">
    <w:name w:val="st"/>
    <w:basedOn w:val="DefaultParagraphFont"/>
    <w:rsid w:val="00BA151B"/>
  </w:style>
  <w:style w:type="paragraph" w:styleId="BalloonText">
    <w:name w:val="Balloon Text"/>
    <w:basedOn w:val="Normal"/>
    <w:link w:val="BalloonTextChar"/>
    <w:uiPriority w:val="99"/>
    <w:semiHidden/>
    <w:unhideWhenUsed/>
    <w:rsid w:val="008024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4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3" ma:contentTypeDescription="Create a new document." ma:contentTypeScope="" ma:versionID="abfa450e2c882fa05ec7f6a4b401677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53678093842f3275b6926b32e7a9c141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BEF5E8-A9F6-47A5-B247-48ABC1320D32}"/>
</file>

<file path=customXml/itemProps2.xml><?xml version="1.0" encoding="utf-8"?>
<ds:datastoreItem xmlns:ds="http://schemas.openxmlformats.org/officeDocument/2006/customXml" ds:itemID="{BD8AB20C-434C-4197-90B7-189D66618067}"/>
</file>

<file path=customXml/itemProps3.xml><?xml version="1.0" encoding="utf-8"?>
<ds:datastoreItem xmlns:ds="http://schemas.openxmlformats.org/officeDocument/2006/customXml" ds:itemID="{C5B5C1B5-855A-4FBF-8265-A6FA41B813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45201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</dc:creator>
  <cp:keywords/>
  <dc:description/>
  <cp:lastModifiedBy>Campbell</cp:lastModifiedBy>
  <cp:revision>33</cp:revision>
  <cp:lastPrinted>2015-06-16T17:44:00Z</cp:lastPrinted>
  <dcterms:created xsi:type="dcterms:W3CDTF">2015-04-14T23:09:00Z</dcterms:created>
  <dcterms:modified xsi:type="dcterms:W3CDTF">2015-12-03T14:44:00Z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