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5E8" w14:textId="3A97CE69" w:rsidR="002E1B25" w:rsidRPr="00B62CCF" w:rsidRDefault="002E1B25" w:rsidP="00D03D9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B62CCF">
        <w:rPr>
          <w:rStyle w:val="normaltextrun"/>
          <w:rFonts w:ascii="Arial" w:hAnsi="Arial" w:cs="Arial"/>
          <w:sz w:val="32"/>
          <w:szCs w:val="32"/>
          <w:u w:val="single"/>
        </w:rPr>
        <w:t>Overview</w:t>
      </w:r>
    </w:p>
    <w:p w14:paraId="6E7BEAA2" w14:textId="2E9F9159" w:rsidR="002E1B25" w:rsidRPr="00D03D93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62CCF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B62CCF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1" w:tooltip="Haematoxylin" w:history="1">
        <w:r w:rsidRPr="00B62CCF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B62CCF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2" w:tooltip="Eosin" w:history="1">
        <w:r w:rsidRPr="00B62CCF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B62CCF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3" w:tooltip="Cell nucleus" w:history="1">
        <w:r w:rsidRPr="00B62CCF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B62CCF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blue, and </w:t>
      </w:r>
      <w:hyperlink r:id="rId14" w:tooltip="Extracellular matrix" w:history="1">
        <w:r w:rsidRPr="00B62CCF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B62CCF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5" w:tooltip="Cytoplasm" w:history="1">
        <w:r w:rsidRPr="00B62CCF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B62CCF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6" w:anchor="cite_note-Chan,_2014-5" w:history="1">
        <w:r w:rsidRPr="00B62CCF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7" w:anchor="cite_note-Bancroft_and_Stevens,_1982-6" w:history="1">
        <w:r w:rsidRPr="00B62CCF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B62CCF">
        <w:rPr>
          <w:rFonts w:ascii="Arial" w:hAnsi="Arial" w:cs="Arial"/>
          <w:color w:val="222222"/>
          <w:sz w:val="22"/>
          <w:szCs w:val="22"/>
          <w:shd w:val="clear" w:color="auto" w:fill="FFFFFF"/>
        </w:rPr>
        <w:t> The stain shows the general layout and distribution of cells and provides a general overview of a tissue sample's structure” (</w:t>
      </w:r>
      <w:r w:rsidR="00D03D93">
        <w:rPr>
          <w:rFonts w:ascii="Arial" w:hAnsi="Arial" w:cs="Arial"/>
          <w:color w:val="222222"/>
          <w:sz w:val="22"/>
          <w:szCs w:val="22"/>
          <w:shd w:val="clear" w:color="auto" w:fill="FFFFFF"/>
        </w:rPr>
        <w:t>t</w:t>
      </w:r>
      <w:r w:rsidRPr="00B62CC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aken from </w:t>
      </w:r>
      <w:hyperlink r:id="rId18" w:history="1">
        <w:r w:rsidRPr="00B62CCF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B62CCF">
        <w:rPr>
          <w:rFonts w:ascii="Arial" w:hAnsi="Arial" w:cs="Arial"/>
          <w:color w:val="222222"/>
          <w:sz w:val="22"/>
          <w:szCs w:val="22"/>
          <w:shd w:val="clear" w:color="auto" w:fill="FFFFFF"/>
        </w:rPr>
        <w:t>). It can be used on a variety of tissue types for several reasons.</w:t>
      </w:r>
    </w:p>
    <w:p w14:paraId="7D7FF5D3" w14:textId="77777777" w:rsidR="002E1B25" w:rsidRPr="00B62CCF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B62CCF">
        <w:rPr>
          <w:rStyle w:val="normaltextrun"/>
          <w:rFonts w:ascii="Arial" w:hAnsi="Arial" w:cs="Arial"/>
          <w:sz w:val="32"/>
          <w:szCs w:val="32"/>
          <w:u w:val="single"/>
        </w:rPr>
        <w:t>Additional resources</w:t>
      </w:r>
      <w:r w:rsidRPr="00B62CCF">
        <w:rPr>
          <w:rStyle w:val="eop"/>
          <w:rFonts w:ascii="Arial" w:hAnsi="Arial" w:cs="Arial"/>
          <w:sz w:val="32"/>
          <w:szCs w:val="32"/>
        </w:rPr>
        <w:t> </w:t>
      </w:r>
    </w:p>
    <w:p w14:paraId="24CFD682" w14:textId="77777777" w:rsidR="002E1B25" w:rsidRPr="00B62CCF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62CCF">
        <w:rPr>
          <w:rStyle w:val="eop"/>
          <w:rFonts w:ascii="Arial" w:hAnsi="Arial" w:cs="Arial"/>
          <w:sz w:val="22"/>
          <w:szCs w:val="22"/>
        </w:rPr>
        <w:t> </w:t>
      </w:r>
      <w:hyperlink r:id="rId19" w:history="1">
        <w:r w:rsidRPr="00B62CCF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77180960" w14:textId="77777777" w:rsidR="002E1B25" w:rsidRPr="00B62CCF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B62CCF">
        <w:rPr>
          <w:rStyle w:val="normaltextrun"/>
          <w:rFonts w:ascii="Arial" w:hAnsi="Arial" w:cs="Arial"/>
          <w:sz w:val="32"/>
          <w:szCs w:val="32"/>
          <w:u w:val="single"/>
        </w:rPr>
        <w:t>Main content</w:t>
      </w:r>
      <w:r w:rsidRPr="00B62CCF">
        <w:rPr>
          <w:rStyle w:val="eop"/>
          <w:rFonts w:ascii="Arial" w:hAnsi="Arial" w:cs="Arial"/>
          <w:sz w:val="32"/>
          <w:szCs w:val="32"/>
        </w:rPr>
        <w:t> </w:t>
      </w:r>
    </w:p>
    <w:p w14:paraId="4F6584BE" w14:textId="40FDBFB8" w:rsidR="002E1B25" w:rsidRPr="00D03D93" w:rsidRDefault="002E1B25" w:rsidP="00D03D9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0"/>
          <w:szCs w:val="18"/>
          <w:u w:val="single"/>
        </w:rPr>
      </w:pPr>
      <w:r w:rsidRPr="00D03D93">
        <w:rPr>
          <w:rStyle w:val="normaltextrun"/>
          <w:rFonts w:ascii="Arial" w:hAnsi="Arial" w:cs="Arial"/>
          <w:b/>
          <w:bCs/>
          <w:szCs w:val="22"/>
          <w:u w:val="single"/>
        </w:rPr>
        <w:t>Materials</w:t>
      </w:r>
    </w:p>
    <w:p w14:paraId="5C239B38" w14:textId="6AF7080C" w:rsidR="002E1B25" w:rsidRPr="00B62CCF" w:rsidRDefault="00B62CCF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 xml:space="preserve">95% </w:t>
      </w:r>
      <w:r w:rsidR="002E1B25" w:rsidRPr="00B62CCF">
        <w:rPr>
          <w:rFonts w:ascii="Arial" w:hAnsi="Arial" w:cs="Arial"/>
          <w:sz w:val="22"/>
          <w:szCs w:val="18"/>
        </w:rPr>
        <w:t>Ethanol</w:t>
      </w:r>
    </w:p>
    <w:p w14:paraId="21FCB131" w14:textId="1AA363D3" w:rsidR="00B62CCF" w:rsidRPr="00B62CCF" w:rsidRDefault="00B62CCF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100% Ethanol</w:t>
      </w:r>
    </w:p>
    <w:p w14:paraId="60983FE8" w14:textId="524753A2" w:rsidR="005E4F76" w:rsidRPr="00B62CCF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Acidic Ethanol</w:t>
      </w:r>
    </w:p>
    <w:p w14:paraId="46E3BE8F" w14:textId="76632D12" w:rsidR="00434AB2" w:rsidRDefault="00D03D93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401mL</w:t>
      </w:r>
    </w:p>
    <w:p w14:paraId="64878FDA" w14:textId="59CDCAA3" w:rsidR="005E4F76" w:rsidRPr="00B62CCF" w:rsidRDefault="005E4F76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1mL 12M HCl</w:t>
      </w:r>
    </w:p>
    <w:p w14:paraId="3E3243BB" w14:textId="29E1960F" w:rsidR="005E4F76" w:rsidRPr="00B62CCF" w:rsidRDefault="005E4F76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400mL 70% Ethanol</w:t>
      </w:r>
    </w:p>
    <w:p w14:paraId="4E4681EF" w14:textId="172F3E5A" w:rsidR="005E4F76" w:rsidRPr="00B62CCF" w:rsidRDefault="005E4F76" w:rsidP="00D03D93">
      <w:pPr>
        <w:pStyle w:val="paragraph"/>
        <w:numPr>
          <w:ilvl w:val="3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280mL 100% Ethanol</w:t>
      </w:r>
    </w:p>
    <w:p w14:paraId="0A77CE00" w14:textId="55C513AF" w:rsidR="005E4F76" w:rsidRDefault="005E4F76" w:rsidP="00D03D93">
      <w:pPr>
        <w:pStyle w:val="paragraph"/>
        <w:numPr>
          <w:ilvl w:val="3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120mL diH</w:t>
      </w:r>
      <w:r w:rsidRPr="00B62CCF">
        <w:rPr>
          <w:rFonts w:ascii="Arial" w:hAnsi="Arial" w:cs="Arial"/>
          <w:sz w:val="22"/>
          <w:szCs w:val="18"/>
          <w:vertAlign w:val="subscript"/>
        </w:rPr>
        <w:t>2</w:t>
      </w:r>
      <w:r w:rsidRPr="00B62CCF">
        <w:rPr>
          <w:rFonts w:ascii="Arial" w:hAnsi="Arial" w:cs="Arial"/>
          <w:sz w:val="22"/>
          <w:szCs w:val="18"/>
        </w:rPr>
        <w:t>O</w:t>
      </w:r>
    </w:p>
    <w:p w14:paraId="0490FC11" w14:textId="0E4C2000" w:rsidR="00D03D93" w:rsidRDefault="00D03D93" w:rsidP="00D03D9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802mL</w:t>
      </w:r>
    </w:p>
    <w:p w14:paraId="22D4F0B8" w14:textId="7BB64244" w:rsidR="00D03D93" w:rsidRPr="00B62CCF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</w:t>
      </w:r>
      <w:r w:rsidRPr="00B62CCF">
        <w:rPr>
          <w:rFonts w:ascii="Arial" w:hAnsi="Arial" w:cs="Arial"/>
          <w:sz w:val="22"/>
          <w:szCs w:val="18"/>
        </w:rPr>
        <w:t>mL 12M HCl</w:t>
      </w:r>
    </w:p>
    <w:p w14:paraId="5E23969D" w14:textId="54840186" w:rsidR="00D03D93" w:rsidRPr="00B62CCF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8</w:t>
      </w:r>
      <w:r w:rsidRPr="00B62CCF">
        <w:rPr>
          <w:rFonts w:ascii="Arial" w:hAnsi="Arial" w:cs="Arial"/>
          <w:sz w:val="22"/>
          <w:szCs w:val="18"/>
        </w:rPr>
        <w:t>00mL 70% Ethanol</w:t>
      </w:r>
    </w:p>
    <w:p w14:paraId="1655E1B9" w14:textId="11E73D47" w:rsidR="00D03D93" w:rsidRPr="00B62CCF" w:rsidRDefault="00D03D93" w:rsidP="00D03D93">
      <w:pPr>
        <w:pStyle w:val="paragraph"/>
        <w:numPr>
          <w:ilvl w:val="3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56</w:t>
      </w:r>
      <w:r w:rsidRPr="00B62CCF">
        <w:rPr>
          <w:rFonts w:ascii="Arial" w:hAnsi="Arial" w:cs="Arial"/>
          <w:sz w:val="22"/>
          <w:szCs w:val="18"/>
        </w:rPr>
        <w:t>0mL 100% Ethanol</w:t>
      </w:r>
    </w:p>
    <w:p w14:paraId="19744A69" w14:textId="36AE2828" w:rsidR="00D03D93" w:rsidRPr="00D03D93" w:rsidRDefault="00D03D93" w:rsidP="00D03D93">
      <w:pPr>
        <w:pStyle w:val="paragraph"/>
        <w:numPr>
          <w:ilvl w:val="3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24</w:t>
      </w:r>
      <w:r w:rsidRPr="00B62CCF">
        <w:rPr>
          <w:rFonts w:ascii="Arial" w:hAnsi="Arial" w:cs="Arial"/>
          <w:sz w:val="22"/>
          <w:szCs w:val="18"/>
        </w:rPr>
        <w:t>0mL diH</w:t>
      </w:r>
      <w:r w:rsidRPr="00B62CCF">
        <w:rPr>
          <w:rFonts w:ascii="Arial" w:hAnsi="Arial" w:cs="Arial"/>
          <w:sz w:val="22"/>
          <w:szCs w:val="18"/>
          <w:vertAlign w:val="subscript"/>
        </w:rPr>
        <w:t>2</w:t>
      </w:r>
      <w:r w:rsidRPr="00B62CCF">
        <w:rPr>
          <w:rFonts w:ascii="Arial" w:hAnsi="Arial" w:cs="Arial"/>
          <w:sz w:val="22"/>
          <w:szCs w:val="18"/>
        </w:rPr>
        <w:t>O</w:t>
      </w:r>
    </w:p>
    <w:p w14:paraId="5CE09577" w14:textId="213A134E" w:rsidR="005E4F76" w:rsidRPr="00B62CCF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Bluing Reagent (Abcam, SKU# 67069)</w:t>
      </w:r>
    </w:p>
    <w:p w14:paraId="2ED2EBF2" w14:textId="71793583" w:rsidR="005E4F76" w:rsidRPr="00B62CCF" w:rsidRDefault="005E4F76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1 g</w:t>
      </w:r>
      <w:bookmarkStart w:id="0" w:name="_GoBack"/>
      <w:bookmarkEnd w:id="0"/>
      <w:r w:rsidRPr="00B62CCF">
        <w:rPr>
          <w:rFonts w:ascii="Arial" w:hAnsi="Arial" w:cs="Arial"/>
          <w:sz w:val="22"/>
          <w:szCs w:val="18"/>
        </w:rPr>
        <w:t xml:space="preserve"> Sodium Bicarbonate</w:t>
      </w:r>
    </w:p>
    <w:p w14:paraId="22096125" w14:textId="43D8EBA5" w:rsidR="005E4F76" w:rsidRPr="00B62CCF" w:rsidRDefault="005E4F76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1 L diH</w:t>
      </w:r>
      <w:r w:rsidRPr="00B62CCF">
        <w:rPr>
          <w:rFonts w:ascii="Arial" w:hAnsi="Arial" w:cs="Arial"/>
          <w:sz w:val="22"/>
          <w:szCs w:val="18"/>
          <w:vertAlign w:val="subscript"/>
        </w:rPr>
        <w:t>2</w:t>
      </w:r>
      <w:r w:rsidRPr="00B62CCF">
        <w:rPr>
          <w:rFonts w:ascii="Arial" w:hAnsi="Arial" w:cs="Arial"/>
          <w:sz w:val="22"/>
          <w:szCs w:val="18"/>
        </w:rPr>
        <w:t>O</w:t>
      </w:r>
    </w:p>
    <w:p w14:paraId="18703840" w14:textId="754FCD50" w:rsidR="002E1B25" w:rsidRPr="00B62CCF" w:rsidRDefault="00B62CCF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Hematoxylin</w:t>
      </w:r>
      <w:r w:rsidR="002E1B25" w:rsidRPr="00B62CCF">
        <w:rPr>
          <w:rFonts w:ascii="Arial" w:hAnsi="Arial" w:cs="Arial"/>
          <w:sz w:val="22"/>
          <w:szCs w:val="18"/>
        </w:rPr>
        <w:t xml:space="preserve"> (</w:t>
      </w:r>
      <w:r w:rsidR="005E4F76" w:rsidRPr="00B62CCF">
        <w:rPr>
          <w:rFonts w:ascii="Arial" w:hAnsi="Arial" w:cs="Arial"/>
          <w:sz w:val="22"/>
          <w:szCs w:val="18"/>
        </w:rPr>
        <w:t>Abcam, SKU# ab220365</w:t>
      </w:r>
      <w:r w:rsidR="002E1B25" w:rsidRPr="00B62CCF">
        <w:rPr>
          <w:rFonts w:ascii="Arial" w:hAnsi="Arial" w:cs="Arial"/>
          <w:sz w:val="22"/>
          <w:szCs w:val="18"/>
        </w:rPr>
        <w:t>)</w:t>
      </w:r>
    </w:p>
    <w:p w14:paraId="519B86F5" w14:textId="4E6BE5D0" w:rsidR="002E1B25" w:rsidRPr="00B62CCF" w:rsidRDefault="002E1B25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Eosin</w:t>
      </w:r>
    </w:p>
    <w:p w14:paraId="700BA413" w14:textId="77777777" w:rsidR="002E1B25" w:rsidRPr="00B62CCF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>400mL of 80% Ethanol</w:t>
      </w:r>
    </w:p>
    <w:p w14:paraId="247D8C58" w14:textId="1C5C471D" w:rsidR="002E1B25" w:rsidRPr="00B62CCF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 xml:space="preserve">0.8g Eosin </w:t>
      </w:r>
      <w:r w:rsidR="00B62CCF" w:rsidRPr="00B62CCF">
        <w:rPr>
          <w:rFonts w:ascii="Arial" w:hAnsi="Arial" w:cs="Arial"/>
          <w:sz w:val="22"/>
          <w:szCs w:val="18"/>
        </w:rPr>
        <w:t>Y</w:t>
      </w:r>
    </w:p>
    <w:p w14:paraId="686FEFBB" w14:textId="1B20E241" w:rsidR="002E1B25" w:rsidRPr="00B62CCF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t xml:space="preserve">0.05g </w:t>
      </w:r>
      <w:proofErr w:type="spellStart"/>
      <w:r w:rsidRPr="00B62CCF">
        <w:rPr>
          <w:rFonts w:ascii="Arial" w:hAnsi="Arial" w:cs="Arial"/>
          <w:sz w:val="22"/>
          <w:szCs w:val="18"/>
        </w:rPr>
        <w:t>Ph</w:t>
      </w:r>
      <w:r w:rsidR="00B62CCF" w:rsidRPr="00B62CCF">
        <w:rPr>
          <w:rFonts w:ascii="Arial" w:hAnsi="Arial" w:cs="Arial"/>
          <w:sz w:val="22"/>
          <w:szCs w:val="18"/>
        </w:rPr>
        <w:t>y</w:t>
      </w:r>
      <w:r w:rsidRPr="00B62CCF">
        <w:rPr>
          <w:rFonts w:ascii="Arial" w:hAnsi="Arial" w:cs="Arial"/>
          <w:sz w:val="22"/>
          <w:szCs w:val="18"/>
        </w:rPr>
        <w:t>loxine</w:t>
      </w:r>
      <w:proofErr w:type="spellEnd"/>
      <w:r w:rsidRPr="00B62CCF">
        <w:rPr>
          <w:rFonts w:ascii="Arial" w:hAnsi="Arial" w:cs="Arial"/>
          <w:sz w:val="22"/>
          <w:szCs w:val="18"/>
        </w:rPr>
        <w:t xml:space="preserve"> </w:t>
      </w:r>
      <w:r w:rsidR="001A7827" w:rsidRPr="00B62CCF">
        <w:rPr>
          <w:rFonts w:ascii="Arial" w:hAnsi="Arial" w:cs="Arial"/>
          <w:sz w:val="22"/>
          <w:szCs w:val="18"/>
        </w:rPr>
        <w:t>B</w:t>
      </w:r>
    </w:p>
    <w:p w14:paraId="5DAB6C7B" w14:textId="172A8ED1" w:rsidR="001A7827" w:rsidRPr="00B62CCF" w:rsidRDefault="001A7827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62CCF">
        <w:rPr>
          <w:rFonts w:ascii="Arial" w:hAnsi="Arial" w:cs="Arial"/>
          <w:sz w:val="22"/>
          <w:szCs w:val="18"/>
        </w:rPr>
        <w:lastRenderedPageBreak/>
        <w:t>1.4mL Glacial Acetic Acid</w:t>
      </w:r>
    </w:p>
    <w:p w14:paraId="7DF8344F" w14:textId="167857D2" w:rsidR="001A7827" w:rsidRPr="00B62CCF" w:rsidRDefault="00B62CCF" w:rsidP="00B62CCF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B62CCF">
        <w:rPr>
          <w:rStyle w:val="normaltextrun"/>
          <w:rFonts w:ascii="Arial" w:hAnsi="Arial" w:cs="Arial"/>
          <w:b/>
          <w:bCs/>
          <w:u w:val="single"/>
        </w:rPr>
        <w:t>Assay Procedure</w:t>
      </w:r>
    </w:p>
    <w:p w14:paraId="0D8A5758" w14:textId="190ED829" w:rsidR="00B62CCF" w:rsidRPr="00B62CCF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>Fixate</w:t>
      </w:r>
      <w:r w:rsidR="001A7827" w:rsidRPr="00B62CCF">
        <w:rPr>
          <w:rFonts w:ascii="Arial" w:hAnsi="Arial" w:cs="Arial"/>
          <w:color w:val="000000"/>
        </w:rPr>
        <w:t xml:space="preserve"> slides in 10% </w:t>
      </w:r>
      <w:r w:rsidRPr="00B62CCF">
        <w:rPr>
          <w:rFonts w:ascii="Arial" w:hAnsi="Arial" w:cs="Arial"/>
          <w:color w:val="000000"/>
        </w:rPr>
        <w:t>Neutral Buffered Formalin for 30</w:t>
      </w:r>
      <w:r w:rsidR="001A7827" w:rsidRPr="00B62CCF">
        <w:rPr>
          <w:rFonts w:ascii="Arial" w:hAnsi="Arial" w:cs="Arial"/>
          <w:color w:val="000000"/>
        </w:rPr>
        <w:t xml:space="preserve"> minutes</w:t>
      </w:r>
    </w:p>
    <w:p w14:paraId="097CF97A" w14:textId="77777777" w:rsidR="00B62CCF" w:rsidRPr="00B62CCF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 xml:space="preserve">Hydrate in </w:t>
      </w:r>
      <w:r w:rsidR="001A7827" w:rsidRPr="00B62CCF">
        <w:rPr>
          <w:rFonts w:ascii="Arial" w:hAnsi="Arial" w:cs="Arial"/>
          <w:color w:val="000000"/>
        </w:rPr>
        <w:t>Tap Water</w:t>
      </w:r>
      <w:r w:rsidRPr="00B62CCF">
        <w:rPr>
          <w:rFonts w:ascii="Arial" w:hAnsi="Arial" w:cs="Arial"/>
          <w:color w:val="000000"/>
        </w:rPr>
        <w:t xml:space="preserve"> for 1 minute</w:t>
      </w:r>
    </w:p>
    <w:p w14:paraId="6A7DE609" w14:textId="219FC609" w:rsidR="001A7827" w:rsidRPr="00B62CCF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>Dip in Hematoxylin for 2 minutes.</w:t>
      </w:r>
    </w:p>
    <w:p w14:paraId="5CEB9D70" w14:textId="10DF05E3" w:rsidR="001A7827" w:rsidRPr="00B62CCF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>Rinse in tap water until the water runs clear.</w:t>
      </w:r>
    </w:p>
    <w:p w14:paraId="2F23C70C" w14:textId="6021AB29" w:rsidR="001A7827" w:rsidRPr="00B62CCF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 xml:space="preserve">Dip for 30 seconds in </w:t>
      </w:r>
      <w:r w:rsidR="00B62CCF" w:rsidRPr="00B62CCF">
        <w:rPr>
          <w:rFonts w:ascii="Arial" w:hAnsi="Arial" w:cs="Arial"/>
          <w:b/>
          <w:color w:val="000000"/>
        </w:rPr>
        <w:t>A</w:t>
      </w:r>
      <w:r w:rsidR="00AA0501" w:rsidRPr="00B62CCF">
        <w:rPr>
          <w:rFonts w:ascii="Arial" w:hAnsi="Arial" w:cs="Arial"/>
          <w:b/>
          <w:color w:val="000000"/>
        </w:rPr>
        <w:t>cidified</w:t>
      </w:r>
      <w:r w:rsidRPr="00B62CCF">
        <w:rPr>
          <w:rFonts w:ascii="Arial" w:hAnsi="Arial" w:cs="Arial"/>
          <w:b/>
          <w:color w:val="000000"/>
        </w:rPr>
        <w:t xml:space="preserve"> </w:t>
      </w:r>
      <w:r w:rsidR="00B62CCF" w:rsidRPr="00B62CCF">
        <w:rPr>
          <w:rFonts w:ascii="Arial" w:hAnsi="Arial" w:cs="Arial"/>
          <w:b/>
          <w:color w:val="000000"/>
        </w:rPr>
        <w:t>E</w:t>
      </w:r>
      <w:r w:rsidRPr="00B62CCF">
        <w:rPr>
          <w:rFonts w:ascii="Arial" w:hAnsi="Arial" w:cs="Arial"/>
          <w:b/>
          <w:color w:val="000000"/>
        </w:rPr>
        <w:t>thanol</w:t>
      </w:r>
    </w:p>
    <w:p w14:paraId="78CFECB7" w14:textId="0C3BEA6C" w:rsidR="001A7827" w:rsidRPr="00B62CCF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>Rinse in tap water</w:t>
      </w:r>
    </w:p>
    <w:p w14:paraId="423D5680" w14:textId="0E9621F8" w:rsidR="001A7827" w:rsidRPr="00B62CCF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 xml:space="preserve">Dip in </w:t>
      </w:r>
      <w:r w:rsidR="00B62CCF" w:rsidRPr="00B62CCF">
        <w:rPr>
          <w:rFonts w:ascii="Arial" w:hAnsi="Arial" w:cs="Arial"/>
          <w:b/>
          <w:color w:val="000000"/>
        </w:rPr>
        <w:t>B</w:t>
      </w:r>
      <w:r w:rsidR="00AA0501" w:rsidRPr="00B62CCF">
        <w:rPr>
          <w:rFonts w:ascii="Arial" w:hAnsi="Arial" w:cs="Arial"/>
          <w:b/>
          <w:color w:val="000000"/>
        </w:rPr>
        <w:t xml:space="preserve">luing </w:t>
      </w:r>
      <w:r w:rsidR="00B62CCF" w:rsidRPr="00B62CCF">
        <w:rPr>
          <w:rFonts w:ascii="Arial" w:hAnsi="Arial" w:cs="Arial"/>
          <w:b/>
          <w:color w:val="000000"/>
        </w:rPr>
        <w:t>R</w:t>
      </w:r>
      <w:r w:rsidR="00AA0501" w:rsidRPr="00B62CCF">
        <w:rPr>
          <w:rFonts w:ascii="Arial" w:hAnsi="Arial" w:cs="Arial"/>
          <w:b/>
          <w:color w:val="000000"/>
        </w:rPr>
        <w:t>eagent</w:t>
      </w:r>
      <w:r w:rsidR="00AA0501" w:rsidRPr="00B62CCF">
        <w:rPr>
          <w:rFonts w:ascii="Arial" w:hAnsi="Arial" w:cs="Arial"/>
          <w:color w:val="000000"/>
        </w:rPr>
        <w:t xml:space="preserve"> for 1 min</w:t>
      </w:r>
    </w:p>
    <w:p w14:paraId="48A31F6F" w14:textId="2D073462" w:rsidR="001A7827" w:rsidRPr="00B62CCF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>Rinse in tap water</w:t>
      </w:r>
    </w:p>
    <w:p w14:paraId="45FE3132" w14:textId="08715C10" w:rsidR="001A7827" w:rsidRPr="00B62CCF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>Dip for 30 seconds in 95% ethanol.</w:t>
      </w:r>
    </w:p>
    <w:p w14:paraId="014F10BC" w14:textId="7FE577B9" w:rsidR="001A7827" w:rsidRPr="00B62CCF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 xml:space="preserve">Dip in </w:t>
      </w:r>
      <w:r w:rsidRPr="00B62CCF">
        <w:rPr>
          <w:rFonts w:ascii="Arial" w:hAnsi="Arial" w:cs="Arial"/>
          <w:b/>
          <w:color w:val="000000"/>
        </w:rPr>
        <w:t>Eosin</w:t>
      </w:r>
      <w:r w:rsidRPr="00B62CCF">
        <w:rPr>
          <w:rFonts w:ascii="Arial" w:hAnsi="Arial" w:cs="Arial"/>
          <w:color w:val="000000"/>
        </w:rPr>
        <w:t xml:space="preserve"> for 2 minutes.</w:t>
      </w:r>
    </w:p>
    <w:p w14:paraId="0A16CB38" w14:textId="212EF0F7" w:rsidR="001A7827" w:rsidRPr="00B62CCF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>Dip for 30 seconds in same 95% ethanol from step 9 to rinse of Eosin</w:t>
      </w:r>
    </w:p>
    <w:p w14:paraId="1696A561" w14:textId="20DEF7D8" w:rsidR="001A7827" w:rsidRPr="00B62CCF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>Dip for 1 minute in:</w:t>
      </w:r>
    </w:p>
    <w:p w14:paraId="6D3C2AE4" w14:textId="24D6D138" w:rsidR="001A7827" w:rsidRPr="00B62CCF" w:rsidRDefault="001A7827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>95% ethanol</w:t>
      </w:r>
    </w:p>
    <w:p w14:paraId="08E0B6F5" w14:textId="13FA4EB7" w:rsidR="001A7827" w:rsidRPr="00B62CCF" w:rsidRDefault="001A7827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>100% ethanol</w:t>
      </w:r>
    </w:p>
    <w:p w14:paraId="2F0114FE" w14:textId="3D41DD02" w:rsidR="00B62CCF" w:rsidRPr="00B62CCF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Cs w:val="20"/>
        </w:rPr>
      </w:pPr>
      <w:r w:rsidRPr="00B62CCF">
        <w:rPr>
          <w:rFonts w:ascii="Arial" w:hAnsi="Arial" w:cs="Arial"/>
          <w:color w:val="000000"/>
          <w:szCs w:val="20"/>
        </w:rPr>
        <w:t>Air dry slides</w:t>
      </w:r>
      <w:r>
        <w:rPr>
          <w:rFonts w:ascii="Arial" w:hAnsi="Arial" w:cs="Arial"/>
          <w:color w:val="000000"/>
          <w:szCs w:val="20"/>
        </w:rPr>
        <w:t xml:space="preserve"> before clearing in Xylene</w:t>
      </w:r>
    </w:p>
    <w:p w14:paraId="1C10C502" w14:textId="60616FC1" w:rsidR="001A7827" w:rsidRPr="00B62CCF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Clear in </w:t>
      </w:r>
      <w:r w:rsidR="001A7827" w:rsidRPr="00B62CCF">
        <w:rPr>
          <w:rFonts w:ascii="Arial" w:hAnsi="Arial" w:cs="Arial"/>
          <w:color w:val="000000"/>
        </w:rPr>
        <w:t>Xylene</w:t>
      </w:r>
    </w:p>
    <w:p w14:paraId="11BFF520" w14:textId="77777777" w:rsidR="00B62CCF" w:rsidRPr="00B62CCF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B62CCF">
        <w:rPr>
          <w:rFonts w:ascii="Arial" w:hAnsi="Arial" w:cs="Arial"/>
          <w:color w:val="000000"/>
        </w:rPr>
        <w:t>Air dry</w:t>
      </w:r>
      <w:r w:rsidR="00B62CCF">
        <w:rPr>
          <w:rFonts w:ascii="Arial" w:hAnsi="Arial" w:cs="Arial"/>
          <w:color w:val="000000"/>
        </w:rPr>
        <w:t xml:space="preserve"> slides</w:t>
      </w:r>
    </w:p>
    <w:p w14:paraId="5B2E1473" w14:textId="77777777" w:rsidR="00B62CCF" w:rsidRPr="00B62CCF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Dip in Xylene again to wet slides before applying cover slip</w:t>
      </w:r>
    </w:p>
    <w:p w14:paraId="0A95C346" w14:textId="77777777" w:rsidR="00B62CCF" w:rsidRPr="00B62CCF" w:rsidRDefault="00B62CCF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Apply DPX while slide is still wet with Xylene</w:t>
      </w:r>
    </w:p>
    <w:p w14:paraId="6A43D932" w14:textId="24DF7245" w:rsidR="001A7827" w:rsidRPr="00B62CCF" w:rsidRDefault="00B62CCF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Apply cover slip over DPX</w:t>
      </w:r>
      <w:r w:rsidR="001A7827" w:rsidRPr="00B62CCF">
        <w:rPr>
          <w:rFonts w:ascii="Arial" w:hAnsi="Arial" w:cs="Arial"/>
          <w:color w:val="000000"/>
        </w:rPr>
        <w:t>  </w:t>
      </w:r>
    </w:p>
    <w:p w14:paraId="02EB378F" w14:textId="77777777" w:rsidR="001A7827" w:rsidRPr="00B62CCF" w:rsidRDefault="001A7827" w:rsidP="00B62CCF">
      <w:pPr>
        <w:spacing w:line="360" w:lineRule="auto"/>
        <w:ind w:firstLine="720"/>
        <w:rPr>
          <w:rFonts w:ascii="Arial" w:hAnsi="Arial" w:cs="Arial"/>
        </w:rPr>
      </w:pPr>
    </w:p>
    <w:sectPr w:rsidR="001A7827" w:rsidRPr="00B62CCF" w:rsidSect="00196E7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35873" w14:textId="77777777" w:rsidR="0022549D" w:rsidRDefault="0022549D" w:rsidP="00196E7B">
      <w:pPr>
        <w:spacing w:after="0" w:line="240" w:lineRule="auto"/>
      </w:pPr>
      <w:r>
        <w:separator/>
      </w:r>
    </w:p>
  </w:endnote>
  <w:endnote w:type="continuationSeparator" w:id="0">
    <w:p w14:paraId="76B189F9" w14:textId="77777777" w:rsidR="0022549D" w:rsidRDefault="0022549D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2FEC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16268"/>
      <w:docPartObj>
        <w:docPartGallery w:val="Page Numbers (Bottom of Page)"/>
        <w:docPartUnique/>
      </w:docPartObj>
    </w:sdtPr>
    <w:sdtEndPr/>
    <w:sdtContent>
      <w:sdt>
        <w:sdtPr>
          <w:id w:val="-716203528"/>
          <w:docPartObj>
            <w:docPartGallery w:val="Page Numbers (Top of Page)"/>
            <w:docPartUnique/>
          </w:docPartObj>
        </w:sdtPr>
        <w:sdtEndPr/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03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B855F" w14:textId="77777777" w:rsidR="0022549D" w:rsidRDefault="0022549D" w:rsidP="00196E7B">
      <w:pPr>
        <w:spacing w:after="0" w:line="240" w:lineRule="auto"/>
      </w:pPr>
      <w:r>
        <w:separator/>
      </w:r>
    </w:p>
  </w:footnote>
  <w:footnote w:type="continuationSeparator" w:id="0">
    <w:p w14:paraId="04119E6A" w14:textId="77777777" w:rsidR="0022549D" w:rsidRDefault="0022549D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A0F2" w14:textId="77777777" w:rsidR="00196E7B" w:rsidRDefault="00196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DB3C" w14:textId="77777777" w:rsidR="00196E7B" w:rsidRDefault="00196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108725EF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</w:t>
    </w:r>
    <w:r w:rsidR="004E078F">
      <w:rPr>
        <w:rStyle w:val="normaltextrun"/>
        <w:rFonts w:ascii="Arial" w:hAnsi="Arial" w:cs="Arial"/>
        <w:sz w:val="22"/>
        <w:szCs w:val="22"/>
      </w:rPr>
      <w:t>A Yackzan</w:t>
    </w:r>
    <w:r w:rsidR="0008566E">
      <w:rPr>
        <w:rStyle w:val="normaltextrun"/>
        <w:rFonts w:ascii="Arial" w:hAnsi="Arial" w:cs="Arial"/>
        <w:sz w:val="22"/>
        <w:szCs w:val="22"/>
      </w:rPr>
      <w:t xml:space="preserve"> on March 7, 2024</w:t>
    </w:r>
    <w:r w:rsidRPr="062DC2B1">
      <w:rPr>
        <w:rStyle w:val="normaltextrun"/>
        <w:rFonts w:ascii="Arial" w:hAnsi="Arial" w:cs="Arial"/>
        <w:sz w:val="22"/>
        <w:szCs w:val="22"/>
      </w:rPr>
      <w:t>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A90"/>
    <w:multiLevelType w:val="hybridMultilevel"/>
    <w:tmpl w:val="F1BA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015E76"/>
    <w:multiLevelType w:val="hybridMultilevel"/>
    <w:tmpl w:val="C048100A"/>
    <w:lvl w:ilvl="0" w:tplc="10F868AA">
      <w:start w:val="1"/>
      <w:numFmt w:val="decimal"/>
      <w:lvlText w:val="%1."/>
      <w:lvlJc w:val="left"/>
      <w:pPr>
        <w:ind w:left="1110" w:hanging="390"/>
      </w:pPr>
      <w:rPr>
        <w:rFonts w:ascii="Times New Roman" w:hAnsi="Times New Roman" w:cs="Times New Roman" w:hint="default"/>
        <w:sz w:val="24"/>
      </w:rPr>
    </w:lvl>
    <w:lvl w:ilvl="1" w:tplc="BBDEC26C">
      <w:start w:val="1"/>
      <w:numFmt w:val="lowerLetter"/>
      <w:lvlText w:val="%2."/>
      <w:lvlJc w:val="left"/>
      <w:pPr>
        <w:ind w:left="1845" w:hanging="405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25"/>
    <w:rsid w:val="0008566E"/>
    <w:rsid w:val="00101FDD"/>
    <w:rsid w:val="00196E7B"/>
    <w:rsid w:val="001A7827"/>
    <w:rsid w:val="00204E93"/>
    <w:rsid w:val="0022549D"/>
    <w:rsid w:val="002E1B25"/>
    <w:rsid w:val="00434AB2"/>
    <w:rsid w:val="004475D0"/>
    <w:rsid w:val="004E078F"/>
    <w:rsid w:val="005E4F76"/>
    <w:rsid w:val="00A1046F"/>
    <w:rsid w:val="00AA0501"/>
    <w:rsid w:val="00B5544C"/>
    <w:rsid w:val="00B62CCF"/>
    <w:rsid w:val="00BE424C"/>
    <w:rsid w:val="00BE43C0"/>
    <w:rsid w:val="00C17E80"/>
    <w:rsid w:val="00D03D93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  <w:style w:type="character" w:styleId="FollowedHyperlink">
    <w:name w:val="FollowedHyperlink"/>
    <w:basedOn w:val="DefaultParagraphFont"/>
    <w:uiPriority w:val="99"/>
    <w:semiHidden/>
    <w:unhideWhenUsed/>
    <w:rsid w:val="00BE4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l_nucleus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osin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Haematoxylin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ytoplasm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H%26E_st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Extracellular_matrix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Props1.xml><?xml version="1.0" encoding="utf-8"?>
<ds:datastoreItem xmlns:ds="http://schemas.openxmlformats.org/officeDocument/2006/customXml" ds:itemID="{947001ED-FD85-46C5-9704-099D650DF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BD8C0-394A-4EF3-BE0C-B6B2AC74E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Yackzan, Andrew T.</cp:lastModifiedBy>
  <cp:revision>11</cp:revision>
  <cp:lastPrinted>2024-03-07T20:23:00Z</cp:lastPrinted>
  <dcterms:created xsi:type="dcterms:W3CDTF">2019-06-06T18:03:00Z</dcterms:created>
  <dcterms:modified xsi:type="dcterms:W3CDTF">2024-03-07T20:23:00Z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