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BE0868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BE0868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hyperlink r:id="rId22" w:history="1">
              <w:r w:rsidR="00D06298">
                <w:rPr>
                  <w:rStyle w:val="Hyperlink"/>
                </w:rPr>
                <w:t>The Science and Application of H&amp;E Staining</w:t>
              </w:r>
            </w:hyperlink>
          </w:p>
        </w:tc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BE0868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BE0868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178BDCD4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25mL 1.0% Eosin Y Stock</w:t>
      </w:r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7613CA4A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  <w:r w:rsidR="00CB278A">
        <w:rPr>
          <w:rFonts w:ascii="Arial" w:hAnsi="Arial" w:cs="Arial"/>
          <w:sz w:val="22"/>
          <w:szCs w:val="18"/>
        </w:rPr>
        <w:t xml:space="preserve"> (Concentration = 0.</w:t>
      </w:r>
      <w:r w:rsidR="00CC6018">
        <w:rPr>
          <w:rFonts w:ascii="Arial" w:hAnsi="Arial" w:cs="Arial"/>
          <w:sz w:val="22"/>
          <w:szCs w:val="18"/>
        </w:rPr>
        <w:t>8</w:t>
      </w:r>
      <w:r w:rsidR="00CB278A">
        <w:rPr>
          <w:rFonts w:ascii="Arial" w:hAnsi="Arial" w:cs="Arial"/>
          <w:sz w:val="22"/>
          <w:szCs w:val="18"/>
        </w:rPr>
        <w:t>9%)</w:t>
      </w:r>
    </w:p>
    <w:p w14:paraId="5EE1D0D3" w14:textId="35C9B127" w:rsidR="002D13DD" w:rsidRPr="00B4491C" w:rsidRDefault="009F494E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2x </w:t>
      </w:r>
      <w:r w:rsidR="002D13DD" w:rsidRPr="00B4491C">
        <w:rPr>
          <w:rFonts w:ascii="Arial" w:hAnsi="Arial" w:cs="Arial"/>
          <w:sz w:val="22"/>
          <w:szCs w:val="18"/>
        </w:rPr>
        <w:t>95% Ethanol (for rins</w:t>
      </w:r>
      <w:r w:rsidR="00AF4763">
        <w:rPr>
          <w:rFonts w:ascii="Arial" w:hAnsi="Arial" w:cs="Arial"/>
          <w:sz w:val="22"/>
          <w:szCs w:val="18"/>
        </w:rPr>
        <w:t>ing slides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7C91CC94" w14:textId="62CC1922" w:rsidR="002D13DD" w:rsidRPr="00B4491C" w:rsidRDefault="009F494E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2x </w:t>
      </w:r>
      <w:r w:rsidR="002D13DD" w:rsidRPr="00B4491C">
        <w:rPr>
          <w:rFonts w:ascii="Arial" w:hAnsi="Arial" w:cs="Arial"/>
          <w:sz w:val="22"/>
          <w:szCs w:val="18"/>
        </w:rPr>
        <w:t>100% Ethanol (for rins</w:t>
      </w:r>
      <w:r w:rsidR="00AF4763">
        <w:rPr>
          <w:rFonts w:ascii="Arial" w:hAnsi="Arial" w:cs="Arial"/>
          <w:sz w:val="22"/>
          <w:szCs w:val="18"/>
        </w:rPr>
        <w:t>ing slides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758CD112" w14:textId="353C0A2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</w:t>
      </w:r>
      <w:r w:rsidR="00AF4763">
        <w:rPr>
          <w:rFonts w:ascii="Arial" w:hAnsi="Arial" w:cs="Arial"/>
          <w:sz w:val="22"/>
          <w:szCs w:val="18"/>
        </w:rPr>
        <w:t>ing</w:t>
      </w:r>
      <w:r w:rsidRPr="00B4491C">
        <w:rPr>
          <w:rFonts w:ascii="Arial" w:hAnsi="Arial" w:cs="Arial"/>
          <w:sz w:val="22"/>
          <w:szCs w:val="18"/>
        </w:rPr>
        <w:t>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footerReference w:type="default" r:id="rId25"/>
          <w:headerReference w:type="first" r:id="rId26"/>
          <w:footerReference w:type="first" r:id="rId27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B47B96E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A7DE609" w14:textId="21DEBEA8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E040B5">
        <w:rPr>
          <w:rFonts w:ascii="Arial" w:hAnsi="Arial" w:cs="Arial"/>
          <w:color w:val="000000"/>
          <w:sz w:val="22"/>
          <w:szCs w:val="22"/>
          <w:u w:val="single"/>
        </w:rPr>
        <w:t>2</w:t>
      </w:r>
      <w:r w:rsidR="009F494E">
        <w:rPr>
          <w:rFonts w:ascii="Arial" w:hAnsi="Arial" w:cs="Arial"/>
          <w:color w:val="000000"/>
          <w:sz w:val="22"/>
          <w:szCs w:val="22"/>
          <w:u w:val="single"/>
        </w:rPr>
        <w:t>5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2D9221E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 or until the glass around the tissue is no longer purple</w:t>
      </w:r>
      <w:r w:rsidR="00E040B5">
        <w:rPr>
          <w:rFonts w:ascii="Arial" w:hAnsi="Arial" w:cs="Arial"/>
          <w:color w:val="000000"/>
          <w:sz w:val="22"/>
          <w:szCs w:val="22"/>
        </w:rPr>
        <w:t xml:space="preserve"> (minimum 2 minutes)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1FDCA5C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  <w:r w:rsidR="00C43FC6">
        <w:rPr>
          <w:rFonts w:ascii="Arial" w:hAnsi="Arial" w:cs="Arial"/>
          <w:color w:val="000000"/>
          <w:sz w:val="22"/>
          <w:szCs w:val="22"/>
        </w:rPr>
        <w:t xml:space="preserve"> for 1 minute.</w:t>
      </w:r>
    </w:p>
    <w:p w14:paraId="5E028932" w14:textId="2FB51AA5" w:rsidR="00E040B5" w:rsidRPr="00E040B5" w:rsidRDefault="001A7827" w:rsidP="00E040B5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014F10BC" w14:textId="4DE03CC8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155BCE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7D722EE5" w:rsidR="001A7827" w:rsidRDefault="00CC6018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Rinse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</w:t>
      </w:r>
      <w:r>
        <w:rPr>
          <w:rFonts w:ascii="Arial" w:hAnsi="Arial" w:cs="Arial"/>
          <w:color w:val="000000"/>
          <w:sz w:val="22"/>
          <w:szCs w:val="22"/>
        </w:rPr>
        <w:t>70</w:t>
      </w:r>
      <w:r w:rsidR="007044B1">
        <w:rPr>
          <w:rFonts w:ascii="Arial" w:hAnsi="Arial" w:cs="Arial"/>
          <w:color w:val="000000"/>
          <w:sz w:val="22"/>
          <w:szCs w:val="22"/>
        </w:rPr>
        <w:t>% Ethanol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>
        <w:rPr>
          <w:rFonts w:ascii="Arial" w:hAnsi="Arial" w:cs="Arial"/>
          <w:color w:val="000000"/>
          <w:sz w:val="22"/>
          <w:szCs w:val="22"/>
        </w:rPr>
        <w:t>15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 excess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7C0B7C2" w14:textId="2459E4E8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in fresh 70% Ethanol for </w:t>
      </w:r>
      <w:r w:rsidR="00CC6018">
        <w:rPr>
          <w:rFonts w:ascii="Arial" w:hAnsi="Arial" w:cs="Arial"/>
          <w:color w:val="000000"/>
          <w:sz w:val="22"/>
          <w:szCs w:val="22"/>
        </w:rPr>
        <w:t>30</w:t>
      </w:r>
      <w:r w:rsidR="00E040B5">
        <w:rPr>
          <w:rFonts w:ascii="Arial" w:hAnsi="Arial" w:cs="Arial"/>
          <w:color w:val="000000"/>
          <w:sz w:val="22"/>
          <w:szCs w:val="22"/>
        </w:rPr>
        <w:t xml:space="preserve"> seconds</w:t>
      </w:r>
      <w:r>
        <w:rPr>
          <w:rFonts w:ascii="Arial" w:hAnsi="Arial" w:cs="Arial"/>
          <w:color w:val="000000"/>
          <w:sz w:val="22"/>
          <w:szCs w:val="22"/>
        </w:rPr>
        <w:t xml:space="preserve"> to differentiate Eosin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6D3C2AE4" w14:textId="71062840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CC6018">
        <w:rPr>
          <w:rFonts w:ascii="Arial" w:hAnsi="Arial" w:cs="Arial"/>
          <w:color w:val="000000"/>
          <w:sz w:val="22"/>
          <w:szCs w:val="22"/>
        </w:rPr>
        <w:t>~2</w:t>
      </w:r>
      <w:r w:rsidR="00E040B5">
        <w:rPr>
          <w:rFonts w:ascii="Arial" w:hAnsi="Arial" w:cs="Arial"/>
          <w:color w:val="000000"/>
          <w:sz w:val="22"/>
          <w:szCs w:val="22"/>
        </w:rPr>
        <w:t>0</w:t>
      </w:r>
      <w:r w:rsidR="00CC6018">
        <w:rPr>
          <w:rFonts w:ascii="Arial" w:hAnsi="Arial" w:cs="Arial"/>
          <w:color w:val="000000"/>
          <w:sz w:val="22"/>
          <w:szCs w:val="22"/>
        </w:rPr>
        <w:t>-30</w:t>
      </w:r>
      <w:r w:rsidR="00E040B5">
        <w:rPr>
          <w:rFonts w:ascii="Arial" w:hAnsi="Arial" w:cs="Arial"/>
          <w:color w:val="000000"/>
          <w:sz w:val="22"/>
          <w:szCs w:val="22"/>
        </w:rPr>
        <w:t xml:space="preserve">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FE7C21D" w14:textId="34576827" w:rsidR="00CC6018" w:rsidRPr="007044B1" w:rsidRDefault="00CC6018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in fresh </w:t>
      </w:r>
      <w:r>
        <w:rPr>
          <w:rFonts w:ascii="Arial" w:hAnsi="Arial" w:cs="Arial"/>
          <w:color w:val="000000"/>
          <w:sz w:val="22"/>
          <w:szCs w:val="22"/>
        </w:rPr>
        <w:t xml:space="preserve">95% Ethanol 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>
        <w:rPr>
          <w:rFonts w:ascii="Arial" w:hAnsi="Arial" w:cs="Arial"/>
          <w:color w:val="000000"/>
          <w:sz w:val="22"/>
          <w:szCs w:val="22"/>
        </w:rPr>
        <w:t>~2</w:t>
      </w:r>
      <w:r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-30</w:t>
      </w:r>
      <w:r>
        <w:rPr>
          <w:rFonts w:ascii="Arial" w:hAnsi="Arial" w:cs="Arial"/>
          <w:color w:val="000000"/>
          <w:sz w:val="22"/>
          <w:szCs w:val="22"/>
        </w:rPr>
        <w:t xml:space="preserve"> seconds.</w:t>
      </w:r>
    </w:p>
    <w:p w14:paraId="08E0B6F5" w14:textId="5F135021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</w:t>
      </w:r>
      <w:r w:rsidR="009F494E">
        <w:rPr>
          <w:rFonts w:ascii="Arial" w:hAnsi="Arial" w:cs="Arial"/>
          <w:color w:val="000000"/>
          <w:sz w:val="22"/>
          <w:szCs w:val="22"/>
        </w:rPr>
        <w:t xml:space="preserve">in 100% Ethanol </w:t>
      </w:r>
      <w:r>
        <w:rPr>
          <w:rFonts w:ascii="Arial" w:hAnsi="Arial" w:cs="Arial"/>
          <w:color w:val="000000"/>
          <w:sz w:val="22"/>
          <w:szCs w:val="22"/>
        </w:rPr>
        <w:t xml:space="preserve">for </w:t>
      </w:r>
      <w:r w:rsidR="00CC6018">
        <w:rPr>
          <w:rFonts w:ascii="Arial" w:hAnsi="Arial" w:cs="Arial"/>
          <w:color w:val="000000"/>
          <w:sz w:val="22"/>
          <w:szCs w:val="22"/>
        </w:rPr>
        <w:t>~2</w:t>
      </w:r>
      <w:r w:rsidR="00E040B5">
        <w:rPr>
          <w:rFonts w:ascii="Arial" w:hAnsi="Arial" w:cs="Arial"/>
          <w:color w:val="000000"/>
          <w:sz w:val="22"/>
          <w:szCs w:val="22"/>
        </w:rPr>
        <w:t>0</w:t>
      </w:r>
      <w:r w:rsidR="00CC6018">
        <w:rPr>
          <w:rFonts w:ascii="Arial" w:hAnsi="Arial" w:cs="Arial"/>
          <w:color w:val="000000"/>
          <w:sz w:val="22"/>
          <w:szCs w:val="22"/>
        </w:rPr>
        <w:t>-30</w:t>
      </w:r>
      <w:r w:rsidR="00E040B5">
        <w:rPr>
          <w:rFonts w:ascii="Arial" w:hAnsi="Arial" w:cs="Arial"/>
          <w:color w:val="000000"/>
          <w:sz w:val="22"/>
          <w:szCs w:val="22"/>
        </w:rPr>
        <w:t xml:space="preserve"> seconds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605B1AB" w14:textId="0A4A339E" w:rsidR="009F494E" w:rsidRPr="009F494E" w:rsidRDefault="009F494E" w:rsidP="009F494E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in fresh 100% Ethanol for </w:t>
      </w:r>
      <w:r w:rsidR="00CC6018">
        <w:rPr>
          <w:rFonts w:ascii="Arial" w:hAnsi="Arial" w:cs="Arial"/>
          <w:color w:val="000000"/>
          <w:sz w:val="22"/>
          <w:szCs w:val="22"/>
        </w:rPr>
        <w:t>~2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CC6018">
        <w:rPr>
          <w:rFonts w:ascii="Arial" w:hAnsi="Arial" w:cs="Arial"/>
          <w:color w:val="000000"/>
          <w:sz w:val="22"/>
          <w:szCs w:val="22"/>
        </w:rPr>
        <w:t>-30</w:t>
      </w:r>
      <w:r>
        <w:rPr>
          <w:rFonts w:ascii="Arial" w:hAnsi="Arial" w:cs="Arial"/>
          <w:color w:val="000000"/>
          <w:sz w:val="22"/>
          <w:szCs w:val="22"/>
        </w:rPr>
        <w:t xml:space="preserve"> seconds.</w:t>
      </w:r>
    </w:p>
    <w:p w14:paraId="2F0114FE" w14:textId="6793392F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C10C502" w14:textId="75E03462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CC6018">
        <w:rPr>
          <w:rFonts w:ascii="Arial" w:hAnsi="Arial" w:cs="Arial"/>
          <w:color w:val="000000"/>
          <w:sz w:val="22"/>
          <w:szCs w:val="22"/>
          <w:u w:val="single"/>
        </w:rPr>
        <w:t xml:space="preserve">at least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11BFF520" w14:textId="495D5A77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B2E1473" w14:textId="1D646677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p w14:paraId="5DD3E42F" w14:textId="2FBBB7E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  <w:r w:rsidR="00C43FC6"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CC6018" w:rsidRPr="00904CA8" w14:paraId="19AA208D" w14:textId="77777777" w:rsidTr="00CC6018">
        <w:trPr>
          <w:trHeight w:val="373"/>
        </w:trPr>
        <w:tc>
          <w:tcPr>
            <w:tcW w:w="9341" w:type="dxa"/>
            <w:gridSpan w:val="2"/>
            <w:shd w:val="clear" w:color="auto" w:fill="BDD6EE" w:themeFill="accent1" w:themeFillTint="66"/>
            <w:vAlign w:val="center"/>
          </w:tcPr>
          <w:p w14:paraId="73763A5E" w14:textId="395E82A0" w:rsidR="00CC6018" w:rsidRPr="00AC2958" w:rsidRDefault="00CC6018" w:rsidP="00CC6018">
            <w:pPr>
              <w:pStyle w:val="TableParagraph"/>
              <w:spacing w:before="41" w:line="300" w:lineRule="auto"/>
              <w:ind w:left="0" w:right="368"/>
              <w:jc w:val="center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  <w:bookmarkStart w:id="0" w:name="_GoBack"/>
            <w:bookmarkEnd w:id="0"/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03DEABD7" w:rsidR="002E1A11" w:rsidRPr="00A5047D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="00A5047D" w:rsidRPr="00A5047D">
              <w:rPr>
                <w:rFonts w:ascii="Arial" w:hAnsi="Arial" w:cs="Arial"/>
                <w:b/>
              </w:rPr>
              <w:t xml:space="preserve"> secs</w:t>
            </w:r>
          </w:p>
        </w:tc>
      </w:tr>
      <w:tr w:rsidR="002E1A11" w:rsidRPr="00B45B90" w14:paraId="77F69FE0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1551A369" w14:textId="4F8AD622" w:rsidR="002E1A11" w:rsidRPr="00B45B90" w:rsidRDefault="00C43FC6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A5047D"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 w:rsidR="00A5047D"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73D62111" w:rsidR="00AC2958" w:rsidRDefault="00CC601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</w:t>
            </w:r>
            <w:r w:rsidR="00AC2958">
              <w:rPr>
                <w:rFonts w:ascii="Arial" w:hAnsi="Arial" w:cs="Arial"/>
                <w:color w:val="231F20"/>
              </w:rPr>
              <w:t>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C16C189" w:rsidR="00AC2958" w:rsidRDefault="00CC601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15</w:t>
            </w:r>
            <w:r w:rsidR="00AC2958">
              <w:rPr>
                <w:rFonts w:ascii="Arial" w:hAnsi="Arial" w:cs="Arial"/>
                <w:color w:val="231F20"/>
              </w:rPr>
              <w:t xml:space="preserve"> secs</w:t>
            </w:r>
          </w:p>
        </w:tc>
      </w:tr>
      <w:tr w:rsidR="00AC2958" w:rsidRPr="00AC2958" w14:paraId="7C06F13E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18970564" w14:textId="4C000743" w:rsidR="00AC2958" w:rsidRPr="00AC2958" w:rsidRDefault="00CC601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 xml:space="preserve">Fresh </w:t>
            </w:r>
            <w:r w:rsidR="00AC2958"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39729690" w14:textId="7FBC33FF" w:rsidR="00AC2958" w:rsidRPr="00AC2958" w:rsidRDefault="009F494E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47BF1BE8" w:rsidR="00AC2958" w:rsidRPr="0050017F" w:rsidRDefault="00CC601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~20-</w:t>
            </w:r>
            <w:r w:rsidR="009F494E"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CC6018" w:rsidRPr="00B45B90" w14:paraId="143DB52B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723EEE9C" w14:textId="35E52443" w:rsidR="00CC6018" w:rsidRDefault="00CC601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Fresh 95% Ethanol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7354B8AD" w14:textId="5B6A90B9" w:rsidR="00CC6018" w:rsidRDefault="00CC601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~20-30 secs</w:t>
            </w:r>
          </w:p>
        </w:tc>
      </w:tr>
      <w:tr w:rsidR="002E1A11" w:rsidRPr="00B45B90" w14:paraId="004A26A1" w14:textId="77777777" w:rsidTr="00CC6018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B679849" w14:textId="2F2E7F8E" w:rsidR="002E1A11" w:rsidRPr="00B45B90" w:rsidRDefault="00CC601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~20-</w:t>
            </w:r>
            <w:r w:rsidR="009F494E">
              <w:rPr>
                <w:rFonts w:ascii="Arial" w:hAnsi="Arial" w:cs="Arial"/>
              </w:rPr>
              <w:t>30 secs</w:t>
            </w:r>
          </w:p>
        </w:tc>
      </w:tr>
      <w:tr w:rsidR="009F494E" w:rsidRPr="00B45B90" w14:paraId="63F4DD78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4C481122" w14:textId="4D586DCD" w:rsidR="009F494E" w:rsidRDefault="00CC601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Fresh </w:t>
            </w:r>
            <w:r w:rsidR="009F494E"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03C627E3" w14:textId="3F152166" w:rsidR="009F494E" w:rsidRDefault="00CC601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~20-</w:t>
            </w:r>
            <w:r w:rsidR="009F494E">
              <w:rPr>
                <w:rFonts w:ascii="Arial" w:hAnsi="Arial" w:cs="Arial"/>
              </w:rPr>
              <w:t>30 secs</w:t>
            </w:r>
          </w:p>
        </w:tc>
      </w:tr>
      <w:tr w:rsidR="009F494E" w:rsidRPr="00B45B90" w14:paraId="1D592FBF" w14:textId="77777777" w:rsidTr="00CC6018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661A631D" w14:textId="014317BD" w:rsidR="009F494E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</w:tr>
      <w:tr w:rsidR="00AC2958" w:rsidRPr="00A5047D" w14:paraId="0225A826" w14:textId="77777777" w:rsidTr="00CC6018">
        <w:trPr>
          <w:trHeight w:val="373"/>
        </w:trPr>
        <w:tc>
          <w:tcPr>
            <w:tcW w:w="6950" w:type="dxa"/>
            <w:shd w:val="clear" w:color="auto" w:fill="C9C9C9" w:themeFill="accent3" w:themeFillTint="99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C9C9C9" w:themeFill="accent3" w:themeFillTint="99"/>
            <w:vAlign w:val="center"/>
          </w:tcPr>
          <w:p w14:paraId="13D58A41" w14:textId="269A5E94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15</w:t>
            </w:r>
            <w:r w:rsidR="00CC6018">
              <w:rPr>
                <w:rFonts w:ascii="Arial" w:hAnsi="Arial" w:cs="Arial"/>
                <w:b/>
              </w:rPr>
              <w:t>+</w:t>
            </w:r>
            <w:r w:rsidRPr="00A5047D">
              <w:rPr>
                <w:rFonts w:ascii="Arial" w:hAnsi="Arial" w:cs="Arial"/>
                <w:b/>
              </w:rPr>
              <w:t xml:space="preserve"> mins</w:t>
            </w:r>
          </w:p>
        </w:tc>
      </w:tr>
      <w:tr w:rsidR="009F494E" w:rsidRPr="00B45B90" w14:paraId="18573FE2" w14:textId="77777777" w:rsidTr="00CC6018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19D4EB65" w14:textId="04FA031A" w:rsidR="009F494E" w:rsidRDefault="009F494E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</w:tr>
      <w:tr w:rsidR="00A5047D" w:rsidRPr="00B45B90" w14:paraId="1F7CAA70" w14:textId="77777777" w:rsidTr="00CC6018">
        <w:trPr>
          <w:trHeight w:val="373"/>
        </w:trPr>
        <w:tc>
          <w:tcPr>
            <w:tcW w:w="9341" w:type="dxa"/>
            <w:gridSpan w:val="2"/>
            <w:shd w:val="clear" w:color="auto" w:fill="C9C9C9" w:themeFill="accent3" w:themeFillTint="99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CC6018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E9D2" w14:textId="77777777" w:rsidR="00BE0868" w:rsidRDefault="00BE0868" w:rsidP="00196E7B">
      <w:pPr>
        <w:spacing w:after="0" w:line="240" w:lineRule="auto"/>
      </w:pPr>
      <w:r>
        <w:separator/>
      </w:r>
    </w:p>
  </w:endnote>
  <w:endnote w:type="continuationSeparator" w:id="0">
    <w:p w14:paraId="4C5747A8" w14:textId="77777777" w:rsidR="00BE0868" w:rsidRDefault="00BE0868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3A500" w14:textId="77777777" w:rsidR="00BE0868" w:rsidRDefault="00BE0868" w:rsidP="00196E7B">
      <w:pPr>
        <w:spacing w:after="0" w:line="240" w:lineRule="auto"/>
      </w:pPr>
      <w:r>
        <w:separator/>
      </w:r>
    </w:p>
  </w:footnote>
  <w:footnote w:type="continuationSeparator" w:id="0">
    <w:p w14:paraId="0C9E8190" w14:textId="77777777" w:rsidR="00BE0868" w:rsidRDefault="00BE0868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61924C03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</w:t>
    </w:r>
    <w:r w:rsidR="00492E65">
      <w:rPr>
        <w:rStyle w:val="normaltextrun"/>
        <w:rFonts w:ascii="Arial" w:hAnsi="Arial" w:cs="Arial"/>
        <w:sz w:val="22"/>
        <w:szCs w:val="22"/>
      </w:rPr>
      <w:t>.</w:t>
    </w:r>
    <w:r w:rsidR="004E078F">
      <w:rPr>
        <w:rStyle w:val="normaltextrun"/>
        <w:rFonts w:ascii="Arial" w:hAnsi="Arial" w:cs="Arial"/>
        <w:sz w:val="22"/>
        <w:szCs w:val="22"/>
      </w:rPr>
      <w:t xml:space="preserve">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</w:t>
    </w:r>
    <w:r w:rsidR="00492E65">
      <w:rPr>
        <w:rStyle w:val="normaltextrun"/>
        <w:rFonts w:ascii="Arial" w:hAnsi="Arial" w:cs="Arial"/>
        <w:sz w:val="22"/>
        <w:szCs w:val="22"/>
      </w:rPr>
      <w:t>June</w:t>
    </w:r>
    <w:r w:rsidR="0008566E">
      <w:rPr>
        <w:rStyle w:val="normaltextrun"/>
        <w:rFonts w:ascii="Arial" w:hAnsi="Arial" w:cs="Arial"/>
        <w:sz w:val="22"/>
        <w:szCs w:val="22"/>
      </w:rPr>
      <w:t xml:space="preserve"> </w:t>
    </w:r>
    <w:r w:rsidR="00880DB2">
      <w:rPr>
        <w:rStyle w:val="normaltextrun"/>
        <w:rFonts w:ascii="Arial" w:hAnsi="Arial" w:cs="Arial"/>
        <w:sz w:val="22"/>
        <w:szCs w:val="22"/>
      </w:rPr>
      <w:t>1</w:t>
    </w:r>
    <w:r w:rsidR="00CB278A">
      <w:rPr>
        <w:rStyle w:val="normaltextrun"/>
        <w:rFonts w:ascii="Arial" w:hAnsi="Arial" w:cs="Arial"/>
        <w:sz w:val="22"/>
        <w:szCs w:val="22"/>
      </w:rPr>
      <w:t>4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0B5DD3"/>
    <w:rsid w:val="00101FDD"/>
    <w:rsid w:val="0011757C"/>
    <w:rsid w:val="00155BCE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31580E"/>
    <w:rsid w:val="00434AB2"/>
    <w:rsid w:val="004475D0"/>
    <w:rsid w:val="00492E65"/>
    <w:rsid w:val="004E078F"/>
    <w:rsid w:val="005473BC"/>
    <w:rsid w:val="00565334"/>
    <w:rsid w:val="0056631D"/>
    <w:rsid w:val="005E4F76"/>
    <w:rsid w:val="006769B4"/>
    <w:rsid w:val="00691E49"/>
    <w:rsid w:val="007044B1"/>
    <w:rsid w:val="00880DB2"/>
    <w:rsid w:val="00884437"/>
    <w:rsid w:val="008F707B"/>
    <w:rsid w:val="00913238"/>
    <w:rsid w:val="00954EE6"/>
    <w:rsid w:val="009F494E"/>
    <w:rsid w:val="00A1046F"/>
    <w:rsid w:val="00A5047D"/>
    <w:rsid w:val="00AA0501"/>
    <w:rsid w:val="00AC2958"/>
    <w:rsid w:val="00AF4763"/>
    <w:rsid w:val="00B4491C"/>
    <w:rsid w:val="00B5544C"/>
    <w:rsid w:val="00B62CCF"/>
    <w:rsid w:val="00BD0BEF"/>
    <w:rsid w:val="00BE0868"/>
    <w:rsid w:val="00BE424C"/>
    <w:rsid w:val="00BE43C0"/>
    <w:rsid w:val="00BF0BD1"/>
    <w:rsid w:val="00C17E80"/>
    <w:rsid w:val="00C253D3"/>
    <w:rsid w:val="00C43FC6"/>
    <w:rsid w:val="00CB278A"/>
    <w:rsid w:val="00CC6018"/>
    <w:rsid w:val="00CD0CB8"/>
    <w:rsid w:val="00D03D93"/>
    <w:rsid w:val="00D06043"/>
    <w:rsid w:val="00D06298"/>
    <w:rsid w:val="00D20EA7"/>
    <w:rsid w:val="00E040B5"/>
    <w:rsid w:val="00EF1427"/>
    <w:rsid w:val="00F10A2C"/>
    <w:rsid w:val="00FA5716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yperlink" Target="https://www.nsh.org/blogs/natalie-paskoski/2020/05/15/troubleshooting-he-stai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leicabiosystems.com/us/knowledge-pathway/he-basics-part-4-troubleshooting-he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boneandcancer.org/__static/e9868a4f6b4df8f1b185756e61c6ce30/f-8-b-the-science-and-application-of-h-and-e-staining-by-skip-brown-nwu(2).pdf?dl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45</cp:revision>
  <cp:lastPrinted>2024-03-13T21:23:00Z</cp:lastPrinted>
  <dcterms:created xsi:type="dcterms:W3CDTF">2019-06-06T18:03:00Z</dcterms:created>
  <dcterms:modified xsi:type="dcterms:W3CDTF">2024-06-18T20:38:00Z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