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B1D5D" w14:textId="69C9AB6A" w:rsidR="7D0574A4" w:rsidRPr="00287160" w:rsidRDefault="7D0574A4" w:rsidP="00287160">
      <w:pPr>
        <w:pStyle w:val="Heading1"/>
      </w:pPr>
      <w:r w:rsidRPr="00287160">
        <w:rPr>
          <w:rFonts w:eastAsia="Calibri"/>
        </w:rPr>
        <w:t>Overview</w:t>
      </w:r>
    </w:p>
    <w:p w14:paraId="51436869" w14:textId="6A676A9A" w:rsidR="7D0574A4" w:rsidRPr="00287160" w:rsidRDefault="7D0574A4" w:rsidP="7D0574A4">
      <w:pPr>
        <w:rPr>
          <w:rFonts w:eastAsia="Calibri" w:cs="Arial"/>
        </w:rPr>
      </w:pPr>
      <w:r w:rsidRPr="0F350BDF">
        <w:rPr>
          <w:rFonts w:eastAsia="Calibri" w:cs="Arial"/>
        </w:rPr>
        <w:t>This document explains how to prepare, cut, mount and stain cardiac tissue for picrosirius red staining.</w:t>
      </w:r>
      <w:r w:rsidR="00287160" w:rsidRPr="0F350BDF">
        <w:rPr>
          <w:rFonts w:eastAsia="Calibri" w:cs="Arial"/>
        </w:rPr>
        <w:t xml:space="preserve"> Use this stain to identify collagen in tissue. The protocol walks through how to do this using human heart tissue from the cardiac bank. </w:t>
      </w:r>
      <w:bookmarkStart w:id="0" w:name="_GoBack"/>
      <w:bookmarkEnd w:id="0"/>
    </w:p>
    <w:p w14:paraId="4B3F2BE0" w14:textId="36C7274F" w:rsidR="7D0574A4" w:rsidRDefault="7D0574A4" w:rsidP="00287160">
      <w:pPr>
        <w:pStyle w:val="Heading1"/>
        <w:rPr>
          <w:rFonts w:eastAsia="Calibri"/>
        </w:rPr>
      </w:pPr>
      <w:r w:rsidRPr="00287160">
        <w:rPr>
          <w:rFonts w:eastAsia="Calibri"/>
        </w:rPr>
        <w:t>Additional resources</w:t>
      </w:r>
    </w:p>
    <w:p w14:paraId="113BCDC1" w14:textId="35C20A96" w:rsidR="00287160" w:rsidRDefault="00C52FA0" w:rsidP="00287160">
      <w:pPr>
        <w:pStyle w:val="ListParagraph"/>
        <w:numPr>
          <w:ilvl w:val="0"/>
          <w:numId w:val="8"/>
        </w:numPr>
      </w:pPr>
      <w:hyperlink r:id="rId10" w:history="1">
        <w:r w:rsidR="0011274F">
          <w:rPr>
            <w:rStyle w:val="Hyperlink"/>
          </w:rPr>
          <w:t>Picrosirius Staining Revisited</w:t>
        </w:r>
      </w:hyperlink>
    </w:p>
    <w:p w14:paraId="701CE3AC" w14:textId="27E1EA3F" w:rsidR="0011274F" w:rsidRDefault="00C52FA0" w:rsidP="00287160">
      <w:pPr>
        <w:pStyle w:val="ListParagraph"/>
        <w:numPr>
          <w:ilvl w:val="0"/>
          <w:numId w:val="8"/>
        </w:numPr>
      </w:pPr>
      <w:hyperlink r:id="rId11" w:history="1">
        <w:r w:rsidR="0011274F" w:rsidRPr="0011274F">
          <w:rPr>
            <w:rStyle w:val="Hyperlink"/>
          </w:rPr>
          <w:t>Quantitative Assessment of Myocardial Collagen with Picrosirius</w:t>
        </w:r>
      </w:hyperlink>
    </w:p>
    <w:p w14:paraId="20E4471C" w14:textId="6AC35C97" w:rsidR="0011274F" w:rsidRPr="00287160" w:rsidRDefault="00C52FA0" w:rsidP="00287160">
      <w:pPr>
        <w:pStyle w:val="ListParagraph"/>
        <w:numPr>
          <w:ilvl w:val="0"/>
          <w:numId w:val="8"/>
        </w:numPr>
      </w:pPr>
      <w:hyperlink r:id="rId12">
        <w:r w:rsidR="0011274F" w:rsidRPr="0F350BDF">
          <w:rPr>
            <w:rStyle w:val="Hyperlink"/>
          </w:rPr>
          <w:t>Picrosirius Red Staining- A Useful Tool to Appraise Collagen Networks in Normal and Pathological Tissues</w:t>
        </w:r>
      </w:hyperlink>
    </w:p>
    <w:p w14:paraId="07368206" w14:textId="7B42DDEE" w:rsidR="00287160" w:rsidRPr="00287160" w:rsidRDefault="7D0574A4" w:rsidP="0F350BDF">
      <w:pPr>
        <w:pStyle w:val="Heading1"/>
        <w:rPr>
          <w:rFonts w:eastAsia="Calibri"/>
        </w:rPr>
      </w:pPr>
      <w:r w:rsidRPr="0F350BDF">
        <w:rPr>
          <w:rFonts w:eastAsia="Calibri"/>
        </w:rPr>
        <w:t>Main content</w:t>
      </w:r>
    </w:p>
    <w:p w14:paraId="25945279" w14:textId="68063092" w:rsidR="00287160" w:rsidRPr="00287160" w:rsidRDefault="00287160" w:rsidP="0F350BDF">
      <w:pPr>
        <w:jc w:val="center"/>
        <w:rPr>
          <w:rFonts w:cs="Arial"/>
          <w:b/>
          <w:bCs/>
          <w:sz w:val="28"/>
          <w:szCs w:val="28"/>
        </w:rPr>
      </w:pPr>
      <w:r w:rsidRPr="0F350BDF">
        <w:rPr>
          <w:rFonts w:cs="Arial"/>
          <w:b/>
          <w:bCs/>
          <w:sz w:val="28"/>
          <w:szCs w:val="28"/>
        </w:rPr>
        <w:t>Part 1: Cryostat</w:t>
      </w:r>
    </w:p>
    <w:p w14:paraId="059CD348" w14:textId="4030A770" w:rsidR="00AE7CF8" w:rsidRPr="00287160" w:rsidRDefault="00AE7CF8" w:rsidP="0F350BDF">
      <w:pPr>
        <w:numPr>
          <w:ilvl w:val="0"/>
          <w:numId w:val="6"/>
        </w:numPr>
        <w:spacing w:after="0"/>
        <w:rPr>
          <w:rFonts w:cs="Arial"/>
          <w:sz w:val="24"/>
          <w:szCs w:val="24"/>
        </w:rPr>
      </w:pPr>
      <w:r w:rsidRPr="0F350BDF">
        <w:rPr>
          <w:rFonts w:cs="Arial"/>
          <w:sz w:val="24"/>
          <w:szCs w:val="24"/>
        </w:rPr>
        <w:t>Collect the following: </w:t>
      </w:r>
    </w:p>
    <w:p w14:paraId="41AD4320" w14:textId="77777777" w:rsidR="00AE7CF8" w:rsidRPr="00287160" w:rsidRDefault="00AE7CF8" w:rsidP="0F350BDF">
      <w:pPr>
        <w:numPr>
          <w:ilvl w:val="1"/>
          <w:numId w:val="6"/>
        </w:numPr>
        <w:spacing w:after="0" w:line="240" w:lineRule="auto"/>
        <w:rPr>
          <w:rFonts w:cs="Arial"/>
        </w:rPr>
      </w:pPr>
      <w:r w:rsidRPr="0F350BDF">
        <w:rPr>
          <w:rFonts w:cs="Arial"/>
        </w:rPr>
        <w:t>Cryostat molds</w:t>
      </w:r>
    </w:p>
    <w:p w14:paraId="2EF4F69F" w14:textId="77777777" w:rsidR="00AE7CF8" w:rsidRPr="00287160" w:rsidRDefault="00AE7CF8" w:rsidP="0F350BDF">
      <w:pPr>
        <w:numPr>
          <w:ilvl w:val="2"/>
          <w:numId w:val="6"/>
        </w:numPr>
        <w:spacing w:after="0" w:line="240" w:lineRule="auto"/>
        <w:rPr>
          <w:rFonts w:cs="Arial"/>
        </w:rPr>
      </w:pPr>
      <w:r w:rsidRPr="0F350BDF">
        <w:rPr>
          <w:rFonts w:cs="Arial"/>
        </w:rPr>
        <w:t xml:space="preserve">You should use a sharpie to write the </w:t>
      </w:r>
      <w:proofErr w:type="spellStart"/>
      <w:r w:rsidRPr="0F350BDF">
        <w:rPr>
          <w:rFonts w:cs="Arial"/>
        </w:rPr>
        <w:t>hashcode</w:t>
      </w:r>
      <w:proofErr w:type="spellEnd"/>
      <w:r w:rsidRPr="0F350BDF">
        <w:rPr>
          <w:rFonts w:cs="Arial"/>
        </w:rPr>
        <w:t xml:space="preserve"> on the edge of the molds BEFORE you attempt to make the molds</w:t>
      </w:r>
    </w:p>
    <w:p w14:paraId="06A5FCFE" w14:textId="77777777" w:rsidR="00AE7CF8" w:rsidRPr="00287160" w:rsidRDefault="00AE7CF8" w:rsidP="0F350BDF">
      <w:pPr>
        <w:numPr>
          <w:ilvl w:val="1"/>
          <w:numId w:val="6"/>
        </w:numPr>
        <w:spacing w:after="0" w:line="240" w:lineRule="auto"/>
        <w:rPr>
          <w:rFonts w:cs="Arial"/>
        </w:rPr>
      </w:pPr>
      <w:r w:rsidRPr="0F350BDF">
        <w:rPr>
          <w:rFonts w:cs="Arial"/>
        </w:rPr>
        <w:t>Razor blade</w:t>
      </w:r>
    </w:p>
    <w:p w14:paraId="28E75DD6" w14:textId="77777777" w:rsidR="00AE7CF8" w:rsidRPr="00287160" w:rsidRDefault="00AE7CF8" w:rsidP="0F350BDF">
      <w:pPr>
        <w:numPr>
          <w:ilvl w:val="1"/>
          <w:numId w:val="6"/>
        </w:numPr>
        <w:spacing w:after="0" w:line="240" w:lineRule="auto"/>
        <w:rPr>
          <w:rFonts w:cs="Arial"/>
        </w:rPr>
      </w:pPr>
      <w:r w:rsidRPr="0F350BDF">
        <w:rPr>
          <w:rFonts w:cs="Arial"/>
        </w:rPr>
        <w:t>Forceps</w:t>
      </w:r>
    </w:p>
    <w:p w14:paraId="4F07B21C" w14:textId="77777777" w:rsidR="00AE7CF8" w:rsidRPr="00287160" w:rsidRDefault="00AE7CF8" w:rsidP="0F350BDF">
      <w:pPr>
        <w:numPr>
          <w:ilvl w:val="1"/>
          <w:numId w:val="6"/>
        </w:numPr>
        <w:spacing w:after="0" w:line="240" w:lineRule="auto"/>
        <w:rPr>
          <w:rFonts w:cs="Arial"/>
        </w:rPr>
      </w:pPr>
      <w:r w:rsidRPr="0F350BDF">
        <w:rPr>
          <w:rFonts w:cs="Arial"/>
        </w:rPr>
        <w:t>Weigh boat for heart tissue</w:t>
      </w:r>
    </w:p>
    <w:p w14:paraId="7548AE11" w14:textId="77777777" w:rsidR="00AE7CF8" w:rsidRPr="00287160" w:rsidRDefault="00AE7CF8" w:rsidP="0F350BDF">
      <w:pPr>
        <w:numPr>
          <w:ilvl w:val="1"/>
          <w:numId w:val="6"/>
        </w:numPr>
        <w:spacing w:after="0" w:line="240" w:lineRule="auto"/>
        <w:rPr>
          <w:rFonts w:cs="Arial"/>
        </w:rPr>
      </w:pPr>
      <w:r w:rsidRPr="0F350BDF">
        <w:rPr>
          <w:rFonts w:cs="Arial"/>
        </w:rPr>
        <w:t>OCT compound</w:t>
      </w:r>
    </w:p>
    <w:p w14:paraId="004AB079" w14:textId="77777777" w:rsidR="00AE7CF8" w:rsidRPr="00287160" w:rsidRDefault="00AE7CF8" w:rsidP="0F350BDF">
      <w:pPr>
        <w:numPr>
          <w:ilvl w:val="1"/>
          <w:numId w:val="6"/>
        </w:numPr>
        <w:spacing w:after="0" w:line="240" w:lineRule="auto"/>
        <w:rPr>
          <w:rFonts w:cs="Arial"/>
        </w:rPr>
      </w:pPr>
      <w:r w:rsidRPr="0F350BDF">
        <w:rPr>
          <w:rFonts w:cs="Arial"/>
        </w:rPr>
        <w:t>Styrofoam container with dry ice</w:t>
      </w:r>
    </w:p>
    <w:p w14:paraId="37C14D9B" w14:textId="22452E43" w:rsidR="40FD6362" w:rsidRDefault="40FD6362" w:rsidP="0F350BDF">
      <w:pPr>
        <w:numPr>
          <w:ilvl w:val="1"/>
          <w:numId w:val="6"/>
        </w:numPr>
        <w:spacing w:line="240" w:lineRule="auto"/>
        <w:rPr>
          <w:rFonts w:eastAsia="Calibri"/>
        </w:rPr>
      </w:pPr>
      <w:r w:rsidRPr="0F350BDF">
        <w:rPr>
          <w:rFonts w:eastAsia="Calibri" w:cs="Arial"/>
        </w:rPr>
        <w:t xml:space="preserve">Liquid nitrogen cooled Isopentane </w:t>
      </w:r>
    </w:p>
    <w:p w14:paraId="4C60D3D2" w14:textId="77777777" w:rsidR="00AE7CF8" w:rsidRPr="00287160" w:rsidRDefault="00AE7CF8" w:rsidP="0F350BDF">
      <w:pPr>
        <w:numPr>
          <w:ilvl w:val="0"/>
          <w:numId w:val="6"/>
        </w:numPr>
        <w:spacing w:after="0"/>
        <w:rPr>
          <w:rFonts w:cs="Arial"/>
          <w:sz w:val="24"/>
          <w:szCs w:val="24"/>
        </w:rPr>
      </w:pPr>
      <w:r w:rsidRPr="0F350BDF">
        <w:rPr>
          <w:rFonts w:cs="Arial"/>
          <w:sz w:val="24"/>
          <w:szCs w:val="24"/>
        </w:rPr>
        <w:t>Obtain the appropriate sample(s) from the cardiac biobank</w:t>
      </w:r>
    </w:p>
    <w:p w14:paraId="39AAEC2B" w14:textId="77777777" w:rsidR="00AE7CF8" w:rsidRPr="00287160" w:rsidRDefault="00AE7CF8" w:rsidP="00AE7CF8">
      <w:pPr>
        <w:numPr>
          <w:ilvl w:val="1"/>
          <w:numId w:val="6"/>
        </w:numPr>
        <w:rPr>
          <w:rFonts w:cs="Arial"/>
        </w:rPr>
      </w:pPr>
      <w:r w:rsidRPr="00287160">
        <w:rPr>
          <w:rFonts w:cs="Arial"/>
        </w:rPr>
        <w:t>Place the samples on the dry ice</w:t>
      </w:r>
    </w:p>
    <w:p w14:paraId="6D32FD6B" w14:textId="213633B7" w:rsidR="00AE7CF8" w:rsidRPr="00287160" w:rsidRDefault="00AE7CF8" w:rsidP="0F350BDF">
      <w:pPr>
        <w:numPr>
          <w:ilvl w:val="0"/>
          <w:numId w:val="6"/>
        </w:numPr>
        <w:spacing w:after="0"/>
        <w:rPr>
          <w:rFonts w:cs="Arial"/>
          <w:sz w:val="24"/>
          <w:szCs w:val="24"/>
        </w:rPr>
      </w:pPr>
      <w:r w:rsidRPr="0F350BDF">
        <w:rPr>
          <w:rFonts w:cs="Arial"/>
          <w:sz w:val="24"/>
          <w:szCs w:val="24"/>
        </w:rPr>
        <w:t>Remove the heart sample from the cryogenic vial</w:t>
      </w:r>
      <w:r w:rsidR="015AAC79" w:rsidRPr="0F350BDF">
        <w:rPr>
          <w:rFonts w:cs="Arial"/>
          <w:sz w:val="24"/>
          <w:szCs w:val="24"/>
        </w:rPr>
        <w:t xml:space="preserve"> </w:t>
      </w:r>
      <w:r w:rsidRPr="0F350BDF">
        <w:rPr>
          <w:rFonts w:cs="Arial"/>
          <w:sz w:val="24"/>
          <w:szCs w:val="24"/>
        </w:rPr>
        <w:t>and place it on the weight dish.</w:t>
      </w:r>
    </w:p>
    <w:p w14:paraId="5830DCDE" w14:textId="77777777" w:rsidR="00AE7CF8" w:rsidRPr="00287160" w:rsidRDefault="00AE7CF8" w:rsidP="00AE7CF8">
      <w:pPr>
        <w:numPr>
          <w:ilvl w:val="1"/>
          <w:numId w:val="6"/>
        </w:numPr>
        <w:rPr>
          <w:rFonts w:cs="Arial"/>
        </w:rPr>
      </w:pPr>
      <w:r w:rsidRPr="00287160">
        <w:rPr>
          <w:rFonts w:cs="Arial"/>
        </w:rPr>
        <w:t>Have the corresponding cryomold ready, so that you do not mix up which sample should go in which mold. </w:t>
      </w:r>
    </w:p>
    <w:p w14:paraId="6596192C" w14:textId="77777777" w:rsidR="00AE7CF8" w:rsidRPr="00287160" w:rsidRDefault="00AE7CF8" w:rsidP="0F350BDF">
      <w:pPr>
        <w:numPr>
          <w:ilvl w:val="0"/>
          <w:numId w:val="6"/>
        </w:numPr>
        <w:spacing w:after="0"/>
        <w:rPr>
          <w:rFonts w:cs="Arial"/>
          <w:sz w:val="24"/>
          <w:szCs w:val="24"/>
        </w:rPr>
      </w:pPr>
      <w:r w:rsidRPr="0F350BDF">
        <w:rPr>
          <w:rFonts w:cs="Arial"/>
          <w:sz w:val="24"/>
          <w:szCs w:val="24"/>
        </w:rPr>
        <w:t>Carefully use the forceps and razor blade to cut a piece of tissue that will fit inside the cryomold </w:t>
      </w:r>
    </w:p>
    <w:p w14:paraId="4A5095BC" w14:textId="36ACF44A" w:rsidR="00AE7CF8" w:rsidRPr="00287160" w:rsidRDefault="00AE7CF8" w:rsidP="0F350BDF">
      <w:pPr>
        <w:numPr>
          <w:ilvl w:val="1"/>
          <w:numId w:val="6"/>
        </w:numPr>
        <w:spacing w:after="0"/>
        <w:rPr>
          <w:rFonts w:cs="Arial"/>
        </w:rPr>
      </w:pPr>
      <w:r w:rsidRPr="0F350BDF">
        <w:rPr>
          <w:rFonts w:cs="Arial"/>
        </w:rPr>
        <w:t>Preferably a piece that will not touch any of the edges</w:t>
      </w:r>
      <w:r w:rsidR="0584ACD6" w:rsidRPr="0F350BDF">
        <w:rPr>
          <w:rFonts w:cs="Arial"/>
        </w:rPr>
        <w:t xml:space="preserve"> of the mold.</w:t>
      </w:r>
    </w:p>
    <w:p w14:paraId="3D4E2684" w14:textId="3E624F85" w:rsidR="0584ACD6" w:rsidRDefault="0584ACD6" w:rsidP="5DF05A06">
      <w:pPr>
        <w:numPr>
          <w:ilvl w:val="1"/>
          <w:numId w:val="6"/>
        </w:numPr>
        <w:rPr>
          <w:rFonts w:eastAsia="Calibri"/>
        </w:rPr>
      </w:pPr>
      <w:r w:rsidRPr="5DF05A06">
        <w:rPr>
          <w:rFonts w:eastAsia="Calibri" w:cs="Arial"/>
        </w:rPr>
        <w:t>Smaller pieces of tissue freeze better because they freezer quicker and more evenly which minimized freezing artifacts</w:t>
      </w:r>
    </w:p>
    <w:p w14:paraId="108D2497" w14:textId="77777777" w:rsidR="00AE7CF8" w:rsidRPr="00287160" w:rsidRDefault="00AE7CF8" w:rsidP="0F350BDF">
      <w:pPr>
        <w:numPr>
          <w:ilvl w:val="0"/>
          <w:numId w:val="6"/>
        </w:numPr>
        <w:rPr>
          <w:rFonts w:cs="Arial"/>
          <w:sz w:val="24"/>
          <w:szCs w:val="24"/>
        </w:rPr>
      </w:pPr>
      <w:r w:rsidRPr="0F350BDF">
        <w:rPr>
          <w:rFonts w:cs="Arial"/>
          <w:sz w:val="24"/>
          <w:szCs w:val="24"/>
        </w:rPr>
        <w:t>Place one small dot of OCT compound in the center of the mold, then place the tissue in the mold and fill the rest of the mold with the OCT compound.</w:t>
      </w:r>
    </w:p>
    <w:p w14:paraId="11C17FC9" w14:textId="5B74BA3B" w:rsidR="00AE7CF8" w:rsidRPr="00287160" w:rsidRDefault="00AE7CF8" w:rsidP="0F350BDF">
      <w:pPr>
        <w:numPr>
          <w:ilvl w:val="0"/>
          <w:numId w:val="6"/>
        </w:numPr>
        <w:spacing w:after="0"/>
        <w:rPr>
          <w:rFonts w:cs="Arial"/>
          <w:sz w:val="24"/>
          <w:szCs w:val="24"/>
        </w:rPr>
      </w:pPr>
      <w:r w:rsidRPr="0F350BDF">
        <w:rPr>
          <w:rFonts w:cs="Arial"/>
          <w:sz w:val="24"/>
          <w:szCs w:val="24"/>
        </w:rPr>
        <w:t xml:space="preserve">Place the mold </w:t>
      </w:r>
      <w:r w:rsidR="7786B078" w:rsidRPr="0F350BDF">
        <w:rPr>
          <w:rFonts w:cs="Arial"/>
          <w:sz w:val="24"/>
          <w:szCs w:val="24"/>
        </w:rPr>
        <w:t>into the liquid nitrogen cooled isopentane</w:t>
      </w:r>
      <w:r w:rsidR="00D03FF8">
        <w:rPr>
          <w:rFonts w:cs="Arial"/>
          <w:sz w:val="24"/>
          <w:szCs w:val="24"/>
        </w:rPr>
        <w:t xml:space="preserve"> for 15 secs</w:t>
      </w:r>
    </w:p>
    <w:p w14:paraId="47500E12" w14:textId="77777777" w:rsidR="00AE7CF8" w:rsidRPr="00287160" w:rsidRDefault="00AE7CF8" w:rsidP="00AE7CF8">
      <w:pPr>
        <w:numPr>
          <w:ilvl w:val="1"/>
          <w:numId w:val="6"/>
        </w:numPr>
        <w:rPr>
          <w:rFonts w:cs="Arial"/>
        </w:rPr>
      </w:pPr>
      <w:r w:rsidRPr="00287160">
        <w:rPr>
          <w:rFonts w:cs="Arial"/>
        </w:rPr>
        <w:t>Be careful to ensure that the mold lays evenly so that the OCT compound does not fall out. </w:t>
      </w:r>
    </w:p>
    <w:p w14:paraId="6538B063" w14:textId="28194C1E" w:rsidR="00AE7CF8" w:rsidRDefault="00AE7CF8" w:rsidP="0F350BDF">
      <w:pPr>
        <w:numPr>
          <w:ilvl w:val="0"/>
          <w:numId w:val="6"/>
        </w:numPr>
        <w:rPr>
          <w:rFonts w:cs="Arial"/>
          <w:sz w:val="24"/>
          <w:szCs w:val="24"/>
        </w:rPr>
      </w:pPr>
      <w:r w:rsidRPr="0F350BDF">
        <w:rPr>
          <w:rFonts w:cs="Arial"/>
          <w:sz w:val="24"/>
          <w:szCs w:val="24"/>
        </w:rPr>
        <w:t>Put unused tissue back into the vial and place the vial on the dry ice.</w:t>
      </w:r>
    </w:p>
    <w:p w14:paraId="6D89D6D7" w14:textId="7993A50E" w:rsidR="00D03FF8" w:rsidRDefault="00D03FF8" w:rsidP="0F350BDF">
      <w:pPr>
        <w:numPr>
          <w:ilvl w:val="0"/>
          <w:numId w:val="6"/>
        </w:numPr>
        <w:rPr>
          <w:rFonts w:cs="Arial"/>
          <w:sz w:val="24"/>
          <w:szCs w:val="24"/>
        </w:rPr>
      </w:pPr>
      <w:r>
        <w:rPr>
          <w:rFonts w:cs="Arial"/>
          <w:sz w:val="24"/>
          <w:szCs w:val="24"/>
        </w:rPr>
        <w:lastRenderedPageBreak/>
        <w:t>Place molds into -80°C freezer for 30 mins.</w:t>
      </w:r>
    </w:p>
    <w:p w14:paraId="202F2949" w14:textId="5B952580" w:rsidR="00D03FF8" w:rsidRPr="00287160" w:rsidRDefault="00D03FF8" w:rsidP="0F350BDF">
      <w:pPr>
        <w:numPr>
          <w:ilvl w:val="0"/>
          <w:numId w:val="6"/>
        </w:numPr>
        <w:rPr>
          <w:rFonts w:cs="Arial"/>
          <w:sz w:val="24"/>
          <w:szCs w:val="24"/>
        </w:rPr>
      </w:pPr>
      <w:r>
        <w:rPr>
          <w:rFonts w:cs="Arial"/>
          <w:sz w:val="24"/>
          <w:szCs w:val="24"/>
        </w:rPr>
        <w:t>Move molds to cryostat at -20°C for 30 mins prior to cutting.</w:t>
      </w:r>
    </w:p>
    <w:p w14:paraId="22D710AE" w14:textId="63690795" w:rsidR="00AE7CF8" w:rsidRPr="00287160" w:rsidRDefault="00AE7CF8" w:rsidP="0F350BDF">
      <w:pPr>
        <w:numPr>
          <w:ilvl w:val="0"/>
          <w:numId w:val="6"/>
        </w:numPr>
        <w:spacing w:after="0"/>
        <w:rPr>
          <w:rFonts w:cs="Arial"/>
          <w:sz w:val="24"/>
          <w:szCs w:val="24"/>
        </w:rPr>
      </w:pPr>
      <w:r w:rsidRPr="0F350BDF">
        <w:rPr>
          <w:rFonts w:cs="Arial"/>
          <w:sz w:val="24"/>
          <w:szCs w:val="24"/>
        </w:rPr>
        <w:t xml:space="preserve">Once </w:t>
      </w:r>
      <w:r w:rsidR="00D03FF8">
        <w:rPr>
          <w:rFonts w:cs="Arial"/>
          <w:sz w:val="24"/>
          <w:szCs w:val="24"/>
        </w:rPr>
        <w:t xml:space="preserve">tissue has equilibrated for 30 mins in </w:t>
      </w:r>
      <w:r w:rsidRPr="0F350BDF">
        <w:rPr>
          <w:rFonts w:cs="Arial"/>
          <w:sz w:val="24"/>
          <w:szCs w:val="24"/>
        </w:rPr>
        <w:t xml:space="preserve">cryostat, take one of the </w:t>
      </w:r>
      <w:r w:rsidR="00D03FF8">
        <w:rPr>
          <w:rFonts w:cs="Arial"/>
          <w:sz w:val="24"/>
          <w:szCs w:val="24"/>
        </w:rPr>
        <w:t>chucks</w:t>
      </w:r>
      <w:r w:rsidRPr="0F350BDF">
        <w:rPr>
          <w:rFonts w:cs="Arial"/>
          <w:sz w:val="24"/>
          <w:szCs w:val="24"/>
        </w:rPr>
        <w:t>,</w:t>
      </w:r>
      <w:r w:rsidR="00D03FF8">
        <w:rPr>
          <w:rFonts w:cs="Arial"/>
          <w:sz w:val="24"/>
          <w:szCs w:val="24"/>
        </w:rPr>
        <w:t xml:space="preserve"> </w:t>
      </w:r>
      <w:r w:rsidRPr="0F350BDF">
        <w:rPr>
          <w:rFonts w:cs="Arial"/>
          <w:sz w:val="24"/>
          <w:szCs w:val="24"/>
        </w:rPr>
        <w:t xml:space="preserve">and apply a nickel size dot on the </w:t>
      </w:r>
      <w:r w:rsidR="00D03FF8">
        <w:rPr>
          <w:rFonts w:cs="Arial"/>
          <w:sz w:val="24"/>
          <w:szCs w:val="24"/>
        </w:rPr>
        <w:t>chuck</w:t>
      </w:r>
      <w:r w:rsidRPr="0F350BDF">
        <w:rPr>
          <w:rFonts w:cs="Arial"/>
          <w:sz w:val="24"/>
          <w:szCs w:val="24"/>
        </w:rPr>
        <w:t xml:space="preserve"> and place the prepared sample on it, and allow that to freeze completely. </w:t>
      </w:r>
    </w:p>
    <w:p w14:paraId="2FA79EDB" w14:textId="77777777" w:rsidR="00AE7CF8" w:rsidRPr="00287160" w:rsidRDefault="00AE7CF8" w:rsidP="0F350BDF">
      <w:pPr>
        <w:numPr>
          <w:ilvl w:val="1"/>
          <w:numId w:val="6"/>
        </w:numPr>
        <w:spacing w:after="0"/>
        <w:rPr>
          <w:rFonts w:cs="Arial"/>
        </w:rPr>
      </w:pPr>
      <w:r w:rsidRPr="0F350BDF">
        <w:rPr>
          <w:rFonts w:cs="Arial"/>
        </w:rPr>
        <w:t>Notes: </w:t>
      </w:r>
    </w:p>
    <w:p w14:paraId="4C860183" w14:textId="77777777" w:rsidR="00AE7CF8" w:rsidRPr="00287160" w:rsidRDefault="18D56BBF" w:rsidP="0F350BDF">
      <w:pPr>
        <w:numPr>
          <w:ilvl w:val="2"/>
          <w:numId w:val="6"/>
        </w:numPr>
        <w:spacing w:after="0"/>
        <w:rPr>
          <w:rFonts w:cs="Arial"/>
        </w:rPr>
      </w:pPr>
      <w:r w:rsidRPr="0F350BDF">
        <w:rPr>
          <w:rFonts w:cs="Arial"/>
        </w:rPr>
        <w:t>The dot will freeze quickly, so you need to have the sample already taken out of the mold, and ready to place on the platform</w:t>
      </w:r>
    </w:p>
    <w:p w14:paraId="1E7B5150" w14:textId="4689D417" w:rsidR="00AE7CF8" w:rsidRPr="00287160" w:rsidRDefault="18D56BBF" w:rsidP="0F350BDF">
      <w:pPr>
        <w:numPr>
          <w:ilvl w:val="2"/>
          <w:numId w:val="6"/>
        </w:numPr>
        <w:spacing w:after="0"/>
      </w:pPr>
      <w:r w:rsidRPr="0F350BDF">
        <w:rPr>
          <w:rFonts w:cs="Arial"/>
        </w:rPr>
        <w:t xml:space="preserve">Ideally position the sample block level on the platform such that the base of the sample is parallel to the platform surface. </w:t>
      </w:r>
    </w:p>
    <w:p w14:paraId="4BF4E325" w14:textId="44A52DEC" w:rsidR="00AE7CF8" w:rsidRPr="00287160" w:rsidRDefault="18D56BBF" w:rsidP="0F350BDF">
      <w:pPr>
        <w:numPr>
          <w:ilvl w:val="2"/>
          <w:numId w:val="6"/>
        </w:numPr>
        <w:spacing w:after="0"/>
      </w:pPr>
      <w:r w:rsidRPr="0F350BDF">
        <w:rPr>
          <w:rFonts w:cs="Arial"/>
        </w:rPr>
        <w:t>Keep the mold so that you can place the unused sample back in</w:t>
      </w:r>
    </w:p>
    <w:p w14:paraId="0CBAD325" w14:textId="77777777" w:rsidR="00AE7CF8" w:rsidRPr="00287160" w:rsidRDefault="00AE7CF8" w:rsidP="00AE7CF8">
      <w:pPr>
        <w:numPr>
          <w:ilvl w:val="2"/>
          <w:numId w:val="6"/>
        </w:numPr>
        <w:rPr>
          <w:rFonts w:cs="Arial"/>
        </w:rPr>
      </w:pPr>
      <w:r w:rsidRPr="00287160">
        <w:rPr>
          <w:rFonts w:cs="Arial"/>
        </w:rPr>
        <w:t>It is not wise to have more than one sample outside of the molds at a time, because they will become easy to switch up. </w:t>
      </w:r>
    </w:p>
    <w:p w14:paraId="5037E0F2" w14:textId="7A0A9344" w:rsidR="00AE7CF8" w:rsidRPr="00287160" w:rsidRDefault="18D56BBF" w:rsidP="0F350BDF">
      <w:pPr>
        <w:numPr>
          <w:ilvl w:val="0"/>
          <w:numId w:val="6"/>
        </w:numPr>
        <w:spacing w:after="0"/>
        <w:rPr>
          <w:rFonts w:cs="Arial"/>
          <w:sz w:val="24"/>
          <w:szCs w:val="24"/>
        </w:rPr>
      </w:pPr>
      <w:r w:rsidRPr="0F350BDF">
        <w:rPr>
          <w:rFonts w:cs="Arial"/>
          <w:sz w:val="24"/>
          <w:szCs w:val="24"/>
        </w:rPr>
        <w:t>While you are waiting for the sample to freeze to platform</w:t>
      </w:r>
      <w:r w:rsidR="37E3F98F" w:rsidRPr="0F350BDF">
        <w:rPr>
          <w:rFonts w:cs="Arial"/>
          <w:sz w:val="24"/>
          <w:szCs w:val="24"/>
        </w:rPr>
        <w:t xml:space="preserve"> note if you need a new blade</w:t>
      </w:r>
      <w:r w:rsidRPr="0F350BDF">
        <w:rPr>
          <w:rFonts w:cs="Arial"/>
          <w:sz w:val="24"/>
          <w:szCs w:val="24"/>
        </w:rPr>
        <w:t>. </w:t>
      </w:r>
      <w:r w:rsidR="26895948" w:rsidRPr="0F350BDF">
        <w:rPr>
          <w:rFonts w:cs="Arial"/>
          <w:sz w:val="24"/>
          <w:szCs w:val="24"/>
        </w:rPr>
        <w:t xml:space="preserve">You do not need a new blade every time you use the cryostat but if you are getting tears in the </w:t>
      </w:r>
      <w:r w:rsidR="5D12A65E" w:rsidRPr="0F350BDF">
        <w:rPr>
          <w:rFonts w:cs="Arial"/>
          <w:sz w:val="24"/>
          <w:szCs w:val="24"/>
        </w:rPr>
        <w:t>tissue,</w:t>
      </w:r>
      <w:r w:rsidR="26895948" w:rsidRPr="0F350BDF">
        <w:rPr>
          <w:rFonts w:cs="Arial"/>
          <w:sz w:val="24"/>
          <w:szCs w:val="24"/>
        </w:rPr>
        <w:t xml:space="preserve"> it may be due to an </w:t>
      </w:r>
      <w:r w:rsidR="7DC033C5" w:rsidRPr="0F350BDF">
        <w:rPr>
          <w:rFonts w:cs="Arial"/>
          <w:sz w:val="24"/>
          <w:szCs w:val="24"/>
        </w:rPr>
        <w:t>old, dented</w:t>
      </w:r>
      <w:r w:rsidR="26895948" w:rsidRPr="0F350BDF">
        <w:rPr>
          <w:rFonts w:cs="Arial"/>
          <w:sz w:val="24"/>
          <w:szCs w:val="24"/>
        </w:rPr>
        <w:t xml:space="preserve"> blade.</w:t>
      </w:r>
    </w:p>
    <w:p w14:paraId="7642D79A" w14:textId="3317B205" w:rsidR="00AE7CF8" w:rsidRPr="00287160" w:rsidRDefault="18D56BBF" w:rsidP="0F350BDF">
      <w:pPr>
        <w:numPr>
          <w:ilvl w:val="1"/>
          <w:numId w:val="6"/>
        </w:numPr>
        <w:spacing w:after="0"/>
      </w:pPr>
      <w:r w:rsidRPr="0F350BDF">
        <w:rPr>
          <w:rFonts w:cs="Arial"/>
        </w:rPr>
        <w:t xml:space="preserve">There is a lever to the left or right of the blade that can be moved to loosen the blade. </w:t>
      </w:r>
    </w:p>
    <w:p w14:paraId="2F2AE411" w14:textId="5D8E873A" w:rsidR="18D56BBF" w:rsidRDefault="18D56BBF" w:rsidP="0F350BDF">
      <w:pPr>
        <w:numPr>
          <w:ilvl w:val="1"/>
          <w:numId w:val="6"/>
        </w:numPr>
        <w:spacing w:after="0"/>
      </w:pPr>
      <w:r w:rsidRPr="0F350BDF">
        <w:rPr>
          <w:rFonts w:cs="Arial"/>
        </w:rPr>
        <w:t>Use forceps to remove the old blade and add in the new blade.</w:t>
      </w:r>
    </w:p>
    <w:p w14:paraId="039C07AC" w14:textId="65BC0408" w:rsidR="18D56BBF" w:rsidRDefault="18D56BBF" w:rsidP="18D56BBF">
      <w:pPr>
        <w:numPr>
          <w:ilvl w:val="1"/>
          <w:numId w:val="6"/>
        </w:numPr>
      </w:pPr>
      <w:r w:rsidRPr="18D56BBF">
        <w:rPr>
          <w:rFonts w:cs="Arial"/>
        </w:rPr>
        <w:t>Retighten the blade using the lever described previously</w:t>
      </w:r>
    </w:p>
    <w:p w14:paraId="7D5632BE" w14:textId="77777777" w:rsidR="00AE7CF8" w:rsidRPr="00287160" w:rsidRDefault="00AE7CF8" w:rsidP="0F350BDF">
      <w:pPr>
        <w:numPr>
          <w:ilvl w:val="0"/>
          <w:numId w:val="6"/>
        </w:numPr>
        <w:rPr>
          <w:rFonts w:cs="Arial"/>
          <w:sz w:val="24"/>
          <w:szCs w:val="24"/>
        </w:rPr>
      </w:pPr>
      <w:r w:rsidRPr="0F350BDF">
        <w:rPr>
          <w:rFonts w:cs="Arial"/>
          <w:sz w:val="24"/>
          <w:szCs w:val="24"/>
        </w:rPr>
        <w:t>Once completely frozen, insert the platform and adjust as necessary</w:t>
      </w:r>
    </w:p>
    <w:p w14:paraId="6EE59057" w14:textId="77777777" w:rsidR="00AE7CF8" w:rsidRPr="00287160" w:rsidRDefault="00AE7CF8" w:rsidP="0F350BDF">
      <w:pPr>
        <w:numPr>
          <w:ilvl w:val="0"/>
          <w:numId w:val="6"/>
        </w:numPr>
        <w:spacing w:after="0"/>
        <w:rPr>
          <w:rFonts w:cs="Arial"/>
          <w:sz w:val="24"/>
          <w:szCs w:val="24"/>
        </w:rPr>
      </w:pPr>
      <w:r w:rsidRPr="0F350BDF">
        <w:rPr>
          <w:rFonts w:cs="Arial"/>
          <w:sz w:val="24"/>
          <w:szCs w:val="24"/>
        </w:rPr>
        <w:t>To begin, you will need to move the block toward the blade. </w:t>
      </w:r>
    </w:p>
    <w:p w14:paraId="77DF5A67" w14:textId="272EE445" w:rsidR="00AE7CF8" w:rsidRPr="00287160" w:rsidRDefault="18D56BBF" w:rsidP="18D56BBF">
      <w:pPr>
        <w:numPr>
          <w:ilvl w:val="1"/>
          <w:numId w:val="6"/>
        </w:numPr>
        <w:rPr>
          <w:rFonts w:cs="Arial"/>
        </w:rPr>
      </w:pPr>
      <w:r w:rsidRPr="18D56BBF">
        <w:rPr>
          <w:rFonts w:cs="Arial"/>
        </w:rPr>
        <w:t>There is a move forward button that you can use so that you do not need to crank it all the way to the blade, but be careful, because if you go too far you can cut right into the middle of the sample and ruin it, or it will come off the block all together, and might be lost. </w:t>
      </w:r>
    </w:p>
    <w:p w14:paraId="4E9C2AE9" w14:textId="77777777" w:rsidR="00AE7CF8" w:rsidRPr="00287160" w:rsidRDefault="00AE7CF8" w:rsidP="0F350BDF">
      <w:pPr>
        <w:numPr>
          <w:ilvl w:val="0"/>
          <w:numId w:val="6"/>
        </w:numPr>
        <w:spacing w:after="0"/>
        <w:rPr>
          <w:rFonts w:cs="Arial"/>
          <w:sz w:val="24"/>
          <w:szCs w:val="24"/>
        </w:rPr>
      </w:pPr>
      <w:r w:rsidRPr="0F350BDF">
        <w:rPr>
          <w:rFonts w:cs="Arial"/>
          <w:sz w:val="24"/>
          <w:szCs w:val="24"/>
        </w:rPr>
        <w:t>Once you begin to see complete sections, you can attempt to put them on the slide</w:t>
      </w:r>
    </w:p>
    <w:p w14:paraId="58271279" w14:textId="14DCADBA" w:rsidR="00AE7CF8" w:rsidRPr="00287160" w:rsidRDefault="18D56BBF" w:rsidP="0F350BDF">
      <w:pPr>
        <w:numPr>
          <w:ilvl w:val="1"/>
          <w:numId w:val="6"/>
        </w:numPr>
        <w:spacing w:after="0"/>
        <w:rPr>
          <w:rFonts w:cs="Arial"/>
        </w:rPr>
      </w:pPr>
      <w:r w:rsidRPr="0F350BDF">
        <w:rPr>
          <w:rFonts w:cs="Arial"/>
        </w:rPr>
        <w:t>Notes: You will need to put down the glass roll protector to see if you are getting a complete section</w:t>
      </w:r>
    </w:p>
    <w:p w14:paraId="6DFC8006" w14:textId="77777777" w:rsidR="00AE7CF8" w:rsidRPr="00287160" w:rsidRDefault="00AE7CF8" w:rsidP="0F350BDF">
      <w:pPr>
        <w:numPr>
          <w:ilvl w:val="1"/>
          <w:numId w:val="6"/>
        </w:numPr>
        <w:spacing w:after="0"/>
        <w:rPr>
          <w:rFonts w:cs="Arial"/>
        </w:rPr>
      </w:pPr>
      <w:r w:rsidRPr="0F350BDF">
        <w:rPr>
          <w:rFonts w:cs="Arial"/>
        </w:rPr>
        <w:t>You should only have one slice on the platform when trying to put the slice on the slide. </w:t>
      </w:r>
    </w:p>
    <w:p w14:paraId="0AC85EBE" w14:textId="77777777" w:rsidR="00AE7CF8" w:rsidRPr="00287160" w:rsidRDefault="18D56BBF" w:rsidP="0F350BDF">
      <w:pPr>
        <w:numPr>
          <w:ilvl w:val="1"/>
          <w:numId w:val="6"/>
        </w:numPr>
        <w:spacing w:after="0"/>
        <w:rPr>
          <w:rFonts w:cs="Arial"/>
        </w:rPr>
      </w:pPr>
      <w:r w:rsidRPr="0F350BDF">
        <w:rPr>
          <w:rFonts w:cs="Arial"/>
        </w:rPr>
        <w:t>You want to hover the slide without actually touching it to the platform</w:t>
      </w:r>
    </w:p>
    <w:p w14:paraId="084921B5" w14:textId="57B1A8D4" w:rsidR="18D56BBF" w:rsidRDefault="18D56BBF" w:rsidP="0F350BDF">
      <w:pPr>
        <w:numPr>
          <w:ilvl w:val="2"/>
          <w:numId w:val="6"/>
        </w:numPr>
        <w:spacing w:after="0"/>
      </w:pPr>
      <w:r w:rsidRPr="0F350BDF">
        <w:rPr>
          <w:rFonts w:cs="Arial"/>
        </w:rPr>
        <w:t>The sample section should rise up to adhere to the slide. It may be helpful to flip the section so that the section buckles upwards or at least is in no way stuck to the cryostat.</w:t>
      </w:r>
    </w:p>
    <w:p w14:paraId="43E75C8A" w14:textId="77777777" w:rsidR="00AE7CF8" w:rsidRPr="00287160" w:rsidRDefault="00AE7CF8" w:rsidP="00AE7CF8">
      <w:pPr>
        <w:numPr>
          <w:ilvl w:val="1"/>
          <w:numId w:val="6"/>
        </w:numPr>
        <w:rPr>
          <w:rFonts w:cs="Arial"/>
        </w:rPr>
      </w:pPr>
      <w:r w:rsidRPr="00287160">
        <w:rPr>
          <w:rFonts w:cs="Arial"/>
        </w:rPr>
        <w:t>DO NOT keep the slides in the cryostat, because it they get too cold the section will not adhere to the slide. </w:t>
      </w:r>
    </w:p>
    <w:p w14:paraId="1DD5F8D8" w14:textId="3DAB4730" w:rsidR="00AE7CF8" w:rsidRDefault="00AE7CF8" w:rsidP="0F350BDF">
      <w:pPr>
        <w:numPr>
          <w:ilvl w:val="0"/>
          <w:numId w:val="6"/>
        </w:numPr>
        <w:rPr>
          <w:rFonts w:cs="Arial"/>
          <w:sz w:val="24"/>
          <w:szCs w:val="24"/>
        </w:rPr>
      </w:pPr>
      <w:commentRangeStart w:id="1"/>
      <w:commentRangeStart w:id="2"/>
      <w:r w:rsidRPr="0F350BDF">
        <w:rPr>
          <w:rFonts w:cs="Arial"/>
          <w:sz w:val="24"/>
          <w:szCs w:val="24"/>
        </w:rPr>
        <w:t>Repeat for all of the required sections then allow to air dry for 1 hour. </w:t>
      </w:r>
      <w:commentRangeEnd w:id="1"/>
      <w:r>
        <w:rPr>
          <w:rStyle w:val="CommentReference"/>
        </w:rPr>
        <w:commentReference w:id="1"/>
      </w:r>
      <w:commentRangeEnd w:id="2"/>
      <w:r w:rsidR="00A168BF">
        <w:rPr>
          <w:rStyle w:val="CommentReference"/>
        </w:rPr>
        <w:commentReference w:id="2"/>
      </w:r>
    </w:p>
    <w:p w14:paraId="6ED6C74A" w14:textId="77777777" w:rsidR="00287160" w:rsidRPr="00287160" w:rsidRDefault="00287160" w:rsidP="00287160">
      <w:pPr>
        <w:ind w:left="720"/>
        <w:rPr>
          <w:rFonts w:cs="Arial"/>
        </w:rPr>
      </w:pPr>
    </w:p>
    <w:p w14:paraId="1B97D346" w14:textId="29709546" w:rsidR="00AE7CF8" w:rsidRPr="00287160" w:rsidRDefault="00287160" w:rsidP="0F350BDF">
      <w:pPr>
        <w:jc w:val="center"/>
        <w:rPr>
          <w:rFonts w:cs="Arial"/>
          <w:b/>
          <w:bCs/>
          <w:sz w:val="28"/>
          <w:szCs w:val="28"/>
        </w:rPr>
      </w:pPr>
      <w:r w:rsidRPr="0F350BDF">
        <w:rPr>
          <w:rFonts w:cs="Arial"/>
          <w:b/>
          <w:bCs/>
          <w:sz w:val="28"/>
          <w:szCs w:val="28"/>
        </w:rPr>
        <w:t>Part 2: Staining</w:t>
      </w:r>
    </w:p>
    <w:p w14:paraId="2A90E4A5" w14:textId="77777777" w:rsidR="00AE7CF8" w:rsidRPr="00287160" w:rsidRDefault="00AE7CF8" w:rsidP="0F350BDF">
      <w:pPr>
        <w:rPr>
          <w:rFonts w:cs="Arial"/>
          <w:b/>
          <w:bCs/>
          <w:u w:val="single"/>
        </w:rPr>
      </w:pPr>
      <w:r w:rsidRPr="0F350BDF">
        <w:rPr>
          <w:rFonts w:cs="Arial"/>
          <w:b/>
          <w:bCs/>
          <w:u w:val="single"/>
        </w:rPr>
        <w:t>Note: Do these steps in the fume hood.</w:t>
      </w:r>
    </w:p>
    <w:p w14:paraId="13A05AF9" w14:textId="77777777" w:rsidR="00AE7CF8" w:rsidRPr="00287160" w:rsidRDefault="00AE7CF8" w:rsidP="0F350BDF">
      <w:pPr>
        <w:numPr>
          <w:ilvl w:val="0"/>
          <w:numId w:val="7"/>
        </w:numPr>
        <w:rPr>
          <w:rFonts w:cs="Arial"/>
          <w:sz w:val="24"/>
          <w:szCs w:val="24"/>
        </w:rPr>
      </w:pPr>
      <w:r w:rsidRPr="0F350BDF">
        <w:rPr>
          <w:rFonts w:cs="Arial"/>
          <w:sz w:val="24"/>
          <w:szCs w:val="24"/>
        </w:rPr>
        <w:t>While waiting for the slides to air dry, ensure that the water bath is set to 56 degrees Celsius.</w:t>
      </w:r>
    </w:p>
    <w:p w14:paraId="51439759" w14:textId="77777777" w:rsidR="00893D0D" w:rsidRDefault="18D56BBF" w:rsidP="00893D0D">
      <w:pPr>
        <w:numPr>
          <w:ilvl w:val="0"/>
          <w:numId w:val="7"/>
        </w:numPr>
        <w:spacing w:after="0"/>
        <w:rPr>
          <w:rFonts w:cs="Arial"/>
          <w:sz w:val="24"/>
          <w:szCs w:val="24"/>
        </w:rPr>
      </w:pPr>
      <w:commentRangeStart w:id="3"/>
      <w:r w:rsidRPr="0F350BDF">
        <w:rPr>
          <w:rFonts w:cs="Arial"/>
          <w:sz w:val="24"/>
          <w:szCs w:val="24"/>
        </w:rPr>
        <w:t>Place</w:t>
      </w:r>
      <w:r w:rsidR="00893D0D">
        <w:rPr>
          <w:rFonts w:cs="Arial"/>
          <w:sz w:val="24"/>
          <w:szCs w:val="24"/>
        </w:rPr>
        <w:t xml:space="preserve"> coplin jar filled with </w:t>
      </w:r>
      <w:proofErr w:type="spellStart"/>
      <w:r w:rsidR="00893D0D">
        <w:rPr>
          <w:rFonts w:cs="Arial"/>
          <w:sz w:val="24"/>
          <w:szCs w:val="24"/>
        </w:rPr>
        <w:t>Bouin’s</w:t>
      </w:r>
      <w:proofErr w:type="spellEnd"/>
      <w:r w:rsidR="00893D0D">
        <w:rPr>
          <w:rFonts w:cs="Arial"/>
          <w:sz w:val="24"/>
          <w:szCs w:val="24"/>
        </w:rPr>
        <w:t xml:space="preserve"> solution into the water bath at 56C 30 mins prior to start of staining to allow </w:t>
      </w:r>
      <w:proofErr w:type="spellStart"/>
      <w:r w:rsidR="00893D0D">
        <w:rPr>
          <w:rFonts w:cs="Arial"/>
          <w:sz w:val="24"/>
          <w:szCs w:val="24"/>
        </w:rPr>
        <w:t>Bouin’s</w:t>
      </w:r>
      <w:proofErr w:type="spellEnd"/>
      <w:r w:rsidR="00893D0D">
        <w:rPr>
          <w:rFonts w:cs="Arial"/>
          <w:sz w:val="24"/>
          <w:szCs w:val="24"/>
        </w:rPr>
        <w:t xml:space="preserve"> to be at desired temperature.</w:t>
      </w:r>
      <w:r w:rsidRPr="0F350BDF">
        <w:rPr>
          <w:rFonts w:cs="Arial"/>
          <w:sz w:val="24"/>
          <w:szCs w:val="24"/>
        </w:rPr>
        <w:t> </w:t>
      </w:r>
    </w:p>
    <w:p w14:paraId="5F9AA4E1" w14:textId="35CE9554" w:rsidR="00AE7CF8" w:rsidRPr="00893D0D" w:rsidRDefault="00AE7CF8" w:rsidP="00893D0D">
      <w:pPr>
        <w:numPr>
          <w:ilvl w:val="1"/>
          <w:numId w:val="7"/>
        </w:numPr>
        <w:rPr>
          <w:rFonts w:cs="Arial"/>
          <w:sz w:val="24"/>
          <w:szCs w:val="24"/>
        </w:rPr>
      </w:pPr>
      <w:r w:rsidRPr="00893D0D">
        <w:rPr>
          <w:rFonts w:cs="Arial"/>
        </w:rPr>
        <w:lastRenderedPageBreak/>
        <w:t xml:space="preserve">Beware of the fumes - </w:t>
      </w:r>
      <w:proofErr w:type="spellStart"/>
      <w:r w:rsidRPr="00893D0D">
        <w:rPr>
          <w:rFonts w:cs="Arial"/>
        </w:rPr>
        <w:t>Bouin's</w:t>
      </w:r>
      <w:proofErr w:type="spellEnd"/>
      <w:r w:rsidRPr="00893D0D">
        <w:rPr>
          <w:rFonts w:cs="Arial"/>
        </w:rPr>
        <w:t xml:space="preserve"> contains picric acid and formaldehyde, which is very toxic!</w:t>
      </w:r>
      <w:commentRangeEnd w:id="3"/>
      <w:r>
        <w:rPr>
          <w:rStyle w:val="CommentReference"/>
        </w:rPr>
        <w:commentReference w:id="3"/>
      </w:r>
    </w:p>
    <w:p w14:paraId="4AB43829" w14:textId="27C3645A" w:rsidR="00AE7CF8" w:rsidRPr="00287160" w:rsidRDefault="00893D0D" w:rsidP="0F350BDF">
      <w:pPr>
        <w:numPr>
          <w:ilvl w:val="0"/>
          <w:numId w:val="7"/>
        </w:numPr>
        <w:rPr>
          <w:rFonts w:cs="Arial"/>
          <w:sz w:val="24"/>
          <w:szCs w:val="24"/>
        </w:rPr>
      </w:pPr>
      <w:r>
        <w:rPr>
          <w:rFonts w:cs="Arial"/>
          <w:sz w:val="24"/>
          <w:szCs w:val="24"/>
        </w:rPr>
        <w:t xml:space="preserve">Place slides into coplin jar </w:t>
      </w:r>
      <w:r w:rsidR="00AE7CF8" w:rsidRPr="0F350BDF">
        <w:rPr>
          <w:rFonts w:cs="Arial"/>
          <w:sz w:val="24"/>
          <w:szCs w:val="24"/>
        </w:rPr>
        <w:t>in the water bath</w:t>
      </w:r>
      <w:r>
        <w:rPr>
          <w:rFonts w:cs="Arial"/>
          <w:sz w:val="24"/>
          <w:szCs w:val="24"/>
        </w:rPr>
        <w:t xml:space="preserve"> and incubate</w:t>
      </w:r>
      <w:r w:rsidR="00AE7CF8" w:rsidRPr="0F350BDF">
        <w:rPr>
          <w:rFonts w:cs="Arial"/>
          <w:sz w:val="24"/>
          <w:szCs w:val="24"/>
        </w:rPr>
        <w:t xml:space="preserve"> for 1 hour. </w:t>
      </w:r>
    </w:p>
    <w:p w14:paraId="7EDB505C" w14:textId="7195ABEB" w:rsidR="00AE7CF8" w:rsidRPr="00287160" w:rsidRDefault="00AE7CF8" w:rsidP="0F350BDF">
      <w:pPr>
        <w:numPr>
          <w:ilvl w:val="0"/>
          <w:numId w:val="7"/>
        </w:numPr>
        <w:spacing w:after="0"/>
        <w:rPr>
          <w:rFonts w:cs="Arial"/>
          <w:sz w:val="24"/>
          <w:szCs w:val="24"/>
        </w:rPr>
      </w:pPr>
      <w:commentRangeStart w:id="4"/>
      <w:commentRangeStart w:id="5"/>
      <w:r w:rsidRPr="0F350BDF">
        <w:rPr>
          <w:rFonts w:cs="Arial"/>
          <w:sz w:val="24"/>
          <w:szCs w:val="24"/>
        </w:rPr>
        <w:t xml:space="preserve">Wash the slides two times with </w:t>
      </w:r>
      <w:commentRangeStart w:id="6"/>
      <w:r w:rsidRPr="0F350BDF">
        <w:rPr>
          <w:rFonts w:cs="Arial"/>
          <w:sz w:val="24"/>
          <w:szCs w:val="24"/>
        </w:rPr>
        <w:t>DI water</w:t>
      </w:r>
      <w:commentRangeEnd w:id="6"/>
      <w:r w:rsidR="00893D0D">
        <w:rPr>
          <w:rStyle w:val="CommentReference"/>
        </w:rPr>
        <w:commentReference w:id="6"/>
      </w:r>
    </w:p>
    <w:p w14:paraId="3EA6E6F6" w14:textId="77777777" w:rsidR="00AE7CF8" w:rsidRPr="00287160" w:rsidRDefault="00AE7CF8" w:rsidP="00AE7CF8">
      <w:pPr>
        <w:numPr>
          <w:ilvl w:val="1"/>
          <w:numId w:val="7"/>
        </w:numPr>
        <w:rPr>
          <w:rFonts w:cs="Arial"/>
        </w:rPr>
      </w:pPr>
      <w:r w:rsidRPr="0F350BDF">
        <w:rPr>
          <w:rFonts w:cs="Arial"/>
        </w:rPr>
        <w:t>You can use two beakers one for each wash. </w:t>
      </w:r>
      <w:commentRangeEnd w:id="4"/>
      <w:r>
        <w:rPr>
          <w:rStyle w:val="CommentReference"/>
        </w:rPr>
        <w:commentReference w:id="4"/>
      </w:r>
      <w:commentRangeEnd w:id="5"/>
      <w:r w:rsidR="00C02F66">
        <w:rPr>
          <w:rStyle w:val="CommentReference"/>
        </w:rPr>
        <w:commentReference w:id="5"/>
      </w:r>
    </w:p>
    <w:p w14:paraId="23F749DB" w14:textId="77777777" w:rsidR="00AE7CF8" w:rsidRPr="00287160" w:rsidRDefault="00AE7CF8" w:rsidP="0F350BDF">
      <w:pPr>
        <w:numPr>
          <w:ilvl w:val="0"/>
          <w:numId w:val="7"/>
        </w:numPr>
        <w:spacing w:after="0"/>
        <w:rPr>
          <w:rFonts w:cs="Arial"/>
          <w:sz w:val="24"/>
          <w:szCs w:val="24"/>
        </w:rPr>
      </w:pPr>
      <w:r w:rsidRPr="0F350BDF">
        <w:rPr>
          <w:rFonts w:cs="Arial"/>
          <w:sz w:val="24"/>
          <w:szCs w:val="24"/>
        </w:rPr>
        <w:t>The sirius red is made by weighing 0.5g of Direct Red 80 into 500 mL of saturated picric acid solutions (1.3%)</w:t>
      </w:r>
    </w:p>
    <w:p w14:paraId="60D90BE8" w14:textId="77777777" w:rsidR="00AE7CF8" w:rsidRPr="00287160" w:rsidRDefault="00AE7CF8" w:rsidP="00AE7CF8">
      <w:pPr>
        <w:numPr>
          <w:ilvl w:val="1"/>
          <w:numId w:val="7"/>
        </w:numPr>
        <w:rPr>
          <w:rFonts w:cs="Arial"/>
        </w:rPr>
      </w:pPr>
      <w:r w:rsidRPr="00287160">
        <w:rPr>
          <w:rFonts w:cs="Arial"/>
        </w:rPr>
        <w:t>Note: This solution is good for approximately 3 years and can be used multiple times. </w:t>
      </w:r>
    </w:p>
    <w:p w14:paraId="01AAA9B6" w14:textId="723FDFF1" w:rsidR="00AE7CF8" w:rsidRPr="00287160" w:rsidRDefault="00AE7CF8" w:rsidP="0F350BDF">
      <w:pPr>
        <w:numPr>
          <w:ilvl w:val="0"/>
          <w:numId w:val="7"/>
        </w:numPr>
        <w:spacing w:after="0"/>
        <w:rPr>
          <w:rFonts w:cs="Arial"/>
          <w:sz w:val="24"/>
          <w:szCs w:val="24"/>
        </w:rPr>
      </w:pPr>
      <w:commentRangeStart w:id="7"/>
      <w:commentRangeStart w:id="8"/>
      <w:r w:rsidRPr="0F350BDF">
        <w:rPr>
          <w:rFonts w:cs="Arial"/>
          <w:sz w:val="24"/>
          <w:szCs w:val="24"/>
        </w:rPr>
        <w:t>Place the slides into coplin jars that contain the sirius red stain. Let these incubate on a rocker for 2 hours. </w:t>
      </w:r>
    </w:p>
    <w:p w14:paraId="0B3D6A36" w14:textId="77777777" w:rsidR="00AE7CF8" w:rsidRPr="00287160" w:rsidRDefault="00AE7CF8" w:rsidP="00AE7CF8">
      <w:pPr>
        <w:numPr>
          <w:ilvl w:val="1"/>
          <w:numId w:val="7"/>
        </w:numPr>
        <w:rPr>
          <w:rFonts w:cs="Arial"/>
        </w:rPr>
      </w:pPr>
      <w:r w:rsidRPr="0F350BDF">
        <w:rPr>
          <w:rFonts w:cs="Arial"/>
        </w:rPr>
        <w:t>Ensure that the stain is high enough to cover all of the tissue. </w:t>
      </w:r>
      <w:commentRangeEnd w:id="7"/>
      <w:r>
        <w:rPr>
          <w:rStyle w:val="CommentReference"/>
        </w:rPr>
        <w:commentReference w:id="7"/>
      </w:r>
      <w:commentRangeEnd w:id="8"/>
      <w:r w:rsidR="00C02F66">
        <w:rPr>
          <w:rStyle w:val="CommentReference"/>
        </w:rPr>
        <w:commentReference w:id="8"/>
      </w:r>
    </w:p>
    <w:p w14:paraId="4E204AD9" w14:textId="2B53051B" w:rsidR="00AE7CF8" w:rsidRPr="00287160" w:rsidRDefault="00AE7CF8" w:rsidP="0F350BDF">
      <w:pPr>
        <w:numPr>
          <w:ilvl w:val="0"/>
          <w:numId w:val="7"/>
        </w:numPr>
        <w:spacing w:after="0"/>
        <w:rPr>
          <w:rFonts w:cs="Arial"/>
          <w:sz w:val="24"/>
          <w:szCs w:val="24"/>
        </w:rPr>
      </w:pPr>
      <w:r w:rsidRPr="0F350BDF">
        <w:rPr>
          <w:rFonts w:cs="Arial"/>
          <w:sz w:val="24"/>
          <w:szCs w:val="24"/>
        </w:rPr>
        <w:t>Wash the slides 2 times in 0.5% acetic acid</w:t>
      </w:r>
      <w:r w:rsidR="000342BB">
        <w:rPr>
          <w:rFonts w:cs="Arial"/>
          <w:sz w:val="24"/>
          <w:szCs w:val="24"/>
        </w:rPr>
        <w:t xml:space="preserve"> for 10s</w:t>
      </w:r>
    </w:p>
    <w:p w14:paraId="47E43E44" w14:textId="77777777" w:rsidR="00AE7CF8" w:rsidRPr="00287160" w:rsidRDefault="18D56BBF" w:rsidP="0F350BDF">
      <w:pPr>
        <w:numPr>
          <w:ilvl w:val="1"/>
          <w:numId w:val="7"/>
        </w:numPr>
        <w:spacing w:after="0"/>
        <w:rPr>
          <w:rFonts w:cs="Arial"/>
        </w:rPr>
      </w:pPr>
      <w:r w:rsidRPr="0F350BDF">
        <w:rPr>
          <w:rFonts w:cs="Arial"/>
        </w:rPr>
        <w:t xml:space="preserve">500 </w:t>
      </w:r>
      <w:proofErr w:type="spellStart"/>
      <w:r w:rsidRPr="0F350BDF">
        <w:rPr>
          <w:rFonts w:cs="Arial"/>
        </w:rPr>
        <w:t>uL</w:t>
      </w:r>
      <w:proofErr w:type="spellEnd"/>
      <w:r w:rsidRPr="0F350BDF">
        <w:rPr>
          <w:rFonts w:cs="Arial"/>
        </w:rPr>
        <w:t xml:space="preserve"> of acetic acid into 100 mL of Water</w:t>
      </w:r>
    </w:p>
    <w:p w14:paraId="5D0EB364" w14:textId="00467F41" w:rsidR="18D56BBF" w:rsidRDefault="0C236696" w:rsidP="18D56BBF">
      <w:pPr>
        <w:numPr>
          <w:ilvl w:val="1"/>
          <w:numId w:val="7"/>
        </w:numPr>
      </w:pPr>
      <w:r w:rsidRPr="0F350BDF">
        <w:rPr>
          <w:rFonts w:cs="Arial"/>
        </w:rPr>
        <w:t xml:space="preserve">Note: </w:t>
      </w:r>
      <w:r w:rsidR="18D56BBF" w:rsidRPr="0F350BDF">
        <w:rPr>
          <w:rFonts w:cs="Arial"/>
        </w:rPr>
        <w:t>Frequently replace the acetic acid solution used for washes once the solution becomes red with residual picrosirius red stain (be liberal with the amount of wash changes for best results).</w:t>
      </w:r>
    </w:p>
    <w:p w14:paraId="1A358049" w14:textId="37015F71" w:rsidR="00AE7CF8" w:rsidRPr="00287160" w:rsidRDefault="18D56BBF" w:rsidP="0F350BDF">
      <w:pPr>
        <w:numPr>
          <w:ilvl w:val="0"/>
          <w:numId w:val="7"/>
        </w:numPr>
        <w:spacing w:after="0"/>
        <w:rPr>
          <w:rFonts w:cs="Arial"/>
          <w:sz w:val="24"/>
          <w:szCs w:val="24"/>
        </w:rPr>
      </w:pPr>
      <w:commentRangeStart w:id="9"/>
      <w:commentRangeStart w:id="10"/>
      <w:r w:rsidRPr="0F350BDF">
        <w:rPr>
          <w:rFonts w:cs="Arial"/>
          <w:sz w:val="24"/>
          <w:szCs w:val="24"/>
        </w:rPr>
        <w:t xml:space="preserve">Dehydrate the slide </w:t>
      </w:r>
      <w:r w:rsidR="000342BB">
        <w:rPr>
          <w:rFonts w:cs="Arial"/>
          <w:sz w:val="24"/>
          <w:szCs w:val="24"/>
        </w:rPr>
        <w:t xml:space="preserve">with 2x 20s </w:t>
      </w:r>
      <w:r w:rsidRPr="0F350BDF">
        <w:rPr>
          <w:rFonts w:cs="Arial"/>
          <w:sz w:val="24"/>
          <w:szCs w:val="24"/>
        </w:rPr>
        <w:t xml:space="preserve">dips in 95% ethanol followed by </w:t>
      </w:r>
      <w:r w:rsidR="000342BB">
        <w:rPr>
          <w:rFonts w:cs="Arial"/>
          <w:sz w:val="24"/>
          <w:szCs w:val="24"/>
        </w:rPr>
        <w:t>2x 20s dips</w:t>
      </w:r>
      <w:r w:rsidRPr="0F350BDF">
        <w:rPr>
          <w:rFonts w:cs="Arial"/>
          <w:sz w:val="24"/>
          <w:szCs w:val="24"/>
        </w:rPr>
        <w:t xml:space="preserve"> in the 100% ethanol. </w:t>
      </w:r>
    </w:p>
    <w:p w14:paraId="249654F9" w14:textId="472882D4" w:rsidR="18D56BBF" w:rsidRDefault="5E732A78" w:rsidP="0F350BDF">
      <w:pPr>
        <w:numPr>
          <w:ilvl w:val="1"/>
          <w:numId w:val="7"/>
        </w:numPr>
        <w:rPr>
          <w:rFonts w:cs="Arial"/>
        </w:rPr>
      </w:pPr>
      <w:r w:rsidRPr="0F350BDF">
        <w:rPr>
          <w:rFonts w:cs="Arial"/>
        </w:rPr>
        <w:t xml:space="preserve">Note: </w:t>
      </w:r>
      <w:r w:rsidR="18D56BBF" w:rsidRPr="0F350BDF">
        <w:rPr>
          <w:rFonts w:cs="Arial"/>
        </w:rPr>
        <w:t>Like the acetic acid washes, replace solutions if they become too red with stain</w:t>
      </w:r>
      <w:commentRangeEnd w:id="9"/>
      <w:r w:rsidR="18D56BBF">
        <w:rPr>
          <w:rStyle w:val="CommentReference"/>
        </w:rPr>
        <w:commentReference w:id="9"/>
      </w:r>
      <w:commentRangeEnd w:id="10"/>
      <w:r w:rsidR="00C02F66">
        <w:rPr>
          <w:rStyle w:val="CommentReference"/>
        </w:rPr>
        <w:commentReference w:id="10"/>
      </w:r>
    </w:p>
    <w:p w14:paraId="1187323C" w14:textId="6BA777DA" w:rsidR="00AE7CF8" w:rsidRPr="00287160" w:rsidRDefault="18D56BBF" w:rsidP="0F350BDF">
      <w:pPr>
        <w:numPr>
          <w:ilvl w:val="0"/>
          <w:numId w:val="7"/>
        </w:numPr>
        <w:rPr>
          <w:rFonts w:cs="Arial"/>
          <w:sz w:val="24"/>
          <w:szCs w:val="24"/>
        </w:rPr>
      </w:pPr>
      <w:r w:rsidRPr="0F350BDF">
        <w:rPr>
          <w:rFonts w:cs="Arial"/>
          <w:sz w:val="24"/>
          <w:szCs w:val="24"/>
        </w:rPr>
        <w:t>Place the slides in xylene until equilibrated (~2-5 mins)</w:t>
      </w:r>
    </w:p>
    <w:p w14:paraId="0A9EE6BD" w14:textId="77777777" w:rsidR="00AE7CF8" w:rsidRPr="00287160" w:rsidRDefault="18D56BBF" w:rsidP="0F350BDF">
      <w:pPr>
        <w:numPr>
          <w:ilvl w:val="0"/>
          <w:numId w:val="7"/>
        </w:numPr>
        <w:spacing w:after="0"/>
        <w:rPr>
          <w:rFonts w:cs="Arial"/>
          <w:sz w:val="24"/>
          <w:szCs w:val="24"/>
        </w:rPr>
      </w:pPr>
      <w:r w:rsidRPr="0F350BDF">
        <w:rPr>
          <w:rFonts w:cs="Arial"/>
          <w:sz w:val="24"/>
          <w:szCs w:val="24"/>
        </w:rPr>
        <w:t>Mount the slides with xylene based mounting media and cover slip</w:t>
      </w:r>
    </w:p>
    <w:p w14:paraId="2037F2B4" w14:textId="69C899E3" w:rsidR="18D56BBF" w:rsidRDefault="18D56BBF" w:rsidP="0F350BDF">
      <w:pPr>
        <w:numPr>
          <w:ilvl w:val="1"/>
          <w:numId w:val="7"/>
        </w:numPr>
        <w:spacing w:after="0"/>
      </w:pPr>
      <w:r w:rsidRPr="0F350BDF">
        <w:rPr>
          <w:rFonts w:cs="Arial"/>
        </w:rPr>
        <w:t xml:space="preserve">Apply a small amount of </w:t>
      </w:r>
      <w:proofErr w:type="spellStart"/>
      <w:r w:rsidRPr="0F350BDF">
        <w:rPr>
          <w:rFonts w:cs="Arial"/>
          <w:b/>
          <w:bCs/>
        </w:rPr>
        <w:t>Perimount</w:t>
      </w:r>
      <w:proofErr w:type="spellEnd"/>
      <w:r w:rsidRPr="0F350BDF">
        <w:rPr>
          <w:rFonts w:cs="Arial"/>
          <w:b/>
          <w:bCs/>
        </w:rPr>
        <w:t xml:space="preserve"> </w:t>
      </w:r>
      <w:r w:rsidRPr="0F350BDF">
        <w:rPr>
          <w:rFonts w:cs="Arial"/>
        </w:rPr>
        <w:t>to the bottom of the slide, grab a glass coverslip, position edge of coverslip at the bottom of the slide and place top of coverslip at top edge of slide thus pushing mounting agent up across the full section(s).</w:t>
      </w:r>
    </w:p>
    <w:p w14:paraId="4BC2D38E" w14:textId="7202B684" w:rsidR="18D56BBF" w:rsidRDefault="18D56BBF" w:rsidP="18D56BBF">
      <w:pPr>
        <w:numPr>
          <w:ilvl w:val="1"/>
          <w:numId w:val="7"/>
        </w:numPr>
      </w:pPr>
      <w:r w:rsidRPr="18D56BBF">
        <w:rPr>
          <w:rFonts w:cs="Arial"/>
        </w:rPr>
        <w:t>Gently press out any and all air bubbles with pipette tip while the mounting media is liquid.</w:t>
      </w:r>
    </w:p>
    <w:p w14:paraId="0D06AA51" w14:textId="77777777" w:rsidR="00AE7CF8" w:rsidRPr="00287160" w:rsidRDefault="00AE7CF8" w:rsidP="0F350BDF">
      <w:pPr>
        <w:numPr>
          <w:ilvl w:val="0"/>
          <w:numId w:val="7"/>
        </w:numPr>
        <w:rPr>
          <w:rFonts w:cs="Arial"/>
          <w:sz w:val="24"/>
          <w:szCs w:val="24"/>
        </w:rPr>
      </w:pPr>
      <w:r w:rsidRPr="0F350BDF">
        <w:rPr>
          <w:rFonts w:cs="Arial"/>
          <w:sz w:val="24"/>
          <w:szCs w:val="24"/>
        </w:rPr>
        <w:t>Allow to dry for approximately 1 day</w:t>
      </w:r>
    </w:p>
    <w:p w14:paraId="5633E68C" w14:textId="3131129D" w:rsidR="7D0574A4" w:rsidRPr="00287160" w:rsidRDefault="00AE7CF8" w:rsidP="0F350BDF">
      <w:pPr>
        <w:numPr>
          <w:ilvl w:val="0"/>
          <w:numId w:val="7"/>
        </w:numPr>
        <w:rPr>
          <w:rFonts w:cs="Arial"/>
          <w:sz w:val="24"/>
          <w:szCs w:val="24"/>
        </w:rPr>
      </w:pPr>
      <w:r w:rsidRPr="0F350BDF">
        <w:rPr>
          <w:rFonts w:cs="Arial"/>
          <w:sz w:val="24"/>
          <w:szCs w:val="24"/>
        </w:rPr>
        <w:t>Clean the slides before use</w:t>
      </w:r>
      <w:r w:rsidR="18939BD3" w:rsidRPr="0F350BDF">
        <w:rPr>
          <w:rFonts w:cs="Arial"/>
          <w:sz w:val="24"/>
          <w:szCs w:val="24"/>
        </w:rPr>
        <w:t xml:space="preserve"> with ethanol or xylene if there are glue smudges</w:t>
      </w:r>
    </w:p>
    <w:sectPr w:rsidR="7D0574A4" w:rsidRPr="00287160" w:rsidSect="00C20ABE">
      <w:headerReference w:type="default" r:id="rId16"/>
      <w:footerReference w:type="default" r:id="rId17"/>
      <w:headerReference w:type="first" r:id="rId18"/>
      <w:footerReference w:type="first" r:id="rId19"/>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lburn, Gregory N." w:date="2023-06-22T16:58:00Z" w:initials="MN">
    <w:p w14:paraId="510550DD" w14:textId="253C98F3" w:rsidR="5DF05A06" w:rsidRDefault="5DF05A06">
      <w:pPr>
        <w:pStyle w:val="CommentText"/>
      </w:pPr>
      <w:r>
        <w:t>What did we decide was best when doing the Masson Trichrome or Congo Red? Was the air drying or back on ice best</w:t>
      </w:r>
      <w:r>
        <w:rPr>
          <w:rStyle w:val="CommentReference"/>
        </w:rPr>
        <w:annotationRef/>
      </w:r>
    </w:p>
  </w:comment>
  <w:comment w:id="2" w:author="Yackzan, Andrew T." w:date="2023-06-23T08:37:00Z" w:initials="YAT">
    <w:p w14:paraId="046FA7BD" w14:textId="04BA6A9D" w:rsidR="00A168BF" w:rsidRDefault="00A168BF">
      <w:pPr>
        <w:pStyle w:val="CommentText"/>
      </w:pPr>
      <w:r>
        <w:rPr>
          <w:rStyle w:val="CommentReference"/>
        </w:rPr>
        <w:annotationRef/>
      </w:r>
      <w:r>
        <w:t>30 mins equilibrating at room temp</w:t>
      </w:r>
    </w:p>
  </w:comment>
  <w:comment w:id="3" w:author="Milburn, Gregory N." w:date="2023-06-22T17:07:00Z" w:initials="MN">
    <w:p w14:paraId="62DCACDA" w14:textId="63D52402" w:rsidR="0F350BDF" w:rsidRDefault="0F350BDF">
      <w:pPr>
        <w:pStyle w:val="CommentText"/>
      </w:pPr>
      <w:r>
        <w:t xml:space="preserve">Do we want to talk about just completely submerging the slides in </w:t>
      </w:r>
      <w:proofErr w:type="spellStart"/>
      <w:r>
        <w:t>bouins</w:t>
      </w:r>
      <w:proofErr w:type="spellEnd"/>
      <w:r>
        <w:t xml:space="preserve"> using the coplin jars? </w:t>
      </w:r>
      <w:r>
        <w:rPr>
          <w:rStyle w:val="CommentReference"/>
        </w:rPr>
        <w:annotationRef/>
      </w:r>
    </w:p>
    <w:p w14:paraId="1971F1E9" w14:textId="14DBE41B" w:rsidR="0F350BDF" w:rsidRDefault="0F350BDF">
      <w:pPr>
        <w:pStyle w:val="CommentText"/>
      </w:pPr>
    </w:p>
    <w:p w14:paraId="7A4ED903" w14:textId="0AC669FC" w:rsidR="0F350BDF" w:rsidRDefault="0F350BDF">
      <w:pPr>
        <w:pStyle w:val="CommentText"/>
      </w:pPr>
      <w:r>
        <w:t xml:space="preserve">That eliminated the issue with drying </w:t>
      </w:r>
      <w:proofErr w:type="spellStart"/>
      <w:r>
        <w:t>bouins</w:t>
      </w:r>
      <w:proofErr w:type="spellEnd"/>
      <w:r>
        <w:t>. Didn't we adjust the protocol to include the coplin jars to eliminate that issue?</w:t>
      </w:r>
    </w:p>
  </w:comment>
  <w:comment w:id="6" w:author="Yackzan, Andrew T." w:date="2023-06-23T09:15:00Z" w:initials="YAT">
    <w:p w14:paraId="15F152E8" w14:textId="193A724E" w:rsidR="00893D0D" w:rsidRDefault="00893D0D">
      <w:pPr>
        <w:pStyle w:val="CommentText"/>
      </w:pPr>
      <w:r>
        <w:rPr>
          <w:rStyle w:val="CommentReference"/>
        </w:rPr>
        <w:annotationRef/>
      </w:r>
      <w:r>
        <w:t>From RO water sink</w:t>
      </w:r>
    </w:p>
  </w:comment>
  <w:comment w:id="4" w:author="Milburn, Gregory N." w:date="2023-06-22T17:09:00Z" w:initials="MN">
    <w:p w14:paraId="5D54DEFA" w14:textId="3B965B66" w:rsidR="00C02F66" w:rsidRDefault="0F350BDF">
      <w:pPr>
        <w:pStyle w:val="CommentText"/>
      </w:pPr>
      <w:r>
        <w:t>We can use the fancy pumps or whatever worked best for the other staining we have done</w:t>
      </w:r>
      <w:r>
        <w:rPr>
          <w:rStyle w:val="CommentReference"/>
        </w:rPr>
        <w:annotationRef/>
      </w:r>
    </w:p>
  </w:comment>
  <w:comment w:id="5" w:author="Yackzan, Andrew T." w:date="2023-06-23T08:46:00Z" w:initials="YAT">
    <w:p w14:paraId="123D3040" w14:textId="70DB72C3" w:rsidR="00C02F66" w:rsidRDefault="00C02F66">
      <w:pPr>
        <w:pStyle w:val="CommentText"/>
      </w:pPr>
      <w:r>
        <w:rPr>
          <w:rStyle w:val="CommentReference"/>
        </w:rPr>
        <w:annotationRef/>
      </w:r>
      <w:r>
        <w:t>Maybe the RO sink now??</w:t>
      </w:r>
    </w:p>
  </w:comment>
  <w:comment w:id="7" w:author="Milburn, Gregory N." w:date="2023-06-22T17:11:00Z" w:initials="MN">
    <w:p w14:paraId="311EDC7E" w14:textId="032FFE2F" w:rsidR="0F350BDF" w:rsidRDefault="0F350BDF">
      <w:pPr>
        <w:pStyle w:val="CommentText"/>
      </w:pPr>
      <w:r>
        <w:t>We can do this or try with the pap-pen border which seemed to work well with the Masson Trichrome</w:t>
      </w:r>
      <w:r>
        <w:rPr>
          <w:rStyle w:val="CommentReference"/>
        </w:rPr>
        <w:annotationRef/>
      </w:r>
    </w:p>
  </w:comment>
  <w:comment w:id="8" w:author="Yackzan, Andrew T." w:date="2023-06-23T08:47:00Z" w:initials="YAT">
    <w:p w14:paraId="2DCE9196" w14:textId="11810207" w:rsidR="00C02F66" w:rsidRDefault="00C02F66">
      <w:pPr>
        <w:pStyle w:val="CommentText"/>
      </w:pPr>
      <w:r>
        <w:rPr>
          <w:rStyle w:val="CommentReference"/>
        </w:rPr>
        <w:annotationRef/>
      </w:r>
      <w:r>
        <w:t>Down to compare both as the first IV we test</w:t>
      </w:r>
    </w:p>
  </w:comment>
  <w:comment w:id="9" w:author="Milburn, Gregory N." w:date="2023-06-22T17:12:00Z" w:initials="MN">
    <w:p w14:paraId="3EB4CA2A" w14:textId="51B0A273" w:rsidR="0F350BDF" w:rsidRDefault="0F350BDF">
      <w:pPr>
        <w:pStyle w:val="CommentText"/>
      </w:pPr>
      <w:r>
        <w:t>We can make this better by adding times (30secs) rather than "dips"</w:t>
      </w:r>
      <w:r>
        <w:rPr>
          <w:rStyle w:val="CommentReference"/>
        </w:rPr>
        <w:annotationRef/>
      </w:r>
    </w:p>
  </w:comment>
  <w:comment w:id="10" w:author="Yackzan, Andrew T." w:date="2023-06-23T08:47:00Z" w:initials="YAT">
    <w:p w14:paraId="1D377753" w14:textId="261140F5" w:rsidR="00C02F66" w:rsidRDefault="00C02F66">
      <w:pPr>
        <w:pStyle w:val="CommentText"/>
      </w:pPr>
      <w:r>
        <w:rPr>
          <w:rStyle w:val="CommentReference"/>
        </w:rPr>
        <w:annotationRef/>
      </w:r>
      <w:r>
        <w:t>I like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0550DD" w15:done="0"/>
  <w15:commentEx w15:paraId="046FA7BD" w15:paraIdParent="510550DD" w15:done="0"/>
  <w15:commentEx w15:paraId="7A4ED903" w15:done="0"/>
  <w15:commentEx w15:paraId="15F152E8" w15:done="0"/>
  <w15:commentEx w15:paraId="5D54DEFA" w15:done="0"/>
  <w15:commentEx w15:paraId="123D3040" w15:paraIdParent="5D54DEFA" w15:done="0"/>
  <w15:commentEx w15:paraId="311EDC7E" w15:done="0"/>
  <w15:commentEx w15:paraId="2DCE9196" w15:paraIdParent="311EDC7E" w15:done="0"/>
  <w15:commentEx w15:paraId="3EB4CA2A" w15:done="0"/>
  <w15:commentEx w15:paraId="1D377753" w15:paraIdParent="3EB4CA2A"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A3750E" w16cex:dateUtc="2023-06-22T20:58:43.969Z"/>
  <w16cex:commentExtensible w16cex:durableId="0FE78E8F" w16cex:dateUtc="2023-06-22T21:07:08.567Z"/>
  <w16cex:commentExtensible w16cex:durableId="7EDD29AE" w16cex:dateUtc="2023-06-22T21:09:09.657Z"/>
  <w16cex:commentExtensible w16cex:durableId="2577295F" w16cex:dateUtc="2023-06-22T21:11:28.34Z"/>
  <w16cex:commentExtensible w16cex:durableId="56A3A354" w16cex:dateUtc="2023-06-22T21:12:40.03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0550DD" w16cid:durableId="0DA3750E"/>
  <w16cid:commentId w16cid:paraId="046FA7BD" w16cid:durableId="283FD840"/>
  <w16cid:commentId w16cid:paraId="7A4ED903" w16cid:durableId="0FE78E8F"/>
  <w16cid:commentId w16cid:paraId="15F152E8" w16cid:durableId="283FE117"/>
  <w16cid:commentId w16cid:paraId="5D54DEFA" w16cid:durableId="7EDD29AE"/>
  <w16cid:commentId w16cid:paraId="123D3040" w16cid:durableId="283FDA66"/>
  <w16cid:commentId w16cid:paraId="311EDC7E" w16cid:durableId="2577295F"/>
  <w16cid:commentId w16cid:paraId="2DCE9196" w16cid:durableId="283FDA88"/>
  <w16cid:commentId w16cid:paraId="3EB4CA2A" w16cid:durableId="56A3A354"/>
  <w16cid:commentId w16cid:paraId="1D377753" w16cid:durableId="283FDA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4702B" w14:textId="77777777" w:rsidR="00C52FA0" w:rsidRDefault="00C52FA0" w:rsidP="00C20ABE">
      <w:pPr>
        <w:spacing w:after="0" w:line="240" w:lineRule="auto"/>
      </w:pPr>
      <w:r>
        <w:separator/>
      </w:r>
    </w:p>
  </w:endnote>
  <w:endnote w:type="continuationSeparator" w:id="0">
    <w:p w14:paraId="13D77043" w14:textId="77777777" w:rsidR="00C52FA0" w:rsidRDefault="00C52FA0" w:rsidP="00C2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71429"/>
      <w:docPartObj>
        <w:docPartGallery w:val="Page Numbers (Bottom of Page)"/>
        <w:docPartUnique/>
      </w:docPartObj>
    </w:sdtPr>
    <w:sdtEndPr/>
    <w:sdtContent>
      <w:sdt>
        <w:sdtPr>
          <w:id w:val="-1981765083"/>
          <w:docPartObj>
            <w:docPartGallery w:val="Page Numbers (Top of Page)"/>
            <w:docPartUnique/>
          </w:docPartObj>
        </w:sdtPr>
        <w:sdtEndPr/>
        <w:sdtContent>
          <w:p w14:paraId="5BFCF758" w14:textId="2A6CB2F7" w:rsidR="00C20ABE" w:rsidRDefault="00C20A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43EE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3EEA">
              <w:rPr>
                <w:b/>
                <w:bCs/>
                <w:noProof/>
              </w:rPr>
              <w:t>4</w:t>
            </w:r>
            <w:r>
              <w:rPr>
                <w:b/>
                <w:bCs/>
                <w:sz w:val="24"/>
                <w:szCs w:val="24"/>
              </w:rPr>
              <w:fldChar w:fldCharType="end"/>
            </w:r>
          </w:p>
        </w:sdtContent>
      </w:sdt>
    </w:sdtContent>
  </w:sdt>
  <w:p w14:paraId="3795D2DE" w14:textId="77777777" w:rsidR="00C20ABE" w:rsidRDefault="00C20A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8E8EA" w14:textId="502693C8" w:rsidR="00C20ABE" w:rsidRDefault="0F350BDF" w:rsidP="0F350BDF">
    <w:pPr>
      <w:pStyle w:val="Footer"/>
      <w:jc w:val="center"/>
    </w:pPr>
    <w:r>
      <w:t xml:space="preserve">Page </w:t>
    </w:r>
    <w:r w:rsidRPr="0F350BDF">
      <w:rPr>
        <w:b/>
        <w:bCs/>
        <w:noProof/>
      </w:rPr>
      <w:t>1</w:t>
    </w:r>
    <w:r>
      <w:t xml:space="preserve"> of </w:t>
    </w:r>
    <w:r w:rsidR="00C20ABE" w:rsidRPr="0F350BDF">
      <w:rPr>
        <w:b/>
        <w:bCs/>
        <w:noProof/>
      </w:rPr>
      <w:fldChar w:fldCharType="begin"/>
    </w:r>
    <w:r w:rsidR="00C20ABE" w:rsidRPr="0F350BDF">
      <w:rPr>
        <w:b/>
        <w:bCs/>
      </w:rPr>
      <w:instrText xml:space="preserve"> NUMPAGES  </w:instrText>
    </w:r>
    <w:r w:rsidR="00C20ABE" w:rsidRPr="0F350BDF">
      <w:rPr>
        <w:b/>
        <w:bCs/>
        <w:sz w:val="24"/>
        <w:szCs w:val="24"/>
      </w:rPr>
      <w:fldChar w:fldCharType="separate"/>
    </w:r>
    <w:r w:rsidRPr="0F350BDF">
      <w:rPr>
        <w:b/>
        <w:bCs/>
        <w:noProof/>
      </w:rPr>
      <w:t>4</w:t>
    </w:r>
    <w:r w:rsidR="00C20ABE" w:rsidRPr="0F350BDF">
      <w:rPr>
        <w:b/>
        <w:bCs/>
        <w:noProof/>
      </w:rPr>
      <w:fldChar w:fldCharType="end"/>
    </w:r>
  </w:p>
  <w:p w14:paraId="179622B5" w14:textId="77777777" w:rsidR="00C20ABE" w:rsidRDefault="00C20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2EF2F" w14:textId="77777777" w:rsidR="00C52FA0" w:rsidRDefault="00C52FA0" w:rsidP="00C20ABE">
      <w:pPr>
        <w:spacing w:after="0" w:line="240" w:lineRule="auto"/>
      </w:pPr>
      <w:r>
        <w:separator/>
      </w:r>
    </w:p>
  </w:footnote>
  <w:footnote w:type="continuationSeparator" w:id="0">
    <w:p w14:paraId="7CED6B2F" w14:textId="77777777" w:rsidR="00C52FA0" w:rsidRDefault="00C52FA0" w:rsidP="00C20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F350BDF" w14:paraId="4AB54DBF" w14:textId="77777777" w:rsidTr="0F350BDF">
      <w:trPr>
        <w:trHeight w:val="300"/>
      </w:trPr>
      <w:tc>
        <w:tcPr>
          <w:tcW w:w="3120" w:type="dxa"/>
        </w:tcPr>
        <w:p w14:paraId="22AE6C0F" w14:textId="1F173DEE" w:rsidR="0F350BDF" w:rsidRDefault="0F350BDF" w:rsidP="0F350BDF">
          <w:pPr>
            <w:pStyle w:val="Header"/>
            <w:ind w:left="-115"/>
          </w:pPr>
        </w:p>
      </w:tc>
      <w:tc>
        <w:tcPr>
          <w:tcW w:w="3120" w:type="dxa"/>
        </w:tcPr>
        <w:p w14:paraId="3C504D94" w14:textId="3A4E29DF" w:rsidR="0F350BDF" w:rsidRDefault="0F350BDF" w:rsidP="0F350BDF">
          <w:pPr>
            <w:pStyle w:val="Header"/>
            <w:jc w:val="center"/>
          </w:pPr>
        </w:p>
      </w:tc>
      <w:tc>
        <w:tcPr>
          <w:tcW w:w="3120" w:type="dxa"/>
        </w:tcPr>
        <w:p w14:paraId="5E9CD8F7" w14:textId="22BAF7C7" w:rsidR="0F350BDF" w:rsidRDefault="0F350BDF" w:rsidP="0F350BDF">
          <w:pPr>
            <w:pStyle w:val="Header"/>
            <w:ind w:right="-115"/>
            <w:jc w:val="right"/>
          </w:pPr>
        </w:p>
      </w:tc>
    </w:tr>
  </w:tbl>
  <w:p w14:paraId="6AE2BC48" w14:textId="517072B0" w:rsidR="0F350BDF" w:rsidRDefault="0F350BDF" w:rsidP="0F350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97F94" w14:textId="77777777" w:rsidR="00C20ABE" w:rsidRPr="00287160" w:rsidRDefault="00C20ABE" w:rsidP="00C20ABE">
    <w:pPr>
      <w:pStyle w:val="Title"/>
      <w:jc w:val="center"/>
      <w:rPr>
        <w:rFonts w:ascii="Arial" w:hAnsi="Arial" w:cs="Arial"/>
        <w:b/>
        <w:sz w:val="36"/>
        <w:u w:val="single"/>
      </w:rPr>
    </w:pPr>
    <w:r w:rsidRPr="00287160">
      <w:rPr>
        <w:rFonts w:ascii="Arial" w:eastAsia="Calibri" w:hAnsi="Arial" w:cs="Arial"/>
        <w:b/>
        <w:sz w:val="36"/>
        <w:u w:val="single"/>
      </w:rPr>
      <w:t>Picrosirius Red Stain Protocol</w:t>
    </w:r>
  </w:p>
  <w:p w14:paraId="723A1A67" w14:textId="1D72CF7E" w:rsidR="00BB74B1" w:rsidRDefault="00BB74B1" w:rsidP="00BB74B1">
    <w:pPr>
      <w:spacing w:after="0" w:line="240" w:lineRule="auto"/>
      <w:jc w:val="center"/>
      <w:rPr>
        <w:rFonts w:eastAsia="Calibri" w:cs="Arial"/>
      </w:rPr>
    </w:pPr>
    <w:r>
      <w:rPr>
        <w:rFonts w:eastAsia="Calibri" w:cs="Arial"/>
      </w:rPr>
      <w:t>Campbell Lab</w:t>
    </w:r>
  </w:p>
  <w:p w14:paraId="19001015" w14:textId="1F44405F" w:rsidR="00C20ABE" w:rsidRPr="00287160" w:rsidRDefault="0F350BDF" w:rsidP="00BB74B1">
    <w:pPr>
      <w:spacing w:line="240" w:lineRule="auto"/>
      <w:jc w:val="center"/>
      <w:rPr>
        <w:rFonts w:eastAsia="Calibri" w:cs="Arial"/>
      </w:rPr>
    </w:pPr>
    <w:r w:rsidRPr="0F350BDF">
      <w:rPr>
        <w:rFonts w:eastAsia="Calibri" w:cs="Arial"/>
      </w:rPr>
      <w:t xml:space="preserve">Last updated by </w:t>
    </w:r>
    <w:r w:rsidR="00BB74B1">
      <w:rPr>
        <w:rFonts w:eastAsia="Calibri" w:cs="Arial"/>
      </w:rPr>
      <w:t>Andrew Yackzan</w:t>
    </w:r>
    <w:r w:rsidRPr="0F350BDF">
      <w:rPr>
        <w:rFonts w:eastAsia="Calibri" w:cs="Arial"/>
      </w:rPr>
      <w:t xml:space="preserve"> </w:t>
    </w:r>
    <w:r w:rsidR="00BB74B1">
      <w:rPr>
        <w:rFonts w:eastAsia="Calibri" w:cs="Arial"/>
      </w:rPr>
      <w:t>7July</w:t>
    </w:r>
    <w:r w:rsidRPr="0F350BDF">
      <w:rPr>
        <w:rFonts w:eastAsia="Calibri" w:cs="Arial"/>
      </w:rPr>
      <w:t>23</w:t>
    </w:r>
  </w:p>
  <w:p w14:paraId="4242721C" w14:textId="77777777" w:rsidR="00C20ABE" w:rsidRDefault="00C20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66BC4"/>
    <w:multiLevelType w:val="hybridMultilevel"/>
    <w:tmpl w:val="31FE4E3C"/>
    <w:lvl w:ilvl="0" w:tplc="B9AC75D0">
      <w:start w:val="1"/>
      <w:numFmt w:val="decimal"/>
      <w:lvlText w:val="%1."/>
      <w:lvlJc w:val="left"/>
      <w:pPr>
        <w:ind w:left="720" w:hanging="360"/>
      </w:pPr>
    </w:lvl>
    <w:lvl w:ilvl="1" w:tplc="41EA38BA">
      <w:start w:val="1"/>
      <w:numFmt w:val="lowerLetter"/>
      <w:lvlText w:val="%2."/>
      <w:lvlJc w:val="left"/>
      <w:pPr>
        <w:ind w:left="1440" w:hanging="360"/>
      </w:pPr>
    </w:lvl>
    <w:lvl w:ilvl="2" w:tplc="A72857A4">
      <w:start w:val="1"/>
      <w:numFmt w:val="lowerRoman"/>
      <w:lvlText w:val="%3."/>
      <w:lvlJc w:val="right"/>
      <w:pPr>
        <w:ind w:left="2160" w:hanging="180"/>
      </w:pPr>
    </w:lvl>
    <w:lvl w:ilvl="3" w:tplc="BE0662A4">
      <w:start w:val="1"/>
      <w:numFmt w:val="decimal"/>
      <w:lvlText w:val="%4."/>
      <w:lvlJc w:val="left"/>
      <w:pPr>
        <w:ind w:left="2880" w:hanging="360"/>
      </w:pPr>
    </w:lvl>
    <w:lvl w:ilvl="4" w:tplc="8E747360">
      <w:start w:val="1"/>
      <w:numFmt w:val="lowerLetter"/>
      <w:lvlText w:val="%5."/>
      <w:lvlJc w:val="left"/>
      <w:pPr>
        <w:ind w:left="3600" w:hanging="360"/>
      </w:pPr>
    </w:lvl>
    <w:lvl w:ilvl="5" w:tplc="A1D05584">
      <w:start w:val="1"/>
      <w:numFmt w:val="lowerRoman"/>
      <w:lvlText w:val="%6."/>
      <w:lvlJc w:val="right"/>
      <w:pPr>
        <w:ind w:left="4320" w:hanging="180"/>
      </w:pPr>
    </w:lvl>
    <w:lvl w:ilvl="6" w:tplc="FA06830E">
      <w:start w:val="1"/>
      <w:numFmt w:val="decimal"/>
      <w:lvlText w:val="%7."/>
      <w:lvlJc w:val="left"/>
      <w:pPr>
        <w:ind w:left="5040" w:hanging="360"/>
      </w:pPr>
    </w:lvl>
    <w:lvl w:ilvl="7" w:tplc="467C64BA">
      <w:start w:val="1"/>
      <w:numFmt w:val="lowerLetter"/>
      <w:lvlText w:val="%8."/>
      <w:lvlJc w:val="left"/>
      <w:pPr>
        <w:ind w:left="5760" w:hanging="360"/>
      </w:pPr>
    </w:lvl>
    <w:lvl w:ilvl="8" w:tplc="A44C7F92">
      <w:start w:val="1"/>
      <w:numFmt w:val="lowerRoman"/>
      <w:lvlText w:val="%9."/>
      <w:lvlJc w:val="right"/>
      <w:pPr>
        <w:ind w:left="6480" w:hanging="180"/>
      </w:pPr>
    </w:lvl>
  </w:abstractNum>
  <w:abstractNum w:abstractNumId="1" w15:restartNumberingAfterBreak="0">
    <w:nsid w:val="34A54E32"/>
    <w:multiLevelType w:val="hybridMultilevel"/>
    <w:tmpl w:val="57B6684E"/>
    <w:lvl w:ilvl="0" w:tplc="CFFEE30C">
      <w:start w:val="1"/>
      <w:numFmt w:val="bullet"/>
      <w:lvlText w:val=""/>
      <w:lvlJc w:val="left"/>
      <w:pPr>
        <w:ind w:left="720" w:hanging="360"/>
      </w:pPr>
      <w:rPr>
        <w:rFonts w:ascii="Symbol" w:hAnsi="Symbol" w:hint="default"/>
      </w:rPr>
    </w:lvl>
    <w:lvl w:ilvl="1" w:tplc="064AC83E">
      <w:start w:val="1"/>
      <w:numFmt w:val="bullet"/>
      <w:lvlText w:val="o"/>
      <w:lvlJc w:val="left"/>
      <w:pPr>
        <w:ind w:left="1440" w:hanging="360"/>
      </w:pPr>
      <w:rPr>
        <w:rFonts w:ascii="Courier New" w:hAnsi="Courier New" w:hint="default"/>
      </w:rPr>
    </w:lvl>
    <w:lvl w:ilvl="2" w:tplc="A21A6992">
      <w:start w:val="1"/>
      <w:numFmt w:val="bullet"/>
      <w:lvlText w:val=""/>
      <w:lvlJc w:val="left"/>
      <w:pPr>
        <w:ind w:left="2160" w:hanging="360"/>
      </w:pPr>
      <w:rPr>
        <w:rFonts w:ascii="Wingdings" w:hAnsi="Wingdings" w:hint="default"/>
      </w:rPr>
    </w:lvl>
    <w:lvl w:ilvl="3" w:tplc="9976D0D0">
      <w:start w:val="1"/>
      <w:numFmt w:val="bullet"/>
      <w:lvlText w:val=""/>
      <w:lvlJc w:val="left"/>
      <w:pPr>
        <w:ind w:left="2880" w:hanging="360"/>
      </w:pPr>
      <w:rPr>
        <w:rFonts w:ascii="Symbol" w:hAnsi="Symbol" w:hint="default"/>
      </w:rPr>
    </w:lvl>
    <w:lvl w:ilvl="4" w:tplc="4984B0E6">
      <w:start w:val="1"/>
      <w:numFmt w:val="bullet"/>
      <w:lvlText w:val="o"/>
      <w:lvlJc w:val="left"/>
      <w:pPr>
        <w:ind w:left="3600" w:hanging="360"/>
      </w:pPr>
      <w:rPr>
        <w:rFonts w:ascii="Courier New" w:hAnsi="Courier New" w:hint="default"/>
      </w:rPr>
    </w:lvl>
    <w:lvl w:ilvl="5" w:tplc="EB7471C4">
      <w:start w:val="1"/>
      <w:numFmt w:val="bullet"/>
      <w:lvlText w:val=""/>
      <w:lvlJc w:val="left"/>
      <w:pPr>
        <w:ind w:left="4320" w:hanging="360"/>
      </w:pPr>
      <w:rPr>
        <w:rFonts w:ascii="Wingdings" w:hAnsi="Wingdings" w:hint="default"/>
      </w:rPr>
    </w:lvl>
    <w:lvl w:ilvl="6" w:tplc="0D56229A">
      <w:start w:val="1"/>
      <w:numFmt w:val="bullet"/>
      <w:lvlText w:val=""/>
      <w:lvlJc w:val="left"/>
      <w:pPr>
        <w:ind w:left="5040" w:hanging="360"/>
      </w:pPr>
      <w:rPr>
        <w:rFonts w:ascii="Symbol" w:hAnsi="Symbol" w:hint="default"/>
      </w:rPr>
    </w:lvl>
    <w:lvl w:ilvl="7" w:tplc="B134B11A">
      <w:start w:val="1"/>
      <w:numFmt w:val="bullet"/>
      <w:lvlText w:val="o"/>
      <w:lvlJc w:val="left"/>
      <w:pPr>
        <w:ind w:left="5760" w:hanging="360"/>
      </w:pPr>
      <w:rPr>
        <w:rFonts w:ascii="Courier New" w:hAnsi="Courier New" w:hint="default"/>
      </w:rPr>
    </w:lvl>
    <w:lvl w:ilvl="8" w:tplc="B9A48018">
      <w:start w:val="1"/>
      <w:numFmt w:val="bullet"/>
      <w:lvlText w:val=""/>
      <w:lvlJc w:val="left"/>
      <w:pPr>
        <w:ind w:left="6480" w:hanging="360"/>
      </w:pPr>
      <w:rPr>
        <w:rFonts w:ascii="Wingdings" w:hAnsi="Wingdings" w:hint="default"/>
      </w:rPr>
    </w:lvl>
  </w:abstractNum>
  <w:abstractNum w:abstractNumId="2" w15:restartNumberingAfterBreak="0">
    <w:nsid w:val="48CA205B"/>
    <w:multiLevelType w:val="hybridMultilevel"/>
    <w:tmpl w:val="EE946886"/>
    <w:lvl w:ilvl="0" w:tplc="6A12BF0C">
      <w:start w:val="1"/>
      <w:numFmt w:val="bullet"/>
      <w:lvlText w:val=""/>
      <w:lvlJc w:val="left"/>
      <w:pPr>
        <w:ind w:left="720" w:hanging="360"/>
      </w:pPr>
      <w:rPr>
        <w:rFonts w:ascii="Symbol" w:hAnsi="Symbol" w:hint="default"/>
      </w:rPr>
    </w:lvl>
    <w:lvl w:ilvl="1" w:tplc="BF165D66">
      <w:start w:val="1"/>
      <w:numFmt w:val="bullet"/>
      <w:lvlText w:val="o"/>
      <w:lvlJc w:val="left"/>
      <w:pPr>
        <w:ind w:left="1440" w:hanging="360"/>
      </w:pPr>
      <w:rPr>
        <w:rFonts w:ascii="Courier New" w:hAnsi="Courier New" w:hint="default"/>
      </w:rPr>
    </w:lvl>
    <w:lvl w:ilvl="2" w:tplc="97CE1D86">
      <w:start w:val="1"/>
      <w:numFmt w:val="bullet"/>
      <w:lvlText w:val=""/>
      <w:lvlJc w:val="left"/>
      <w:pPr>
        <w:ind w:left="2160" w:hanging="360"/>
      </w:pPr>
      <w:rPr>
        <w:rFonts w:ascii="Wingdings" w:hAnsi="Wingdings" w:hint="default"/>
      </w:rPr>
    </w:lvl>
    <w:lvl w:ilvl="3" w:tplc="FF201DF2">
      <w:start w:val="1"/>
      <w:numFmt w:val="bullet"/>
      <w:lvlText w:val=""/>
      <w:lvlJc w:val="left"/>
      <w:pPr>
        <w:ind w:left="2880" w:hanging="360"/>
      </w:pPr>
      <w:rPr>
        <w:rFonts w:ascii="Symbol" w:hAnsi="Symbol" w:hint="default"/>
      </w:rPr>
    </w:lvl>
    <w:lvl w:ilvl="4" w:tplc="1B1A0970">
      <w:start w:val="1"/>
      <w:numFmt w:val="bullet"/>
      <w:lvlText w:val="o"/>
      <w:lvlJc w:val="left"/>
      <w:pPr>
        <w:ind w:left="3600" w:hanging="360"/>
      </w:pPr>
      <w:rPr>
        <w:rFonts w:ascii="Courier New" w:hAnsi="Courier New" w:hint="default"/>
      </w:rPr>
    </w:lvl>
    <w:lvl w:ilvl="5" w:tplc="7786AB42">
      <w:start w:val="1"/>
      <w:numFmt w:val="bullet"/>
      <w:lvlText w:val=""/>
      <w:lvlJc w:val="left"/>
      <w:pPr>
        <w:ind w:left="4320" w:hanging="360"/>
      </w:pPr>
      <w:rPr>
        <w:rFonts w:ascii="Wingdings" w:hAnsi="Wingdings" w:hint="default"/>
      </w:rPr>
    </w:lvl>
    <w:lvl w:ilvl="6" w:tplc="842AAAFE">
      <w:start w:val="1"/>
      <w:numFmt w:val="bullet"/>
      <w:lvlText w:val=""/>
      <w:lvlJc w:val="left"/>
      <w:pPr>
        <w:ind w:left="5040" w:hanging="360"/>
      </w:pPr>
      <w:rPr>
        <w:rFonts w:ascii="Symbol" w:hAnsi="Symbol" w:hint="default"/>
      </w:rPr>
    </w:lvl>
    <w:lvl w:ilvl="7" w:tplc="711CE280">
      <w:start w:val="1"/>
      <w:numFmt w:val="bullet"/>
      <w:lvlText w:val="o"/>
      <w:lvlJc w:val="left"/>
      <w:pPr>
        <w:ind w:left="5760" w:hanging="360"/>
      </w:pPr>
      <w:rPr>
        <w:rFonts w:ascii="Courier New" w:hAnsi="Courier New" w:hint="default"/>
      </w:rPr>
    </w:lvl>
    <w:lvl w:ilvl="8" w:tplc="01FA27FE">
      <w:start w:val="1"/>
      <w:numFmt w:val="bullet"/>
      <w:lvlText w:val=""/>
      <w:lvlJc w:val="left"/>
      <w:pPr>
        <w:ind w:left="6480" w:hanging="360"/>
      </w:pPr>
      <w:rPr>
        <w:rFonts w:ascii="Wingdings" w:hAnsi="Wingdings" w:hint="default"/>
      </w:rPr>
    </w:lvl>
  </w:abstractNum>
  <w:abstractNum w:abstractNumId="3" w15:restartNumberingAfterBreak="0">
    <w:nsid w:val="4FF24E69"/>
    <w:multiLevelType w:val="multilevel"/>
    <w:tmpl w:val="BC78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D36AF"/>
    <w:multiLevelType w:val="hybridMultilevel"/>
    <w:tmpl w:val="2814F8E6"/>
    <w:lvl w:ilvl="0" w:tplc="1ACAFFC4">
      <w:start w:val="1"/>
      <w:numFmt w:val="bullet"/>
      <w:lvlText w:val=""/>
      <w:lvlJc w:val="left"/>
      <w:pPr>
        <w:ind w:left="720" w:hanging="360"/>
      </w:pPr>
      <w:rPr>
        <w:rFonts w:ascii="Symbol" w:hAnsi="Symbol" w:hint="default"/>
      </w:rPr>
    </w:lvl>
    <w:lvl w:ilvl="1" w:tplc="C0EC9D84">
      <w:start w:val="1"/>
      <w:numFmt w:val="bullet"/>
      <w:lvlText w:val="o"/>
      <w:lvlJc w:val="left"/>
      <w:pPr>
        <w:ind w:left="1440" w:hanging="360"/>
      </w:pPr>
      <w:rPr>
        <w:rFonts w:ascii="Courier New" w:hAnsi="Courier New" w:hint="default"/>
      </w:rPr>
    </w:lvl>
    <w:lvl w:ilvl="2" w:tplc="6EA2DFF4">
      <w:start w:val="1"/>
      <w:numFmt w:val="bullet"/>
      <w:lvlText w:val=""/>
      <w:lvlJc w:val="left"/>
      <w:pPr>
        <w:ind w:left="2160" w:hanging="360"/>
      </w:pPr>
      <w:rPr>
        <w:rFonts w:ascii="Wingdings" w:hAnsi="Wingdings" w:hint="default"/>
      </w:rPr>
    </w:lvl>
    <w:lvl w:ilvl="3" w:tplc="3FE0D9F0">
      <w:start w:val="1"/>
      <w:numFmt w:val="bullet"/>
      <w:lvlText w:val=""/>
      <w:lvlJc w:val="left"/>
      <w:pPr>
        <w:ind w:left="2880" w:hanging="360"/>
      </w:pPr>
      <w:rPr>
        <w:rFonts w:ascii="Symbol" w:hAnsi="Symbol" w:hint="default"/>
      </w:rPr>
    </w:lvl>
    <w:lvl w:ilvl="4" w:tplc="5A20EA9A">
      <w:start w:val="1"/>
      <w:numFmt w:val="bullet"/>
      <w:lvlText w:val="o"/>
      <w:lvlJc w:val="left"/>
      <w:pPr>
        <w:ind w:left="3600" w:hanging="360"/>
      </w:pPr>
      <w:rPr>
        <w:rFonts w:ascii="Courier New" w:hAnsi="Courier New" w:hint="default"/>
      </w:rPr>
    </w:lvl>
    <w:lvl w:ilvl="5" w:tplc="A364C9D8">
      <w:start w:val="1"/>
      <w:numFmt w:val="bullet"/>
      <w:lvlText w:val=""/>
      <w:lvlJc w:val="left"/>
      <w:pPr>
        <w:ind w:left="4320" w:hanging="360"/>
      </w:pPr>
      <w:rPr>
        <w:rFonts w:ascii="Wingdings" w:hAnsi="Wingdings" w:hint="default"/>
      </w:rPr>
    </w:lvl>
    <w:lvl w:ilvl="6" w:tplc="08305874">
      <w:start w:val="1"/>
      <w:numFmt w:val="bullet"/>
      <w:lvlText w:val=""/>
      <w:lvlJc w:val="left"/>
      <w:pPr>
        <w:ind w:left="5040" w:hanging="360"/>
      </w:pPr>
      <w:rPr>
        <w:rFonts w:ascii="Symbol" w:hAnsi="Symbol" w:hint="default"/>
      </w:rPr>
    </w:lvl>
    <w:lvl w:ilvl="7" w:tplc="E9F62A4E">
      <w:start w:val="1"/>
      <w:numFmt w:val="bullet"/>
      <w:lvlText w:val="o"/>
      <w:lvlJc w:val="left"/>
      <w:pPr>
        <w:ind w:left="5760" w:hanging="360"/>
      </w:pPr>
      <w:rPr>
        <w:rFonts w:ascii="Courier New" w:hAnsi="Courier New" w:hint="default"/>
      </w:rPr>
    </w:lvl>
    <w:lvl w:ilvl="8" w:tplc="56382D40">
      <w:start w:val="1"/>
      <w:numFmt w:val="bullet"/>
      <w:lvlText w:val=""/>
      <w:lvlJc w:val="left"/>
      <w:pPr>
        <w:ind w:left="6480" w:hanging="360"/>
      </w:pPr>
      <w:rPr>
        <w:rFonts w:ascii="Wingdings" w:hAnsi="Wingdings" w:hint="default"/>
      </w:rPr>
    </w:lvl>
  </w:abstractNum>
  <w:abstractNum w:abstractNumId="5" w15:restartNumberingAfterBreak="0">
    <w:nsid w:val="696E747E"/>
    <w:multiLevelType w:val="hybridMultilevel"/>
    <w:tmpl w:val="89B68A22"/>
    <w:lvl w:ilvl="0" w:tplc="A1B422AE">
      <w:start w:val="1"/>
      <w:numFmt w:val="bullet"/>
      <w:lvlText w:val=""/>
      <w:lvlJc w:val="left"/>
      <w:pPr>
        <w:ind w:left="720" w:hanging="360"/>
      </w:pPr>
      <w:rPr>
        <w:rFonts w:ascii="Symbol" w:hAnsi="Symbol" w:hint="default"/>
      </w:rPr>
    </w:lvl>
    <w:lvl w:ilvl="1" w:tplc="D5884EE2">
      <w:start w:val="1"/>
      <w:numFmt w:val="bullet"/>
      <w:lvlText w:val="o"/>
      <w:lvlJc w:val="left"/>
      <w:pPr>
        <w:ind w:left="1440" w:hanging="360"/>
      </w:pPr>
      <w:rPr>
        <w:rFonts w:ascii="Courier New" w:hAnsi="Courier New" w:hint="default"/>
      </w:rPr>
    </w:lvl>
    <w:lvl w:ilvl="2" w:tplc="BE58D4DE">
      <w:start w:val="1"/>
      <w:numFmt w:val="bullet"/>
      <w:lvlText w:val=""/>
      <w:lvlJc w:val="left"/>
      <w:pPr>
        <w:ind w:left="2160" w:hanging="360"/>
      </w:pPr>
      <w:rPr>
        <w:rFonts w:ascii="Wingdings" w:hAnsi="Wingdings" w:hint="default"/>
      </w:rPr>
    </w:lvl>
    <w:lvl w:ilvl="3" w:tplc="CE34595A">
      <w:start w:val="1"/>
      <w:numFmt w:val="bullet"/>
      <w:lvlText w:val=""/>
      <w:lvlJc w:val="left"/>
      <w:pPr>
        <w:ind w:left="2880" w:hanging="360"/>
      </w:pPr>
      <w:rPr>
        <w:rFonts w:ascii="Symbol" w:hAnsi="Symbol" w:hint="default"/>
      </w:rPr>
    </w:lvl>
    <w:lvl w:ilvl="4" w:tplc="45C85D56">
      <w:start w:val="1"/>
      <w:numFmt w:val="bullet"/>
      <w:lvlText w:val="o"/>
      <w:lvlJc w:val="left"/>
      <w:pPr>
        <w:ind w:left="3600" w:hanging="360"/>
      </w:pPr>
      <w:rPr>
        <w:rFonts w:ascii="Courier New" w:hAnsi="Courier New" w:hint="default"/>
      </w:rPr>
    </w:lvl>
    <w:lvl w:ilvl="5" w:tplc="3A9CEC94">
      <w:start w:val="1"/>
      <w:numFmt w:val="bullet"/>
      <w:lvlText w:val=""/>
      <w:lvlJc w:val="left"/>
      <w:pPr>
        <w:ind w:left="4320" w:hanging="360"/>
      </w:pPr>
      <w:rPr>
        <w:rFonts w:ascii="Wingdings" w:hAnsi="Wingdings" w:hint="default"/>
      </w:rPr>
    </w:lvl>
    <w:lvl w:ilvl="6" w:tplc="A95E0FB6">
      <w:start w:val="1"/>
      <w:numFmt w:val="bullet"/>
      <w:lvlText w:val=""/>
      <w:lvlJc w:val="left"/>
      <w:pPr>
        <w:ind w:left="5040" w:hanging="360"/>
      </w:pPr>
      <w:rPr>
        <w:rFonts w:ascii="Symbol" w:hAnsi="Symbol" w:hint="default"/>
      </w:rPr>
    </w:lvl>
    <w:lvl w:ilvl="7" w:tplc="26806162">
      <w:start w:val="1"/>
      <w:numFmt w:val="bullet"/>
      <w:lvlText w:val="o"/>
      <w:lvlJc w:val="left"/>
      <w:pPr>
        <w:ind w:left="5760" w:hanging="360"/>
      </w:pPr>
      <w:rPr>
        <w:rFonts w:ascii="Courier New" w:hAnsi="Courier New" w:hint="default"/>
      </w:rPr>
    </w:lvl>
    <w:lvl w:ilvl="8" w:tplc="85DCD51E">
      <w:start w:val="1"/>
      <w:numFmt w:val="bullet"/>
      <w:lvlText w:val=""/>
      <w:lvlJc w:val="left"/>
      <w:pPr>
        <w:ind w:left="6480" w:hanging="360"/>
      </w:pPr>
      <w:rPr>
        <w:rFonts w:ascii="Wingdings" w:hAnsi="Wingdings" w:hint="default"/>
      </w:rPr>
    </w:lvl>
  </w:abstractNum>
  <w:abstractNum w:abstractNumId="6" w15:restartNumberingAfterBreak="0">
    <w:nsid w:val="6C3C071E"/>
    <w:multiLevelType w:val="multilevel"/>
    <w:tmpl w:val="543E2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F2A2B"/>
    <w:multiLevelType w:val="hybridMultilevel"/>
    <w:tmpl w:val="FE94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burn, Gregory N.">
    <w15:presenceInfo w15:providerId="AD" w15:userId="S::gnmi223@uky.edu::3d855645-c5d5-42aa-8bef-07ad8863ecb9"/>
  </w15:person>
  <w15:person w15:author="Yackzan, Andrew T.">
    <w15:presenceInfo w15:providerId="AD" w15:userId="S-1-5-21-1177238915-1645522239-725345543-2090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13846"/>
    <w:rsid w:val="000342BB"/>
    <w:rsid w:val="0011274F"/>
    <w:rsid w:val="00247B3E"/>
    <w:rsid w:val="00287160"/>
    <w:rsid w:val="00343EEA"/>
    <w:rsid w:val="006E0746"/>
    <w:rsid w:val="00893D0D"/>
    <w:rsid w:val="00A168BF"/>
    <w:rsid w:val="00AE7CF8"/>
    <w:rsid w:val="00BB74B1"/>
    <w:rsid w:val="00C02F66"/>
    <w:rsid w:val="00C20ABE"/>
    <w:rsid w:val="00C52FA0"/>
    <w:rsid w:val="00CA4631"/>
    <w:rsid w:val="00D03FF8"/>
    <w:rsid w:val="015AAC79"/>
    <w:rsid w:val="0407F4C5"/>
    <w:rsid w:val="0584ACD6"/>
    <w:rsid w:val="099716A5"/>
    <w:rsid w:val="0B32E706"/>
    <w:rsid w:val="0C236696"/>
    <w:rsid w:val="0F350BDF"/>
    <w:rsid w:val="0F4AA76C"/>
    <w:rsid w:val="11904BFF"/>
    <w:rsid w:val="14260615"/>
    <w:rsid w:val="18939BD3"/>
    <w:rsid w:val="18D56BBF"/>
    <w:rsid w:val="19613846"/>
    <w:rsid w:val="1C3117FA"/>
    <w:rsid w:val="1DCCE85B"/>
    <w:rsid w:val="1E9F956B"/>
    <w:rsid w:val="1F68B8BC"/>
    <w:rsid w:val="20A3A74A"/>
    <w:rsid w:val="223F77AB"/>
    <w:rsid w:val="25F84F77"/>
    <w:rsid w:val="26895948"/>
    <w:rsid w:val="2F5F8D67"/>
    <w:rsid w:val="30E03295"/>
    <w:rsid w:val="37E3F98F"/>
    <w:rsid w:val="3A49A5D0"/>
    <w:rsid w:val="3BE57631"/>
    <w:rsid w:val="40FD6362"/>
    <w:rsid w:val="4481D63E"/>
    <w:rsid w:val="45FD8DD6"/>
    <w:rsid w:val="490B58A0"/>
    <w:rsid w:val="5497FA08"/>
    <w:rsid w:val="5A4605C1"/>
    <w:rsid w:val="5A72D16D"/>
    <w:rsid w:val="5D12A65E"/>
    <w:rsid w:val="5DF05A06"/>
    <w:rsid w:val="5E732A78"/>
    <w:rsid w:val="5FABE8C5"/>
    <w:rsid w:val="6301129A"/>
    <w:rsid w:val="653EC9A7"/>
    <w:rsid w:val="67D483BD"/>
    <w:rsid w:val="6970541E"/>
    <w:rsid w:val="6BF7F9EC"/>
    <w:rsid w:val="6F78E71C"/>
    <w:rsid w:val="71103028"/>
    <w:rsid w:val="7114B77D"/>
    <w:rsid w:val="72B41F46"/>
    <w:rsid w:val="7786B078"/>
    <w:rsid w:val="78C5421D"/>
    <w:rsid w:val="7D0574A4"/>
    <w:rsid w:val="7DC033C5"/>
    <w:rsid w:val="7F5B5B00"/>
    <w:rsid w:val="7FD6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3846"/>
  <w15:chartTrackingRefBased/>
  <w15:docId w15:val="{77CA8FFB-C5FF-4762-90C1-C16459CF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160"/>
    <w:rPr>
      <w:rFonts w:ascii="Arial" w:hAnsi="Arial"/>
    </w:rPr>
  </w:style>
  <w:style w:type="paragraph" w:styleId="Heading1">
    <w:name w:val="heading 1"/>
    <w:basedOn w:val="Normal"/>
    <w:next w:val="Normal"/>
    <w:link w:val="Heading1Char"/>
    <w:uiPriority w:val="9"/>
    <w:qFormat/>
    <w:rsid w:val="00287160"/>
    <w:pPr>
      <w:keepNext/>
      <w:keepLines/>
      <w:spacing w:before="240" w:after="0"/>
      <w:outlineLvl w:val="0"/>
    </w:pPr>
    <w:rPr>
      <w:rFonts w:eastAsiaTheme="majorEastAsia"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Style1">
    <w:name w:val="Style1"/>
    <w:basedOn w:val="Normal"/>
    <w:qFormat/>
    <w:rsid w:val="00AE7CF8"/>
    <w:rPr>
      <w:rFonts w:ascii="Calibri" w:eastAsia="Calibri" w:hAnsi="Calibri" w:cs="Calibri"/>
      <w:b/>
      <w:bCs/>
    </w:rPr>
  </w:style>
  <w:style w:type="paragraph" w:styleId="IntenseQuote">
    <w:name w:val="Intense Quote"/>
    <w:basedOn w:val="Normal"/>
    <w:next w:val="Normal"/>
    <w:link w:val="IntenseQuoteChar"/>
    <w:uiPriority w:val="30"/>
    <w:qFormat/>
    <w:rsid w:val="002871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7160"/>
    <w:rPr>
      <w:i/>
      <w:iCs/>
      <w:color w:val="4472C4" w:themeColor="accent1"/>
    </w:rPr>
  </w:style>
  <w:style w:type="paragraph" w:styleId="Title">
    <w:name w:val="Title"/>
    <w:basedOn w:val="Normal"/>
    <w:next w:val="Normal"/>
    <w:link w:val="TitleChar"/>
    <w:uiPriority w:val="10"/>
    <w:qFormat/>
    <w:rsid w:val="00287160"/>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ProtocolsHeader">
    <w:name w:val="Protocols Header"/>
    <w:basedOn w:val="IntenseQuote"/>
    <w:link w:val="ProtocolsHeaderChar"/>
    <w:qFormat/>
    <w:rsid w:val="00287160"/>
    <w:pPr>
      <w:pBdr>
        <w:top w:val="single" w:sz="8" w:space="1" w:color="auto"/>
        <w:bottom w:val="single" w:sz="8" w:space="1" w:color="auto"/>
      </w:pBdr>
    </w:pPr>
    <w:rPr>
      <w:i w:val="0"/>
      <w:color w:val="auto"/>
      <w:sz w:val="36"/>
    </w:rPr>
  </w:style>
  <w:style w:type="character" w:customStyle="1" w:styleId="ProtocolsHeaderChar">
    <w:name w:val="Protocols Header Char"/>
    <w:basedOn w:val="IntenseQuoteChar"/>
    <w:link w:val="ProtocolsHeader"/>
    <w:rsid w:val="00287160"/>
    <w:rPr>
      <w:rFonts w:ascii="Arial" w:hAnsi="Arial"/>
      <w:i w:val="0"/>
      <w:iCs/>
      <w:color w:val="4472C4" w:themeColor="accent1"/>
      <w:sz w:val="36"/>
    </w:rPr>
  </w:style>
  <w:style w:type="character" w:customStyle="1" w:styleId="TitleChar">
    <w:name w:val="Title Char"/>
    <w:basedOn w:val="DefaultParagraphFont"/>
    <w:link w:val="Title"/>
    <w:uiPriority w:val="10"/>
    <w:rsid w:val="002871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7160"/>
    <w:rPr>
      <w:rFonts w:ascii="Arial" w:eastAsiaTheme="majorEastAsia" w:hAnsi="Arial" w:cstheme="majorBidi"/>
      <w:sz w:val="32"/>
      <w:szCs w:val="32"/>
      <w:u w:val="single"/>
    </w:rPr>
  </w:style>
  <w:style w:type="character" w:styleId="Hyperlink">
    <w:name w:val="Hyperlink"/>
    <w:basedOn w:val="DefaultParagraphFont"/>
    <w:uiPriority w:val="99"/>
    <w:unhideWhenUsed/>
    <w:rsid w:val="0011274F"/>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20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ABE"/>
    <w:rPr>
      <w:rFonts w:ascii="Arial" w:hAnsi="Arial"/>
    </w:rPr>
  </w:style>
  <w:style w:type="paragraph" w:styleId="Footer">
    <w:name w:val="footer"/>
    <w:basedOn w:val="Normal"/>
    <w:link w:val="FooterChar"/>
    <w:uiPriority w:val="99"/>
    <w:unhideWhenUsed/>
    <w:rsid w:val="00C20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ABE"/>
    <w:rPr>
      <w:rFonts w:ascii="Arial" w:hAnsi="Arial"/>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16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8B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168BF"/>
    <w:rPr>
      <w:b/>
      <w:bCs/>
    </w:rPr>
  </w:style>
  <w:style w:type="character" w:customStyle="1" w:styleId="CommentSubjectChar">
    <w:name w:val="Comment Subject Char"/>
    <w:basedOn w:val="CommentTextChar"/>
    <w:link w:val="CommentSubject"/>
    <w:uiPriority w:val="99"/>
    <w:semiHidden/>
    <w:rsid w:val="00A168B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9195">
      <w:bodyDiv w:val="1"/>
      <w:marLeft w:val="0"/>
      <w:marRight w:val="0"/>
      <w:marTop w:val="0"/>
      <w:marBottom w:val="0"/>
      <w:divBdr>
        <w:top w:val="none" w:sz="0" w:space="0" w:color="auto"/>
        <w:left w:val="none" w:sz="0" w:space="0" w:color="auto"/>
        <w:bottom w:val="none" w:sz="0" w:space="0" w:color="auto"/>
        <w:right w:val="none" w:sz="0" w:space="0" w:color="auto"/>
      </w:divBdr>
      <w:divsChild>
        <w:div w:id="1055737421">
          <w:marLeft w:val="0"/>
          <w:marRight w:val="0"/>
          <w:marTop w:val="0"/>
          <w:marBottom w:val="0"/>
          <w:divBdr>
            <w:top w:val="none" w:sz="0" w:space="0" w:color="auto"/>
            <w:left w:val="none" w:sz="0" w:space="0" w:color="auto"/>
            <w:bottom w:val="none" w:sz="0" w:space="0" w:color="auto"/>
            <w:right w:val="none" w:sz="0" w:space="0" w:color="auto"/>
          </w:divBdr>
          <w:divsChild>
            <w:div w:id="1199243506">
              <w:marLeft w:val="0"/>
              <w:marRight w:val="0"/>
              <w:marTop w:val="0"/>
              <w:marBottom w:val="0"/>
              <w:divBdr>
                <w:top w:val="none" w:sz="0" w:space="0" w:color="auto"/>
                <w:left w:val="none" w:sz="0" w:space="0" w:color="auto"/>
                <w:bottom w:val="none" w:sz="0" w:space="0" w:color="auto"/>
                <w:right w:val="none" w:sz="0" w:space="0" w:color="auto"/>
              </w:divBdr>
              <w:divsChild>
                <w:div w:id="1823816646">
                  <w:marLeft w:val="0"/>
                  <w:marRight w:val="0"/>
                  <w:marTop w:val="0"/>
                  <w:marBottom w:val="0"/>
                  <w:divBdr>
                    <w:top w:val="none" w:sz="0" w:space="0" w:color="auto"/>
                    <w:left w:val="none" w:sz="0" w:space="0" w:color="auto"/>
                    <w:bottom w:val="none" w:sz="0" w:space="0" w:color="auto"/>
                    <w:right w:val="none" w:sz="0" w:space="0" w:color="auto"/>
                  </w:divBdr>
                  <w:divsChild>
                    <w:div w:id="1499688697">
                      <w:marLeft w:val="0"/>
                      <w:marRight w:val="0"/>
                      <w:marTop w:val="0"/>
                      <w:marBottom w:val="0"/>
                      <w:divBdr>
                        <w:top w:val="none" w:sz="0" w:space="0" w:color="auto"/>
                        <w:left w:val="none" w:sz="0" w:space="0" w:color="auto"/>
                        <w:bottom w:val="none" w:sz="0" w:space="0" w:color="auto"/>
                        <w:right w:val="none" w:sz="0" w:space="0" w:color="auto"/>
                      </w:divBdr>
                      <w:divsChild>
                        <w:div w:id="1685281420">
                          <w:marLeft w:val="0"/>
                          <w:marRight w:val="0"/>
                          <w:marTop w:val="0"/>
                          <w:marBottom w:val="0"/>
                          <w:divBdr>
                            <w:top w:val="none" w:sz="0" w:space="0" w:color="auto"/>
                            <w:left w:val="none" w:sz="0" w:space="0" w:color="auto"/>
                            <w:bottom w:val="none" w:sz="0" w:space="0" w:color="auto"/>
                            <w:right w:val="none" w:sz="0" w:space="0" w:color="auto"/>
                          </w:divBdr>
                          <w:divsChild>
                            <w:div w:id="690687637">
                              <w:marLeft w:val="0"/>
                              <w:marRight w:val="0"/>
                              <w:marTop w:val="0"/>
                              <w:marBottom w:val="0"/>
                              <w:divBdr>
                                <w:top w:val="none" w:sz="0" w:space="0" w:color="auto"/>
                                <w:left w:val="none" w:sz="0" w:space="0" w:color="auto"/>
                                <w:bottom w:val="none" w:sz="0" w:space="0" w:color="auto"/>
                                <w:right w:val="none" w:sz="0" w:space="0" w:color="auto"/>
                              </w:divBdr>
                              <w:divsChild>
                                <w:div w:id="9404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29525">
          <w:marLeft w:val="0"/>
          <w:marRight w:val="0"/>
          <w:marTop w:val="0"/>
          <w:marBottom w:val="0"/>
          <w:divBdr>
            <w:top w:val="none" w:sz="0" w:space="0" w:color="auto"/>
            <w:left w:val="none" w:sz="0" w:space="0" w:color="auto"/>
            <w:bottom w:val="none" w:sz="0" w:space="0" w:color="auto"/>
            <w:right w:val="none" w:sz="0" w:space="0" w:color="auto"/>
          </w:divBdr>
          <w:divsChild>
            <w:div w:id="750008747">
              <w:marLeft w:val="0"/>
              <w:marRight w:val="0"/>
              <w:marTop w:val="0"/>
              <w:marBottom w:val="0"/>
              <w:divBdr>
                <w:top w:val="none" w:sz="0" w:space="0" w:color="auto"/>
                <w:left w:val="none" w:sz="0" w:space="0" w:color="auto"/>
                <w:bottom w:val="none" w:sz="0" w:space="0" w:color="auto"/>
                <w:right w:val="none" w:sz="0" w:space="0" w:color="auto"/>
              </w:divBdr>
              <w:divsChild>
                <w:div w:id="2141418195">
                  <w:marLeft w:val="0"/>
                  <w:marRight w:val="0"/>
                  <w:marTop w:val="0"/>
                  <w:marBottom w:val="0"/>
                  <w:divBdr>
                    <w:top w:val="none" w:sz="0" w:space="0" w:color="auto"/>
                    <w:left w:val="none" w:sz="0" w:space="0" w:color="auto"/>
                    <w:bottom w:val="none" w:sz="0" w:space="0" w:color="auto"/>
                    <w:right w:val="none" w:sz="0" w:space="0" w:color="auto"/>
                  </w:divBdr>
                  <w:divsChild>
                    <w:div w:id="2038387794">
                      <w:marLeft w:val="0"/>
                      <w:marRight w:val="0"/>
                      <w:marTop w:val="0"/>
                      <w:marBottom w:val="0"/>
                      <w:divBdr>
                        <w:top w:val="none" w:sz="0" w:space="0" w:color="auto"/>
                        <w:left w:val="none" w:sz="0" w:space="0" w:color="auto"/>
                        <w:bottom w:val="none" w:sz="0" w:space="0" w:color="auto"/>
                        <w:right w:val="none" w:sz="0" w:space="0" w:color="auto"/>
                      </w:divBdr>
                      <w:divsChild>
                        <w:div w:id="1748990657">
                          <w:marLeft w:val="0"/>
                          <w:marRight w:val="0"/>
                          <w:marTop w:val="0"/>
                          <w:marBottom w:val="0"/>
                          <w:divBdr>
                            <w:top w:val="none" w:sz="0" w:space="0" w:color="auto"/>
                            <w:left w:val="none" w:sz="0" w:space="0" w:color="auto"/>
                            <w:bottom w:val="none" w:sz="0" w:space="0" w:color="auto"/>
                            <w:right w:val="none" w:sz="0" w:space="0" w:color="auto"/>
                          </w:divBdr>
                          <w:divsChild>
                            <w:div w:id="277294883">
                              <w:marLeft w:val="0"/>
                              <w:marRight w:val="0"/>
                              <w:marTop w:val="0"/>
                              <w:marBottom w:val="0"/>
                              <w:divBdr>
                                <w:top w:val="none" w:sz="0" w:space="0" w:color="auto"/>
                                <w:left w:val="none" w:sz="0" w:space="0" w:color="auto"/>
                                <w:bottom w:val="none" w:sz="0" w:space="0" w:color="auto"/>
                                <w:right w:val="none" w:sz="0" w:space="0" w:color="auto"/>
                              </w:divBdr>
                              <w:divsChild>
                                <w:div w:id="759763399">
                                  <w:marLeft w:val="0"/>
                                  <w:marRight w:val="0"/>
                                  <w:marTop w:val="0"/>
                                  <w:marBottom w:val="0"/>
                                  <w:divBdr>
                                    <w:top w:val="none" w:sz="0" w:space="0" w:color="auto"/>
                                    <w:left w:val="none" w:sz="0" w:space="0" w:color="auto"/>
                                    <w:bottom w:val="none" w:sz="0" w:space="0" w:color="auto"/>
                                    <w:right w:val="none" w:sz="0" w:space="0" w:color="auto"/>
                                  </w:divBdr>
                                  <w:divsChild>
                                    <w:div w:id="18722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8354">
                              <w:marLeft w:val="0"/>
                              <w:marRight w:val="0"/>
                              <w:marTop w:val="0"/>
                              <w:marBottom w:val="0"/>
                              <w:divBdr>
                                <w:top w:val="none" w:sz="0" w:space="0" w:color="auto"/>
                                <w:left w:val="none" w:sz="0" w:space="0" w:color="auto"/>
                                <w:bottom w:val="none" w:sz="0" w:space="0" w:color="auto"/>
                                <w:right w:val="none" w:sz="0" w:space="0" w:color="auto"/>
                              </w:divBdr>
                              <w:divsChild>
                                <w:div w:id="613830925">
                                  <w:marLeft w:val="0"/>
                                  <w:marRight w:val="0"/>
                                  <w:marTop w:val="0"/>
                                  <w:marBottom w:val="0"/>
                                  <w:divBdr>
                                    <w:top w:val="none" w:sz="0" w:space="0" w:color="auto"/>
                                    <w:left w:val="none" w:sz="0" w:space="0" w:color="auto"/>
                                    <w:bottom w:val="none" w:sz="0" w:space="0" w:color="auto"/>
                                    <w:right w:val="none" w:sz="0" w:space="0" w:color="auto"/>
                                  </w:divBdr>
                                  <w:divsChild>
                                    <w:div w:id="6312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83570">
      <w:bodyDiv w:val="1"/>
      <w:marLeft w:val="0"/>
      <w:marRight w:val="0"/>
      <w:marTop w:val="0"/>
      <w:marBottom w:val="0"/>
      <w:divBdr>
        <w:top w:val="none" w:sz="0" w:space="0" w:color="auto"/>
        <w:left w:val="none" w:sz="0" w:space="0" w:color="auto"/>
        <w:bottom w:val="none" w:sz="0" w:space="0" w:color="auto"/>
        <w:right w:val="none" w:sz="0" w:space="0" w:color="auto"/>
      </w:divBdr>
      <w:divsChild>
        <w:div w:id="137310619">
          <w:marLeft w:val="0"/>
          <w:marRight w:val="0"/>
          <w:marTop w:val="0"/>
          <w:marBottom w:val="0"/>
          <w:divBdr>
            <w:top w:val="none" w:sz="0" w:space="0" w:color="auto"/>
            <w:left w:val="none" w:sz="0" w:space="0" w:color="auto"/>
            <w:bottom w:val="none" w:sz="0" w:space="0" w:color="auto"/>
            <w:right w:val="none" w:sz="0" w:space="0" w:color="auto"/>
          </w:divBdr>
          <w:divsChild>
            <w:div w:id="1587764057">
              <w:marLeft w:val="0"/>
              <w:marRight w:val="0"/>
              <w:marTop w:val="0"/>
              <w:marBottom w:val="0"/>
              <w:divBdr>
                <w:top w:val="none" w:sz="0" w:space="0" w:color="auto"/>
                <w:left w:val="none" w:sz="0" w:space="0" w:color="auto"/>
                <w:bottom w:val="none" w:sz="0" w:space="0" w:color="auto"/>
                <w:right w:val="none" w:sz="0" w:space="0" w:color="auto"/>
              </w:divBdr>
              <w:divsChild>
                <w:div w:id="333916345">
                  <w:marLeft w:val="0"/>
                  <w:marRight w:val="0"/>
                  <w:marTop w:val="0"/>
                  <w:marBottom w:val="0"/>
                  <w:divBdr>
                    <w:top w:val="none" w:sz="0" w:space="0" w:color="auto"/>
                    <w:left w:val="none" w:sz="0" w:space="0" w:color="auto"/>
                    <w:bottom w:val="none" w:sz="0" w:space="0" w:color="auto"/>
                    <w:right w:val="none" w:sz="0" w:space="0" w:color="auto"/>
                  </w:divBdr>
                  <w:divsChild>
                    <w:div w:id="358506950">
                      <w:marLeft w:val="0"/>
                      <w:marRight w:val="0"/>
                      <w:marTop w:val="0"/>
                      <w:marBottom w:val="0"/>
                      <w:divBdr>
                        <w:top w:val="none" w:sz="0" w:space="0" w:color="auto"/>
                        <w:left w:val="none" w:sz="0" w:space="0" w:color="auto"/>
                        <w:bottom w:val="none" w:sz="0" w:space="0" w:color="auto"/>
                        <w:right w:val="none" w:sz="0" w:space="0" w:color="auto"/>
                      </w:divBdr>
                      <w:divsChild>
                        <w:div w:id="1508978595">
                          <w:marLeft w:val="0"/>
                          <w:marRight w:val="0"/>
                          <w:marTop w:val="0"/>
                          <w:marBottom w:val="0"/>
                          <w:divBdr>
                            <w:top w:val="none" w:sz="0" w:space="0" w:color="auto"/>
                            <w:left w:val="none" w:sz="0" w:space="0" w:color="auto"/>
                            <w:bottom w:val="none" w:sz="0" w:space="0" w:color="auto"/>
                            <w:right w:val="none" w:sz="0" w:space="0" w:color="auto"/>
                          </w:divBdr>
                          <w:divsChild>
                            <w:div w:id="205023221">
                              <w:marLeft w:val="0"/>
                              <w:marRight w:val="0"/>
                              <w:marTop w:val="0"/>
                              <w:marBottom w:val="0"/>
                              <w:divBdr>
                                <w:top w:val="none" w:sz="0" w:space="0" w:color="auto"/>
                                <w:left w:val="none" w:sz="0" w:space="0" w:color="auto"/>
                                <w:bottom w:val="none" w:sz="0" w:space="0" w:color="auto"/>
                                <w:right w:val="none" w:sz="0" w:space="0" w:color="auto"/>
                              </w:divBdr>
                              <w:divsChild>
                                <w:div w:id="1677267409">
                                  <w:marLeft w:val="0"/>
                                  <w:marRight w:val="0"/>
                                  <w:marTop w:val="0"/>
                                  <w:marBottom w:val="0"/>
                                  <w:divBdr>
                                    <w:top w:val="none" w:sz="0" w:space="0" w:color="auto"/>
                                    <w:left w:val="none" w:sz="0" w:space="0" w:color="auto"/>
                                    <w:bottom w:val="none" w:sz="0" w:space="0" w:color="auto"/>
                                    <w:right w:val="none" w:sz="0" w:space="0" w:color="auto"/>
                                  </w:divBdr>
                                  <w:divsChild>
                                    <w:div w:id="686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1836">
                              <w:marLeft w:val="0"/>
                              <w:marRight w:val="0"/>
                              <w:marTop w:val="0"/>
                              <w:marBottom w:val="0"/>
                              <w:divBdr>
                                <w:top w:val="none" w:sz="0" w:space="0" w:color="auto"/>
                                <w:left w:val="none" w:sz="0" w:space="0" w:color="auto"/>
                                <w:bottom w:val="none" w:sz="0" w:space="0" w:color="auto"/>
                                <w:right w:val="none" w:sz="0" w:space="0" w:color="auto"/>
                              </w:divBdr>
                              <w:divsChild>
                                <w:div w:id="856578622">
                                  <w:marLeft w:val="0"/>
                                  <w:marRight w:val="0"/>
                                  <w:marTop w:val="0"/>
                                  <w:marBottom w:val="0"/>
                                  <w:divBdr>
                                    <w:top w:val="none" w:sz="0" w:space="0" w:color="auto"/>
                                    <w:left w:val="none" w:sz="0" w:space="0" w:color="auto"/>
                                    <w:bottom w:val="none" w:sz="0" w:space="0" w:color="auto"/>
                                    <w:right w:val="none" w:sz="0" w:space="0" w:color="auto"/>
                                  </w:divBdr>
                                  <w:divsChild>
                                    <w:div w:id="1506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503193">
          <w:marLeft w:val="0"/>
          <w:marRight w:val="0"/>
          <w:marTop w:val="0"/>
          <w:marBottom w:val="0"/>
          <w:divBdr>
            <w:top w:val="none" w:sz="0" w:space="0" w:color="auto"/>
            <w:left w:val="none" w:sz="0" w:space="0" w:color="auto"/>
            <w:bottom w:val="none" w:sz="0" w:space="0" w:color="auto"/>
            <w:right w:val="none" w:sz="0" w:space="0" w:color="auto"/>
          </w:divBdr>
          <w:divsChild>
            <w:div w:id="1895189327">
              <w:marLeft w:val="0"/>
              <w:marRight w:val="0"/>
              <w:marTop w:val="0"/>
              <w:marBottom w:val="0"/>
              <w:divBdr>
                <w:top w:val="none" w:sz="0" w:space="0" w:color="auto"/>
                <w:left w:val="none" w:sz="0" w:space="0" w:color="auto"/>
                <w:bottom w:val="none" w:sz="0" w:space="0" w:color="auto"/>
                <w:right w:val="none" w:sz="0" w:space="0" w:color="auto"/>
              </w:divBdr>
              <w:divsChild>
                <w:div w:id="561017176">
                  <w:marLeft w:val="0"/>
                  <w:marRight w:val="0"/>
                  <w:marTop w:val="0"/>
                  <w:marBottom w:val="0"/>
                  <w:divBdr>
                    <w:top w:val="none" w:sz="0" w:space="0" w:color="auto"/>
                    <w:left w:val="none" w:sz="0" w:space="0" w:color="auto"/>
                    <w:bottom w:val="none" w:sz="0" w:space="0" w:color="auto"/>
                    <w:right w:val="none" w:sz="0" w:space="0" w:color="auto"/>
                  </w:divBdr>
                  <w:divsChild>
                    <w:div w:id="929779365">
                      <w:marLeft w:val="0"/>
                      <w:marRight w:val="0"/>
                      <w:marTop w:val="0"/>
                      <w:marBottom w:val="0"/>
                      <w:divBdr>
                        <w:top w:val="none" w:sz="0" w:space="0" w:color="auto"/>
                        <w:left w:val="none" w:sz="0" w:space="0" w:color="auto"/>
                        <w:bottom w:val="none" w:sz="0" w:space="0" w:color="auto"/>
                        <w:right w:val="none" w:sz="0" w:space="0" w:color="auto"/>
                      </w:divBdr>
                      <w:divsChild>
                        <w:div w:id="549725755">
                          <w:marLeft w:val="0"/>
                          <w:marRight w:val="0"/>
                          <w:marTop w:val="0"/>
                          <w:marBottom w:val="0"/>
                          <w:divBdr>
                            <w:top w:val="none" w:sz="0" w:space="0" w:color="auto"/>
                            <w:left w:val="none" w:sz="0" w:space="0" w:color="auto"/>
                            <w:bottom w:val="none" w:sz="0" w:space="0" w:color="auto"/>
                            <w:right w:val="none" w:sz="0" w:space="0" w:color="auto"/>
                          </w:divBdr>
                          <w:divsChild>
                            <w:div w:id="939874681">
                              <w:marLeft w:val="0"/>
                              <w:marRight w:val="0"/>
                              <w:marTop w:val="0"/>
                              <w:marBottom w:val="0"/>
                              <w:divBdr>
                                <w:top w:val="none" w:sz="0" w:space="0" w:color="auto"/>
                                <w:left w:val="none" w:sz="0" w:space="0" w:color="auto"/>
                                <w:bottom w:val="none" w:sz="0" w:space="0" w:color="auto"/>
                                <w:right w:val="none" w:sz="0" w:space="0" w:color="auto"/>
                              </w:divBdr>
                              <w:divsChild>
                                <w:div w:id="15070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302866">
      <w:bodyDiv w:val="1"/>
      <w:marLeft w:val="0"/>
      <w:marRight w:val="0"/>
      <w:marTop w:val="0"/>
      <w:marBottom w:val="0"/>
      <w:divBdr>
        <w:top w:val="none" w:sz="0" w:space="0" w:color="auto"/>
        <w:left w:val="none" w:sz="0" w:space="0" w:color="auto"/>
        <w:bottom w:val="none" w:sz="0" w:space="0" w:color="auto"/>
        <w:right w:val="none" w:sz="0" w:space="0" w:color="auto"/>
      </w:divBdr>
      <w:divsChild>
        <w:div w:id="429743929">
          <w:marLeft w:val="0"/>
          <w:marRight w:val="0"/>
          <w:marTop w:val="0"/>
          <w:marBottom w:val="0"/>
          <w:divBdr>
            <w:top w:val="none" w:sz="0" w:space="0" w:color="auto"/>
            <w:left w:val="none" w:sz="0" w:space="0" w:color="auto"/>
            <w:bottom w:val="none" w:sz="0" w:space="0" w:color="auto"/>
            <w:right w:val="none" w:sz="0" w:space="0" w:color="auto"/>
          </w:divBdr>
          <w:divsChild>
            <w:div w:id="1384787021">
              <w:marLeft w:val="0"/>
              <w:marRight w:val="0"/>
              <w:marTop w:val="0"/>
              <w:marBottom w:val="0"/>
              <w:divBdr>
                <w:top w:val="none" w:sz="0" w:space="0" w:color="auto"/>
                <w:left w:val="none" w:sz="0" w:space="0" w:color="auto"/>
                <w:bottom w:val="none" w:sz="0" w:space="0" w:color="auto"/>
                <w:right w:val="none" w:sz="0" w:space="0" w:color="auto"/>
              </w:divBdr>
              <w:divsChild>
                <w:div w:id="1259757543">
                  <w:marLeft w:val="0"/>
                  <w:marRight w:val="0"/>
                  <w:marTop w:val="0"/>
                  <w:marBottom w:val="0"/>
                  <w:divBdr>
                    <w:top w:val="none" w:sz="0" w:space="0" w:color="auto"/>
                    <w:left w:val="none" w:sz="0" w:space="0" w:color="auto"/>
                    <w:bottom w:val="none" w:sz="0" w:space="0" w:color="auto"/>
                    <w:right w:val="none" w:sz="0" w:space="0" w:color="auto"/>
                  </w:divBdr>
                  <w:divsChild>
                    <w:div w:id="1220440044">
                      <w:marLeft w:val="0"/>
                      <w:marRight w:val="0"/>
                      <w:marTop w:val="0"/>
                      <w:marBottom w:val="0"/>
                      <w:divBdr>
                        <w:top w:val="none" w:sz="0" w:space="0" w:color="auto"/>
                        <w:left w:val="none" w:sz="0" w:space="0" w:color="auto"/>
                        <w:bottom w:val="none" w:sz="0" w:space="0" w:color="auto"/>
                        <w:right w:val="none" w:sz="0" w:space="0" w:color="auto"/>
                      </w:divBdr>
                      <w:divsChild>
                        <w:div w:id="299460734">
                          <w:marLeft w:val="0"/>
                          <w:marRight w:val="0"/>
                          <w:marTop w:val="0"/>
                          <w:marBottom w:val="0"/>
                          <w:divBdr>
                            <w:top w:val="none" w:sz="0" w:space="0" w:color="auto"/>
                            <w:left w:val="none" w:sz="0" w:space="0" w:color="auto"/>
                            <w:bottom w:val="none" w:sz="0" w:space="0" w:color="auto"/>
                            <w:right w:val="none" w:sz="0" w:space="0" w:color="auto"/>
                          </w:divBdr>
                          <w:divsChild>
                            <w:div w:id="106121029">
                              <w:marLeft w:val="0"/>
                              <w:marRight w:val="0"/>
                              <w:marTop w:val="0"/>
                              <w:marBottom w:val="0"/>
                              <w:divBdr>
                                <w:top w:val="none" w:sz="0" w:space="0" w:color="auto"/>
                                <w:left w:val="none" w:sz="0" w:space="0" w:color="auto"/>
                                <w:bottom w:val="none" w:sz="0" w:space="0" w:color="auto"/>
                                <w:right w:val="none" w:sz="0" w:space="0" w:color="auto"/>
                              </w:divBdr>
                              <w:divsChild>
                                <w:div w:id="424887387">
                                  <w:marLeft w:val="0"/>
                                  <w:marRight w:val="0"/>
                                  <w:marTop w:val="0"/>
                                  <w:marBottom w:val="0"/>
                                  <w:divBdr>
                                    <w:top w:val="none" w:sz="0" w:space="0" w:color="auto"/>
                                    <w:left w:val="none" w:sz="0" w:space="0" w:color="auto"/>
                                    <w:bottom w:val="none" w:sz="0" w:space="0" w:color="auto"/>
                                    <w:right w:val="none" w:sz="0" w:space="0" w:color="auto"/>
                                  </w:divBdr>
                                  <w:divsChild>
                                    <w:div w:id="1266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4333">
                              <w:marLeft w:val="0"/>
                              <w:marRight w:val="0"/>
                              <w:marTop w:val="0"/>
                              <w:marBottom w:val="0"/>
                              <w:divBdr>
                                <w:top w:val="none" w:sz="0" w:space="0" w:color="auto"/>
                                <w:left w:val="none" w:sz="0" w:space="0" w:color="auto"/>
                                <w:bottom w:val="none" w:sz="0" w:space="0" w:color="auto"/>
                                <w:right w:val="none" w:sz="0" w:space="0" w:color="auto"/>
                              </w:divBdr>
                              <w:divsChild>
                                <w:div w:id="1689596763">
                                  <w:marLeft w:val="0"/>
                                  <w:marRight w:val="0"/>
                                  <w:marTop w:val="0"/>
                                  <w:marBottom w:val="0"/>
                                  <w:divBdr>
                                    <w:top w:val="none" w:sz="0" w:space="0" w:color="auto"/>
                                    <w:left w:val="none" w:sz="0" w:space="0" w:color="auto"/>
                                    <w:bottom w:val="none" w:sz="0" w:space="0" w:color="auto"/>
                                    <w:right w:val="none" w:sz="0" w:space="0" w:color="auto"/>
                                  </w:divBdr>
                                  <w:divsChild>
                                    <w:div w:id="12372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372593">
          <w:marLeft w:val="0"/>
          <w:marRight w:val="0"/>
          <w:marTop w:val="0"/>
          <w:marBottom w:val="0"/>
          <w:divBdr>
            <w:top w:val="none" w:sz="0" w:space="0" w:color="auto"/>
            <w:left w:val="none" w:sz="0" w:space="0" w:color="auto"/>
            <w:bottom w:val="none" w:sz="0" w:space="0" w:color="auto"/>
            <w:right w:val="none" w:sz="0" w:space="0" w:color="auto"/>
          </w:divBdr>
          <w:divsChild>
            <w:div w:id="266817938">
              <w:marLeft w:val="0"/>
              <w:marRight w:val="0"/>
              <w:marTop w:val="0"/>
              <w:marBottom w:val="0"/>
              <w:divBdr>
                <w:top w:val="none" w:sz="0" w:space="0" w:color="auto"/>
                <w:left w:val="none" w:sz="0" w:space="0" w:color="auto"/>
                <w:bottom w:val="none" w:sz="0" w:space="0" w:color="auto"/>
                <w:right w:val="none" w:sz="0" w:space="0" w:color="auto"/>
              </w:divBdr>
              <w:divsChild>
                <w:div w:id="22677268">
                  <w:marLeft w:val="0"/>
                  <w:marRight w:val="0"/>
                  <w:marTop w:val="0"/>
                  <w:marBottom w:val="0"/>
                  <w:divBdr>
                    <w:top w:val="none" w:sz="0" w:space="0" w:color="auto"/>
                    <w:left w:val="none" w:sz="0" w:space="0" w:color="auto"/>
                    <w:bottom w:val="none" w:sz="0" w:space="0" w:color="auto"/>
                    <w:right w:val="none" w:sz="0" w:space="0" w:color="auto"/>
                  </w:divBdr>
                  <w:divsChild>
                    <w:div w:id="1370952695">
                      <w:marLeft w:val="0"/>
                      <w:marRight w:val="0"/>
                      <w:marTop w:val="0"/>
                      <w:marBottom w:val="0"/>
                      <w:divBdr>
                        <w:top w:val="none" w:sz="0" w:space="0" w:color="auto"/>
                        <w:left w:val="none" w:sz="0" w:space="0" w:color="auto"/>
                        <w:bottom w:val="none" w:sz="0" w:space="0" w:color="auto"/>
                        <w:right w:val="none" w:sz="0" w:space="0" w:color="auto"/>
                      </w:divBdr>
                      <w:divsChild>
                        <w:div w:id="580336393">
                          <w:marLeft w:val="0"/>
                          <w:marRight w:val="0"/>
                          <w:marTop w:val="0"/>
                          <w:marBottom w:val="0"/>
                          <w:divBdr>
                            <w:top w:val="none" w:sz="0" w:space="0" w:color="auto"/>
                            <w:left w:val="none" w:sz="0" w:space="0" w:color="auto"/>
                            <w:bottom w:val="none" w:sz="0" w:space="0" w:color="auto"/>
                            <w:right w:val="none" w:sz="0" w:space="0" w:color="auto"/>
                          </w:divBdr>
                          <w:divsChild>
                            <w:div w:id="650905461">
                              <w:marLeft w:val="0"/>
                              <w:marRight w:val="0"/>
                              <w:marTop w:val="0"/>
                              <w:marBottom w:val="0"/>
                              <w:divBdr>
                                <w:top w:val="none" w:sz="0" w:space="0" w:color="auto"/>
                                <w:left w:val="none" w:sz="0" w:space="0" w:color="auto"/>
                                <w:bottom w:val="none" w:sz="0" w:space="0" w:color="auto"/>
                                <w:right w:val="none" w:sz="0" w:space="0" w:color="auto"/>
                              </w:divBdr>
                              <w:divsChild>
                                <w:div w:id="163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65611">
      <w:bodyDiv w:val="1"/>
      <w:marLeft w:val="0"/>
      <w:marRight w:val="0"/>
      <w:marTop w:val="0"/>
      <w:marBottom w:val="0"/>
      <w:divBdr>
        <w:top w:val="none" w:sz="0" w:space="0" w:color="auto"/>
        <w:left w:val="none" w:sz="0" w:space="0" w:color="auto"/>
        <w:bottom w:val="none" w:sz="0" w:space="0" w:color="auto"/>
        <w:right w:val="none" w:sz="0" w:space="0" w:color="auto"/>
      </w:divBdr>
      <w:divsChild>
        <w:div w:id="1354458887">
          <w:marLeft w:val="0"/>
          <w:marRight w:val="0"/>
          <w:marTop w:val="0"/>
          <w:marBottom w:val="0"/>
          <w:divBdr>
            <w:top w:val="none" w:sz="0" w:space="0" w:color="auto"/>
            <w:left w:val="none" w:sz="0" w:space="0" w:color="auto"/>
            <w:bottom w:val="none" w:sz="0" w:space="0" w:color="auto"/>
            <w:right w:val="none" w:sz="0" w:space="0" w:color="auto"/>
          </w:divBdr>
          <w:divsChild>
            <w:div w:id="1922523175">
              <w:marLeft w:val="0"/>
              <w:marRight w:val="0"/>
              <w:marTop w:val="0"/>
              <w:marBottom w:val="0"/>
              <w:divBdr>
                <w:top w:val="none" w:sz="0" w:space="0" w:color="auto"/>
                <w:left w:val="none" w:sz="0" w:space="0" w:color="auto"/>
                <w:bottom w:val="none" w:sz="0" w:space="0" w:color="auto"/>
                <w:right w:val="none" w:sz="0" w:space="0" w:color="auto"/>
              </w:divBdr>
              <w:divsChild>
                <w:div w:id="485363566">
                  <w:marLeft w:val="0"/>
                  <w:marRight w:val="0"/>
                  <w:marTop w:val="0"/>
                  <w:marBottom w:val="0"/>
                  <w:divBdr>
                    <w:top w:val="none" w:sz="0" w:space="0" w:color="auto"/>
                    <w:left w:val="none" w:sz="0" w:space="0" w:color="auto"/>
                    <w:bottom w:val="none" w:sz="0" w:space="0" w:color="auto"/>
                    <w:right w:val="none" w:sz="0" w:space="0" w:color="auto"/>
                  </w:divBdr>
                  <w:divsChild>
                    <w:div w:id="569273919">
                      <w:marLeft w:val="0"/>
                      <w:marRight w:val="0"/>
                      <w:marTop w:val="0"/>
                      <w:marBottom w:val="0"/>
                      <w:divBdr>
                        <w:top w:val="none" w:sz="0" w:space="0" w:color="auto"/>
                        <w:left w:val="none" w:sz="0" w:space="0" w:color="auto"/>
                        <w:bottom w:val="none" w:sz="0" w:space="0" w:color="auto"/>
                        <w:right w:val="none" w:sz="0" w:space="0" w:color="auto"/>
                      </w:divBdr>
                      <w:divsChild>
                        <w:div w:id="2141068948">
                          <w:marLeft w:val="0"/>
                          <w:marRight w:val="0"/>
                          <w:marTop w:val="0"/>
                          <w:marBottom w:val="0"/>
                          <w:divBdr>
                            <w:top w:val="none" w:sz="0" w:space="0" w:color="auto"/>
                            <w:left w:val="none" w:sz="0" w:space="0" w:color="auto"/>
                            <w:bottom w:val="none" w:sz="0" w:space="0" w:color="auto"/>
                            <w:right w:val="none" w:sz="0" w:space="0" w:color="auto"/>
                          </w:divBdr>
                          <w:divsChild>
                            <w:div w:id="1176765677">
                              <w:marLeft w:val="0"/>
                              <w:marRight w:val="0"/>
                              <w:marTop w:val="0"/>
                              <w:marBottom w:val="0"/>
                              <w:divBdr>
                                <w:top w:val="none" w:sz="0" w:space="0" w:color="auto"/>
                                <w:left w:val="none" w:sz="0" w:space="0" w:color="auto"/>
                                <w:bottom w:val="none" w:sz="0" w:space="0" w:color="auto"/>
                                <w:right w:val="none" w:sz="0" w:space="0" w:color="auto"/>
                              </w:divBdr>
                              <w:divsChild>
                                <w:div w:id="79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26754">
          <w:marLeft w:val="0"/>
          <w:marRight w:val="0"/>
          <w:marTop w:val="0"/>
          <w:marBottom w:val="0"/>
          <w:divBdr>
            <w:top w:val="none" w:sz="0" w:space="0" w:color="auto"/>
            <w:left w:val="none" w:sz="0" w:space="0" w:color="auto"/>
            <w:bottom w:val="none" w:sz="0" w:space="0" w:color="auto"/>
            <w:right w:val="none" w:sz="0" w:space="0" w:color="auto"/>
          </w:divBdr>
          <w:divsChild>
            <w:div w:id="1196771603">
              <w:marLeft w:val="0"/>
              <w:marRight w:val="0"/>
              <w:marTop w:val="0"/>
              <w:marBottom w:val="0"/>
              <w:divBdr>
                <w:top w:val="none" w:sz="0" w:space="0" w:color="auto"/>
                <w:left w:val="none" w:sz="0" w:space="0" w:color="auto"/>
                <w:bottom w:val="none" w:sz="0" w:space="0" w:color="auto"/>
                <w:right w:val="none" w:sz="0" w:space="0" w:color="auto"/>
              </w:divBdr>
              <w:divsChild>
                <w:div w:id="1748500899">
                  <w:marLeft w:val="0"/>
                  <w:marRight w:val="0"/>
                  <w:marTop w:val="0"/>
                  <w:marBottom w:val="0"/>
                  <w:divBdr>
                    <w:top w:val="none" w:sz="0" w:space="0" w:color="auto"/>
                    <w:left w:val="none" w:sz="0" w:space="0" w:color="auto"/>
                    <w:bottom w:val="none" w:sz="0" w:space="0" w:color="auto"/>
                    <w:right w:val="none" w:sz="0" w:space="0" w:color="auto"/>
                  </w:divBdr>
                  <w:divsChild>
                    <w:div w:id="1120997450">
                      <w:marLeft w:val="0"/>
                      <w:marRight w:val="0"/>
                      <w:marTop w:val="0"/>
                      <w:marBottom w:val="0"/>
                      <w:divBdr>
                        <w:top w:val="none" w:sz="0" w:space="0" w:color="auto"/>
                        <w:left w:val="none" w:sz="0" w:space="0" w:color="auto"/>
                        <w:bottom w:val="none" w:sz="0" w:space="0" w:color="auto"/>
                        <w:right w:val="none" w:sz="0" w:space="0" w:color="auto"/>
                      </w:divBdr>
                      <w:divsChild>
                        <w:div w:id="1910532735">
                          <w:marLeft w:val="0"/>
                          <w:marRight w:val="0"/>
                          <w:marTop w:val="0"/>
                          <w:marBottom w:val="0"/>
                          <w:divBdr>
                            <w:top w:val="none" w:sz="0" w:space="0" w:color="auto"/>
                            <w:left w:val="none" w:sz="0" w:space="0" w:color="auto"/>
                            <w:bottom w:val="none" w:sz="0" w:space="0" w:color="auto"/>
                            <w:right w:val="none" w:sz="0" w:space="0" w:color="auto"/>
                          </w:divBdr>
                          <w:divsChild>
                            <w:div w:id="518591907">
                              <w:marLeft w:val="0"/>
                              <w:marRight w:val="0"/>
                              <w:marTop w:val="0"/>
                              <w:marBottom w:val="0"/>
                              <w:divBdr>
                                <w:top w:val="none" w:sz="0" w:space="0" w:color="auto"/>
                                <w:left w:val="none" w:sz="0" w:space="0" w:color="auto"/>
                                <w:bottom w:val="none" w:sz="0" w:space="0" w:color="auto"/>
                                <w:right w:val="none" w:sz="0" w:space="0" w:color="auto"/>
                              </w:divBdr>
                              <w:divsChild>
                                <w:div w:id="96994865">
                                  <w:marLeft w:val="0"/>
                                  <w:marRight w:val="0"/>
                                  <w:marTop w:val="0"/>
                                  <w:marBottom w:val="0"/>
                                  <w:divBdr>
                                    <w:top w:val="none" w:sz="0" w:space="0" w:color="auto"/>
                                    <w:left w:val="none" w:sz="0" w:space="0" w:color="auto"/>
                                    <w:bottom w:val="none" w:sz="0" w:space="0" w:color="auto"/>
                                    <w:right w:val="none" w:sz="0" w:space="0" w:color="auto"/>
                                  </w:divBdr>
                                  <w:divsChild>
                                    <w:div w:id="4023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380">
                              <w:marLeft w:val="0"/>
                              <w:marRight w:val="0"/>
                              <w:marTop w:val="0"/>
                              <w:marBottom w:val="0"/>
                              <w:divBdr>
                                <w:top w:val="none" w:sz="0" w:space="0" w:color="auto"/>
                                <w:left w:val="none" w:sz="0" w:space="0" w:color="auto"/>
                                <w:bottom w:val="none" w:sz="0" w:space="0" w:color="auto"/>
                                <w:right w:val="none" w:sz="0" w:space="0" w:color="auto"/>
                              </w:divBdr>
                              <w:divsChild>
                                <w:div w:id="1624917950">
                                  <w:marLeft w:val="0"/>
                                  <w:marRight w:val="0"/>
                                  <w:marTop w:val="0"/>
                                  <w:marBottom w:val="0"/>
                                  <w:divBdr>
                                    <w:top w:val="none" w:sz="0" w:space="0" w:color="auto"/>
                                    <w:left w:val="none" w:sz="0" w:space="0" w:color="auto"/>
                                    <w:bottom w:val="none" w:sz="0" w:space="0" w:color="auto"/>
                                    <w:right w:val="none" w:sz="0" w:space="0" w:color="auto"/>
                                  </w:divBdr>
                                  <w:divsChild>
                                    <w:div w:id="2390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86972">
      <w:bodyDiv w:val="1"/>
      <w:marLeft w:val="0"/>
      <w:marRight w:val="0"/>
      <w:marTop w:val="0"/>
      <w:marBottom w:val="0"/>
      <w:divBdr>
        <w:top w:val="none" w:sz="0" w:space="0" w:color="auto"/>
        <w:left w:val="none" w:sz="0" w:space="0" w:color="auto"/>
        <w:bottom w:val="none" w:sz="0" w:space="0" w:color="auto"/>
        <w:right w:val="none" w:sz="0" w:space="0" w:color="auto"/>
      </w:divBdr>
      <w:divsChild>
        <w:div w:id="87388252">
          <w:marLeft w:val="0"/>
          <w:marRight w:val="0"/>
          <w:marTop w:val="0"/>
          <w:marBottom w:val="0"/>
          <w:divBdr>
            <w:top w:val="none" w:sz="0" w:space="0" w:color="auto"/>
            <w:left w:val="none" w:sz="0" w:space="0" w:color="auto"/>
            <w:bottom w:val="none" w:sz="0" w:space="0" w:color="auto"/>
            <w:right w:val="none" w:sz="0" w:space="0" w:color="auto"/>
          </w:divBdr>
          <w:divsChild>
            <w:div w:id="193424405">
              <w:marLeft w:val="0"/>
              <w:marRight w:val="0"/>
              <w:marTop w:val="0"/>
              <w:marBottom w:val="0"/>
              <w:divBdr>
                <w:top w:val="none" w:sz="0" w:space="0" w:color="auto"/>
                <w:left w:val="none" w:sz="0" w:space="0" w:color="auto"/>
                <w:bottom w:val="none" w:sz="0" w:space="0" w:color="auto"/>
                <w:right w:val="none" w:sz="0" w:space="0" w:color="auto"/>
              </w:divBdr>
              <w:divsChild>
                <w:div w:id="850679681">
                  <w:marLeft w:val="0"/>
                  <w:marRight w:val="0"/>
                  <w:marTop w:val="0"/>
                  <w:marBottom w:val="0"/>
                  <w:divBdr>
                    <w:top w:val="none" w:sz="0" w:space="0" w:color="auto"/>
                    <w:left w:val="none" w:sz="0" w:space="0" w:color="auto"/>
                    <w:bottom w:val="none" w:sz="0" w:space="0" w:color="auto"/>
                    <w:right w:val="none" w:sz="0" w:space="0" w:color="auto"/>
                  </w:divBdr>
                  <w:divsChild>
                    <w:div w:id="332535971">
                      <w:marLeft w:val="0"/>
                      <w:marRight w:val="0"/>
                      <w:marTop w:val="0"/>
                      <w:marBottom w:val="0"/>
                      <w:divBdr>
                        <w:top w:val="none" w:sz="0" w:space="0" w:color="auto"/>
                        <w:left w:val="none" w:sz="0" w:space="0" w:color="auto"/>
                        <w:bottom w:val="none" w:sz="0" w:space="0" w:color="auto"/>
                        <w:right w:val="none" w:sz="0" w:space="0" w:color="auto"/>
                      </w:divBdr>
                      <w:divsChild>
                        <w:div w:id="1599558969">
                          <w:marLeft w:val="0"/>
                          <w:marRight w:val="0"/>
                          <w:marTop w:val="0"/>
                          <w:marBottom w:val="0"/>
                          <w:divBdr>
                            <w:top w:val="none" w:sz="0" w:space="0" w:color="auto"/>
                            <w:left w:val="none" w:sz="0" w:space="0" w:color="auto"/>
                            <w:bottom w:val="none" w:sz="0" w:space="0" w:color="auto"/>
                            <w:right w:val="none" w:sz="0" w:space="0" w:color="auto"/>
                          </w:divBdr>
                          <w:divsChild>
                            <w:div w:id="1435401597">
                              <w:marLeft w:val="0"/>
                              <w:marRight w:val="0"/>
                              <w:marTop w:val="0"/>
                              <w:marBottom w:val="0"/>
                              <w:divBdr>
                                <w:top w:val="none" w:sz="0" w:space="0" w:color="auto"/>
                                <w:left w:val="none" w:sz="0" w:space="0" w:color="auto"/>
                                <w:bottom w:val="none" w:sz="0" w:space="0" w:color="auto"/>
                                <w:right w:val="none" w:sz="0" w:space="0" w:color="auto"/>
                              </w:divBdr>
                              <w:divsChild>
                                <w:div w:id="2251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17202">
          <w:marLeft w:val="0"/>
          <w:marRight w:val="0"/>
          <w:marTop w:val="0"/>
          <w:marBottom w:val="0"/>
          <w:divBdr>
            <w:top w:val="none" w:sz="0" w:space="0" w:color="auto"/>
            <w:left w:val="none" w:sz="0" w:space="0" w:color="auto"/>
            <w:bottom w:val="none" w:sz="0" w:space="0" w:color="auto"/>
            <w:right w:val="none" w:sz="0" w:space="0" w:color="auto"/>
          </w:divBdr>
          <w:divsChild>
            <w:div w:id="765886264">
              <w:marLeft w:val="0"/>
              <w:marRight w:val="0"/>
              <w:marTop w:val="0"/>
              <w:marBottom w:val="0"/>
              <w:divBdr>
                <w:top w:val="none" w:sz="0" w:space="0" w:color="auto"/>
                <w:left w:val="none" w:sz="0" w:space="0" w:color="auto"/>
                <w:bottom w:val="none" w:sz="0" w:space="0" w:color="auto"/>
                <w:right w:val="none" w:sz="0" w:space="0" w:color="auto"/>
              </w:divBdr>
              <w:divsChild>
                <w:div w:id="849955266">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sChild>
                        <w:div w:id="659961674">
                          <w:marLeft w:val="0"/>
                          <w:marRight w:val="0"/>
                          <w:marTop w:val="0"/>
                          <w:marBottom w:val="0"/>
                          <w:divBdr>
                            <w:top w:val="none" w:sz="0" w:space="0" w:color="auto"/>
                            <w:left w:val="none" w:sz="0" w:space="0" w:color="auto"/>
                            <w:bottom w:val="none" w:sz="0" w:space="0" w:color="auto"/>
                            <w:right w:val="none" w:sz="0" w:space="0" w:color="auto"/>
                          </w:divBdr>
                          <w:divsChild>
                            <w:div w:id="703363580">
                              <w:marLeft w:val="0"/>
                              <w:marRight w:val="0"/>
                              <w:marTop w:val="0"/>
                              <w:marBottom w:val="0"/>
                              <w:divBdr>
                                <w:top w:val="none" w:sz="0" w:space="0" w:color="auto"/>
                                <w:left w:val="none" w:sz="0" w:space="0" w:color="auto"/>
                                <w:bottom w:val="none" w:sz="0" w:space="0" w:color="auto"/>
                                <w:right w:val="none" w:sz="0" w:space="0" w:color="auto"/>
                              </w:divBdr>
                              <w:divsChild>
                                <w:div w:id="1176460125">
                                  <w:marLeft w:val="0"/>
                                  <w:marRight w:val="0"/>
                                  <w:marTop w:val="0"/>
                                  <w:marBottom w:val="0"/>
                                  <w:divBdr>
                                    <w:top w:val="none" w:sz="0" w:space="0" w:color="auto"/>
                                    <w:left w:val="none" w:sz="0" w:space="0" w:color="auto"/>
                                    <w:bottom w:val="none" w:sz="0" w:space="0" w:color="auto"/>
                                    <w:right w:val="none" w:sz="0" w:space="0" w:color="auto"/>
                                  </w:divBdr>
                                  <w:divsChild>
                                    <w:div w:id="5254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9704">
                              <w:marLeft w:val="0"/>
                              <w:marRight w:val="0"/>
                              <w:marTop w:val="0"/>
                              <w:marBottom w:val="0"/>
                              <w:divBdr>
                                <w:top w:val="none" w:sz="0" w:space="0" w:color="auto"/>
                                <w:left w:val="none" w:sz="0" w:space="0" w:color="auto"/>
                                <w:bottom w:val="none" w:sz="0" w:space="0" w:color="auto"/>
                                <w:right w:val="none" w:sz="0" w:space="0" w:color="auto"/>
                              </w:divBdr>
                              <w:divsChild>
                                <w:div w:id="1632175853">
                                  <w:marLeft w:val="0"/>
                                  <w:marRight w:val="0"/>
                                  <w:marTop w:val="0"/>
                                  <w:marBottom w:val="0"/>
                                  <w:divBdr>
                                    <w:top w:val="none" w:sz="0" w:space="0" w:color="auto"/>
                                    <w:left w:val="none" w:sz="0" w:space="0" w:color="auto"/>
                                    <w:bottom w:val="none" w:sz="0" w:space="0" w:color="auto"/>
                                    <w:right w:val="none" w:sz="0" w:space="0" w:color="auto"/>
                                  </w:divBdr>
                                  <w:divsChild>
                                    <w:div w:id="14478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yperlink" Target="https://teams.microsoft.com/l/file/EE0A4165-002F-4A18-ADD0-B3BCF1CB91AA?tenantId=2b30530b-69b6-4457-b818-481cb53d42ae&amp;fileType=pdf&amp;objectUrl=https%3A%2F%2Fluky.sharepoint.com%2Fsites%2FCampbellLab%2FShared%20Documents%2FProtocols%2FHistology%2FPicrosirius%20Red%20Staining-%20A%20Useful%20Tool%20to%20Appraise%20Collagen%20Networks%20in%20Normal%20and%20Pathological%20Tissues.pdf&amp;baseUrl=https%3A%2F%2Fluky.sharepoint.com%2Fsites%2FCampbellLab&amp;serviceName=teams&amp;threadId=19:77468b43cd88423598343156f29c1b0c@thread.skype&amp;groupId=4e4675c3-ea35-4036-9b4c-2ace772cc6a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36d75e15675f4b4e"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ms.microsoft.com/l/file/74BE1841-D63C-488D-B862-257128C81EA0?tenantId=2b30530b-69b6-4457-b818-481cb53d42ae&amp;fileType=pdf&amp;objectUrl=https%3A%2F%2Fluky.sharepoint.com%2Fsites%2FCampbellLab%2FShared%20Documents%2FProtocols%2FHistology%2FQuantitative%20assessment%20of%20myocardial%20collagen%20with%20picrosirius.pdf&amp;baseUrl=https%3A%2F%2Fluky.sharepoint.com%2Fsites%2FCampbellLab&amp;serviceName=teams&amp;threadId=19:77468b43cd88423598343156f29c1b0c@thread.skype&amp;groupId=4e4675c3-ea35-4036-9b4c-2ace772cc6af" TargetMode="Externa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yperlink" Target="https://teams.microsoft.com/l/file/49CBA2DB-89E0-4032-8531-2E85FCA1D801?tenantId=2b30530b-69b6-4457-b818-481cb53d42ae&amp;fileType=pdf&amp;objectUrl=https%3A%2F%2Fluky.sharepoint.com%2Fsites%2FCampbellLab%2FShared%20Documents%2FProtocols%2FHistology%2FPicrosirius%20Red%20Staining%20Revisited.pdf&amp;baseUrl=https%3A%2F%2Fluky.sharepoint.com%2Fsites%2FCampbellLab&amp;serviceName=teams&amp;threadId=19:77468b43cd88423598343156f29c1b0c@thread.skype&amp;groupId=4e4675c3-ea35-4036-9b4c-2ace772cc6af"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6" ma:contentTypeDescription="Create a new document." ma:contentTypeScope="" ma:versionID="13231beaf431ebcd1e0feea1ee7400a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2c43bb9650fad45b6068276d37b57855"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560d88b-9459-45c3-8a30-9c03b99f5b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6299094-9969-4aa1-ba76-85cf9469c7b4}" ma:internalName="TaxCatchAll" ma:showField="CatchAllData" ma:web="6cbc0c5a-d948-46e5-8624-1bad210f77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d5a2885-0f9b-4d04-9bc1-f867a2376b8a">
      <Terms xmlns="http://schemas.microsoft.com/office/infopath/2007/PartnerControls"/>
    </lcf76f155ced4ddcb4097134ff3c332f>
    <TaxCatchAll xmlns="6cbc0c5a-d948-46e5-8624-1bad210f77c7" xsi:nil="true"/>
  </documentManagement>
</p:properties>
</file>

<file path=customXml/itemProps1.xml><?xml version="1.0" encoding="utf-8"?>
<ds:datastoreItem xmlns:ds="http://schemas.openxmlformats.org/officeDocument/2006/customXml" ds:itemID="{D34199BD-E1E5-4A2A-BC04-4F5F6F793BCC}">
  <ds:schemaRefs>
    <ds:schemaRef ds:uri="http://schemas.microsoft.com/sharepoint/v3/contenttype/forms"/>
  </ds:schemaRefs>
</ds:datastoreItem>
</file>

<file path=customXml/itemProps2.xml><?xml version="1.0" encoding="utf-8"?>
<ds:datastoreItem xmlns:ds="http://schemas.openxmlformats.org/officeDocument/2006/customXml" ds:itemID="{18960693-0D0D-4901-8126-F8E658119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a2885-0f9b-4d04-9bc1-f867a2376b8a"/>
    <ds:schemaRef ds:uri="6cbc0c5a-d948-46e5-8624-1bad210f7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90709B-042D-46BB-876F-680D5860482B}">
  <ds:schemaRefs>
    <ds:schemaRef ds:uri="http://schemas.microsoft.com/office/2006/metadata/properties"/>
    <ds:schemaRef ds:uri="http://schemas.microsoft.com/office/infopath/2007/PartnerControls"/>
    <ds:schemaRef ds:uri="5d5a2885-0f9b-4d04-9bc1-f867a2376b8a"/>
    <ds:schemaRef ds:uri="6cbc0c5a-d948-46e5-8624-1bad210f77c7"/>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Conger, Autumn</dc:creator>
  <cp:keywords/>
  <dc:description/>
  <cp:lastModifiedBy>Yackzan, Andrew T.</cp:lastModifiedBy>
  <cp:revision>11</cp:revision>
  <dcterms:created xsi:type="dcterms:W3CDTF">2019-05-20T17:03:00Z</dcterms:created>
  <dcterms:modified xsi:type="dcterms:W3CDTF">2023-07-06T18:17:00Z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y fmtid="{D5CDD505-2E9C-101B-9397-08002B2CF9AE}" pid="3" name="MediaServiceImageTags">
    <vt:lpwstr/>
  </property>
</Properties>
</file>