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Default="005C26EE">
      <w:pPr>
        <w:rPr>
          <w:b/>
          <w:sz w:val="40"/>
        </w:rPr>
      </w:pPr>
      <w:r>
        <w:rPr>
          <w:b/>
          <w:sz w:val="40"/>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trigenerazione,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ammoniaca/acqua,…).</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riprogrammabilità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snippet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f.e.m(forza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Default="00FB72D1" w:rsidP="009F2251">
      <w:pPr>
        <w:rPr>
          <w:i/>
          <w:sz w:val="24"/>
          <w:szCs w:val="24"/>
        </w:rPr>
      </w:pPr>
      <w:r w:rsidRPr="00FB72D1">
        <w:rPr>
          <w:i/>
          <w:sz w:val="24"/>
          <w:szCs w:val="24"/>
        </w:rPr>
        <w:t>DA FARE: aggiungere collegamento @ stella</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lastRenderedPageBreak/>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(fascette,..).</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w:t>
      </w:r>
      <w:r w:rsidR="008B373C">
        <w:rPr>
          <w:sz w:val="24"/>
          <w:szCs w:val="24"/>
        </w:rPr>
        <w:lastRenderedPageBreak/>
        <w:t>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=2C+1,57(D+</w:t>
      </w:r>
      <w:r w:rsidR="00F84FCF" w:rsidRPr="00DD3507">
        <w:rPr>
          <w:i/>
          <w:sz w:val="24"/>
          <w:szCs w:val="24"/>
        </w:rPr>
        <w:t xml:space="preserve">d)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DA FARE: fusco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Default="0025698E" w:rsidP="007A00A4">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EA7410" w:rsidRPr="00EA7410" w:rsidRDefault="00EA7410" w:rsidP="007A00A4">
      <w:pPr>
        <w:rPr>
          <w:b/>
          <w:sz w:val="28"/>
          <w:szCs w:val="24"/>
        </w:rPr>
      </w:pPr>
      <w:r>
        <w:rPr>
          <w:rFonts w:ascii="Segoe UI" w:hAnsi="Segoe UI" w:cs="Segoe UI"/>
          <w:color w:val="24292E"/>
          <w:sz w:val="21"/>
          <w:szCs w:val="21"/>
          <w:shd w:val="clear" w:color="auto" w:fill="FFFFFF"/>
        </w:rPr>
        <w:lastRenderedPageBreak/>
        <w:t>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pre-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condizione. In risposta al fatto che ,durante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7A00A4" w:rsidRDefault="000D4587" w:rsidP="007A00A4">
      <w:pPr>
        <w:rPr>
          <w:sz w:val="24"/>
          <w:szCs w:val="24"/>
        </w:rPr>
      </w:pPr>
      <w:bookmarkStart w:id="0" w:name="_GoBack"/>
      <w:bookmarkEnd w:id="0"/>
    </w:p>
    <w:p w:rsidR="00343AEE" w:rsidRPr="00080C5E" w:rsidRDefault="007A00A4" w:rsidP="00080C5E">
      <w:pPr>
        <w:pStyle w:val="Paragrafoelenco"/>
        <w:numPr>
          <w:ilvl w:val="1"/>
          <w:numId w:val="34"/>
        </w:numPr>
        <w:rPr>
          <w:sz w:val="24"/>
          <w:szCs w:val="24"/>
        </w:rPr>
      </w:pPr>
      <w:r w:rsidRPr="00080C5E">
        <w:rPr>
          <w:sz w:val="24"/>
          <w:szCs w:val="24"/>
        </w:rPr>
        <w:t>– Obiettivi tecnici</w:t>
      </w:r>
    </w:p>
    <w:p w:rsidR="00080C5E" w:rsidRDefault="00713790" w:rsidP="00080C5E">
      <w:pPr>
        <w:rPr>
          <w:sz w:val="24"/>
          <w:szCs w:val="24"/>
        </w:rPr>
      </w:pPr>
      <w:r>
        <w:rPr>
          <w:sz w:val="24"/>
          <w:szCs w:val="24"/>
        </w:rPr>
        <w:t>-Realizzazione del sistema di regolazione (accelerazione del motore termico a seconda dei giri dell’alternatore, controllo della temperatura del motore e del bollitore(con la pompa))</w:t>
      </w:r>
    </w:p>
    <w:p w:rsidR="00713790" w:rsidRDefault="00713790" w:rsidP="00080C5E">
      <w:pPr>
        <w:rPr>
          <w:sz w:val="24"/>
          <w:szCs w:val="24"/>
        </w:rPr>
      </w:pPr>
      <w:r>
        <w:rPr>
          <w:sz w:val="24"/>
          <w:szCs w:val="24"/>
        </w:rPr>
        <w:t>-Accensione del motore termico</w:t>
      </w:r>
    </w:p>
    <w:p w:rsidR="00713790" w:rsidRDefault="00713790" w:rsidP="00080C5E">
      <w:pPr>
        <w:rPr>
          <w:sz w:val="24"/>
          <w:szCs w:val="24"/>
        </w:rPr>
      </w:pPr>
      <w:r>
        <w:rPr>
          <w:sz w:val="24"/>
          <w:szCs w:val="24"/>
        </w:rPr>
        <w:t>-Visualizzazione dei dati su display</w:t>
      </w:r>
    </w:p>
    <w:p w:rsidR="00713790" w:rsidRPr="00080C5E" w:rsidRDefault="00713790" w:rsidP="00080C5E">
      <w:pPr>
        <w:rPr>
          <w:sz w:val="24"/>
          <w:szCs w:val="24"/>
        </w:rPr>
      </w:pPr>
      <w:r>
        <w:rPr>
          <w:sz w:val="24"/>
          <w:szCs w:val="24"/>
        </w:rPr>
        <w:t>-Disegni, schemi di funzionamento del sistema e documentazione (descrittiva per esempio Arduino che comanda relè di accensione della pompa, fili di alim. Etc)</w:t>
      </w:r>
    </w:p>
    <w:p w:rsidR="001A4D4D" w:rsidRPr="00080C5E" w:rsidRDefault="007A00A4" w:rsidP="00080C5E">
      <w:pPr>
        <w:pStyle w:val="Paragrafoelenco"/>
        <w:numPr>
          <w:ilvl w:val="1"/>
          <w:numId w:val="34"/>
        </w:numPr>
        <w:rPr>
          <w:sz w:val="24"/>
          <w:szCs w:val="24"/>
        </w:rPr>
      </w:pPr>
      <w:r w:rsidRPr="00080C5E">
        <w:rPr>
          <w:sz w:val="24"/>
          <w:szCs w:val="24"/>
        </w:rPr>
        <w:t>–</w:t>
      </w:r>
      <w:r w:rsidR="00343AEE" w:rsidRPr="00080C5E">
        <w:rPr>
          <w:sz w:val="24"/>
          <w:szCs w:val="24"/>
        </w:rPr>
        <w:t>A</w:t>
      </w:r>
      <w:r w:rsidRPr="00080C5E">
        <w:rPr>
          <w:sz w:val="24"/>
          <w:szCs w:val="24"/>
        </w:rPr>
        <w:t>ttrezzatura – p. 6</w:t>
      </w:r>
      <w:r w:rsidR="001A4D4D" w:rsidRPr="00080C5E">
        <w:rPr>
          <w:sz w:val="24"/>
          <w:szCs w:val="24"/>
        </w:rPr>
        <w:t xml:space="preserve"> strumenti e materiali</w:t>
      </w:r>
    </w:p>
    <w:p w:rsidR="00080C5E" w:rsidRDefault="00670820" w:rsidP="00080C5E">
      <w:pPr>
        <w:rPr>
          <w:sz w:val="24"/>
          <w:szCs w:val="24"/>
        </w:rPr>
      </w:pPr>
      <w:r>
        <w:rPr>
          <w:sz w:val="24"/>
          <w:szCs w:val="24"/>
        </w:rPr>
        <w:t xml:space="preserve">Utensileria (elettrica e officina) </w:t>
      </w:r>
    </w:p>
    <w:p w:rsidR="00670820" w:rsidRPr="00080C5E" w:rsidRDefault="00670820" w:rsidP="00080C5E">
      <w:pPr>
        <w:rPr>
          <w:sz w:val="24"/>
          <w:szCs w:val="24"/>
        </w:rPr>
      </w:pPr>
      <w:r>
        <w:rPr>
          <w:sz w:val="24"/>
          <w:szCs w:val="24"/>
        </w:rPr>
        <w:t xml:space="preserve">Supporti per </w:t>
      </w:r>
      <w:r w:rsidR="003D0978">
        <w:rPr>
          <w:sz w:val="24"/>
          <w:szCs w:val="24"/>
        </w:rPr>
        <w:t>motore, puleggia</w:t>
      </w:r>
      <w:r>
        <w:rPr>
          <w:sz w:val="24"/>
          <w:szCs w:val="24"/>
        </w:rPr>
        <w:t>,…</w:t>
      </w:r>
    </w:p>
    <w:p w:rsidR="001A4D4D" w:rsidRPr="003D0978" w:rsidRDefault="007A00A4" w:rsidP="003D0978">
      <w:pPr>
        <w:pStyle w:val="Paragrafoelenco"/>
        <w:numPr>
          <w:ilvl w:val="1"/>
          <w:numId w:val="34"/>
        </w:numPr>
        <w:rPr>
          <w:sz w:val="24"/>
          <w:szCs w:val="24"/>
        </w:rPr>
      </w:pPr>
      <w:r w:rsidRPr="003D0978">
        <w:rPr>
          <w:sz w:val="24"/>
          <w:szCs w:val="24"/>
        </w:rPr>
        <w:lastRenderedPageBreak/>
        <w:t>– Prerequisiti – p. 6</w:t>
      </w:r>
    </w:p>
    <w:p w:rsidR="00080C5E" w:rsidRDefault="003D0978" w:rsidP="007A00A4">
      <w:pPr>
        <w:rPr>
          <w:sz w:val="24"/>
          <w:szCs w:val="24"/>
        </w:rPr>
      </w:pPr>
      <w:r>
        <w:rPr>
          <w:sz w:val="24"/>
          <w:szCs w:val="24"/>
        </w:rPr>
        <w:t>-Come prerequisiti sono richiesti….Conoscenze teoriche (argomenti trattati sulla teoria) e abilità pratiche(esperienza con utensili e ambienti di lavoro dell’elettronica.</w:t>
      </w:r>
    </w:p>
    <w:p w:rsidR="007A00A4" w:rsidRDefault="007A00A4" w:rsidP="007A00A4">
      <w:pPr>
        <w:rPr>
          <w:sz w:val="24"/>
          <w:szCs w:val="24"/>
        </w:rPr>
      </w:pPr>
      <w:r w:rsidRPr="007A00A4">
        <w:rPr>
          <w:sz w:val="24"/>
          <w:szCs w:val="24"/>
        </w:rPr>
        <w:t>2.6 – Modalità di lavoro – p. 7</w:t>
      </w:r>
    </w:p>
    <w:p w:rsidR="003D0978" w:rsidRDefault="003D0978" w:rsidP="007A00A4">
      <w:pPr>
        <w:rPr>
          <w:sz w:val="24"/>
          <w:szCs w:val="24"/>
        </w:rPr>
      </w:pPr>
      <w:r>
        <w:rPr>
          <w:sz w:val="24"/>
          <w:szCs w:val="24"/>
        </w:rPr>
        <w:t>Orario di lavoro(durante l’orario scolastico ed pomeridiano extrascolastico)</w:t>
      </w:r>
      <w:r w:rsidR="00BC3E96">
        <w:rPr>
          <w:sz w:val="24"/>
          <w:szCs w:val="24"/>
        </w:rPr>
        <w:t>,lavoro casa impraticabile in quanto il progetto è installato a scuola(eccetto prove di programmazione su una piattaforma di simulazione digitale),lavoro singolo e in coppia con la supervisione di professori e personale scolastico.</w:t>
      </w:r>
    </w:p>
    <w:p w:rsidR="001A4D4D" w:rsidRDefault="001A4D4D" w:rsidP="007A00A4">
      <w:pPr>
        <w:rPr>
          <w:sz w:val="24"/>
          <w:szCs w:val="24"/>
        </w:rPr>
      </w:pPr>
      <w:r>
        <w:rPr>
          <w:sz w:val="24"/>
          <w:szCs w:val="24"/>
        </w:rPr>
        <w:t>2.7 - Dati raccolti calcoli e risultati</w:t>
      </w:r>
    </w:p>
    <w:p w:rsidR="00BC3E96" w:rsidRPr="007A00A4" w:rsidRDefault="00BC3E96" w:rsidP="007A00A4">
      <w:pPr>
        <w:rPr>
          <w:sz w:val="24"/>
          <w:szCs w:val="24"/>
        </w:rPr>
      </w:pPr>
      <w:r>
        <w:rPr>
          <w:sz w:val="24"/>
          <w:szCs w:val="24"/>
        </w:rPr>
        <w:t>I risultati finali consistono nel fatto di essere stati in grado di installare il motore elettrico(con relativo supporto), allacciamento rete elettrica sia monofase che trifase, cablaggio rete di regolazione, sistemazione quadro elettrico, lettura numero di giri del motore mediante piattaforma Arduino.</w:t>
      </w:r>
    </w:p>
    <w:p w:rsidR="0025698E" w:rsidRDefault="0025698E">
      <w:pPr>
        <w:rPr>
          <w:sz w:val="24"/>
          <w:szCs w:val="24"/>
        </w:rPr>
      </w:pPr>
    </w:p>
    <w:p w:rsidR="00080C5E" w:rsidRPr="002E404A" w:rsidRDefault="00941675">
      <w:pPr>
        <w:rPr>
          <w:sz w:val="24"/>
          <w:szCs w:val="24"/>
        </w:rPr>
      </w:pPr>
      <w:r>
        <w:rPr>
          <w:sz w:val="24"/>
          <w:szCs w:val="24"/>
        </w:rPr>
        <w:t>DA FARE: foto background con snippet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2.9 – Problemi tecnici – p. 9</w:t>
      </w:r>
      <w:r w:rsidR="00227D80" w:rsidRPr="00227D80">
        <w:t xml:space="preserve"> </w:t>
      </w:r>
      <w:r w:rsidR="00227D80">
        <w:t xml:space="preserve"> </w:t>
      </w:r>
      <w:r w:rsidR="00227D80" w:rsidRPr="00227D80">
        <w:rPr>
          <w:sz w:val="24"/>
          <w:szCs w:val="24"/>
        </w:rPr>
        <w:t>Passaggio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3.3 – Valutazione sull’utilità dell’esperienza – p. 11</w:t>
      </w:r>
      <w:r w:rsidR="00227D80" w:rsidRPr="00227D80">
        <w:t xml:space="preserve"> </w:t>
      </w:r>
      <w:r w:rsidR="00227D80">
        <w:t xml:space="preserve"> </w:t>
      </w:r>
      <w:r w:rsidR="00227D80" w:rsidRPr="00227D80">
        <w:rPr>
          <w:sz w:val="24"/>
          <w:szCs w:val="24"/>
        </w:rPr>
        <w:t>Riflessioni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---------------------------------------------------------DA FARE: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D37" w:rsidRDefault="008D6D37" w:rsidP="00FA01A2">
      <w:pPr>
        <w:spacing w:after="0" w:line="240" w:lineRule="auto"/>
      </w:pPr>
      <w:r>
        <w:separator/>
      </w:r>
    </w:p>
  </w:endnote>
  <w:endnote w:type="continuationSeparator" w:id="0">
    <w:p w:rsidR="008D6D37" w:rsidRDefault="008D6D37"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EA7410">
          <w:rPr>
            <w:noProof/>
          </w:rPr>
          <w:t>10</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D37" w:rsidRDefault="008D6D37" w:rsidP="00FA01A2">
      <w:pPr>
        <w:spacing w:after="0" w:line="240" w:lineRule="auto"/>
      </w:pPr>
      <w:r>
        <w:separator/>
      </w:r>
    </w:p>
  </w:footnote>
  <w:footnote w:type="continuationSeparator" w:id="0">
    <w:p w:rsidR="008D6D37" w:rsidRDefault="008D6D37"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6C68"/>
    <w:rsid w:val="002D01FB"/>
    <w:rsid w:val="002E404A"/>
    <w:rsid w:val="002F7BEC"/>
    <w:rsid w:val="00304EC2"/>
    <w:rsid w:val="00343AEE"/>
    <w:rsid w:val="003509D6"/>
    <w:rsid w:val="00351AB1"/>
    <w:rsid w:val="003533F9"/>
    <w:rsid w:val="003606C6"/>
    <w:rsid w:val="003967DD"/>
    <w:rsid w:val="003A0DFF"/>
    <w:rsid w:val="003B7A91"/>
    <w:rsid w:val="003B7B36"/>
    <w:rsid w:val="003D0978"/>
    <w:rsid w:val="003D1135"/>
    <w:rsid w:val="003F1FAA"/>
    <w:rsid w:val="00421576"/>
    <w:rsid w:val="0043784C"/>
    <w:rsid w:val="00456E7D"/>
    <w:rsid w:val="004B45CE"/>
    <w:rsid w:val="004C6904"/>
    <w:rsid w:val="004E2E91"/>
    <w:rsid w:val="004F70DF"/>
    <w:rsid w:val="005268DA"/>
    <w:rsid w:val="0053088B"/>
    <w:rsid w:val="00554984"/>
    <w:rsid w:val="005669A0"/>
    <w:rsid w:val="00581E56"/>
    <w:rsid w:val="0059117F"/>
    <w:rsid w:val="005C038A"/>
    <w:rsid w:val="005C26EE"/>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43329"/>
    <w:rsid w:val="00747CAF"/>
    <w:rsid w:val="0076722C"/>
    <w:rsid w:val="0079431D"/>
    <w:rsid w:val="007A00A4"/>
    <w:rsid w:val="007A476D"/>
    <w:rsid w:val="007B55CC"/>
    <w:rsid w:val="007C1E0C"/>
    <w:rsid w:val="007C4EA4"/>
    <w:rsid w:val="00800C41"/>
    <w:rsid w:val="00812D1D"/>
    <w:rsid w:val="0082549A"/>
    <w:rsid w:val="0083401A"/>
    <w:rsid w:val="00850565"/>
    <w:rsid w:val="00852146"/>
    <w:rsid w:val="00865E20"/>
    <w:rsid w:val="00866A0A"/>
    <w:rsid w:val="00894FBD"/>
    <w:rsid w:val="008B0978"/>
    <w:rsid w:val="008B373C"/>
    <w:rsid w:val="008D6D37"/>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C7614"/>
    <w:rsid w:val="00AD4122"/>
    <w:rsid w:val="00B06D5A"/>
    <w:rsid w:val="00B10595"/>
    <w:rsid w:val="00B75779"/>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05C7"/>
    <w:rsid w:val="00E9722D"/>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E991"/>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0FFBA-B42F-4677-97A1-72284940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11</Pages>
  <Words>4318</Words>
  <Characters>24619</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168</cp:revision>
  <dcterms:created xsi:type="dcterms:W3CDTF">2017-06-01T13:17:00Z</dcterms:created>
  <dcterms:modified xsi:type="dcterms:W3CDTF">2017-06-08T13:57:00Z</dcterms:modified>
</cp:coreProperties>
</file>