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503B9">
      <w:pPr>
        <w:pStyle w:val="2"/>
        <w:spacing w:before="0" w:after="0"/>
        <w:rPr>
          <w:sz w:val="24"/>
        </w:rPr>
      </w:pPr>
      <w:r>
        <w:rPr>
          <w:rFonts w:hint="eastAsia"/>
        </w:rPr>
        <w:t>AI大模型推理训练平台</w:t>
      </w:r>
      <w:r>
        <w:t>项目</w:t>
      </w:r>
      <w:r>
        <w:rPr>
          <w:rFonts w:hint="eastAsia"/>
          <w:shd w:val="clear" w:color="auto" w:fill="FFFFFF"/>
        </w:rPr>
        <w:t>技术规格书评审</w:t>
      </w:r>
    </w:p>
    <w:p w14:paraId="28F99030">
      <w:pPr>
        <w:pStyle w:val="2"/>
        <w:spacing w:before="0" w:after="0"/>
      </w:pPr>
      <w:r>
        <w:rPr>
          <w:shd w:val="clear" w:color="auto" w:fill="FFFFFF"/>
        </w:rPr>
        <w:t>会议纪要</w:t>
      </w:r>
    </w:p>
    <w:p w14:paraId="091D3DB0">
      <w:pPr>
        <w:pStyle w:val="3"/>
        <w:widowControl/>
        <w:shd w:val="clear" w:color="auto" w:fill="FFFFFF"/>
        <w:spacing w:before="0" w:after="0"/>
        <w:rPr>
          <w:rFonts w:hint="eastAsia" w:cs="Segoe UI" w:asciiTheme="minorEastAsia" w:hAnsiTheme="minorEastAsia" w:eastAsiaTheme="minorEastAsia"/>
          <w:sz w:val="28"/>
          <w:szCs w:val="28"/>
        </w:rPr>
      </w:pPr>
      <w:r>
        <w:rPr>
          <w:rFonts w:cs="Segoe UI" w:asciiTheme="minorEastAsia" w:hAnsiTheme="minorEastAsia" w:eastAsiaTheme="minorEastAsia"/>
          <w:sz w:val="28"/>
          <w:szCs w:val="28"/>
          <w:shd w:val="clear" w:color="auto" w:fill="FFFFFF"/>
        </w:rPr>
        <w:t>一、会议基本信息</w:t>
      </w:r>
    </w:p>
    <w:p w14:paraId="41D42E8D">
      <w:pPr>
        <w:widowControl/>
        <w:numPr>
          <w:ilvl w:val="0"/>
          <w:numId w:val="1"/>
        </w:numPr>
        <w:spacing w:line="360" w:lineRule="auto"/>
        <w:rPr>
          <w:rFonts w:hint="eastAsia" w:asciiTheme="minorEastAsia" w:hAnsiTheme="minorEastAsia"/>
          <w:sz w:val="24"/>
        </w:rPr>
      </w:pPr>
      <w:r>
        <w:rPr>
          <w:rStyle w:val="17"/>
          <w:rFonts w:cs="Segoe UI" w:asciiTheme="minorEastAsia" w:hAnsiTheme="minorEastAsia"/>
          <w:color w:val="222222"/>
          <w:sz w:val="24"/>
          <w:shd w:val="clear" w:color="auto" w:fill="FFFFFF"/>
        </w:rPr>
        <w:t>会议主题：集团AI项目工作协同推进</w:t>
      </w:r>
      <w:r>
        <w:rPr>
          <w:rFonts w:cs="Segoe UI" w:asciiTheme="minorEastAsia" w:hAnsiTheme="minorEastAsia"/>
          <w:color w:val="222222"/>
          <w:sz w:val="24"/>
          <w:shd w:val="clear" w:color="auto" w:fill="FFFFFF"/>
        </w:rPr>
      </w:r>
      <w:r>
        <w:rPr>
          <w:rFonts w:hint="default" w:cs="Segoe UI" w:asciiTheme="minorEastAsia" w:hAnsiTheme="minorEastAsia"/>
          <w:color w:val="222222"/>
          <w:sz w:val="24"/>
          <w:shd w:val="clear" w:color="auto" w:fill="FFFFFF"/>
          <w:lang w:val="en-US"/>
        </w:rPr>
      </w:r>
      <w:r>
        <w:rPr>
          <w:rFonts w:hint="eastAsia" w:cs="Segoe UI" w:asciiTheme="minorEastAsia" w:hAnsiTheme="minorEastAsia"/>
          <w:color w:val="222222"/>
          <w:sz w:val="24"/>
          <w:shd w:val="clear" w:color="auto" w:fill="FFFFFF"/>
          <w:lang w:val="en-US" w:eastAsia="zh-CN"/>
        </w:rPr>
      </w:r>
      <w:r>
        <w:rPr>
          <w:rFonts w:hint="default" w:cs="Segoe UI" w:asciiTheme="minorEastAsia" w:hAnsiTheme="minorEastAsia"/>
          <w:color w:val="222222"/>
          <w:sz w:val="24"/>
          <w:shd w:val="clear" w:color="auto" w:fill="FFFFFF"/>
          <w:lang w:val="en-US"/>
        </w:rPr>
      </w:r>
    </w:p>
    <w:p w14:paraId="040AB81C">
      <w:pPr>
        <w:widowControl/>
        <w:numPr>
          <w:ilvl w:val="0"/>
          <w:numId w:val="1"/>
        </w:numPr>
        <w:spacing w:line="360" w:lineRule="auto"/>
        <w:rPr>
          <w:rFonts w:hint="eastAsia" w:asciiTheme="minorEastAsia" w:hAnsiTheme="minorEastAsia"/>
          <w:sz w:val="24"/>
        </w:rPr>
      </w:pPr>
      <w:r>
        <w:rPr>
          <w:rStyle w:val="17"/>
          <w:rFonts w:cs="Segoe UI" w:asciiTheme="minorEastAsia" w:hAnsiTheme="minorEastAsia"/>
          <w:color w:val="222222"/>
          <w:sz w:val="24"/>
          <w:shd w:val="clear" w:color="auto" w:fill="FFFFFF"/>
        </w:rPr>
        <w:t>会议时间：2025年12月12日14:00-16:00</w:t>
      </w:r>
      <w:r>
        <w:rPr>
          <w:rFonts w:cs="Segoe UI" w:asciiTheme="minorEastAsia" w:hAnsiTheme="minorEastAsia"/>
          <w:color w:val="222222"/>
          <w:sz w:val="24"/>
          <w:shd w:val="clear" w:color="auto" w:fill="FFFFFF"/>
        </w:rPr>
      </w:r>
      <w:r>
        <w:rPr>
          <w:rFonts w:hint="default" w:cs="Segoe UI" w:asciiTheme="minorEastAsia" w:hAnsiTheme="minorEastAsia"/>
          <w:color w:val="222222"/>
          <w:sz w:val="24"/>
          <w:shd w:val="clear" w:color="auto" w:fill="FFFFFF"/>
          <w:lang w:val="en-US"/>
        </w:rPr>
      </w:r>
      <w:r>
        <w:rPr>
          <w:rFonts w:hint="eastAsia" w:cs="Segoe UI" w:asciiTheme="minorEastAsia" w:hAnsiTheme="minorEastAsia"/>
          <w:color w:val="222222"/>
          <w:sz w:val="24"/>
          <w:shd w:val="clear" w:color="auto" w:fill="FFFFFF"/>
          <w:lang w:val="en-US" w:eastAsia="zh-CN"/>
        </w:rPr>
      </w:r>
      <w:r>
        <w:rPr>
          <w:rFonts w:hint="default" w:cs="Segoe UI" w:asciiTheme="minorEastAsia" w:hAnsiTheme="minorEastAsia"/>
          <w:color w:val="222222"/>
          <w:sz w:val="24"/>
          <w:shd w:val="clear" w:color="auto" w:fill="FFFFFF"/>
          <w:lang w:val="en-US"/>
        </w:rPr>
      </w:r>
    </w:p>
    <w:p w14:paraId="2A45B854">
      <w:pPr>
        <w:widowControl/>
        <w:numPr>
          <w:ilvl w:val="0"/>
          <w:numId w:val="1"/>
        </w:numPr>
        <w:spacing w:line="360" w:lineRule="auto"/>
        <w:rPr>
          <w:rFonts w:hint="eastAsia" w:asciiTheme="minorEastAsia" w:hAnsiTheme="minorEastAsia"/>
          <w:sz w:val="24"/>
        </w:rPr>
      </w:pPr>
      <w:r>
        <w:rPr>
          <w:rStyle w:val="17"/>
          <w:rFonts w:cs="Segoe UI" w:asciiTheme="minorEastAsia" w:hAnsiTheme="minorEastAsia"/>
          <w:color w:val="222222"/>
          <w:sz w:val="24"/>
          <w:shd w:val="clear" w:color="auto" w:fill="FFFFFF"/>
        </w:rPr>
        <w:t>参会人员：黄建忠、方波、周渊、黄蕾、蔡贞贞、熊辉辉、黄彩梅、秦莉、曹娟、张虎、向旭、易文峰、王强、黄二超、胡道方、周文洪、田鹏（代彭朵清）、高兆龙、刘亚飞等</w:t>
      </w:r>
      <w:r>
        <w:rPr>
          <w:rFonts w:cs="Segoe UI" w:asciiTheme="minorEastAsia" w:hAnsiTheme="minorEastAsia"/>
          <w:color w:val="222222"/>
          <w:sz w:val="24"/>
          <w:shd w:val="clear" w:color="auto" w:fill="FFFFFF"/>
        </w:rPr>
      </w:r>
      <w:r>
        <w:rPr>
          <w:rFonts w:hint="default" w:cs="Segoe UI" w:asciiTheme="minorEastAsia" w:hAnsiTheme="minorEastAsia"/>
          <w:color w:val="222222"/>
          <w:sz w:val="24"/>
          <w:shd w:val="clear" w:color="auto" w:fill="FFFFFF"/>
          <w:lang w:val="en-US"/>
        </w:rPr>
      </w:r>
      <w:r>
        <w:rPr>
          <w:rFonts w:hint="eastAsia" w:cs="Segoe UI" w:asciiTheme="minorEastAsia" w:hAnsiTheme="minorEastAsia"/>
          <w:color w:val="222222"/>
          <w:sz w:val="24"/>
          <w:shd w:val="clear" w:color="auto" w:fill="FFFFFF"/>
          <w:lang w:val="en-US" w:eastAsia="zh-CN"/>
        </w:rPr>
      </w:r>
      <w:r>
        <w:rPr>
          <w:rFonts w:hint="default" w:cs="Segoe UI" w:asciiTheme="minorEastAsia" w:hAnsiTheme="minorEastAsia"/>
          <w:color w:val="222222"/>
          <w:sz w:val="24"/>
          <w:shd w:val="clear" w:color="auto" w:fill="FFFFFF"/>
          <w:lang w:val="en-US"/>
        </w:rPr>
      </w:r>
    </w:p>
    <w:p w14:paraId="2E2BF387">
      <w:pPr>
        <w:pStyle w:val="3"/>
        <w:widowControl/>
        <w:shd w:val="clear" w:color="auto" w:fill="FFFFFF"/>
        <w:spacing w:before="0" w:after="0"/>
        <w:rPr>
          <w:rFonts w:cs="Segoe UI" w:asciiTheme="minorEastAsia" w:hAnsiTheme="minorEastAsia" w:eastAsiaTheme="minorEastAsia"/>
          <w:sz w:val="28"/>
          <w:szCs w:val="28"/>
          <w:shd w:val="clear" w:color="auto" w:fill="FFFFFF"/>
        </w:rPr>
      </w:pPr>
      <w:r>
        <w:rPr>
          <w:rFonts w:cs="Segoe UI" w:asciiTheme="minorEastAsia" w:hAnsiTheme="minorEastAsia" w:eastAsiaTheme="minorEastAsia"/>
          <w:sz w:val="28"/>
          <w:szCs w:val="28"/>
          <w:shd w:val="clear" w:color="auto" w:fill="FFFFFF"/>
        </w:rPr>
        <w:t>二、会议主要内容</w:t>
      </w:r>
    </w:p>
    <w:p w14:paraId="0AB5CA63">
      <w:pPr>
        <w:pStyle w:val="3"/>
        <w:widowControl/>
        <w:shd w:val="clear" w:color="auto" w:fill="FFFFFF"/>
        <w:spacing w:before="0" w:after="0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FFFFFF"/>
          <w:lang w:val="en-US"/>
        </w:rPr>
        <w:t>一、核心目标与规划项目：经公司董事长及高层审议批准，AI战略分两步实施——2025年为策划与试点阶段，重点完成平台建设、场景验证与场景挖掘；2026年进入全面推广阶段，推动AI能力与各业务深度融合，实现规模化赋能。二、近期核心目标：组建研发、质量领域AI专项小组；2025年12月上线费控AI问答、企业规章制度查询助手、代码辅助插件；2026年1月完成研发、质量专项小组建立及费控系统智能体部署（含AI填单、AI出行等功能）。三、黄建忠副总经理核心指示：强化需求与计划管理，建立例会制度，各部门按月提交统一模板AI工作计划；优化资源配置，非及时性工作安排在非工作时段；筑牢数据安全防线，推进内网私有知识库建设；提升全员AI应用能力，开展培训并鼓励员工探索豆包、Kimi等免费AI工具；加强跨部门协同与监督，推动纯民品部门借鉴智感公司。四、重要决议及督办安排：包括需求整合与优先级排序、专项计划迭代、推进机制、知识库建设、培训与赋能、信息化支撑等六项内容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FFFFFF"/>
          <w:lang w:val="en-US" w:eastAsia="zh-CN"/>
        </w:rPr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FFFFFF"/>
          <w:lang w:val="en-US"/>
        </w:rPr>
      </w:r>
    </w:p>
    <w:p w14:paraId="62654C17">
      <w:pPr>
        <w:pStyle w:val="3"/>
        <w:widowControl/>
        <w:shd w:val="clear" w:color="auto" w:fill="FFFFFF"/>
        <w:spacing w:before="0" w:after="0"/>
        <w:rPr>
          <w:rFonts w:hint="default" w:cs="Segoe UI" w:asciiTheme="minorEastAsia" w:hAnsiTheme="minorEastAsia" w:eastAsiaTheme="minorEastAsia"/>
          <w:sz w:val="28"/>
          <w:szCs w:val="28"/>
          <w:shd w:val="clear" w:color="auto" w:fill="FFFFFF"/>
          <w:lang w:val="en-US" w:eastAsia="zh-CN"/>
        </w:rPr>
      </w:pPr>
      <w:r>
        <w:rPr>
          <w:rFonts w:cs="Segoe UI" w:asciiTheme="minorEastAsia" w:hAnsiTheme="minorEastAsia" w:eastAsiaTheme="minorEastAsia"/>
          <w:sz w:val="28"/>
          <w:szCs w:val="28"/>
          <w:shd w:val="clear" w:color="auto" w:fill="FFFFFF"/>
        </w:rPr>
        <w:t>三、</w:t>
      </w:r>
      <w:r>
        <w:rPr>
          <w:rFonts w:hint="eastAsia" w:cs="Segoe UI" w:asciiTheme="minorEastAsia" w:hAnsiTheme="minorEastAsia" w:eastAsiaTheme="minorEastAsia"/>
          <w:sz w:val="28"/>
          <w:szCs w:val="28"/>
          <w:shd w:val="clear" w:color="auto" w:fill="FFFFFF"/>
          <w:lang w:val="en-US" w:eastAsia="zh-CN"/>
        </w:rPr>
        <w:t>下一步行动</w:t>
      </w:r>
    </w:p>
    <w:p w14:paraId="7F9E485F">
      <w:pPr>
        <w:jc w:val="both"/>
        <w:rPr>
          <w:rFonts w:hint="default" w:ascii="宋体" w:hAnsi="宋体" w:eastAsia="宋体" w:cs="宋体"/>
          <w:sz w:val="24"/>
          <w:lang w:val="en-US"/>
        </w:rPr>
      </w:pPr>
      <w:r>
        <w:rPr>
          <w:rFonts w:hint="default" w:ascii="宋体" w:hAnsi="宋体" w:eastAsia="宋体" w:cs="宋体"/>
          <w:sz w:val="24"/>
          <w:lang w:val="en-US"/>
        </w:rPr>
        <w:t>一、各部门按统一模板提交3-5条AI场景需求，信息化部汇总后结合集团经营效益评估优先级；二、按部门需求调整2026年AI推进专项计划，明确各阶段核心任务与时间节点；三、各部门建立AI工作例会制度，各部门每月提交工作计划与进展；四、各部门按统一模板完成对场景下的知识收集与提交，推进项目知识库部署；五、开展提示词编写、AI工具实操等专项培训，分享AI应用案例与工具资源，提升全员AI应用能力；六、加强信息化团队力量，通过外包等方式补充产能，解决系统现存问题，为AI应用和数智化转型提供坚实基础。</w:t>
      </w:r>
      <w:r>
        <w:rPr>
          <w:rFonts w:hint="eastAsia" w:ascii="宋体" w:hAnsi="宋体" w:eastAsia="宋体" w:cs="宋体"/>
          <w:sz w:val="24"/>
          <w:lang w:val="en-US" w:eastAsia="zh-CN"/>
        </w:rPr>
      </w:r>
      <w:bookmarkStart w:id="0" w:name="_GoBack"/>
      <w:bookmarkEnd w:id="0"/>
      <w:r>
        <w:rPr>
          <w:rFonts w:hint="default" w:ascii="宋体" w:hAnsi="宋体" w:eastAsia="宋体" w:cs="宋体"/>
          <w:sz w:val="24"/>
          <w:lang w:val="en-US"/>
        </w:rPr>
      </w:r>
    </w:p>
    <w:p w14:paraId="382A404E">
      <w:pPr>
        <w:jc w:val="center"/>
        <w:rPr>
          <w:rFonts w:hint="eastAsia" w:ascii="宋体" w:hAnsi="宋体" w:eastAsia="宋体" w:cs="宋体"/>
          <w:sz w:val="24"/>
        </w:rPr>
      </w:pPr>
    </w:p>
    <w:p w14:paraId="2EBDC11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系统字体">
    <w:altName w:val="Hiragino Sans"/>
    <w:panose1 w:val="00000500000000000000"/>
    <w:charset w:val="80"/>
    <w:family w:val="auto"/>
    <w:pitch w:val="default"/>
    <w:sig w:usb0="00000000" w:usb1="00000000" w:usb2="00000017" w:usb3="00000000" w:csb0="000201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F8479B"/>
    <w:multiLevelType w:val="multilevel"/>
    <w:tmpl w:val="11F847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DDF"/>
    <w:rsid w:val="000519CA"/>
    <w:rsid w:val="001B4676"/>
    <w:rsid w:val="001E2BA1"/>
    <w:rsid w:val="00254007"/>
    <w:rsid w:val="00263BD7"/>
    <w:rsid w:val="002874D8"/>
    <w:rsid w:val="00317489"/>
    <w:rsid w:val="003E4158"/>
    <w:rsid w:val="00466DF9"/>
    <w:rsid w:val="004A05F5"/>
    <w:rsid w:val="004F3D24"/>
    <w:rsid w:val="00587DB7"/>
    <w:rsid w:val="007E6461"/>
    <w:rsid w:val="00883CDA"/>
    <w:rsid w:val="00891E1F"/>
    <w:rsid w:val="008C5608"/>
    <w:rsid w:val="00A0050A"/>
    <w:rsid w:val="00A54DDF"/>
    <w:rsid w:val="00B31166"/>
    <w:rsid w:val="00B47F8A"/>
    <w:rsid w:val="00BD4BFC"/>
    <w:rsid w:val="00BF7DF3"/>
    <w:rsid w:val="00C86824"/>
    <w:rsid w:val="00CE30BC"/>
    <w:rsid w:val="00E367AD"/>
    <w:rsid w:val="00E5003F"/>
    <w:rsid w:val="00E7363A"/>
    <w:rsid w:val="00F81545"/>
    <w:rsid w:val="00FA3E6D"/>
    <w:rsid w:val="00FF6378"/>
    <w:rsid w:val="F49EE146"/>
    <w:rsid w:val="F7DB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next w:val="1"/>
    <w:link w:val="18"/>
    <w:autoRedefine/>
    <w:qFormat/>
    <w:uiPriority w:val="0"/>
    <w:pPr>
      <w:spacing w:before="120" w:after="120" w:line="360" w:lineRule="auto"/>
      <w:ind w:left="431"/>
      <w:jc w:val="center"/>
      <w:outlineLvl w:val="0"/>
    </w:pPr>
    <w:rPr>
      <w:rFonts w:ascii="Times New Roman" w:hAnsi="Times New Roman" w:eastAsia="宋体" w:cs="Arial"/>
      <w:b/>
      <w:bCs/>
      <w:kern w:val="0"/>
      <w:sz w:val="36"/>
      <w:szCs w:val="36"/>
      <w:lang w:val="en-US" w:eastAsia="zh-CN" w:bidi="ar-SA"/>
      <w14:ligatures w14:val="none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eastAsia="黑体" w:asciiTheme="majorHAnsi" w:hAnsiTheme="majorHAnsi" w:cstheme="majorBidi"/>
      <w:b/>
      <w:bCs/>
      <w:sz w:val="32"/>
      <w:szCs w:val="32"/>
      <w14:ligatures w14:val="standardContextual"/>
    </w:rPr>
  </w:style>
  <w:style w:type="paragraph" w:styleId="4">
    <w:name w:val="heading 3"/>
    <w:next w:val="1"/>
    <w:link w:val="20"/>
    <w:qFormat/>
    <w:uiPriority w:val="0"/>
    <w:pPr>
      <w:spacing w:before="300" w:after="120" w:line="288" w:lineRule="auto"/>
      <w:outlineLvl w:val="2"/>
    </w:pPr>
    <w:rPr>
      <w:rFonts w:ascii="Arial" w:hAnsi="Arial" w:eastAsia="宋体" w:cs="Arial"/>
      <w:b/>
      <w:bCs/>
      <w:kern w:val="0"/>
      <w:sz w:val="28"/>
      <w:szCs w:val="30"/>
      <w:lang w:val="en-US" w:eastAsia="zh-CN" w:bidi="ar-SA"/>
      <w14:ligatures w14:val="none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0"/>
    <w:rPr>
      <w:b/>
    </w:rPr>
  </w:style>
  <w:style w:type="character" w:customStyle="1" w:styleId="18">
    <w:name w:val="标题 1 字符"/>
    <w:basedOn w:val="16"/>
    <w:link w:val="2"/>
    <w:uiPriority w:val="0"/>
    <w:rPr>
      <w:rFonts w:ascii="Times New Roman" w:hAnsi="Times New Roman" w:eastAsia="宋体" w:cs="Arial"/>
      <w:b/>
      <w:bCs/>
      <w:kern w:val="0"/>
      <w:sz w:val="36"/>
      <w:szCs w:val="36"/>
      <w14:ligatures w14:val="none"/>
    </w:rPr>
  </w:style>
  <w:style w:type="character" w:customStyle="1" w:styleId="19">
    <w:name w:val="标题 2 字符"/>
    <w:basedOn w:val="16"/>
    <w:link w:val="3"/>
    <w:uiPriority w:val="0"/>
    <w:rPr>
      <w:rFonts w:eastAsia="黑体" w:asciiTheme="majorHAnsi" w:hAnsiTheme="majorHAnsi" w:cstheme="majorBidi"/>
      <w:b/>
      <w:bCs/>
      <w:sz w:val="32"/>
      <w:szCs w:val="32"/>
    </w:rPr>
  </w:style>
  <w:style w:type="character" w:customStyle="1" w:styleId="20">
    <w:name w:val="标题 3 字符"/>
    <w:basedOn w:val="16"/>
    <w:link w:val="4"/>
    <w:uiPriority w:val="0"/>
    <w:rPr>
      <w:rFonts w:ascii="Arial" w:hAnsi="Arial" w:eastAsia="宋体" w:cs="Arial"/>
      <w:b/>
      <w:bCs/>
      <w:kern w:val="0"/>
      <w:sz w:val="28"/>
      <w:szCs w:val="30"/>
      <w14:ligatures w14:val="none"/>
    </w:rPr>
  </w:style>
  <w:style w:type="paragraph" w:customStyle="1" w:styleId="21">
    <w:name w:val="mac fount"/>
    <w:basedOn w:val="1"/>
    <w:link w:val="22"/>
    <w:qFormat/>
    <w:uiPriority w:val="0"/>
    <w:pPr>
      <w:widowControl/>
      <w:spacing w:before="120" w:after="120" w:line="288" w:lineRule="auto"/>
      <w:jc w:val="left"/>
    </w:pPr>
    <w:rPr>
      <w:rFonts w:ascii="系统字体" w:hAnsi="系统字体" w:eastAsia="系统字体" w:cs="系统字体"/>
      <w:sz w:val="22"/>
      <w14:ligatures w14:val="standardContextual"/>
    </w:rPr>
  </w:style>
  <w:style w:type="character" w:customStyle="1" w:styleId="22">
    <w:name w:val="mac fount 字符"/>
    <w:basedOn w:val="16"/>
    <w:link w:val="21"/>
    <w:uiPriority w:val="0"/>
    <w:rPr>
      <w:rFonts w:ascii="系统字体" w:hAnsi="系统字体" w:eastAsia="系统字体" w:cs="系统字体"/>
      <w:szCs w:val="22"/>
    </w:rPr>
  </w:style>
  <w:style w:type="character" w:customStyle="1" w:styleId="23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  <w14:ligatures w14:val="none"/>
    </w:rPr>
  </w:style>
  <w:style w:type="character" w:customStyle="1" w:styleId="24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14:ligatures w14:val="none"/>
    </w:rPr>
  </w:style>
  <w:style w:type="character" w:customStyle="1" w:styleId="25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  <w:sz w:val="24"/>
      <w14:ligatures w14:val="none"/>
    </w:rPr>
  </w:style>
  <w:style w:type="character" w:customStyle="1" w:styleId="26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7">
    <w:name w:val="标题 8 字符"/>
    <w:basedOn w:val="16"/>
    <w:link w:val="9"/>
    <w:semiHidden/>
    <w:uiPriority w:val="9"/>
    <w:rPr>
      <w:rFonts w:cstheme="majorBidi"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8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9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30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6"/>
    <w:link w:val="31"/>
    <w:uiPriority w:val="29"/>
    <w:rPr>
      <w:rFonts w:ascii="Calibri" w:hAnsi="Calibri" w:eastAsia="宋体" w:cs="Times New Roman"/>
      <w:i/>
      <w:iCs/>
      <w:color w:val="404040" w:themeColor="text1" w:themeTint="BF"/>
      <w:sz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6"/>
    <w:link w:val="35"/>
    <w:uiPriority w:val="30"/>
    <w:rPr>
      <w:rFonts w:ascii="Calibri" w:hAnsi="Calibri" w:eastAsia="宋体" w:cs="Times New Roman"/>
      <w:i/>
      <w:iCs/>
      <w:color w:val="104862" w:themeColor="accent1" w:themeShade="BF"/>
      <w:sz w:val="24"/>
      <w14:ligatures w14:val="none"/>
    </w:rPr>
  </w:style>
  <w:style w:type="character" w:customStyle="1" w:styleId="37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6"/>
    <w:link w:val="12"/>
    <w:uiPriority w:val="99"/>
    <w:rPr>
      <w:rFonts w:ascii="Calibri" w:hAnsi="Calibri" w:eastAsia="宋体" w:cs="Times New Roman"/>
      <w:sz w:val="18"/>
      <w:szCs w:val="18"/>
      <w14:ligatures w14:val="none"/>
    </w:rPr>
  </w:style>
  <w:style w:type="character" w:customStyle="1" w:styleId="39">
    <w:name w:val="页脚 字符"/>
    <w:basedOn w:val="16"/>
    <w:link w:val="11"/>
    <w:uiPriority w:val="99"/>
    <w:rPr>
      <w:rFonts w:ascii="Calibri" w:hAnsi="Calibri" w:eastAsia="宋体" w:cs="Times New Roman"/>
      <w:sz w:val="18"/>
      <w:szCs w:val="18"/>
      <w14:ligatures w14:val="non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254</Words>
  <Characters>262</Characters>
  <Lines>15</Lines>
  <Paragraphs>16</Paragraphs>
  <TotalTime>1025</TotalTime>
  <ScaleCrop>false</ScaleCrop>
  <LinksUpToDate>false</LinksUpToDate>
  <CharactersWithSpaces>500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2025-05-07T01:46:00Z</dcterms:created>
  <dc:creator>树成 李</dc:creator>
  <cp:lastModifiedBy>李树成</cp:lastModifiedBy>
  <dcterms:modified xsi:type="dcterms:W3CDTF">2026-04-16T10:32:42Z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DA70B27F902783A2D363DF697433B6E8_42</vt:lpwstr>
  </property>
</Properties>
</file>