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67DBEF98" w:rsidR="00964CD5" w:rsidRPr="00C52001" w:rsidRDefault="007E1BFE">
            <w:r>
              <w:t>Whishlist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4948121D" w:rsidR="00964CD5" w:rsidRPr="00C52001" w:rsidRDefault="007E1BFE">
            <w:r>
              <w:t>Client-Wishlist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003E44C1" w:rsidR="00964CD5" w:rsidRPr="00C52001" w:rsidRDefault="007E1BFE">
            <w:r>
              <w:t>Moyenne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02241FDE" w:rsidR="00964CD5" w:rsidRPr="00C52001" w:rsidRDefault="007E1BFE">
            <w:r>
              <w:t>Client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7012071B" w:rsidR="00964CD5" w:rsidRPr="00C52001" w:rsidRDefault="00964CD5"/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0B1D89E6" w:rsidR="00964CD5" w:rsidRPr="00C52001" w:rsidRDefault="00EC0FA5">
            <w:r>
              <w:t xml:space="preserve">Ceci est </w:t>
            </w:r>
            <w:r w:rsidR="00C52001">
              <w:t xml:space="preserve"> </w:t>
            </w:r>
            <w:r w:rsidR="004A6EC4">
              <w:t xml:space="preserve">une description du use case qui permet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6BE53C53" w:rsidR="00964CD5" w:rsidRPr="00C52001" w:rsidRDefault="00C54D76" w:rsidP="00964CD5">
            <w:r>
              <w:t xml:space="preserve">Un </w:t>
            </w:r>
            <w:r w:rsidR="00A321C8">
              <w:t>client</w:t>
            </w:r>
            <w:r>
              <w:t xml:space="preserve">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2F8A0D0F" w:rsidR="00964CD5" w:rsidRPr="00C52001" w:rsidRDefault="0014714B" w:rsidP="00964CD5">
            <w:r>
              <w:t>Un client souhaite ajouter des films à sa wishlist</w:t>
            </w:r>
            <w:bookmarkStart w:id="0" w:name="_GoBack"/>
            <w:bookmarkEnd w:id="0"/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E6F81A" w:rsidR="009D1298" w:rsidRPr="00C52001" w:rsidRDefault="00C83E73" w:rsidP="00964CD5">
            <w:r>
              <w:t>Création</w:t>
            </w:r>
            <w:r w:rsidR="00442F29">
              <w:t xml:space="preserve"> d’un compte</w:t>
            </w:r>
            <w:r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235B12D3" w14:textId="51335F3A" w:rsidR="00E255F9" w:rsidRPr="00C52001" w:rsidRDefault="00E255F9" w:rsidP="008F609D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78DAB6BF" w14:textId="7B2B0A9B" w:rsidR="00C5573D" w:rsidRPr="00871FE1" w:rsidRDefault="00C5573D" w:rsidP="008F609D">
            <w:pPr>
              <w:rPr>
                <w:b/>
                <w:bCs/>
              </w:rPr>
            </w:pPr>
          </w:p>
        </w:tc>
      </w:tr>
      <w:tr w:rsidR="00D84149" w:rsidRPr="00C52001" w14:paraId="6FAC4A81" w14:textId="77777777" w:rsidTr="00CD6C06">
        <w:tc>
          <w:tcPr>
            <w:tcW w:w="3020" w:type="dxa"/>
          </w:tcPr>
          <w:p w14:paraId="4561BD1E" w14:textId="7F471B41" w:rsidR="00D84149" w:rsidRPr="00C52001" w:rsidRDefault="00D84149" w:rsidP="00964CD5"/>
        </w:tc>
        <w:tc>
          <w:tcPr>
            <w:tcW w:w="3021" w:type="dxa"/>
          </w:tcPr>
          <w:p w14:paraId="51A10BDA" w14:textId="7B83830A" w:rsidR="00D84149" w:rsidRPr="00E85C1C" w:rsidRDefault="00D84149" w:rsidP="00964CD5"/>
        </w:tc>
        <w:tc>
          <w:tcPr>
            <w:tcW w:w="3021" w:type="dxa"/>
          </w:tcPr>
          <w:p w14:paraId="2A508FE0" w14:textId="31CDE131" w:rsidR="002C4470" w:rsidRPr="00E85C1C" w:rsidRDefault="002C4470" w:rsidP="00964CD5"/>
        </w:tc>
      </w:tr>
      <w:tr w:rsidR="002E69E9" w:rsidRPr="00C52001" w14:paraId="3ED46DA5" w14:textId="77777777" w:rsidTr="00480DE9">
        <w:tc>
          <w:tcPr>
            <w:tcW w:w="3020" w:type="dxa"/>
          </w:tcPr>
          <w:p w14:paraId="19700892" w14:textId="55F00D65" w:rsidR="001914D1" w:rsidRPr="00C52001" w:rsidRDefault="001914D1" w:rsidP="00964CD5"/>
        </w:tc>
        <w:tc>
          <w:tcPr>
            <w:tcW w:w="3021" w:type="dxa"/>
          </w:tcPr>
          <w:p w14:paraId="557B9F7B" w14:textId="626BA043" w:rsidR="00F44D72" w:rsidRPr="00F44D72" w:rsidRDefault="00F44D72" w:rsidP="00964CD5"/>
        </w:tc>
        <w:tc>
          <w:tcPr>
            <w:tcW w:w="3021" w:type="dxa"/>
          </w:tcPr>
          <w:p w14:paraId="7A0577DE" w14:textId="65ED79EF" w:rsidR="00F44D72" w:rsidRPr="00F44D72" w:rsidRDefault="00F44D72" w:rsidP="00964CD5"/>
        </w:tc>
      </w:tr>
      <w:tr w:rsidR="00526453" w:rsidRPr="00C52001" w14:paraId="7E10743A" w14:textId="77777777" w:rsidTr="00480DE9">
        <w:tc>
          <w:tcPr>
            <w:tcW w:w="3020" w:type="dxa"/>
          </w:tcPr>
          <w:p w14:paraId="1B2B4A85" w14:textId="36B5C971" w:rsidR="00526453" w:rsidRPr="00C52001" w:rsidRDefault="00526453" w:rsidP="00964CD5"/>
        </w:tc>
        <w:tc>
          <w:tcPr>
            <w:tcW w:w="3021" w:type="dxa"/>
          </w:tcPr>
          <w:p w14:paraId="66D68271" w14:textId="0284AB8C" w:rsidR="00526453" w:rsidRPr="009C37AC" w:rsidRDefault="00526453" w:rsidP="00964CD5"/>
        </w:tc>
        <w:tc>
          <w:tcPr>
            <w:tcW w:w="3021" w:type="dxa"/>
          </w:tcPr>
          <w:p w14:paraId="4E5716BF" w14:textId="753EBA79" w:rsidR="00526453" w:rsidRPr="002E69E9" w:rsidRDefault="00526453" w:rsidP="00964CD5">
            <w:pPr>
              <w:rPr>
                <w:b/>
                <w:bCs/>
              </w:rPr>
            </w:pPr>
          </w:p>
        </w:tc>
      </w:tr>
      <w:tr w:rsidR="007325C7" w:rsidRPr="00C52001" w14:paraId="3BEBA7FE" w14:textId="77777777" w:rsidTr="0080322B">
        <w:tc>
          <w:tcPr>
            <w:tcW w:w="3020" w:type="dxa"/>
          </w:tcPr>
          <w:p w14:paraId="083CEF60" w14:textId="7E07D815" w:rsidR="00A50F2F" w:rsidRPr="00C52001" w:rsidRDefault="00A50F2F" w:rsidP="0080322B"/>
        </w:tc>
        <w:tc>
          <w:tcPr>
            <w:tcW w:w="3021" w:type="dxa"/>
          </w:tcPr>
          <w:p w14:paraId="6F72B8E7" w14:textId="76FDB4A3" w:rsidR="007325C7" w:rsidRPr="00F44D72" w:rsidRDefault="007325C7" w:rsidP="0080322B"/>
        </w:tc>
        <w:tc>
          <w:tcPr>
            <w:tcW w:w="3021" w:type="dxa"/>
          </w:tcPr>
          <w:p w14:paraId="72BF9CB4" w14:textId="22978F20" w:rsidR="007325C7" w:rsidRPr="00F44D72" w:rsidRDefault="007325C7" w:rsidP="0080322B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79410FCF" w:rsidR="00964CD5" w:rsidRPr="00C52001" w:rsidRDefault="00A321C8" w:rsidP="00964CD5">
            <w:r>
              <w:t xml:space="preserve">Un client de notre système aura la possibilité de </w:t>
            </w:r>
            <w:r w:rsidR="0014714B">
              <w:t>créer une liste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6A6E970E" w:rsidR="00B50961" w:rsidRDefault="00B50961" w:rsidP="00B50961">
            <w:r>
              <w:t xml:space="preserve">L'administrateur à un compte valide ; </w:t>
            </w:r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D8AA9" w14:textId="77777777" w:rsidR="009306AC" w:rsidRDefault="009306AC" w:rsidP="0024512D">
      <w:pPr>
        <w:spacing w:after="0" w:line="240" w:lineRule="auto"/>
      </w:pPr>
      <w:r>
        <w:separator/>
      </w:r>
    </w:p>
  </w:endnote>
  <w:endnote w:type="continuationSeparator" w:id="0">
    <w:p w14:paraId="41436B98" w14:textId="77777777" w:rsidR="009306AC" w:rsidRDefault="009306AC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B71D7" w14:textId="77777777" w:rsidR="009306AC" w:rsidRDefault="009306AC" w:rsidP="0024512D">
      <w:pPr>
        <w:spacing w:after="0" w:line="240" w:lineRule="auto"/>
      </w:pPr>
      <w:r>
        <w:separator/>
      </w:r>
    </w:p>
  </w:footnote>
  <w:footnote w:type="continuationSeparator" w:id="0">
    <w:p w14:paraId="3838A042" w14:textId="77777777" w:rsidR="009306AC" w:rsidRDefault="009306AC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05003D8D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 w:rsidR="004A6EC4">
      <w:rPr>
        <w:lang w:val="fr-FR"/>
      </w:rPr>
      <w:t>Marco Pancini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039E3"/>
    <w:rsid w:val="0002751D"/>
    <w:rsid w:val="0008699B"/>
    <w:rsid w:val="000B1543"/>
    <w:rsid w:val="000C033C"/>
    <w:rsid w:val="0014714B"/>
    <w:rsid w:val="001914D1"/>
    <w:rsid w:val="0023600C"/>
    <w:rsid w:val="0024512D"/>
    <w:rsid w:val="00276131"/>
    <w:rsid w:val="002972CA"/>
    <w:rsid w:val="002C4470"/>
    <w:rsid w:val="002E69E9"/>
    <w:rsid w:val="002F24A7"/>
    <w:rsid w:val="003475A2"/>
    <w:rsid w:val="00433557"/>
    <w:rsid w:val="00442F29"/>
    <w:rsid w:val="00444397"/>
    <w:rsid w:val="004A6EC4"/>
    <w:rsid w:val="00526453"/>
    <w:rsid w:val="00601C8B"/>
    <w:rsid w:val="006E7DC9"/>
    <w:rsid w:val="00706A46"/>
    <w:rsid w:val="007325C7"/>
    <w:rsid w:val="00741237"/>
    <w:rsid w:val="007C79BD"/>
    <w:rsid w:val="007D12A8"/>
    <w:rsid w:val="007E1BFE"/>
    <w:rsid w:val="0080220E"/>
    <w:rsid w:val="00871FE1"/>
    <w:rsid w:val="008B6250"/>
    <w:rsid w:val="008F4369"/>
    <w:rsid w:val="008F609D"/>
    <w:rsid w:val="00906901"/>
    <w:rsid w:val="009306AC"/>
    <w:rsid w:val="00951C98"/>
    <w:rsid w:val="00964CD5"/>
    <w:rsid w:val="0099691A"/>
    <w:rsid w:val="009C1179"/>
    <w:rsid w:val="009C37AC"/>
    <w:rsid w:val="009D1298"/>
    <w:rsid w:val="009F2BDC"/>
    <w:rsid w:val="00A321C8"/>
    <w:rsid w:val="00A50F2F"/>
    <w:rsid w:val="00B41813"/>
    <w:rsid w:val="00B50961"/>
    <w:rsid w:val="00BF535E"/>
    <w:rsid w:val="00C16B0C"/>
    <w:rsid w:val="00C52001"/>
    <w:rsid w:val="00C54D76"/>
    <w:rsid w:val="00C5573D"/>
    <w:rsid w:val="00C80D99"/>
    <w:rsid w:val="00C83E73"/>
    <w:rsid w:val="00CB2DD4"/>
    <w:rsid w:val="00CE3E97"/>
    <w:rsid w:val="00D35BB9"/>
    <w:rsid w:val="00D84149"/>
    <w:rsid w:val="00DB6701"/>
    <w:rsid w:val="00DC369D"/>
    <w:rsid w:val="00E16F3A"/>
    <w:rsid w:val="00E255F9"/>
    <w:rsid w:val="00E503BC"/>
    <w:rsid w:val="00E60E11"/>
    <w:rsid w:val="00E85C1C"/>
    <w:rsid w:val="00EC0FA5"/>
    <w:rsid w:val="00EE0391"/>
    <w:rsid w:val="00F15D8C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E513-C622-4050-A47E-B42D5651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6</cp:revision>
  <dcterms:created xsi:type="dcterms:W3CDTF">2020-03-30T12:39:00Z</dcterms:created>
  <dcterms:modified xsi:type="dcterms:W3CDTF">2020-03-31T12:54:00Z</dcterms:modified>
</cp:coreProperties>
</file>