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bookmarkStart w:colFirst="0" w:colLast="0" w:name="_heading=h.gjdgxs" w:id="0"/>
      <w:bookmarkEnd w:id="0"/>
      <w:r w:rsidDel="00000000" w:rsidR="00000000" w:rsidRPr="00000000">
        <w:rPr>
          <w:b w:val="1"/>
          <w:sz w:val="36"/>
          <w:szCs w:val="36"/>
          <w:rtl w:val="0"/>
        </w:rPr>
        <w:t xml:space="preserve">EE 2420 Lab Guide 1: 3-Bit Adder</w:t>
      </w:r>
    </w:p>
    <w:p w:rsidR="00000000" w:rsidDel="00000000" w:rsidP="00000000" w:rsidRDefault="00000000" w:rsidRPr="00000000" w14:paraId="00000002">
      <w:pPr>
        <w:jc w:val="center"/>
        <w:rPr>
          <w:i w:val="1"/>
          <w:sz w:val="24"/>
          <w:szCs w:val="24"/>
        </w:rPr>
      </w:pPr>
      <w:r w:rsidDel="00000000" w:rsidR="00000000" w:rsidRPr="00000000">
        <w:rPr>
          <w:i w:val="1"/>
          <w:sz w:val="24"/>
          <w:szCs w:val="24"/>
          <w:rtl w:val="0"/>
        </w:rPr>
        <w:t xml:space="preserve">Written by: Grant Seligman, Gabe Garves, and James Starks </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Example Overview:</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Addition is a basis for all computer design applications. Addition takes up roughly 30 to 40 percent of the instructions in your average CPU. Thus, it is important to understand how addition works. In this lab, you will use logic gates to design a circuit that will add two 3-bit numbers. </w:t>
      </w:r>
    </w:p>
    <w:p w:rsidR="00000000" w:rsidDel="00000000" w:rsidP="00000000" w:rsidRDefault="00000000" w:rsidRPr="00000000" w14:paraId="00000007">
      <w:pPr>
        <w:jc w:val="both"/>
        <w:rPr>
          <w:sz w:val="24"/>
          <w:szCs w:val="24"/>
        </w:rPr>
      </w:pPr>
      <w:r w:rsidDel="00000000" w:rsidR="00000000" w:rsidRPr="00000000">
        <w:rPr>
          <w:b w:val="1"/>
          <w:sz w:val="24"/>
          <w:szCs w:val="24"/>
          <w:rtl w:val="0"/>
        </w:rPr>
        <w:t xml:space="preserve">Figure 1 and Figure 2 </w:t>
      </w:r>
      <w:r w:rsidDel="00000000" w:rsidR="00000000" w:rsidRPr="00000000">
        <w:rPr>
          <w:sz w:val="24"/>
          <w:szCs w:val="24"/>
          <w:rtl w:val="0"/>
        </w:rPr>
        <w:t xml:space="preserve">are examples of the gate logic you will be creating in Verilog. </w:t>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                     Half Adder                                                  Full Adder</w:t>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887775" cy="1176338"/>
            <wp:effectExtent b="0" l="0" r="0" t="0"/>
            <wp:docPr id="4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887775" cy="1176338"/>
                    </a:xfrm>
                    <a:prstGeom prst="rect"/>
                    <a:ln/>
                  </pic:spPr>
                </pic:pic>
              </a:graphicData>
            </a:graphic>
          </wp:inline>
        </w:drawing>
      </w:r>
      <w:r w:rsidDel="00000000" w:rsidR="00000000" w:rsidRPr="00000000">
        <w:rPr>
          <w:sz w:val="24"/>
          <w:szCs w:val="24"/>
          <w:rtl w:val="0"/>
        </w:rPr>
        <w:tab/>
        <w:t xml:space="preserve">                      </w:t>
      </w:r>
      <w:r w:rsidDel="00000000" w:rsidR="00000000" w:rsidRPr="00000000">
        <w:rPr>
          <w:sz w:val="24"/>
          <w:szCs w:val="24"/>
        </w:rPr>
        <w:drawing>
          <wp:inline distB="114300" distT="114300" distL="114300" distR="114300">
            <wp:extent cx="1919454" cy="1204913"/>
            <wp:effectExtent b="0" l="0" r="0" t="0"/>
            <wp:docPr id="4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919454" cy="1204913"/>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14:paraId="0000000B">
      <w:pPr>
        <w:jc w:val="both"/>
        <w:rPr>
          <w:sz w:val="28"/>
          <w:szCs w:val="28"/>
        </w:rPr>
      </w:pPr>
      <w:r w:rsidDel="00000000" w:rsidR="00000000" w:rsidRPr="00000000">
        <w:rPr>
          <w:sz w:val="24"/>
          <w:szCs w:val="24"/>
          <w:rtl w:val="0"/>
        </w:rPr>
        <w:tab/>
        <w:tab/>
      </w:r>
      <w:r w:rsidDel="00000000" w:rsidR="00000000" w:rsidRPr="00000000">
        <w:rPr>
          <w:b w:val="1"/>
          <w:sz w:val="24"/>
          <w:szCs w:val="24"/>
          <w:rtl w:val="0"/>
        </w:rPr>
        <w:t xml:space="preserve">Figure 1</w:t>
      </w:r>
      <w:r w:rsidDel="00000000" w:rsidR="00000000" w:rsidRPr="00000000">
        <w:rPr>
          <w:sz w:val="24"/>
          <w:szCs w:val="24"/>
          <w:rtl w:val="0"/>
        </w:rPr>
        <w:tab/>
        <w:tab/>
        <w:tab/>
        <w:tab/>
        <w:tab/>
      </w:r>
      <w:r w:rsidDel="00000000" w:rsidR="00000000" w:rsidRPr="00000000">
        <w:rPr>
          <w:b w:val="1"/>
          <w:sz w:val="24"/>
          <w:szCs w:val="24"/>
          <w:rtl w:val="0"/>
        </w:rPr>
        <w:t xml:space="preserve">Figure 2</w:t>
      </w:r>
      <w:r w:rsidDel="00000000" w:rsidR="00000000" w:rsidRPr="00000000">
        <w:rPr>
          <w:rtl w:val="0"/>
        </w:rPr>
      </w:r>
    </w:p>
    <w:p w:rsidR="00000000" w:rsidDel="00000000" w:rsidP="00000000" w:rsidRDefault="00000000" w:rsidRPr="00000000" w14:paraId="0000000C">
      <w:pPr>
        <w:jc w:val="both"/>
        <w:rPr>
          <w:sz w:val="28"/>
          <w:szCs w:val="28"/>
        </w:rPr>
      </w:pPr>
      <w:r w:rsidDel="00000000" w:rsidR="00000000" w:rsidRPr="00000000">
        <w:rPr>
          <w:rtl w:val="0"/>
        </w:rPr>
      </w:r>
    </w:p>
    <w:p w:rsidR="00000000" w:rsidDel="00000000" w:rsidP="00000000" w:rsidRDefault="00000000" w:rsidRPr="00000000" w14:paraId="0000000D">
      <w:pPr>
        <w:jc w:val="both"/>
        <w:rPr>
          <w:b w:val="1"/>
          <w:sz w:val="28"/>
          <w:szCs w:val="28"/>
        </w:rPr>
      </w:pPr>
      <w:r w:rsidDel="00000000" w:rsidR="00000000" w:rsidRPr="00000000">
        <w:rPr>
          <w:b w:val="1"/>
          <w:sz w:val="28"/>
          <w:szCs w:val="28"/>
          <w:rtl w:val="0"/>
        </w:rPr>
        <w:t xml:space="preserve">Verilog Overview:</w:t>
      </w:r>
    </w:p>
    <w:p w:rsidR="00000000" w:rsidDel="00000000" w:rsidP="00000000" w:rsidRDefault="00000000" w:rsidRPr="00000000" w14:paraId="0000000E">
      <w:pPr>
        <w:jc w:val="both"/>
        <w:rPr>
          <w:b w:val="1"/>
          <w:sz w:val="28"/>
          <w:szCs w:val="28"/>
        </w:rPr>
      </w:pPr>
      <w:r w:rsidDel="00000000" w:rsidR="00000000" w:rsidRPr="00000000">
        <w:rPr>
          <w:rtl w:val="0"/>
        </w:rPr>
      </w:r>
    </w:p>
    <w:p w:rsidR="00000000" w:rsidDel="00000000" w:rsidP="00000000" w:rsidRDefault="00000000" w:rsidRPr="00000000" w14:paraId="0000000F">
      <w:pPr>
        <w:widowControl w:val="0"/>
        <w:spacing w:before="460.79999999999995" w:line="276" w:lineRule="auto"/>
        <w:ind w:right="-4.800000000000182"/>
        <w:jc w:val="both"/>
        <w:rPr>
          <w:sz w:val="24"/>
          <w:szCs w:val="24"/>
        </w:rPr>
      </w:pPr>
      <w:r w:rsidDel="00000000" w:rsidR="00000000" w:rsidRPr="00000000">
        <w:rPr>
          <w:sz w:val="24"/>
          <w:szCs w:val="24"/>
          <w:rtl w:val="0"/>
        </w:rPr>
        <w:t xml:space="preserve">For this course all Verilog will be presented as structural level. This is simply gate level design of the logic circuits. You can create all your gates using the gate function calls as seen </w:t>
      </w:r>
      <w:r w:rsidDel="00000000" w:rsidR="00000000" w:rsidRPr="00000000">
        <w:rPr>
          <w:b w:val="1"/>
          <w:sz w:val="24"/>
          <w:szCs w:val="24"/>
          <w:rtl w:val="0"/>
        </w:rPr>
        <w:t xml:space="preserve">Figure 3 </w:t>
      </w:r>
      <w:r w:rsidDel="00000000" w:rsidR="00000000" w:rsidRPr="00000000">
        <w:rPr>
          <w:sz w:val="24"/>
          <w:szCs w:val="24"/>
          <w:rtl w:val="0"/>
        </w:rPr>
        <w:t xml:space="preserve">below. Take note that every Verilog logic circuit created is called a </w:t>
      </w:r>
      <w:r w:rsidDel="00000000" w:rsidR="00000000" w:rsidRPr="00000000">
        <w:rPr>
          <w:b w:val="1"/>
          <w:sz w:val="24"/>
          <w:szCs w:val="24"/>
          <w:rtl w:val="0"/>
        </w:rPr>
        <w:t xml:space="preserve">module</w:t>
      </w:r>
      <w:r w:rsidDel="00000000" w:rsidR="00000000" w:rsidRPr="00000000">
        <w:rPr>
          <w:sz w:val="24"/>
          <w:szCs w:val="24"/>
          <w:rtl w:val="0"/>
        </w:rPr>
        <w:t xml:space="preserve">. </w:t>
      </w:r>
      <w:r w:rsidDel="00000000" w:rsidR="00000000" w:rsidRPr="00000000">
        <w:rPr>
          <w:sz w:val="24"/>
          <w:szCs w:val="24"/>
          <w:rtl w:val="0"/>
        </w:rPr>
        <w:t xml:space="preserve">Think of a module as a logic block representing your code.</w:t>
      </w:r>
      <w:r w:rsidDel="00000000" w:rsidR="00000000" w:rsidRPr="00000000">
        <w:rPr>
          <w:sz w:val="24"/>
          <w:szCs w:val="24"/>
          <w:rtl w:val="0"/>
        </w:rPr>
        <w:t xml:space="preserve"> This will be crucial in understanding how Verilog is imported into a hardware system such as the Arrow Max1000 FPGA. Each module will have inputs and outputs. These can either be declared as a </w:t>
      </w:r>
      <w:r w:rsidDel="00000000" w:rsidR="00000000" w:rsidRPr="00000000">
        <w:rPr>
          <w:b w:val="1"/>
          <w:sz w:val="24"/>
          <w:szCs w:val="24"/>
          <w:rtl w:val="0"/>
        </w:rPr>
        <w:t xml:space="preserve">wire </w:t>
      </w:r>
      <w:r w:rsidDel="00000000" w:rsidR="00000000" w:rsidRPr="00000000">
        <w:rPr>
          <w:sz w:val="24"/>
          <w:szCs w:val="24"/>
          <w:rtl w:val="0"/>
        </w:rPr>
        <w:t xml:space="preserve">or a</w:t>
      </w:r>
      <w:r w:rsidDel="00000000" w:rsidR="00000000" w:rsidRPr="00000000">
        <w:rPr>
          <w:b w:val="1"/>
          <w:sz w:val="24"/>
          <w:szCs w:val="24"/>
          <w:rtl w:val="0"/>
        </w:rPr>
        <w:t xml:space="preserve"> reg</w:t>
      </w:r>
      <w:r w:rsidDel="00000000" w:rsidR="00000000" w:rsidRPr="00000000">
        <w:rPr>
          <w:sz w:val="24"/>
          <w:szCs w:val="24"/>
          <w:rtl w:val="0"/>
        </w:rPr>
        <w:t xml:space="preserve">. Wires can be internal or external connections made to other modules. Regs or registers are connections that are “driven” meaning they will carry data or be active to other modules. There are a lot of resources to help you better visualize this.Below are three sites that can help you get started: </w:t>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sz w:val="24"/>
          <w:szCs w:val="24"/>
        </w:rPr>
      </w:pPr>
      <w:hyperlink r:id="rId9">
        <w:r w:rsidDel="00000000" w:rsidR="00000000" w:rsidRPr="00000000">
          <w:rPr>
            <w:color w:val="1155cc"/>
            <w:sz w:val="24"/>
            <w:szCs w:val="24"/>
            <w:u w:val="single"/>
            <w:rtl w:val="0"/>
          </w:rPr>
          <w:t xml:space="preserve">http://www.asic-world.com/</w:t>
        </w:r>
      </w:hyperlink>
      <w:r w:rsidDel="00000000" w:rsidR="00000000" w:rsidRPr="00000000">
        <w:rPr>
          <w:sz w:val="24"/>
          <w:szCs w:val="24"/>
          <w:rtl w:val="0"/>
        </w:rPr>
        <w:t xml:space="preserve">  </w:t>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Provides information on Verilog language itself and code tutorials.</w:t>
      </w:r>
    </w:p>
    <w:p w:rsidR="00000000" w:rsidDel="00000000" w:rsidP="00000000" w:rsidRDefault="00000000" w:rsidRPr="00000000" w14:paraId="00000014">
      <w:pPr>
        <w:jc w:val="both"/>
        <w:rPr>
          <w:sz w:val="24"/>
          <w:szCs w:val="24"/>
        </w:rPr>
      </w:pPr>
      <w:hyperlink r:id="rId10">
        <w:r w:rsidDel="00000000" w:rsidR="00000000" w:rsidRPr="00000000">
          <w:rPr>
            <w:color w:val="1155cc"/>
            <w:sz w:val="24"/>
            <w:szCs w:val="24"/>
            <w:u w:val="single"/>
            <w:rtl w:val="0"/>
          </w:rPr>
          <w:t xml:space="preserve">https://software.intel.com/en-us/fpga-academic/learn/tutorials</w:t>
        </w:r>
      </w:hyperlink>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For in-depth documentation and tutorials on Intel Quartus and ModelSim.</w:t>
      </w:r>
    </w:p>
    <w:p w:rsidR="00000000" w:rsidDel="00000000" w:rsidP="00000000" w:rsidRDefault="00000000" w:rsidRPr="00000000" w14:paraId="00000016">
      <w:pPr>
        <w:jc w:val="both"/>
        <w:rPr>
          <w:sz w:val="24"/>
          <w:szCs w:val="24"/>
        </w:rPr>
      </w:pPr>
      <w:hyperlink r:id="rId11">
        <w:r w:rsidDel="00000000" w:rsidR="00000000" w:rsidRPr="00000000">
          <w:rPr>
            <w:color w:val="1155cc"/>
            <w:sz w:val="24"/>
            <w:szCs w:val="24"/>
            <w:u w:val="single"/>
            <w:rtl w:val="0"/>
          </w:rPr>
          <w:t xml:space="preserve">https://www.fpga4student.com/</w:t>
        </w:r>
      </w:hyperlink>
      <w:r w:rsidDel="00000000" w:rsidR="00000000" w:rsidRPr="00000000">
        <w:rPr>
          <w:sz w:val="24"/>
          <w:szCs w:val="24"/>
          <w:rtl w:val="0"/>
        </w:rPr>
        <w:t xml:space="preserve">  </w:t>
      </w:r>
    </w:p>
    <w:p w:rsidR="00000000" w:rsidDel="00000000" w:rsidP="00000000" w:rsidRDefault="00000000" w:rsidRPr="00000000" w14:paraId="00000017">
      <w:pPr>
        <w:jc w:val="both"/>
        <w:rPr>
          <w:sz w:val="24"/>
          <w:szCs w:val="24"/>
        </w:rPr>
      </w:pPr>
      <w:r w:rsidDel="00000000" w:rsidR="00000000" w:rsidRPr="00000000">
        <w:rPr>
          <w:sz w:val="24"/>
          <w:szCs w:val="24"/>
          <w:rtl w:val="0"/>
        </w:rPr>
        <w:t xml:space="preserve">Provides Verilog information and hardware projects.</w:t>
      </w:r>
    </w:p>
    <w:p w:rsidR="00000000" w:rsidDel="00000000" w:rsidP="00000000" w:rsidRDefault="00000000" w:rsidRPr="00000000" w14:paraId="00000018">
      <w:pPr>
        <w:jc w:val="both"/>
        <w:rPr>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b w:val="1"/>
          <w:sz w:val="28"/>
          <w:szCs w:val="28"/>
          <w:rtl w:val="0"/>
        </w:rPr>
        <w:t xml:space="preserve">Verilog Code Breakdown:</w:t>
      </w:r>
    </w:p>
    <w:p w:rsidR="00000000" w:rsidDel="00000000" w:rsidP="00000000" w:rsidRDefault="00000000" w:rsidRPr="00000000" w14:paraId="0000001A">
      <w:pPr>
        <w:rPr>
          <w:b w:val="1"/>
          <w:sz w:val="28"/>
          <w:szCs w:val="28"/>
        </w:rPr>
      </w:pPr>
      <w:r w:rsidDel="00000000" w:rsidR="00000000" w:rsidRPr="00000000">
        <w:rPr>
          <w:b w:val="1"/>
          <w:sz w:val="28"/>
          <w:szCs w:val="28"/>
          <w:rtl w:val="0"/>
        </w:rPr>
        <w:tab/>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We start by putting the first two bits through a half adder. The half adder has two inputs and the sum and carry as outputs. The carry will be sent to the next adder and added with the middle two bits. Another carry will be tied to the second full adder and is summed with the final two bits. The output will be the sums from each adder and a carry from the last adder.</w:t>
      </w:r>
      <w:r w:rsidDel="00000000" w:rsidR="00000000" w:rsidRPr="00000000">
        <w:rPr>
          <w:rtl w:val="0"/>
        </w:rPr>
      </w:r>
    </w:p>
    <w:p w:rsidR="00000000" w:rsidDel="00000000" w:rsidP="00000000" w:rsidRDefault="00000000" w:rsidRPr="00000000" w14:paraId="0000001C">
      <w:pPr>
        <w:ind w:left="720"/>
        <w:jc w:val="both"/>
        <w:rPr>
          <w:sz w:val="24"/>
          <w:szCs w:val="24"/>
        </w:rPr>
      </w:pPr>
      <w:r w:rsidDel="00000000" w:rsidR="00000000" w:rsidRPr="00000000">
        <w:rPr>
          <w:rtl w:val="0"/>
        </w:rPr>
      </w:r>
    </w:p>
    <w:p w:rsidR="00000000" w:rsidDel="00000000" w:rsidP="00000000" w:rsidRDefault="00000000" w:rsidRPr="00000000" w14:paraId="0000001D">
      <w:pPr>
        <w:jc w:val="center"/>
        <w:rPr>
          <w:b w:val="1"/>
          <w:sz w:val="28"/>
          <w:szCs w:val="28"/>
        </w:rPr>
      </w:pPr>
      <w:r w:rsidDel="00000000" w:rsidR="00000000" w:rsidRPr="00000000">
        <w:rPr>
          <w:b w:val="1"/>
          <w:sz w:val="28"/>
          <w:szCs w:val="28"/>
        </w:rPr>
        <w:drawing>
          <wp:inline distB="114300" distT="114300" distL="114300" distR="114300">
            <wp:extent cx="4600242" cy="4995863"/>
            <wp:effectExtent b="12700" l="12700" r="12700" t="12700"/>
            <wp:docPr id="4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600242" cy="4995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ind w:firstLine="720"/>
        <w:jc w:val="center"/>
        <w:rPr>
          <w:sz w:val="28"/>
          <w:szCs w:val="28"/>
        </w:rPr>
      </w:pPr>
      <w:r w:rsidDel="00000000" w:rsidR="00000000" w:rsidRPr="00000000">
        <w:rPr>
          <w:b w:val="1"/>
          <w:sz w:val="24"/>
          <w:szCs w:val="24"/>
          <w:rtl w:val="0"/>
        </w:rPr>
        <w:t xml:space="preserve">Figure 3</w:t>
      </w: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FPGA Implementation:</w:t>
      </w:r>
    </w:p>
    <w:p w:rsidR="00000000" w:rsidDel="00000000" w:rsidP="00000000" w:rsidRDefault="00000000" w:rsidRPr="00000000" w14:paraId="00000021">
      <w:pPr>
        <w:rPr>
          <w:i w:val="1"/>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Intel Quartus is the final step into programming the FPGA. Quartus along with ModelSim will allow one to simulate, verify and transfer verilog into the FPGA. This guide will run through the entire process to get the 3-bit adder working on the Arrow Max1000.</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Creating a Quartus Project:</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Before opening a Quartus make sure to </w:t>
      </w:r>
      <w:r w:rsidDel="00000000" w:rsidR="00000000" w:rsidRPr="00000000">
        <w:rPr>
          <w:b w:val="1"/>
          <w:sz w:val="24"/>
          <w:szCs w:val="24"/>
          <w:rtl w:val="0"/>
        </w:rPr>
        <w:t xml:space="preserve">create a new folder for each project</w:t>
      </w:r>
      <w:r w:rsidDel="00000000" w:rsidR="00000000" w:rsidRPr="00000000">
        <w:rPr>
          <w:sz w:val="24"/>
          <w:szCs w:val="24"/>
          <w:rtl w:val="0"/>
        </w:rPr>
        <w:t xml:space="preserve">. This will keep the files Quartus creates organized and is recommended for ease of use. Then open up Quartus and you should see a window similar to </w:t>
      </w:r>
      <w:r w:rsidDel="00000000" w:rsidR="00000000" w:rsidRPr="00000000">
        <w:rPr>
          <w:b w:val="1"/>
          <w:sz w:val="24"/>
          <w:szCs w:val="24"/>
          <w:rtl w:val="0"/>
        </w:rPr>
        <w:t xml:space="preserve">Figure 4</w:t>
      </w:r>
      <w:r w:rsidDel="00000000" w:rsidR="00000000" w:rsidRPr="00000000">
        <w:rPr>
          <w:sz w:val="24"/>
          <w:szCs w:val="24"/>
          <w:rtl w:val="0"/>
        </w:rPr>
        <w:t xml:space="preserve">.</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5943600" cy="3340100"/>
            <wp:effectExtent b="12700" l="12700" r="12700" t="12700"/>
            <wp:docPr id="48"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jc w:val="center"/>
        <w:rPr>
          <w:b w:val="1"/>
          <w:sz w:val="24"/>
          <w:szCs w:val="24"/>
        </w:rPr>
      </w:pPr>
      <w:r w:rsidDel="00000000" w:rsidR="00000000" w:rsidRPr="00000000">
        <w:rPr>
          <w:b w:val="1"/>
          <w:sz w:val="24"/>
          <w:szCs w:val="24"/>
          <w:rtl w:val="0"/>
        </w:rPr>
        <w:t xml:space="preserve">Figure 4</w:t>
      </w:r>
    </w:p>
    <w:p w:rsidR="00000000" w:rsidDel="00000000" w:rsidP="00000000" w:rsidRDefault="00000000" w:rsidRPr="00000000" w14:paraId="0000002A">
      <w:pPr>
        <w:jc w:val="both"/>
        <w:rPr>
          <w:b w:val="1"/>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Next, click </w:t>
      </w:r>
      <w:r w:rsidDel="00000000" w:rsidR="00000000" w:rsidRPr="00000000">
        <w:rPr>
          <w:b w:val="1"/>
          <w:sz w:val="24"/>
          <w:szCs w:val="24"/>
          <w:rtl w:val="0"/>
        </w:rPr>
        <w:t xml:space="preserve">New Project Wizard</w:t>
      </w:r>
      <w:r w:rsidDel="00000000" w:rsidR="00000000" w:rsidRPr="00000000">
        <w:rPr>
          <w:sz w:val="24"/>
          <w:szCs w:val="24"/>
          <w:rtl w:val="0"/>
        </w:rPr>
        <w:t xml:space="preserve">, click next until you get to </w:t>
      </w:r>
      <w:r w:rsidDel="00000000" w:rsidR="00000000" w:rsidRPr="00000000">
        <w:rPr>
          <w:b w:val="1"/>
          <w:sz w:val="24"/>
          <w:szCs w:val="24"/>
          <w:rtl w:val="0"/>
        </w:rPr>
        <w:t xml:space="preserve">Directory, Name, Top-Level Entity</w:t>
      </w:r>
      <w:r w:rsidDel="00000000" w:rsidR="00000000" w:rsidRPr="00000000">
        <w:rPr>
          <w:sz w:val="24"/>
          <w:szCs w:val="24"/>
          <w:rtl w:val="0"/>
        </w:rPr>
        <w:t xml:space="preserve"> window (</w:t>
      </w:r>
      <w:r w:rsidDel="00000000" w:rsidR="00000000" w:rsidRPr="00000000">
        <w:rPr>
          <w:b w:val="1"/>
          <w:sz w:val="24"/>
          <w:szCs w:val="24"/>
          <w:rtl w:val="0"/>
        </w:rPr>
        <w:t xml:space="preserve">Figure 5</w:t>
      </w:r>
      <w:r w:rsidDel="00000000" w:rsidR="00000000" w:rsidRPr="00000000">
        <w:rPr>
          <w:sz w:val="24"/>
          <w:szCs w:val="24"/>
          <w:rtl w:val="0"/>
        </w:rPr>
        <w:t xml:space="preserve">). Name the project </w:t>
      </w:r>
      <w:r w:rsidDel="00000000" w:rsidR="00000000" w:rsidRPr="00000000">
        <w:rPr>
          <w:b w:val="1"/>
          <w:sz w:val="24"/>
          <w:szCs w:val="24"/>
          <w:rtl w:val="0"/>
        </w:rPr>
        <w:t xml:space="preserve">Adder</w:t>
      </w:r>
      <w:r w:rsidDel="00000000" w:rsidR="00000000" w:rsidRPr="00000000">
        <w:rPr>
          <w:sz w:val="24"/>
          <w:szCs w:val="24"/>
          <w:rtl w:val="0"/>
        </w:rPr>
        <w:t xml:space="preserve"> and then select the directory folder you created earlier. Click </w:t>
      </w:r>
      <w:r w:rsidDel="00000000" w:rsidR="00000000" w:rsidRPr="00000000">
        <w:rPr>
          <w:b w:val="1"/>
          <w:sz w:val="24"/>
          <w:szCs w:val="24"/>
          <w:rtl w:val="0"/>
        </w:rPr>
        <w:t xml:space="preserve">Next</w:t>
      </w:r>
      <w:r w:rsidDel="00000000" w:rsidR="00000000" w:rsidRPr="00000000">
        <w:rPr>
          <w:sz w:val="24"/>
          <w:szCs w:val="24"/>
          <w:rtl w:val="0"/>
        </w:rPr>
        <w:t xml:space="preserve"> until you reach </w:t>
      </w:r>
      <w:r w:rsidDel="00000000" w:rsidR="00000000" w:rsidRPr="00000000">
        <w:rPr>
          <w:b w:val="1"/>
          <w:sz w:val="24"/>
          <w:szCs w:val="24"/>
          <w:rtl w:val="0"/>
        </w:rPr>
        <w:t xml:space="preserve">Family, Device &amp; Board Settings</w:t>
      </w:r>
      <w:r w:rsidDel="00000000" w:rsidR="00000000" w:rsidRPr="00000000">
        <w:rPr>
          <w:sz w:val="24"/>
          <w:szCs w:val="24"/>
          <w:rtl w:val="0"/>
        </w:rPr>
        <w:t xml:space="preserve"> window.  </w:t>
      </w:r>
    </w:p>
    <w:p w:rsidR="00000000" w:rsidDel="00000000" w:rsidP="00000000" w:rsidRDefault="00000000" w:rsidRPr="00000000" w14:paraId="0000002C">
      <w:pPr>
        <w:jc w:val="center"/>
        <w:rPr>
          <w:sz w:val="24"/>
          <w:szCs w:val="24"/>
        </w:rPr>
      </w:pPr>
      <w:r w:rsidDel="00000000" w:rsidR="00000000" w:rsidRPr="00000000">
        <w:rPr>
          <w:sz w:val="24"/>
          <w:szCs w:val="24"/>
        </w:rPr>
        <w:drawing>
          <wp:inline distB="114300" distT="114300" distL="114300" distR="114300">
            <wp:extent cx="5943600" cy="4711700"/>
            <wp:effectExtent b="12700" l="12700" r="12700" t="12700"/>
            <wp:docPr id="47"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943600" cy="471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jc w:val="center"/>
        <w:rPr>
          <w:b w:val="1"/>
          <w:sz w:val="24"/>
          <w:szCs w:val="24"/>
        </w:rPr>
      </w:pPr>
      <w:r w:rsidDel="00000000" w:rsidR="00000000" w:rsidRPr="00000000">
        <w:rPr>
          <w:b w:val="1"/>
          <w:sz w:val="24"/>
          <w:szCs w:val="24"/>
          <w:rtl w:val="0"/>
        </w:rPr>
        <w:t xml:space="preserve">Figure 5</w:t>
      </w:r>
    </w:p>
    <w:p w:rsidR="00000000" w:rsidDel="00000000" w:rsidP="00000000" w:rsidRDefault="00000000" w:rsidRPr="00000000" w14:paraId="0000002E">
      <w:pPr>
        <w:jc w:val="center"/>
        <w:rPr>
          <w:b w:val="1"/>
          <w:sz w:val="24"/>
          <w:szCs w:val="24"/>
        </w:rPr>
      </w:pPr>
      <w:r w:rsidDel="00000000" w:rsidR="00000000" w:rsidRPr="00000000">
        <w:rPr>
          <w:rtl w:val="0"/>
        </w:rPr>
      </w:r>
    </w:p>
    <w:p w:rsidR="00000000" w:rsidDel="00000000" w:rsidP="00000000" w:rsidRDefault="00000000" w:rsidRPr="00000000" w14:paraId="0000002F">
      <w:pPr>
        <w:jc w:val="both"/>
        <w:rPr>
          <w:i w:val="1"/>
          <w:sz w:val="24"/>
          <w:szCs w:val="24"/>
        </w:rPr>
      </w:pPr>
      <w:r w:rsidDel="00000000" w:rsidR="00000000" w:rsidRPr="00000000">
        <w:rPr>
          <w:i w:val="1"/>
          <w:sz w:val="24"/>
          <w:szCs w:val="24"/>
          <w:rtl w:val="0"/>
        </w:rPr>
        <w:t xml:space="preserve">Here you are setting up the file path for your project. For each lab, make sure to make a new project so you don’t risk working in a previous project or having directory path location issues later. </w:t>
      </w:r>
    </w:p>
    <w:p w:rsidR="00000000" w:rsidDel="00000000" w:rsidP="00000000" w:rsidRDefault="00000000" w:rsidRPr="00000000" w14:paraId="00000030">
      <w:pPr>
        <w:jc w:val="both"/>
        <w:rPr>
          <w:i w:val="1"/>
          <w:sz w:val="24"/>
          <w:szCs w:val="24"/>
        </w:rPr>
      </w:pPr>
      <w:r w:rsidDel="00000000" w:rsidR="00000000" w:rsidRPr="00000000">
        <w:rPr>
          <w:rtl w:val="0"/>
        </w:rPr>
      </w:r>
    </w:p>
    <w:p w:rsidR="00000000" w:rsidDel="00000000" w:rsidP="00000000" w:rsidRDefault="00000000" w:rsidRPr="00000000" w14:paraId="00000031">
      <w:pPr>
        <w:jc w:val="both"/>
        <w:rPr>
          <w:b w:val="1"/>
          <w:sz w:val="24"/>
          <w:szCs w:val="24"/>
        </w:rPr>
      </w:pPr>
      <w:r w:rsidDel="00000000" w:rsidR="00000000" w:rsidRPr="00000000">
        <w:rPr>
          <w:sz w:val="24"/>
          <w:szCs w:val="24"/>
          <w:rtl w:val="0"/>
        </w:rPr>
        <w:t xml:space="preserve">Look at </w:t>
      </w:r>
      <w:r w:rsidDel="00000000" w:rsidR="00000000" w:rsidRPr="00000000">
        <w:rPr>
          <w:b w:val="1"/>
          <w:sz w:val="24"/>
          <w:szCs w:val="24"/>
          <w:rtl w:val="0"/>
        </w:rPr>
        <w:t xml:space="preserve">Figure 6</w:t>
      </w:r>
      <w:r w:rsidDel="00000000" w:rsidR="00000000" w:rsidRPr="00000000">
        <w:rPr>
          <w:sz w:val="24"/>
          <w:szCs w:val="24"/>
          <w:rtl w:val="0"/>
        </w:rPr>
        <w:t xml:space="preserve">, first in the </w:t>
      </w:r>
      <w:r w:rsidDel="00000000" w:rsidR="00000000" w:rsidRPr="00000000">
        <w:rPr>
          <w:b w:val="1"/>
          <w:sz w:val="24"/>
          <w:szCs w:val="24"/>
          <w:rtl w:val="0"/>
        </w:rPr>
        <w:t xml:space="preserve">Name filter</w:t>
      </w:r>
      <w:r w:rsidDel="00000000" w:rsidR="00000000" w:rsidRPr="00000000">
        <w:rPr>
          <w:sz w:val="24"/>
          <w:szCs w:val="24"/>
          <w:rtl w:val="0"/>
        </w:rPr>
        <w:t xml:space="preserve"> box type in “</w:t>
      </w:r>
      <w:r w:rsidDel="00000000" w:rsidR="00000000" w:rsidRPr="00000000">
        <w:rPr>
          <w:b w:val="1"/>
          <w:sz w:val="24"/>
          <w:szCs w:val="24"/>
          <w:rtl w:val="0"/>
        </w:rPr>
        <w:t xml:space="preserve">10M08SAU169C8G</w:t>
      </w:r>
      <w:r w:rsidDel="00000000" w:rsidR="00000000" w:rsidRPr="00000000">
        <w:rPr>
          <w:sz w:val="24"/>
          <w:szCs w:val="24"/>
          <w:rtl w:val="0"/>
        </w:rPr>
        <w:t xml:space="preserve">.” Second click on first entry in the table below, then click next until finish.</w:t>
      </w:r>
      <w:r w:rsidDel="00000000" w:rsidR="00000000" w:rsidRPr="00000000">
        <w:rPr>
          <w:rtl w:val="0"/>
        </w:rPr>
      </w:r>
    </w:p>
    <w:p w:rsidR="00000000" w:rsidDel="00000000" w:rsidP="00000000" w:rsidRDefault="00000000" w:rsidRPr="00000000" w14:paraId="00000032">
      <w:pPr>
        <w:jc w:val="center"/>
        <w:rPr>
          <w:sz w:val="24"/>
          <w:szCs w:val="24"/>
        </w:rPr>
      </w:pPr>
      <w:r w:rsidDel="00000000" w:rsidR="00000000" w:rsidRPr="00000000">
        <w:rPr>
          <w:rtl w:val="0"/>
        </w:rPr>
      </w:r>
    </w:p>
    <w:p w:rsidR="00000000" w:rsidDel="00000000" w:rsidP="00000000" w:rsidRDefault="00000000" w:rsidRPr="00000000" w14:paraId="00000033">
      <w:pPr>
        <w:jc w:val="center"/>
        <w:rPr>
          <w:sz w:val="24"/>
          <w:szCs w:val="24"/>
        </w:rPr>
      </w:pPr>
      <w:r w:rsidDel="00000000" w:rsidR="00000000" w:rsidRPr="00000000">
        <w:rPr>
          <w:rtl w:val="0"/>
        </w:rPr>
      </w:r>
    </w:p>
    <w:p w:rsidR="00000000" w:rsidDel="00000000" w:rsidP="00000000" w:rsidRDefault="00000000" w:rsidRPr="00000000" w14:paraId="00000034">
      <w:pPr>
        <w:jc w:val="center"/>
        <w:rPr>
          <w:sz w:val="24"/>
          <w:szCs w:val="24"/>
        </w:rPr>
      </w:pPr>
      <w:r w:rsidDel="00000000" w:rsidR="00000000" w:rsidRPr="00000000">
        <w:rPr>
          <w:sz w:val="24"/>
          <w:szCs w:val="24"/>
        </w:rPr>
        <w:drawing>
          <wp:inline distB="114300" distT="114300" distL="114300" distR="114300">
            <wp:extent cx="5943600" cy="5588000"/>
            <wp:effectExtent b="12700" l="12700" r="12700" t="12700"/>
            <wp:docPr id="51" name="image14.jpg"/>
            <a:graphic>
              <a:graphicData uri="http://schemas.openxmlformats.org/drawingml/2006/picture">
                <pic:pic>
                  <pic:nvPicPr>
                    <pic:cNvPr id="0" name="image14.jpg"/>
                    <pic:cNvPicPr preferRelativeResize="0"/>
                  </pic:nvPicPr>
                  <pic:blipFill>
                    <a:blip r:embed="rId15"/>
                    <a:srcRect b="0" l="36" r="36" t="0"/>
                    <a:stretch>
                      <a:fillRect/>
                    </a:stretch>
                  </pic:blipFill>
                  <pic:spPr>
                    <a:xfrm>
                      <a:off x="0" y="0"/>
                      <a:ext cx="5943600" cy="558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jc w:val="center"/>
        <w:rPr>
          <w:sz w:val="24"/>
          <w:szCs w:val="24"/>
        </w:rPr>
      </w:pPr>
      <w:r w:rsidDel="00000000" w:rsidR="00000000" w:rsidRPr="00000000">
        <w:rPr>
          <w:b w:val="1"/>
          <w:sz w:val="24"/>
          <w:szCs w:val="24"/>
          <w:rtl w:val="0"/>
        </w:rPr>
        <w:t xml:space="preserve">Figure 6</w:t>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i w:val="1"/>
          <w:sz w:val="24"/>
          <w:szCs w:val="24"/>
          <w:rtl w:val="0"/>
        </w:rPr>
        <w:t xml:space="preserve">This window is where you tell Quartus what hardware you will be working with. If you installed Quartus Lite correctly, The Max 10 device family should be present within Quartus’ internal directory files.</w:t>
      </w:r>
      <w:r w:rsidDel="00000000" w:rsidR="00000000" w:rsidRPr="00000000">
        <w:rPr>
          <w:sz w:val="24"/>
          <w:szCs w:val="24"/>
          <w:rtl w:val="0"/>
        </w:rPr>
        <w:t xml:space="preserve"> </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Importing and Checking the Verilog File</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jc w:val="both"/>
        <w:rPr>
          <w:b w:val="1"/>
          <w:sz w:val="24"/>
          <w:szCs w:val="24"/>
        </w:rPr>
      </w:pPr>
      <w:r w:rsidDel="00000000" w:rsidR="00000000" w:rsidRPr="00000000">
        <w:rPr>
          <w:sz w:val="24"/>
          <w:szCs w:val="24"/>
          <w:rtl w:val="0"/>
        </w:rPr>
        <w:t xml:space="preserve">To create a new project: </w:t>
      </w:r>
      <w:r w:rsidDel="00000000" w:rsidR="00000000" w:rsidRPr="00000000">
        <w:rPr>
          <w:b w:val="1"/>
          <w:sz w:val="24"/>
          <w:szCs w:val="24"/>
          <w:rtl w:val="0"/>
        </w:rPr>
        <w:t xml:space="preserve">File&gt;&gt;New </w:t>
      </w:r>
      <w:r w:rsidDel="00000000" w:rsidR="00000000" w:rsidRPr="00000000">
        <w:rPr>
          <w:sz w:val="24"/>
          <w:szCs w:val="24"/>
          <w:rtl w:val="0"/>
        </w:rPr>
        <w:t xml:space="preserve">then a window will open (</w:t>
      </w:r>
      <w:r w:rsidDel="00000000" w:rsidR="00000000" w:rsidRPr="00000000">
        <w:rPr>
          <w:b w:val="1"/>
          <w:sz w:val="24"/>
          <w:szCs w:val="24"/>
          <w:rtl w:val="0"/>
        </w:rPr>
        <w:t xml:space="preserve">Figure 7</w:t>
      </w:r>
      <w:r w:rsidDel="00000000" w:rsidR="00000000" w:rsidRPr="00000000">
        <w:rPr>
          <w:sz w:val="24"/>
          <w:szCs w:val="24"/>
          <w:rtl w:val="0"/>
        </w:rPr>
        <w:t xml:space="preserve">) which will allow you to create a variety of programs that are linked with Quartus. For now, select the </w:t>
      </w:r>
      <w:r w:rsidDel="00000000" w:rsidR="00000000" w:rsidRPr="00000000">
        <w:rPr>
          <w:b w:val="1"/>
          <w:sz w:val="24"/>
          <w:szCs w:val="24"/>
          <w:rtl w:val="0"/>
        </w:rPr>
        <w:t xml:space="preserve">Verilog HDL File.</w:t>
      </w:r>
      <w:r w:rsidDel="00000000" w:rsidR="00000000" w:rsidRPr="00000000">
        <w:rPr>
          <w:sz w:val="24"/>
          <w:szCs w:val="24"/>
          <w:rtl w:val="0"/>
        </w:rPr>
        <w:t xml:space="preserve"> This will create a new (. v) file within Quartus or the 3-Bit Adder code file can be imported by </w:t>
      </w:r>
      <w:r w:rsidDel="00000000" w:rsidR="00000000" w:rsidRPr="00000000">
        <w:rPr>
          <w:b w:val="1"/>
          <w:sz w:val="24"/>
          <w:szCs w:val="24"/>
          <w:rtl w:val="0"/>
        </w:rPr>
        <w:t xml:space="preserve">File&gt;&gt;Open&gt;&gt;3-Bit Adder.v</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sz w:val="24"/>
          <w:szCs w:val="24"/>
        </w:rPr>
        <w:drawing>
          <wp:inline distB="114300" distT="114300" distL="114300" distR="114300">
            <wp:extent cx="2676525" cy="4438650"/>
            <wp:effectExtent b="12700" l="12700" r="12700" t="12700"/>
            <wp:docPr id="4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676525" cy="4438650"/>
                    </a:xfrm>
                    <a:prstGeom prst="rect"/>
                    <a:ln w="12700">
                      <a:solidFill>
                        <a:srgbClr val="000000"/>
                      </a:solidFill>
                      <a:prstDash val="solid"/>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44">
      <w:pPr>
        <w:jc w:val="center"/>
        <w:rPr>
          <w:b w:val="1"/>
          <w:sz w:val="24"/>
          <w:szCs w:val="24"/>
        </w:rPr>
      </w:pPr>
      <w:r w:rsidDel="00000000" w:rsidR="00000000" w:rsidRPr="00000000">
        <w:rPr>
          <w:b w:val="1"/>
          <w:sz w:val="24"/>
          <w:szCs w:val="24"/>
          <w:rtl w:val="0"/>
        </w:rPr>
        <w:t xml:space="preserve">Figure 7</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jc w:val="both"/>
        <w:rPr>
          <w:i w:val="1"/>
          <w:sz w:val="24"/>
          <w:szCs w:val="24"/>
        </w:rPr>
      </w:pPr>
      <w:r w:rsidDel="00000000" w:rsidR="00000000" w:rsidRPr="00000000">
        <w:rPr>
          <w:i w:val="1"/>
          <w:sz w:val="24"/>
          <w:szCs w:val="24"/>
          <w:rtl w:val="0"/>
        </w:rPr>
        <w:t xml:space="preserve">Quartus is basically a set of programs that can do a wide range of design analysis. You can potentially create all your programs, compile, simulate, and export hardware programs all within Quartus.</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Once you either have imported or copied over the 3-bit adder file the window should look similar to </w:t>
      </w:r>
      <w:r w:rsidDel="00000000" w:rsidR="00000000" w:rsidRPr="00000000">
        <w:rPr>
          <w:b w:val="1"/>
          <w:sz w:val="24"/>
          <w:szCs w:val="24"/>
          <w:rtl w:val="0"/>
        </w:rPr>
        <w:t xml:space="preserve">Figure 8</w:t>
      </w:r>
      <w:r w:rsidDel="00000000" w:rsidR="00000000" w:rsidRPr="00000000">
        <w:rPr>
          <w:sz w:val="24"/>
          <w:szCs w:val="24"/>
          <w:rtl w:val="0"/>
        </w:rPr>
        <w:t xml:space="preserve">. </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b w:val="1"/>
          <w:sz w:val="24"/>
          <w:szCs w:val="24"/>
        </w:rPr>
      </w:pPr>
      <w:r w:rsidDel="00000000" w:rsidR="00000000" w:rsidRPr="00000000">
        <w:rPr>
          <w:sz w:val="24"/>
          <w:szCs w:val="24"/>
        </w:rPr>
        <w:drawing>
          <wp:inline distB="114300" distT="114300" distL="114300" distR="114300">
            <wp:extent cx="5943600" cy="3340100"/>
            <wp:effectExtent b="12700" l="12700" r="12700" t="12700"/>
            <wp:docPr id="3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jc w:val="center"/>
        <w:rPr>
          <w:b w:val="1"/>
          <w:sz w:val="24"/>
          <w:szCs w:val="24"/>
        </w:rPr>
      </w:pPr>
      <w:r w:rsidDel="00000000" w:rsidR="00000000" w:rsidRPr="00000000">
        <w:rPr>
          <w:b w:val="1"/>
          <w:sz w:val="24"/>
          <w:szCs w:val="24"/>
          <w:rtl w:val="0"/>
        </w:rPr>
        <w:t xml:space="preserve">Figure 8</w:t>
      </w:r>
    </w:p>
    <w:p w:rsidR="00000000" w:rsidDel="00000000" w:rsidP="00000000" w:rsidRDefault="00000000" w:rsidRPr="00000000" w14:paraId="00000051">
      <w:pPr>
        <w:jc w:val="cente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Creating a Symbol File</w:t>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A symbol file is the hardware block representation of a module. Similar to if you were to create a new model of a circuit or component in either MultiSim or LTSpice. While Adder.v is open click </w:t>
      </w:r>
      <w:r w:rsidDel="00000000" w:rsidR="00000000" w:rsidRPr="00000000">
        <w:rPr>
          <w:b w:val="1"/>
          <w:sz w:val="24"/>
          <w:szCs w:val="24"/>
          <w:rtl w:val="0"/>
        </w:rPr>
        <w:t xml:space="preserve">File&gt;&gt;Create / Update&gt;&gt;Create Symbol Files from Current File</w:t>
      </w:r>
      <w:r w:rsidDel="00000000" w:rsidR="00000000" w:rsidRPr="00000000">
        <w:rPr>
          <w:sz w:val="24"/>
          <w:szCs w:val="24"/>
          <w:rtl w:val="0"/>
        </w:rPr>
        <w:t xml:space="preserve">. A message window will notify you if the process was successful (Alt+3 brings up the message window if not already showing).</w:t>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b w:val="1"/>
          <w:sz w:val="24"/>
          <w:szCs w:val="24"/>
        </w:rPr>
      </w:pPr>
      <w:r w:rsidDel="00000000" w:rsidR="00000000" w:rsidRPr="00000000">
        <w:rPr>
          <w:sz w:val="24"/>
          <w:szCs w:val="24"/>
          <w:rtl w:val="0"/>
        </w:rPr>
        <w:t xml:space="preserve">When a </w:t>
      </w:r>
      <w:r w:rsidDel="00000000" w:rsidR="00000000" w:rsidRPr="00000000">
        <w:rPr>
          <w:b w:val="1"/>
          <w:sz w:val="24"/>
          <w:szCs w:val="24"/>
          <w:rtl w:val="0"/>
        </w:rPr>
        <w:t xml:space="preserve">Symbol File </w:t>
      </w:r>
      <w:r w:rsidDel="00000000" w:rsidR="00000000" w:rsidRPr="00000000">
        <w:rPr>
          <w:sz w:val="24"/>
          <w:szCs w:val="24"/>
          <w:rtl w:val="0"/>
        </w:rPr>
        <w:t xml:space="preserve">is created, Quartus checks for errors in the verilog file in question. So if there are any errors that are present they will show up in the </w:t>
      </w:r>
      <w:r w:rsidDel="00000000" w:rsidR="00000000" w:rsidRPr="00000000">
        <w:rPr>
          <w:b w:val="1"/>
          <w:sz w:val="24"/>
          <w:szCs w:val="24"/>
          <w:rtl w:val="0"/>
        </w:rPr>
        <w:t xml:space="preserve">Messages </w:t>
      </w:r>
      <w:r w:rsidDel="00000000" w:rsidR="00000000" w:rsidRPr="00000000">
        <w:rPr>
          <w:sz w:val="24"/>
          <w:szCs w:val="24"/>
          <w:rtl w:val="0"/>
        </w:rPr>
        <w:t xml:space="preserve">tab. This is usually located at the bottom of the screen like in </w:t>
      </w:r>
      <w:r w:rsidDel="00000000" w:rsidR="00000000" w:rsidRPr="00000000">
        <w:rPr>
          <w:b w:val="1"/>
          <w:sz w:val="24"/>
          <w:szCs w:val="24"/>
          <w:rtl w:val="0"/>
        </w:rPr>
        <w:t xml:space="preserve">Figure 8. </w:t>
      </w:r>
    </w:p>
    <w:p w:rsidR="00000000" w:rsidDel="00000000" w:rsidP="00000000" w:rsidRDefault="00000000" w:rsidRPr="00000000" w14:paraId="00000057">
      <w:pPr>
        <w:jc w:val="both"/>
        <w:rPr>
          <w:b w:val="1"/>
          <w:sz w:val="24"/>
          <w:szCs w:val="24"/>
        </w:rPr>
      </w:pPr>
      <w:r w:rsidDel="00000000" w:rsidR="00000000" w:rsidRPr="00000000">
        <w:rPr>
          <w:rtl w:val="0"/>
        </w:rPr>
      </w:r>
    </w:p>
    <w:p w:rsidR="00000000" w:rsidDel="00000000" w:rsidP="00000000" w:rsidRDefault="00000000" w:rsidRPr="00000000" w14:paraId="00000058">
      <w:pPr>
        <w:jc w:val="both"/>
        <w:rPr>
          <w:b w:val="1"/>
          <w:sz w:val="24"/>
          <w:szCs w:val="24"/>
        </w:rPr>
      </w:pPr>
      <w:r w:rsidDel="00000000" w:rsidR="00000000" w:rsidRPr="00000000">
        <w:rPr>
          <w:rtl w:val="0"/>
        </w:rPr>
      </w:r>
    </w:p>
    <w:p w:rsidR="00000000" w:rsidDel="00000000" w:rsidP="00000000" w:rsidRDefault="00000000" w:rsidRPr="00000000" w14:paraId="00000059">
      <w:pPr>
        <w:jc w:val="both"/>
        <w:rPr>
          <w:b w:val="1"/>
          <w:sz w:val="24"/>
          <w:szCs w:val="24"/>
        </w:rPr>
      </w:pPr>
      <w:r w:rsidDel="00000000" w:rsidR="00000000" w:rsidRPr="00000000">
        <w:rPr>
          <w:rtl w:val="0"/>
        </w:rPr>
      </w:r>
    </w:p>
    <w:p w:rsidR="00000000" w:rsidDel="00000000" w:rsidP="00000000" w:rsidRDefault="00000000" w:rsidRPr="00000000" w14:paraId="0000005A">
      <w:pPr>
        <w:jc w:val="both"/>
        <w:rPr>
          <w:b w:val="1"/>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Creating and Wiring the Schematic File</w:t>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In order to connect a symbol file to specific I/O pins or other symbol files, you will need to create a Block Diagram file</w:t>
      </w:r>
      <w:r w:rsidDel="00000000" w:rsidR="00000000" w:rsidRPr="00000000">
        <w:rPr>
          <w:b w:val="1"/>
          <w:sz w:val="24"/>
          <w:szCs w:val="24"/>
          <w:rtl w:val="0"/>
        </w:rPr>
        <w:t xml:space="preserve">(.bdf)</w:t>
      </w:r>
      <w:r w:rsidDel="00000000" w:rsidR="00000000" w:rsidRPr="00000000">
        <w:rPr>
          <w:sz w:val="24"/>
          <w:szCs w:val="24"/>
          <w:rtl w:val="0"/>
        </w:rPr>
        <w:t xml:space="preserve">. To do this, click </w:t>
      </w:r>
      <w:r w:rsidDel="00000000" w:rsidR="00000000" w:rsidRPr="00000000">
        <w:rPr>
          <w:b w:val="1"/>
          <w:sz w:val="24"/>
          <w:szCs w:val="24"/>
          <w:rtl w:val="0"/>
        </w:rPr>
        <w:t xml:space="preserve">File&gt;&gt;New&gt;&gt;Block Diagram/Schematic File</w:t>
      </w:r>
      <w:r w:rsidDel="00000000" w:rsidR="00000000" w:rsidRPr="00000000">
        <w:rPr>
          <w:sz w:val="24"/>
          <w:szCs w:val="24"/>
          <w:rtl w:val="0"/>
        </w:rPr>
        <w:t xml:space="preserve">. This opens a new </w:t>
      </w:r>
      <w:r w:rsidDel="00000000" w:rsidR="00000000" w:rsidRPr="00000000">
        <w:rPr>
          <w:b w:val="1"/>
          <w:sz w:val="24"/>
          <w:szCs w:val="24"/>
          <w:rtl w:val="0"/>
        </w:rPr>
        <w:t xml:space="preserve">.bdf</w:t>
      </w:r>
      <w:r w:rsidDel="00000000" w:rsidR="00000000" w:rsidRPr="00000000">
        <w:rPr>
          <w:sz w:val="24"/>
          <w:szCs w:val="24"/>
          <w:rtl w:val="0"/>
        </w:rPr>
        <w:t xml:space="preserve"> tab in Quartus and is like a virtual breadboard where you can add and interconnect symbol files. </w:t>
      </w:r>
      <w:r w:rsidDel="00000000" w:rsidR="00000000" w:rsidRPr="00000000">
        <w:rPr>
          <w:b w:val="1"/>
          <w:sz w:val="24"/>
          <w:szCs w:val="24"/>
          <w:rtl w:val="0"/>
        </w:rPr>
        <w:t xml:space="preserve">Right click</w:t>
      </w:r>
      <w:r w:rsidDel="00000000" w:rsidR="00000000" w:rsidRPr="00000000">
        <w:rPr>
          <w:sz w:val="24"/>
          <w:szCs w:val="24"/>
          <w:rtl w:val="0"/>
        </w:rPr>
        <w:t xml:space="preserve"> on the Block Diagram window and click </w:t>
      </w:r>
      <w:r w:rsidDel="00000000" w:rsidR="00000000" w:rsidRPr="00000000">
        <w:rPr>
          <w:b w:val="1"/>
          <w:sz w:val="24"/>
          <w:szCs w:val="24"/>
          <w:rtl w:val="0"/>
        </w:rPr>
        <w:t xml:space="preserve">Insert&gt;&gt;Symbol</w:t>
      </w:r>
      <w:r w:rsidDel="00000000" w:rsidR="00000000" w:rsidRPr="00000000">
        <w:rPr>
          <w:sz w:val="24"/>
          <w:szCs w:val="24"/>
          <w:rtl w:val="0"/>
        </w:rPr>
        <w:t xml:space="preserve">, inside the Libraries window click </w:t>
      </w:r>
      <w:r w:rsidDel="00000000" w:rsidR="00000000" w:rsidRPr="00000000">
        <w:rPr>
          <w:b w:val="1"/>
          <w:sz w:val="24"/>
          <w:szCs w:val="24"/>
          <w:rtl w:val="0"/>
        </w:rPr>
        <w:t xml:space="preserve">Project&gt;&gt;Adder</w:t>
      </w:r>
      <w:r w:rsidDel="00000000" w:rsidR="00000000" w:rsidRPr="00000000">
        <w:rPr>
          <w:sz w:val="24"/>
          <w:szCs w:val="24"/>
          <w:rtl w:val="0"/>
        </w:rPr>
        <w:t xml:space="preserve">. Press okay and place the Adder symbol on the schematic. As you can see the Adder symbol you created from the Verilog file has the inputs and outputs defined from the code. Inputs will be on the left and outputs on the right. </w:t>
      </w:r>
      <w:r w:rsidDel="00000000" w:rsidR="00000000" w:rsidRPr="00000000">
        <w:rPr>
          <w:b w:val="1"/>
          <w:sz w:val="24"/>
          <w:szCs w:val="24"/>
          <w:rtl w:val="0"/>
        </w:rPr>
        <w:t xml:space="preserve">Note: </w:t>
      </w:r>
      <w:r w:rsidDel="00000000" w:rsidR="00000000" w:rsidRPr="00000000">
        <w:rPr>
          <w:sz w:val="24"/>
          <w:szCs w:val="24"/>
          <w:rtl w:val="0"/>
        </w:rPr>
        <w:t xml:space="preserve">When creating a Verilog file, make sure to label your I/O with relevant names. (</w:t>
      </w:r>
      <w:r w:rsidDel="00000000" w:rsidR="00000000" w:rsidRPr="00000000">
        <w:rPr>
          <w:b w:val="1"/>
          <w:sz w:val="24"/>
          <w:szCs w:val="24"/>
          <w:rtl w:val="0"/>
        </w:rPr>
        <w:t xml:space="preserve">Figure 9</w:t>
      </w:r>
      <w:r w:rsidDel="00000000" w:rsidR="00000000" w:rsidRPr="00000000">
        <w:rPr>
          <w:sz w:val="24"/>
          <w:szCs w:val="24"/>
          <w:rtl w:val="0"/>
        </w:rPr>
        <w:t xml:space="preserve">) This will make it easier for you to connect all the I/O.</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Pr>
        <w:drawing>
          <wp:inline distB="114300" distT="114300" distL="114300" distR="114300">
            <wp:extent cx="5943600" cy="3340100"/>
            <wp:effectExtent b="12700" l="12700" r="12700" t="12700"/>
            <wp:docPr id="52" name="image24.jpg"/>
            <a:graphic>
              <a:graphicData uri="http://schemas.openxmlformats.org/drawingml/2006/picture">
                <pic:pic>
                  <pic:nvPicPr>
                    <pic:cNvPr id="0" name="image24.jpg"/>
                    <pic:cNvPicPr preferRelativeResize="0"/>
                  </pic:nvPicPr>
                  <pic:blipFill>
                    <a:blip r:embed="rId18"/>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jc w:val="center"/>
        <w:rPr>
          <w:b w:val="1"/>
          <w:sz w:val="24"/>
          <w:szCs w:val="24"/>
        </w:rPr>
      </w:pPr>
      <w:r w:rsidDel="00000000" w:rsidR="00000000" w:rsidRPr="00000000">
        <w:rPr>
          <w:b w:val="1"/>
          <w:sz w:val="24"/>
          <w:szCs w:val="24"/>
          <w:rtl w:val="0"/>
        </w:rPr>
        <w:t xml:space="preserve">Figure 9</w:t>
      </w:r>
    </w:p>
    <w:p w:rsidR="00000000" w:rsidDel="00000000" w:rsidP="00000000" w:rsidRDefault="00000000" w:rsidRPr="00000000" w14:paraId="00000063">
      <w:pPr>
        <w:jc w:val="center"/>
        <w:rPr>
          <w:b w:val="1"/>
          <w:sz w:val="24"/>
          <w:szCs w:val="24"/>
        </w:rPr>
      </w:pPr>
      <w:r w:rsidDel="00000000" w:rsidR="00000000" w:rsidRPr="00000000">
        <w:rPr>
          <w:rtl w:val="0"/>
        </w:rPr>
      </w:r>
    </w:p>
    <w:p w:rsidR="00000000" w:rsidDel="00000000" w:rsidP="00000000" w:rsidRDefault="00000000" w:rsidRPr="00000000" w14:paraId="00000064">
      <w:pPr>
        <w:rPr>
          <w:b w:val="1"/>
          <w:i w:val="1"/>
          <w:sz w:val="24"/>
          <w:szCs w:val="24"/>
        </w:rPr>
      </w:pPr>
      <w:r w:rsidDel="00000000" w:rsidR="00000000" w:rsidRPr="00000000">
        <w:rPr>
          <w:i w:val="1"/>
          <w:sz w:val="24"/>
          <w:szCs w:val="24"/>
          <w:rtl w:val="0"/>
        </w:rPr>
        <w:t xml:space="preserve">The .bdf file will allow you to configure all your I/O for your symbols. Quartus also has built in symbols for basic functions, clocks, etc. To add them into your grid, just view the drop-down menus on the </w:t>
      </w:r>
      <w:r w:rsidDel="00000000" w:rsidR="00000000" w:rsidRPr="00000000">
        <w:rPr>
          <w:b w:val="1"/>
          <w:i w:val="1"/>
          <w:sz w:val="24"/>
          <w:szCs w:val="24"/>
          <w:rtl w:val="0"/>
        </w:rPr>
        <w:t xml:space="preserve">Library </w:t>
      </w:r>
      <w:r w:rsidDel="00000000" w:rsidR="00000000" w:rsidRPr="00000000">
        <w:rPr>
          <w:i w:val="1"/>
          <w:sz w:val="24"/>
          <w:szCs w:val="24"/>
          <w:rtl w:val="0"/>
        </w:rPr>
        <w:t xml:space="preserve">section to the right in </w:t>
      </w:r>
      <w:r w:rsidDel="00000000" w:rsidR="00000000" w:rsidRPr="00000000">
        <w:rPr>
          <w:b w:val="1"/>
          <w:i w:val="1"/>
          <w:sz w:val="24"/>
          <w:szCs w:val="24"/>
          <w:rtl w:val="0"/>
        </w:rPr>
        <w:t xml:space="preserve">Figure 9.</w:t>
      </w:r>
    </w:p>
    <w:p w:rsidR="00000000" w:rsidDel="00000000" w:rsidP="00000000" w:rsidRDefault="00000000" w:rsidRPr="00000000" w14:paraId="00000065">
      <w:pPr>
        <w:rPr>
          <w:b w:val="1"/>
          <w:i w:val="1"/>
          <w:sz w:val="24"/>
          <w:szCs w:val="24"/>
        </w:rPr>
      </w:pPr>
      <w:r w:rsidDel="00000000" w:rsidR="00000000" w:rsidRPr="00000000">
        <w:rPr>
          <w:rtl w:val="0"/>
        </w:rPr>
      </w:r>
    </w:p>
    <w:p w:rsidR="00000000" w:rsidDel="00000000" w:rsidP="00000000" w:rsidRDefault="00000000" w:rsidRPr="00000000" w14:paraId="00000066">
      <w:pPr>
        <w:rPr>
          <w:b w:val="1"/>
          <w:i w:val="1"/>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On the toolbar click on the drop-down arrow next to the </w:t>
      </w:r>
      <w:r w:rsidDel="00000000" w:rsidR="00000000" w:rsidRPr="00000000">
        <w:rPr>
          <w:b w:val="1"/>
          <w:sz w:val="24"/>
          <w:szCs w:val="24"/>
          <w:rtl w:val="0"/>
        </w:rPr>
        <w:t xml:space="preserve">Pin Tool </w:t>
      </w:r>
      <w:r w:rsidDel="00000000" w:rsidR="00000000" w:rsidRPr="00000000">
        <w:rPr>
          <w:sz w:val="24"/>
          <w:szCs w:val="24"/>
          <w:rtl w:val="0"/>
        </w:rPr>
        <w:t xml:space="preserve">(</w:t>
      </w:r>
      <w:r w:rsidDel="00000000" w:rsidR="00000000" w:rsidRPr="00000000">
        <w:rPr>
          <w:b w:val="1"/>
          <w:sz w:val="24"/>
          <w:szCs w:val="24"/>
          <w:rtl w:val="0"/>
        </w:rPr>
        <w:t xml:space="preserve">Figure 10, Blue Box</w:t>
      </w:r>
      <w:r w:rsidDel="00000000" w:rsidR="00000000" w:rsidRPr="00000000">
        <w:rPr>
          <w:sz w:val="24"/>
          <w:szCs w:val="24"/>
          <w:rtl w:val="0"/>
        </w:rPr>
        <w:t xml:space="preserve">). Place two inputs and two outputs on their respective sides. You can rename the I/O pins by </w:t>
      </w:r>
      <w:r w:rsidDel="00000000" w:rsidR="00000000" w:rsidRPr="00000000">
        <w:rPr>
          <w:b w:val="1"/>
          <w:sz w:val="24"/>
          <w:szCs w:val="24"/>
          <w:rtl w:val="0"/>
        </w:rPr>
        <w:t xml:space="preserve">right clicking</w:t>
      </w:r>
      <w:r w:rsidDel="00000000" w:rsidR="00000000" w:rsidRPr="00000000">
        <w:rPr>
          <w:sz w:val="24"/>
          <w:szCs w:val="24"/>
          <w:rtl w:val="0"/>
        </w:rPr>
        <w:t xml:space="preserve"> the </w:t>
      </w:r>
      <w:r w:rsidDel="00000000" w:rsidR="00000000" w:rsidRPr="00000000">
        <w:rPr>
          <w:b w:val="1"/>
          <w:sz w:val="24"/>
          <w:szCs w:val="24"/>
          <w:rtl w:val="0"/>
        </w:rPr>
        <w:t xml:space="preserve">Pin&gt;&gt;Properties</w:t>
      </w:r>
      <w:r w:rsidDel="00000000" w:rsidR="00000000" w:rsidRPr="00000000">
        <w:rPr>
          <w:sz w:val="24"/>
          <w:szCs w:val="24"/>
          <w:rtl w:val="0"/>
        </w:rPr>
        <w:t xml:space="preserve"> then typing in the desired name into the </w:t>
      </w:r>
      <w:r w:rsidDel="00000000" w:rsidR="00000000" w:rsidRPr="00000000">
        <w:rPr>
          <w:b w:val="1"/>
          <w:sz w:val="24"/>
          <w:szCs w:val="24"/>
          <w:rtl w:val="0"/>
        </w:rPr>
        <w:t xml:space="preserve">Pin name(s)</w:t>
      </w:r>
      <w:r w:rsidDel="00000000" w:rsidR="00000000" w:rsidRPr="00000000">
        <w:rPr>
          <w:sz w:val="24"/>
          <w:szCs w:val="24"/>
          <w:rtl w:val="0"/>
        </w:rPr>
        <w:t xml:space="preserve"> text box. Press </w:t>
      </w:r>
      <w:r w:rsidDel="00000000" w:rsidR="00000000" w:rsidRPr="00000000">
        <w:rPr>
          <w:b w:val="1"/>
          <w:sz w:val="24"/>
          <w:szCs w:val="24"/>
          <w:rtl w:val="0"/>
        </w:rPr>
        <w:t xml:space="preserve">Ok</w:t>
      </w:r>
      <w:r w:rsidDel="00000000" w:rsidR="00000000" w:rsidRPr="00000000">
        <w:rPr>
          <w:sz w:val="24"/>
          <w:szCs w:val="24"/>
          <w:rtl w:val="0"/>
        </w:rPr>
        <w:t xml:space="preserve"> to save changes. </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jc w:val="center"/>
        <w:rPr>
          <w:b w:val="1"/>
          <w:sz w:val="24"/>
          <w:szCs w:val="24"/>
        </w:rPr>
      </w:pPr>
      <w:r w:rsidDel="00000000" w:rsidR="00000000" w:rsidRPr="00000000">
        <w:rPr>
          <w:b w:val="1"/>
          <w:sz w:val="24"/>
          <w:szCs w:val="24"/>
        </w:rPr>
        <w:drawing>
          <wp:inline distB="114300" distT="114300" distL="114300" distR="114300">
            <wp:extent cx="3352800" cy="238125"/>
            <wp:effectExtent b="12700" l="12700" r="12700" t="12700"/>
            <wp:docPr id="54"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3352800" cy="238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jc w:val="center"/>
        <w:rPr>
          <w:b w:val="1"/>
          <w:sz w:val="24"/>
          <w:szCs w:val="24"/>
        </w:rPr>
      </w:pPr>
      <w:r w:rsidDel="00000000" w:rsidR="00000000" w:rsidRPr="00000000">
        <w:rPr>
          <w:b w:val="1"/>
          <w:sz w:val="24"/>
          <w:szCs w:val="24"/>
          <w:rtl w:val="0"/>
        </w:rPr>
        <w:t xml:space="preserve">Figure 10</w:t>
      </w:r>
    </w:p>
    <w:p w:rsidR="00000000" w:rsidDel="00000000" w:rsidP="00000000" w:rsidRDefault="00000000" w:rsidRPr="00000000" w14:paraId="0000006C">
      <w:pPr>
        <w:jc w:val="center"/>
        <w:rPr>
          <w:b w:val="1"/>
          <w:sz w:val="24"/>
          <w:szCs w:val="24"/>
        </w:rPr>
      </w:pPr>
      <w:r w:rsidDel="00000000" w:rsidR="00000000" w:rsidRPr="00000000">
        <w:rPr>
          <w:rtl w:val="0"/>
        </w:rPr>
      </w:r>
    </w:p>
    <w:p w:rsidR="00000000" w:rsidDel="00000000" w:rsidP="00000000" w:rsidRDefault="00000000" w:rsidRPr="00000000" w14:paraId="0000006D">
      <w:pPr>
        <w:rPr>
          <w:i w:val="1"/>
          <w:sz w:val="24"/>
          <w:szCs w:val="24"/>
        </w:rPr>
      </w:pPr>
      <w:r w:rsidDel="00000000" w:rsidR="00000000" w:rsidRPr="00000000">
        <w:rPr>
          <w:i w:val="1"/>
          <w:sz w:val="24"/>
          <w:szCs w:val="24"/>
          <w:rtl w:val="0"/>
        </w:rPr>
        <w:t xml:space="preserve">As a note, to exit/deselect out of the current design tool, press the </w:t>
      </w:r>
      <w:r w:rsidDel="00000000" w:rsidR="00000000" w:rsidRPr="00000000">
        <w:rPr>
          <w:b w:val="1"/>
          <w:i w:val="1"/>
          <w:sz w:val="24"/>
          <w:szCs w:val="24"/>
          <w:rtl w:val="0"/>
        </w:rPr>
        <w:t xml:space="preserve">ESC key.</w:t>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sz w:val="24"/>
          <w:szCs w:val="24"/>
          <w:rtl w:val="0"/>
        </w:rPr>
        <w:t xml:space="preserve">Now you need to connect I/O pins to the I/O terminals on the Adder symbol. Input A, B, and output Sum will all need the </w:t>
      </w:r>
      <w:r w:rsidDel="00000000" w:rsidR="00000000" w:rsidRPr="00000000">
        <w:rPr>
          <w:b w:val="1"/>
          <w:sz w:val="24"/>
          <w:szCs w:val="24"/>
          <w:rtl w:val="0"/>
        </w:rPr>
        <w:t xml:space="preserve">Bus Tool</w:t>
      </w:r>
      <w:r w:rsidDel="00000000" w:rsidR="00000000" w:rsidRPr="00000000">
        <w:rPr>
          <w:sz w:val="24"/>
          <w:szCs w:val="24"/>
          <w:rtl w:val="0"/>
        </w:rPr>
        <w:t xml:space="preserve"> (</w:t>
      </w:r>
      <w:r w:rsidDel="00000000" w:rsidR="00000000" w:rsidRPr="00000000">
        <w:rPr>
          <w:b w:val="1"/>
          <w:sz w:val="24"/>
          <w:szCs w:val="24"/>
          <w:rtl w:val="0"/>
        </w:rPr>
        <w:t xml:space="preserve">Figure 10, Green Box</w:t>
      </w:r>
      <w:r w:rsidDel="00000000" w:rsidR="00000000" w:rsidRPr="00000000">
        <w:rPr>
          <w:sz w:val="24"/>
          <w:szCs w:val="24"/>
          <w:rtl w:val="0"/>
        </w:rPr>
        <w:t xml:space="preserve">) because they are composed of multiple wires. Since Cout is composed of only one wire, you will use the </w:t>
      </w:r>
      <w:r w:rsidDel="00000000" w:rsidR="00000000" w:rsidRPr="00000000">
        <w:rPr>
          <w:b w:val="1"/>
          <w:sz w:val="24"/>
          <w:szCs w:val="24"/>
          <w:rtl w:val="0"/>
        </w:rPr>
        <w:t xml:space="preserve">Orthogonal Node Tool</w:t>
      </w:r>
      <w:r w:rsidDel="00000000" w:rsidR="00000000" w:rsidRPr="00000000">
        <w:rPr>
          <w:sz w:val="24"/>
          <w:szCs w:val="24"/>
          <w:rtl w:val="0"/>
        </w:rPr>
        <w:t xml:space="preserve"> (</w:t>
      </w:r>
      <w:r w:rsidDel="00000000" w:rsidR="00000000" w:rsidRPr="00000000">
        <w:rPr>
          <w:b w:val="1"/>
          <w:sz w:val="24"/>
          <w:szCs w:val="24"/>
          <w:rtl w:val="0"/>
        </w:rPr>
        <w:t xml:space="preserve">Figure 10, Red Box</w:t>
      </w:r>
      <w:r w:rsidDel="00000000" w:rsidR="00000000" w:rsidRPr="00000000">
        <w:rPr>
          <w:sz w:val="24"/>
          <w:szCs w:val="24"/>
          <w:rtl w:val="0"/>
        </w:rPr>
        <w:t xml:space="preserve">). You can use the Diagonal version of the Bus and Node tool if you wish. After all I/O has been wired, the schematic file should look similar to the one in </w:t>
      </w:r>
      <w:r w:rsidDel="00000000" w:rsidR="00000000" w:rsidRPr="00000000">
        <w:rPr>
          <w:b w:val="1"/>
          <w:sz w:val="24"/>
          <w:szCs w:val="24"/>
          <w:rtl w:val="0"/>
        </w:rPr>
        <w:t xml:space="preserve">Figure 11</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0">
      <w:pPr>
        <w:jc w:val="center"/>
        <w:rPr>
          <w:b w:val="1"/>
          <w:sz w:val="24"/>
          <w:szCs w:val="24"/>
        </w:rPr>
      </w:pPr>
      <w:r w:rsidDel="00000000" w:rsidR="00000000" w:rsidRPr="00000000">
        <w:rPr>
          <w:rtl w:val="0"/>
        </w:rPr>
      </w:r>
    </w:p>
    <w:p w:rsidR="00000000" w:rsidDel="00000000" w:rsidP="00000000" w:rsidRDefault="00000000" w:rsidRPr="00000000" w14:paraId="00000071">
      <w:pPr>
        <w:jc w:val="center"/>
        <w:rPr>
          <w:b w:val="1"/>
          <w:sz w:val="24"/>
          <w:szCs w:val="24"/>
        </w:rPr>
      </w:pPr>
      <w:r w:rsidDel="00000000" w:rsidR="00000000" w:rsidRPr="00000000">
        <w:rPr>
          <w:b w:val="1"/>
          <w:sz w:val="24"/>
          <w:szCs w:val="24"/>
        </w:rPr>
        <w:drawing>
          <wp:inline distB="114300" distT="114300" distL="114300" distR="114300">
            <wp:extent cx="5343525" cy="962025"/>
            <wp:effectExtent b="12700" l="12700" r="12700" t="12700"/>
            <wp:docPr id="53"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5343525" cy="962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jc w:val="center"/>
        <w:rPr>
          <w:b w:val="1"/>
          <w:sz w:val="24"/>
          <w:szCs w:val="24"/>
        </w:rPr>
      </w:pPr>
      <w:r w:rsidDel="00000000" w:rsidR="00000000" w:rsidRPr="00000000">
        <w:rPr>
          <w:b w:val="1"/>
          <w:sz w:val="24"/>
          <w:szCs w:val="24"/>
          <w:rtl w:val="0"/>
        </w:rPr>
        <w:t xml:space="preserve">Figure 1</w:t>
      </w:r>
      <w:r w:rsidDel="00000000" w:rsidR="00000000" w:rsidRPr="00000000">
        <w:rPr>
          <w:b w:val="1"/>
          <w:sz w:val="24"/>
          <w:szCs w:val="24"/>
          <w:rtl w:val="0"/>
        </w:rPr>
        <w:t xml:space="preserve">1</w:t>
      </w:r>
    </w:p>
    <w:p w:rsidR="00000000" w:rsidDel="00000000" w:rsidP="00000000" w:rsidRDefault="00000000" w:rsidRPr="00000000" w14:paraId="00000073">
      <w:pPr>
        <w:jc w:val="cente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Compiling The Project</w:t>
      </w:r>
    </w:p>
    <w:p w:rsidR="00000000" w:rsidDel="00000000" w:rsidP="00000000" w:rsidRDefault="00000000" w:rsidRPr="00000000" w14:paraId="00000075">
      <w:pPr>
        <w:jc w:val="cente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sz w:val="24"/>
          <w:szCs w:val="24"/>
          <w:rtl w:val="0"/>
        </w:rPr>
        <w:t xml:space="preserve">Once you have created your circuit, you need to compile the project. Compiling will check all the files for final errors and then set the initial pin I/O for the </w:t>
      </w:r>
      <w:r w:rsidDel="00000000" w:rsidR="00000000" w:rsidRPr="00000000">
        <w:rPr>
          <w:b w:val="1"/>
          <w:sz w:val="24"/>
          <w:szCs w:val="24"/>
          <w:rtl w:val="0"/>
        </w:rPr>
        <w:t xml:space="preserve">Pin Planner</w:t>
      </w:r>
      <w:r w:rsidDel="00000000" w:rsidR="00000000" w:rsidRPr="00000000">
        <w:rPr>
          <w:sz w:val="24"/>
          <w:szCs w:val="24"/>
          <w:rtl w:val="0"/>
        </w:rPr>
        <w:t xml:space="preserve"> which we will get to in the next section. To compile: Go to the top menu bar and click: </w:t>
      </w:r>
      <w:r w:rsidDel="00000000" w:rsidR="00000000" w:rsidRPr="00000000">
        <w:rPr>
          <w:b w:val="1"/>
          <w:sz w:val="24"/>
          <w:szCs w:val="24"/>
          <w:rtl w:val="0"/>
        </w:rPr>
        <w:t xml:space="preserve">Processing &gt;&gt; Start Compilation.</w:t>
      </w:r>
      <w:r w:rsidDel="00000000" w:rsidR="00000000" w:rsidRPr="00000000">
        <w:rPr>
          <w:sz w:val="24"/>
          <w:szCs w:val="24"/>
          <w:rtl w:val="0"/>
        </w:rPr>
        <w:t xml:space="preserve"> Or you can press </w:t>
      </w:r>
      <w:r w:rsidDel="00000000" w:rsidR="00000000" w:rsidRPr="00000000">
        <w:rPr>
          <w:sz w:val="24"/>
          <w:szCs w:val="24"/>
        </w:rPr>
        <w:drawing>
          <wp:inline distB="114300" distT="114300" distL="114300" distR="114300">
            <wp:extent cx="352425" cy="352425"/>
            <wp:effectExtent b="0" l="0" r="0" t="0"/>
            <wp:docPr id="3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52425" cy="352425"/>
                    </a:xfrm>
                    <a:prstGeom prst="rect"/>
                    <a:ln/>
                  </pic:spPr>
                </pic:pic>
              </a:graphicData>
            </a:graphic>
          </wp:inline>
        </w:drawing>
      </w:r>
      <w:r w:rsidDel="00000000" w:rsidR="00000000" w:rsidRPr="00000000">
        <w:rPr>
          <w:sz w:val="24"/>
          <w:szCs w:val="24"/>
          <w:rtl w:val="0"/>
        </w:rPr>
        <w:t xml:space="preserve"> button. If this initial compilation is successful you will see something similar to </w:t>
      </w:r>
      <w:r w:rsidDel="00000000" w:rsidR="00000000" w:rsidRPr="00000000">
        <w:rPr>
          <w:b w:val="1"/>
          <w:sz w:val="24"/>
          <w:szCs w:val="24"/>
          <w:rtl w:val="0"/>
        </w:rPr>
        <w:t xml:space="preserve">Figure 12.</w:t>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jc w:val="center"/>
        <w:rPr>
          <w:b w:val="1"/>
          <w:sz w:val="24"/>
          <w:szCs w:val="24"/>
        </w:rPr>
      </w:pPr>
      <w:r w:rsidDel="00000000" w:rsidR="00000000" w:rsidRPr="00000000">
        <w:rPr>
          <w:b w:val="1"/>
          <w:sz w:val="24"/>
          <w:szCs w:val="24"/>
        </w:rPr>
        <w:drawing>
          <wp:inline distB="114300" distT="114300" distL="114300" distR="114300">
            <wp:extent cx="5943600" cy="3276600"/>
            <wp:effectExtent b="12700" l="12700" r="12700" t="12700"/>
            <wp:docPr id="4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327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jc w:val="center"/>
        <w:rPr>
          <w:b w:val="1"/>
          <w:sz w:val="24"/>
          <w:szCs w:val="24"/>
        </w:rPr>
      </w:pPr>
      <w:r w:rsidDel="00000000" w:rsidR="00000000" w:rsidRPr="00000000">
        <w:rPr>
          <w:b w:val="1"/>
          <w:sz w:val="24"/>
          <w:szCs w:val="24"/>
          <w:rtl w:val="0"/>
        </w:rPr>
        <w:t xml:space="preserve">Figure 12</w:t>
      </w:r>
    </w:p>
    <w:p w:rsidR="00000000" w:rsidDel="00000000" w:rsidP="00000000" w:rsidRDefault="00000000" w:rsidRPr="00000000" w14:paraId="0000007A">
      <w:pPr>
        <w:jc w:val="center"/>
        <w:rPr>
          <w:b w:val="1"/>
          <w:sz w:val="24"/>
          <w:szCs w:val="24"/>
        </w:rPr>
      </w:pPr>
      <w:r w:rsidDel="00000000" w:rsidR="00000000" w:rsidRPr="00000000">
        <w:rPr>
          <w:rtl w:val="0"/>
        </w:rPr>
      </w:r>
    </w:p>
    <w:p w:rsidR="00000000" w:rsidDel="00000000" w:rsidP="00000000" w:rsidRDefault="00000000" w:rsidRPr="00000000" w14:paraId="0000007B">
      <w:pPr>
        <w:jc w:val="both"/>
        <w:rPr>
          <w:color w:val="ff0000"/>
          <w:sz w:val="24"/>
          <w:szCs w:val="24"/>
        </w:rPr>
      </w:pPr>
      <w:r w:rsidDel="00000000" w:rsidR="00000000" w:rsidRPr="00000000">
        <w:rPr>
          <w:b w:val="1"/>
          <w:color w:val="ff0000"/>
          <w:sz w:val="24"/>
          <w:szCs w:val="24"/>
          <w:rtl w:val="0"/>
        </w:rPr>
        <w:t xml:space="preserve">Common Issue: Top Level Entity Layer is Undefined</w:t>
      </w:r>
      <w:r w:rsidDel="00000000" w:rsidR="00000000" w:rsidRPr="00000000">
        <w:rPr>
          <w:rtl w:val="0"/>
        </w:rPr>
      </w:r>
    </w:p>
    <w:p w:rsidR="00000000" w:rsidDel="00000000" w:rsidP="00000000" w:rsidRDefault="00000000" w:rsidRPr="00000000" w14:paraId="0000007C">
      <w:pPr>
        <w:jc w:val="both"/>
        <w:rPr>
          <w:b w:val="1"/>
          <w:sz w:val="24"/>
          <w:szCs w:val="24"/>
        </w:rPr>
      </w:pPr>
      <w:r w:rsidDel="00000000" w:rsidR="00000000" w:rsidRPr="00000000">
        <w:rPr>
          <w:sz w:val="24"/>
          <w:szCs w:val="24"/>
          <w:rtl w:val="0"/>
        </w:rPr>
        <w:t xml:space="preserve">During compilation at some point you will get an error in the console similar to </w:t>
      </w:r>
      <w:r w:rsidDel="00000000" w:rsidR="00000000" w:rsidRPr="00000000">
        <w:rPr>
          <w:b w:val="1"/>
          <w:sz w:val="24"/>
          <w:szCs w:val="24"/>
          <w:rtl w:val="0"/>
        </w:rPr>
        <w:t xml:space="preserve">Figure 13.</w:t>
      </w:r>
    </w:p>
    <w:p w:rsidR="00000000" w:rsidDel="00000000" w:rsidP="00000000" w:rsidRDefault="00000000" w:rsidRPr="00000000" w14:paraId="0000007D">
      <w:pPr>
        <w:jc w:val="both"/>
        <w:rPr>
          <w:b w:val="1"/>
          <w:sz w:val="24"/>
          <w:szCs w:val="24"/>
        </w:rPr>
      </w:pPr>
      <w:r w:rsidDel="00000000" w:rsidR="00000000" w:rsidRPr="00000000">
        <w:rPr>
          <w:rtl w:val="0"/>
        </w:rPr>
      </w:r>
    </w:p>
    <w:p w:rsidR="00000000" w:rsidDel="00000000" w:rsidP="00000000" w:rsidRDefault="00000000" w:rsidRPr="00000000" w14:paraId="0000007E">
      <w:pPr>
        <w:jc w:val="center"/>
        <w:rPr>
          <w:b w:val="1"/>
          <w:sz w:val="24"/>
          <w:szCs w:val="24"/>
        </w:rPr>
      </w:pPr>
      <w:r w:rsidDel="00000000" w:rsidR="00000000" w:rsidRPr="00000000">
        <w:rPr>
          <w:b w:val="1"/>
          <w:sz w:val="24"/>
          <w:szCs w:val="24"/>
        </w:rPr>
        <w:drawing>
          <wp:inline distB="114300" distT="114300" distL="114300" distR="114300">
            <wp:extent cx="5124450" cy="1276350"/>
            <wp:effectExtent b="12700" l="12700" r="12700" t="12700"/>
            <wp:docPr id="41" name="image2.png"/>
            <a:graphic>
              <a:graphicData uri="http://schemas.openxmlformats.org/drawingml/2006/picture">
                <pic:pic>
                  <pic:nvPicPr>
                    <pic:cNvPr id="0" name="image2.png"/>
                    <pic:cNvPicPr preferRelativeResize="0"/>
                  </pic:nvPicPr>
                  <pic:blipFill>
                    <a:blip r:embed="rId23"/>
                    <a:srcRect b="0" l="0" r="34787" t="0"/>
                    <a:stretch>
                      <a:fillRect/>
                    </a:stretch>
                  </pic:blipFill>
                  <pic:spPr>
                    <a:xfrm>
                      <a:off x="0" y="0"/>
                      <a:ext cx="5124450" cy="1276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jc w:val="center"/>
        <w:rPr>
          <w:b w:val="1"/>
          <w:sz w:val="24"/>
          <w:szCs w:val="24"/>
        </w:rPr>
      </w:pPr>
      <w:r w:rsidDel="00000000" w:rsidR="00000000" w:rsidRPr="00000000">
        <w:rPr>
          <w:b w:val="1"/>
          <w:sz w:val="24"/>
          <w:szCs w:val="24"/>
          <w:rtl w:val="0"/>
        </w:rPr>
        <w:t xml:space="preserve">Figure 13</w:t>
      </w:r>
    </w:p>
    <w:p w:rsidR="00000000" w:rsidDel="00000000" w:rsidP="00000000" w:rsidRDefault="00000000" w:rsidRPr="00000000" w14:paraId="00000080">
      <w:pPr>
        <w:jc w:val="center"/>
        <w:rPr>
          <w:b w:val="1"/>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When Quartus compiles, it looks for a specific file to compile. Usually, most Quartus Projects have a main </w:t>
      </w:r>
      <w:r w:rsidDel="00000000" w:rsidR="00000000" w:rsidRPr="00000000">
        <w:rPr>
          <w:b w:val="1"/>
          <w:sz w:val="24"/>
          <w:szCs w:val="24"/>
          <w:rtl w:val="0"/>
        </w:rPr>
        <w:t xml:space="preserve">Block Diagram/Schematic file </w:t>
      </w:r>
      <w:r w:rsidDel="00000000" w:rsidR="00000000" w:rsidRPr="00000000">
        <w:rPr>
          <w:sz w:val="24"/>
          <w:szCs w:val="24"/>
          <w:rtl w:val="0"/>
        </w:rPr>
        <w:t xml:space="preserve">and Quartus gets confused sometimes on which file in the hierarchy to pick</w:t>
      </w:r>
      <w:r w:rsidDel="00000000" w:rsidR="00000000" w:rsidRPr="00000000">
        <w:rPr>
          <w:b w:val="1"/>
          <w:sz w:val="24"/>
          <w:szCs w:val="24"/>
          <w:rtl w:val="0"/>
        </w:rPr>
        <w:t xml:space="preserve">. </w:t>
      </w:r>
      <w:r w:rsidDel="00000000" w:rsidR="00000000" w:rsidRPr="00000000">
        <w:rPr>
          <w:sz w:val="24"/>
          <w:szCs w:val="24"/>
          <w:rtl w:val="0"/>
        </w:rPr>
        <w:t xml:space="preserve">To fix this issue, Go to the </w:t>
      </w:r>
      <w:r w:rsidDel="00000000" w:rsidR="00000000" w:rsidRPr="00000000">
        <w:rPr>
          <w:b w:val="1"/>
          <w:sz w:val="24"/>
          <w:szCs w:val="24"/>
          <w:rtl w:val="0"/>
        </w:rPr>
        <w:t xml:space="preserve">Project Navigator </w:t>
      </w:r>
      <w:r w:rsidDel="00000000" w:rsidR="00000000" w:rsidRPr="00000000">
        <w:rPr>
          <w:sz w:val="24"/>
          <w:szCs w:val="24"/>
          <w:rtl w:val="0"/>
        </w:rPr>
        <w:t xml:space="preserve">window and use the drop down menu and select </w:t>
      </w:r>
      <w:r w:rsidDel="00000000" w:rsidR="00000000" w:rsidRPr="00000000">
        <w:rPr>
          <w:b w:val="1"/>
          <w:sz w:val="24"/>
          <w:szCs w:val="24"/>
          <w:rtl w:val="0"/>
        </w:rPr>
        <w:t xml:space="preserve">Files.</w:t>
      </w:r>
      <w:r w:rsidDel="00000000" w:rsidR="00000000" w:rsidRPr="00000000">
        <w:rPr>
          <w:sz w:val="24"/>
          <w:szCs w:val="24"/>
          <w:rtl w:val="0"/>
        </w:rPr>
        <w:t xml:space="preserve"> This will show you all the current files within your Quartus Project. </w:t>
      </w:r>
      <w:r w:rsidDel="00000000" w:rsidR="00000000" w:rsidRPr="00000000">
        <w:rPr>
          <w:b w:val="1"/>
          <w:sz w:val="24"/>
          <w:szCs w:val="24"/>
          <w:rtl w:val="0"/>
        </w:rPr>
        <w:t xml:space="preserve">See Figures 14-16.</w:t>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jc w:val="center"/>
        <w:rPr>
          <w:sz w:val="24"/>
          <w:szCs w:val="24"/>
        </w:rPr>
      </w:pPr>
      <w:r w:rsidDel="00000000" w:rsidR="00000000" w:rsidRPr="00000000">
        <w:rPr>
          <w:sz w:val="24"/>
          <w:szCs w:val="24"/>
        </w:rPr>
        <w:drawing>
          <wp:inline distB="114300" distT="114300" distL="114300" distR="114300">
            <wp:extent cx="2328863" cy="1148145"/>
            <wp:effectExtent b="12700" l="12700" r="12700" t="12700"/>
            <wp:docPr id="5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328863" cy="11481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sz w:val="24"/>
          <w:szCs w:val="24"/>
        </w:rPr>
      </w:pPr>
      <w:r w:rsidDel="00000000" w:rsidR="00000000" w:rsidRPr="00000000">
        <w:rPr>
          <w:b w:val="1"/>
          <w:sz w:val="24"/>
          <w:szCs w:val="24"/>
          <w:rtl w:val="0"/>
        </w:rPr>
        <w:t xml:space="preserve">Figure 14</w:t>
      </w:r>
    </w:p>
    <w:p w:rsidR="00000000" w:rsidDel="00000000" w:rsidP="00000000" w:rsidRDefault="00000000" w:rsidRPr="00000000" w14:paraId="00000085">
      <w:pPr>
        <w:jc w:val="center"/>
        <w:rPr>
          <w:b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sz w:val="24"/>
          <w:szCs w:val="24"/>
          <w:rtl w:val="0"/>
        </w:rPr>
        <w:t xml:space="preserve">Right-click on the </w:t>
      </w:r>
      <w:r w:rsidDel="00000000" w:rsidR="00000000" w:rsidRPr="00000000">
        <w:rPr>
          <w:b w:val="1"/>
          <w:sz w:val="24"/>
          <w:szCs w:val="24"/>
          <w:rtl w:val="0"/>
        </w:rPr>
        <w:t xml:space="preserve">.bdf</w:t>
      </w:r>
      <w:r w:rsidDel="00000000" w:rsidR="00000000" w:rsidRPr="00000000">
        <w:rPr>
          <w:sz w:val="24"/>
          <w:szCs w:val="24"/>
          <w:rtl w:val="0"/>
        </w:rPr>
        <w:t xml:space="preserve"> file you are using for your project and select </w:t>
      </w:r>
      <w:r w:rsidDel="00000000" w:rsidR="00000000" w:rsidRPr="00000000">
        <w:rPr>
          <w:b w:val="1"/>
          <w:sz w:val="24"/>
          <w:szCs w:val="24"/>
          <w:rtl w:val="0"/>
        </w:rPr>
        <w:t xml:space="preserve">Set as Top-Level Entity.</w:t>
      </w:r>
    </w:p>
    <w:p w:rsidR="00000000" w:rsidDel="00000000" w:rsidP="00000000" w:rsidRDefault="00000000" w:rsidRPr="00000000" w14:paraId="00000087">
      <w:pPr>
        <w:jc w:val="center"/>
        <w:rPr>
          <w:b w:val="1"/>
          <w:sz w:val="24"/>
          <w:szCs w:val="24"/>
        </w:rPr>
      </w:pPr>
      <w:r w:rsidDel="00000000" w:rsidR="00000000" w:rsidRPr="00000000">
        <w:rPr>
          <w:b w:val="1"/>
          <w:sz w:val="24"/>
          <w:szCs w:val="24"/>
        </w:rPr>
        <w:drawing>
          <wp:inline distB="114300" distT="114300" distL="114300" distR="114300">
            <wp:extent cx="2533650" cy="1328888"/>
            <wp:effectExtent b="12700" l="12700" r="12700" t="12700"/>
            <wp:docPr id="5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533650" cy="13288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jc w:val="center"/>
        <w:rPr>
          <w:b w:val="1"/>
          <w:sz w:val="24"/>
          <w:szCs w:val="24"/>
        </w:rPr>
      </w:pPr>
      <w:r w:rsidDel="00000000" w:rsidR="00000000" w:rsidRPr="00000000">
        <w:rPr>
          <w:b w:val="1"/>
          <w:sz w:val="24"/>
          <w:szCs w:val="24"/>
          <w:rtl w:val="0"/>
        </w:rPr>
        <w:t xml:space="preserve">Figure 15</w:t>
      </w:r>
    </w:p>
    <w:p w:rsidR="00000000" w:rsidDel="00000000" w:rsidP="00000000" w:rsidRDefault="00000000" w:rsidRPr="00000000" w14:paraId="00000089">
      <w:pPr>
        <w:jc w:val="center"/>
        <w:rPr>
          <w:b w:val="1"/>
          <w:sz w:val="24"/>
          <w:szCs w:val="24"/>
        </w:rPr>
      </w:pPr>
      <w:r w:rsidDel="00000000" w:rsidR="00000000" w:rsidRPr="00000000">
        <w:rPr>
          <w:rtl w:val="0"/>
        </w:rPr>
      </w:r>
    </w:p>
    <w:p w:rsidR="00000000" w:rsidDel="00000000" w:rsidP="00000000" w:rsidRDefault="00000000" w:rsidRPr="00000000" w14:paraId="0000008A">
      <w:pPr>
        <w:jc w:val="center"/>
        <w:rPr>
          <w:b w:val="1"/>
          <w:sz w:val="24"/>
          <w:szCs w:val="24"/>
        </w:rPr>
      </w:pPr>
      <w:r w:rsidDel="00000000" w:rsidR="00000000" w:rsidRPr="00000000">
        <w:rPr>
          <w:b w:val="1"/>
          <w:sz w:val="24"/>
          <w:szCs w:val="24"/>
        </w:rPr>
        <w:drawing>
          <wp:inline distB="114300" distT="114300" distL="114300" distR="114300">
            <wp:extent cx="3114675" cy="2055862"/>
            <wp:effectExtent b="12700" l="12700" r="12700" t="12700"/>
            <wp:docPr id="4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114675" cy="20558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jc w:val="center"/>
        <w:rPr>
          <w:b w:val="1"/>
          <w:sz w:val="24"/>
          <w:szCs w:val="24"/>
        </w:rPr>
      </w:pPr>
      <w:r w:rsidDel="00000000" w:rsidR="00000000" w:rsidRPr="00000000">
        <w:rPr>
          <w:b w:val="1"/>
          <w:sz w:val="24"/>
          <w:szCs w:val="24"/>
          <w:rtl w:val="0"/>
        </w:rPr>
        <w:t xml:space="preserve">Figure 16</w:t>
      </w:r>
    </w:p>
    <w:p w:rsidR="00000000" w:rsidDel="00000000" w:rsidP="00000000" w:rsidRDefault="00000000" w:rsidRPr="00000000" w14:paraId="0000008C">
      <w:pPr>
        <w:jc w:val="center"/>
        <w:rPr>
          <w:b w:val="1"/>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Once you have set the </w:t>
      </w:r>
      <w:r w:rsidDel="00000000" w:rsidR="00000000" w:rsidRPr="00000000">
        <w:rPr>
          <w:b w:val="1"/>
          <w:sz w:val="24"/>
          <w:szCs w:val="24"/>
          <w:rtl w:val="0"/>
        </w:rPr>
        <w:t xml:space="preserve">Top Level Entity,</w:t>
      </w:r>
      <w:r w:rsidDel="00000000" w:rsidR="00000000" w:rsidRPr="00000000">
        <w:rPr>
          <w:sz w:val="24"/>
          <w:szCs w:val="24"/>
          <w:rtl w:val="0"/>
        </w:rPr>
        <w:t xml:space="preserve"> you can recompile the project and that error should go away.</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jc w:val="center"/>
        <w:rPr>
          <w:b w:val="1"/>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b w:val="1"/>
          <w:sz w:val="24"/>
          <w:szCs w:val="24"/>
          <w:rtl w:val="0"/>
        </w:rPr>
        <w:t xml:space="preserve">Pin Allocation with the Pin Planner</w:t>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Once your project successfully compiles, </w:t>
      </w:r>
      <w:r w:rsidDel="00000000" w:rsidR="00000000" w:rsidRPr="00000000">
        <w:rPr>
          <w:sz w:val="24"/>
          <w:szCs w:val="24"/>
          <w:rtl w:val="0"/>
        </w:rPr>
        <w:t xml:space="preserve">then launch the Quartus Pin Planner by clicking </w:t>
      </w:r>
      <w:r w:rsidDel="00000000" w:rsidR="00000000" w:rsidRPr="00000000">
        <w:rPr>
          <w:b w:val="1"/>
          <w:sz w:val="24"/>
          <w:szCs w:val="24"/>
          <w:rtl w:val="0"/>
        </w:rPr>
        <w:t xml:space="preserve">Assignments</w:t>
      </w:r>
      <w:r w:rsidDel="00000000" w:rsidR="00000000" w:rsidRPr="00000000">
        <w:rPr>
          <w:sz w:val="24"/>
          <w:szCs w:val="24"/>
          <w:rtl w:val="0"/>
        </w:rPr>
        <w:t xml:space="preserve"> on the menu bar then </w:t>
      </w:r>
      <w:r w:rsidDel="00000000" w:rsidR="00000000" w:rsidRPr="00000000">
        <w:rPr>
          <w:b w:val="1"/>
          <w:sz w:val="24"/>
          <w:szCs w:val="24"/>
          <w:rtl w:val="0"/>
        </w:rPr>
        <w:t xml:space="preserve">Pin Planner</w:t>
      </w:r>
      <w:r w:rsidDel="00000000" w:rsidR="00000000" w:rsidRPr="00000000">
        <w:rPr>
          <w:sz w:val="24"/>
          <w:szCs w:val="24"/>
          <w:rtl w:val="0"/>
        </w:rPr>
        <w:t xml:space="preserve"> (</w:t>
      </w:r>
      <w:r w:rsidDel="00000000" w:rsidR="00000000" w:rsidRPr="00000000">
        <w:rPr>
          <w:b w:val="1"/>
          <w:sz w:val="24"/>
          <w:szCs w:val="24"/>
          <w:rtl w:val="0"/>
        </w:rPr>
        <w:t xml:space="preserve">Figure 17</w:t>
      </w:r>
      <w:r w:rsidDel="00000000" w:rsidR="00000000" w:rsidRPr="00000000">
        <w:rPr>
          <w:sz w:val="24"/>
          <w:szCs w:val="24"/>
          <w:rtl w:val="0"/>
        </w:rPr>
        <w:t xml:space="preserve">). In the </w:t>
      </w:r>
      <w:r w:rsidDel="00000000" w:rsidR="00000000" w:rsidRPr="00000000">
        <w:rPr>
          <w:b w:val="1"/>
          <w:sz w:val="24"/>
          <w:szCs w:val="24"/>
          <w:rtl w:val="0"/>
        </w:rPr>
        <w:t xml:space="preserve">All Pins List </w:t>
      </w:r>
      <w:r w:rsidDel="00000000" w:rsidR="00000000" w:rsidRPr="00000000">
        <w:rPr>
          <w:sz w:val="24"/>
          <w:szCs w:val="24"/>
          <w:rtl w:val="0"/>
        </w:rPr>
        <w:t xml:space="preserve">in the</w:t>
      </w:r>
      <w:r w:rsidDel="00000000" w:rsidR="00000000" w:rsidRPr="00000000">
        <w:rPr>
          <w:b w:val="1"/>
          <w:sz w:val="24"/>
          <w:szCs w:val="24"/>
          <w:rtl w:val="0"/>
        </w:rPr>
        <w:t xml:space="preserve"> Red Boxed</w:t>
      </w:r>
      <w:r w:rsidDel="00000000" w:rsidR="00000000" w:rsidRPr="00000000">
        <w:rPr>
          <w:sz w:val="24"/>
          <w:szCs w:val="24"/>
          <w:rtl w:val="0"/>
        </w:rPr>
        <w:t xml:space="preserve"> window, you can see what Nodes can be assigned a pin on the Max1000. </w:t>
      </w:r>
    </w:p>
    <w:p w:rsidR="00000000" w:rsidDel="00000000" w:rsidP="00000000" w:rsidRDefault="00000000" w:rsidRPr="00000000" w14:paraId="00000097">
      <w:pPr>
        <w:rPr>
          <w:sz w:val="24"/>
          <w:szCs w:val="24"/>
        </w:rPr>
      </w:pPr>
      <w:r w:rsidDel="00000000" w:rsidR="00000000" w:rsidRPr="00000000">
        <w:rPr>
          <w:sz w:val="24"/>
          <w:szCs w:val="24"/>
          <w:rtl w:val="0"/>
        </w:rPr>
        <w:t xml:space="preserve">You can either click and drag the nodes to the desired pin location on the </w:t>
      </w:r>
      <w:r w:rsidDel="00000000" w:rsidR="00000000" w:rsidRPr="00000000">
        <w:rPr>
          <w:b w:val="1"/>
          <w:sz w:val="24"/>
          <w:szCs w:val="24"/>
          <w:rtl w:val="0"/>
        </w:rPr>
        <w:t xml:space="preserve">Top View</w:t>
      </w:r>
      <w:r w:rsidDel="00000000" w:rsidR="00000000" w:rsidRPr="00000000">
        <w:rPr>
          <w:sz w:val="24"/>
          <w:szCs w:val="24"/>
          <w:rtl w:val="0"/>
        </w:rPr>
        <w:t xml:space="preserve"> or type the pin location in the</w:t>
      </w:r>
      <w:r w:rsidDel="00000000" w:rsidR="00000000" w:rsidRPr="00000000">
        <w:rPr>
          <w:b w:val="1"/>
          <w:sz w:val="24"/>
          <w:szCs w:val="24"/>
          <w:rtl w:val="0"/>
        </w:rPr>
        <w:t xml:space="preserve"> Location </w:t>
      </w:r>
      <w:r w:rsidDel="00000000" w:rsidR="00000000" w:rsidRPr="00000000">
        <w:rPr>
          <w:sz w:val="24"/>
          <w:szCs w:val="24"/>
          <w:rtl w:val="0"/>
        </w:rPr>
        <w:t xml:space="preserve">field. The </w:t>
      </w:r>
      <w:r w:rsidDel="00000000" w:rsidR="00000000" w:rsidRPr="00000000">
        <w:rPr>
          <w:b w:val="1"/>
          <w:sz w:val="24"/>
          <w:szCs w:val="24"/>
          <w:rtl w:val="0"/>
        </w:rPr>
        <w:t xml:space="preserve">Top View</w:t>
      </w:r>
      <w:r w:rsidDel="00000000" w:rsidR="00000000" w:rsidRPr="00000000">
        <w:rPr>
          <w:sz w:val="24"/>
          <w:szCs w:val="24"/>
          <w:rtl w:val="0"/>
        </w:rPr>
        <w:t xml:space="preserve"> grid uses letters for rows and numbers for columns. Use </w:t>
      </w:r>
      <w:r w:rsidDel="00000000" w:rsidR="00000000" w:rsidRPr="00000000">
        <w:rPr>
          <w:b w:val="1"/>
          <w:sz w:val="24"/>
          <w:szCs w:val="24"/>
          <w:rtl w:val="0"/>
        </w:rPr>
        <w:t xml:space="preserve">Figure 18</w:t>
      </w:r>
      <w:r w:rsidDel="00000000" w:rsidR="00000000" w:rsidRPr="00000000">
        <w:rPr>
          <w:sz w:val="24"/>
          <w:szCs w:val="24"/>
          <w:rtl w:val="0"/>
        </w:rPr>
        <w:t xml:space="preserve"> as a guide to set the pins. Any of the orange pins can be used as inputs and the LEDs will be the outputs. </w:t>
      </w:r>
      <w:r w:rsidDel="00000000" w:rsidR="00000000" w:rsidRPr="00000000">
        <w:rPr>
          <w:b w:val="1"/>
          <w:sz w:val="24"/>
          <w:szCs w:val="24"/>
          <w:rtl w:val="0"/>
        </w:rPr>
        <w:t xml:space="preserve">The orange pins names do not associate with the Pin Planner layout. The actual pin names are the smaller letters in Figure 18.</w:t>
      </w:r>
      <w:r w:rsidDel="00000000" w:rsidR="00000000" w:rsidRPr="00000000">
        <w:rPr>
          <w:sz w:val="24"/>
          <w:szCs w:val="24"/>
          <w:rtl w:val="0"/>
        </w:rPr>
        <w:t xml:space="preserve"> Insert the pin name in the </w:t>
      </w:r>
      <w:r w:rsidDel="00000000" w:rsidR="00000000" w:rsidRPr="00000000">
        <w:rPr>
          <w:b w:val="1"/>
          <w:sz w:val="24"/>
          <w:szCs w:val="24"/>
          <w:rtl w:val="0"/>
        </w:rPr>
        <w:t xml:space="preserve">Locations </w:t>
      </w:r>
      <w:r w:rsidDel="00000000" w:rsidR="00000000" w:rsidRPr="00000000">
        <w:rPr>
          <w:sz w:val="24"/>
          <w:szCs w:val="24"/>
          <w:rtl w:val="0"/>
        </w:rPr>
        <w:t xml:space="preserve">column in the </w:t>
      </w:r>
      <w:r w:rsidDel="00000000" w:rsidR="00000000" w:rsidRPr="00000000">
        <w:rPr>
          <w:b w:val="1"/>
          <w:sz w:val="24"/>
          <w:szCs w:val="24"/>
          <w:rtl w:val="0"/>
        </w:rPr>
        <w:t xml:space="preserve">All Pins </w:t>
      </w:r>
      <w:r w:rsidDel="00000000" w:rsidR="00000000" w:rsidRPr="00000000">
        <w:rPr>
          <w:sz w:val="24"/>
          <w:szCs w:val="24"/>
          <w:rtl w:val="0"/>
        </w:rPr>
        <w:t xml:space="preserve">window. After all pins have been set, exit out of the pin planner, all data saves automatically.</w:t>
      </w: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sz w:val="24"/>
          <w:szCs w:val="24"/>
        </w:rPr>
        <w:drawing>
          <wp:inline distB="114300" distT="114300" distL="114300" distR="114300">
            <wp:extent cx="5943600" cy="3340100"/>
            <wp:effectExtent b="12700" l="12700" r="12700" t="12700"/>
            <wp:docPr id="3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jc w:val="center"/>
        <w:rPr>
          <w:b w:val="1"/>
          <w:sz w:val="24"/>
          <w:szCs w:val="24"/>
        </w:rPr>
      </w:pPr>
      <w:r w:rsidDel="00000000" w:rsidR="00000000" w:rsidRPr="00000000">
        <w:rPr>
          <w:b w:val="1"/>
          <w:sz w:val="24"/>
          <w:szCs w:val="24"/>
          <w:rtl w:val="0"/>
        </w:rPr>
        <w:t xml:space="preserve">Figure 17</w:t>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jc w:val="center"/>
        <w:rPr>
          <w:b w:val="1"/>
          <w:sz w:val="24"/>
          <w:szCs w:val="24"/>
        </w:rPr>
      </w:pPr>
      <w:r w:rsidDel="00000000" w:rsidR="00000000" w:rsidRPr="00000000">
        <w:rPr>
          <w:sz w:val="24"/>
          <w:szCs w:val="24"/>
        </w:rPr>
        <w:drawing>
          <wp:inline distB="114300" distT="114300" distL="114300" distR="114300">
            <wp:extent cx="6265764" cy="7462838"/>
            <wp:effectExtent b="0" l="0" r="0" t="0"/>
            <wp:docPr id="3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265764" cy="74628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b w:val="1"/>
          <w:sz w:val="24"/>
          <w:szCs w:val="24"/>
        </w:rPr>
      </w:pPr>
      <w:r w:rsidDel="00000000" w:rsidR="00000000" w:rsidRPr="00000000">
        <w:rPr>
          <w:b w:val="1"/>
          <w:sz w:val="24"/>
          <w:szCs w:val="24"/>
          <w:rtl w:val="0"/>
        </w:rPr>
        <w:t xml:space="preserve">Figure 18</w:t>
      </w:r>
    </w:p>
    <w:p w:rsidR="00000000" w:rsidDel="00000000" w:rsidP="00000000" w:rsidRDefault="00000000" w:rsidRPr="00000000" w14:paraId="0000009F">
      <w:pPr>
        <w:rPr>
          <w:b w:val="1"/>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Lastly make sure operating conditions of the device are set correctly. Go to </w:t>
      </w:r>
      <w:r w:rsidDel="00000000" w:rsidR="00000000" w:rsidRPr="00000000">
        <w:rPr>
          <w:b w:val="1"/>
          <w:sz w:val="24"/>
          <w:szCs w:val="24"/>
          <w:rtl w:val="0"/>
        </w:rPr>
        <w:t xml:space="preserve">Assignments&gt;&gt;</w:t>
      </w:r>
      <w:r w:rsidDel="00000000" w:rsidR="00000000" w:rsidRPr="00000000">
        <w:rPr>
          <w:sz w:val="24"/>
          <w:szCs w:val="24"/>
          <w:rtl w:val="0"/>
        </w:rPr>
        <w:t xml:space="preserve"> </w:t>
      </w:r>
      <w:r w:rsidDel="00000000" w:rsidR="00000000" w:rsidRPr="00000000">
        <w:rPr>
          <w:b w:val="1"/>
          <w:sz w:val="24"/>
          <w:szCs w:val="24"/>
          <w:rtl w:val="0"/>
        </w:rPr>
        <w:t xml:space="preserve">Settings&gt;&gt;Operating Settings and Conditions&gt;&gt;Voltage</w:t>
      </w:r>
      <w:r w:rsidDel="00000000" w:rsidR="00000000" w:rsidRPr="00000000">
        <w:rPr>
          <w:sz w:val="24"/>
          <w:szCs w:val="24"/>
          <w:rtl w:val="0"/>
        </w:rPr>
        <w:t xml:space="preserve"> and set </w:t>
      </w:r>
      <w:r w:rsidDel="00000000" w:rsidR="00000000" w:rsidRPr="00000000">
        <w:rPr>
          <w:b w:val="1"/>
          <w:sz w:val="24"/>
          <w:szCs w:val="24"/>
          <w:rtl w:val="0"/>
        </w:rPr>
        <w:t xml:space="preserve">VCCA </w:t>
      </w:r>
      <w:r w:rsidDel="00000000" w:rsidR="00000000" w:rsidRPr="00000000">
        <w:rPr>
          <w:sz w:val="24"/>
          <w:szCs w:val="24"/>
          <w:rtl w:val="0"/>
        </w:rPr>
        <w:t xml:space="preserve">to </w:t>
      </w:r>
      <w:r w:rsidDel="00000000" w:rsidR="00000000" w:rsidRPr="00000000">
        <w:rPr>
          <w:b w:val="1"/>
          <w:sz w:val="24"/>
          <w:szCs w:val="24"/>
          <w:rtl w:val="0"/>
        </w:rPr>
        <w:t xml:space="preserve">3.3V</w:t>
      </w:r>
      <w:r w:rsidDel="00000000" w:rsidR="00000000" w:rsidRPr="00000000">
        <w:rPr>
          <w:sz w:val="24"/>
          <w:szCs w:val="24"/>
          <w:rtl w:val="0"/>
        </w:rPr>
        <w:t xml:space="preserve"> then click Apply and Ok (</w:t>
      </w:r>
      <w:r w:rsidDel="00000000" w:rsidR="00000000" w:rsidRPr="00000000">
        <w:rPr>
          <w:b w:val="1"/>
          <w:sz w:val="24"/>
          <w:szCs w:val="24"/>
          <w:rtl w:val="0"/>
        </w:rPr>
        <w:t xml:space="preserve">Figure 19</w:t>
      </w:r>
      <w:r w:rsidDel="00000000" w:rsidR="00000000" w:rsidRPr="00000000">
        <w:rPr>
          <w:sz w:val="24"/>
          <w:szCs w:val="24"/>
          <w:rtl w:val="0"/>
        </w:rPr>
        <w:t xml:space="preserve">).</w:t>
        <w:br w:type="textWrapping"/>
      </w:r>
    </w:p>
    <w:p w:rsidR="00000000" w:rsidDel="00000000" w:rsidP="00000000" w:rsidRDefault="00000000" w:rsidRPr="00000000" w14:paraId="000000A1">
      <w:pPr>
        <w:jc w:val="center"/>
        <w:rPr>
          <w:b w:val="1"/>
          <w:sz w:val="24"/>
          <w:szCs w:val="24"/>
        </w:rPr>
      </w:pPr>
      <w:r w:rsidDel="00000000" w:rsidR="00000000" w:rsidRPr="00000000">
        <w:rPr>
          <w:b w:val="1"/>
          <w:sz w:val="24"/>
          <w:szCs w:val="24"/>
        </w:rPr>
        <w:drawing>
          <wp:inline distB="114300" distT="114300" distL="114300" distR="114300">
            <wp:extent cx="5943600" cy="5067300"/>
            <wp:effectExtent b="12700" l="12700" r="12700" t="12700"/>
            <wp:docPr id="55"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5943600" cy="506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jc w:val="center"/>
        <w:rPr>
          <w:b w:val="1"/>
          <w:sz w:val="24"/>
          <w:szCs w:val="24"/>
        </w:rPr>
      </w:pPr>
      <w:r w:rsidDel="00000000" w:rsidR="00000000" w:rsidRPr="00000000">
        <w:rPr>
          <w:b w:val="1"/>
          <w:sz w:val="24"/>
          <w:szCs w:val="24"/>
          <w:rtl w:val="0"/>
        </w:rPr>
        <w:t xml:space="preserve">Figure 19</w:t>
      </w:r>
    </w:p>
    <w:p w:rsidR="00000000" w:rsidDel="00000000" w:rsidP="00000000" w:rsidRDefault="00000000" w:rsidRPr="00000000" w14:paraId="000000A3">
      <w:pPr>
        <w:jc w:val="left"/>
        <w:rPr>
          <w:b w:val="1"/>
          <w:sz w:val="24"/>
          <w:szCs w:val="24"/>
        </w:rPr>
      </w:pPr>
      <w:r w:rsidDel="00000000" w:rsidR="00000000" w:rsidRPr="00000000">
        <w:rPr>
          <w:rtl w:val="0"/>
        </w:rPr>
      </w:r>
    </w:p>
    <w:p w:rsidR="00000000" w:rsidDel="00000000" w:rsidP="00000000" w:rsidRDefault="00000000" w:rsidRPr="00000000" w14:paraId="000000A4">
      <w:pPr>
        <w:jc w:val="left"/>
        <w:rPr>
          <w:i w:val="1"/>
          <w:sz w:val="24"/>
          <w:szCs w:val="24"/>
        </w:rPr>
      </w:pPr>
      <w:r w:rsidDel="00000000" w:rsidR="00000000" w:rsidRPr="00000000">
        <w:rPr>
          <w:i w:val="1"/>
          <w:sz w:val="24"/>
          <w:szCs w:val="24"/>
          <w:rtl w:val="0"/>
        </w:rPr>
        <w:t xml:space="preserve">The Max1000 operates around 3.3 volts like many similar project boards. It does have a 5V output pin that comes off of the USB hub but there is no use for it in this application. </w:t>
      </w:r>
    </w:p>
    <w:p w:rsidR="00000000" w:rsidDel="00000000" w:rsidP="00000000" w:rsidRDefault="00000000" w:rsidRPr="00000000" w14:paraId="000000A5">
      <w:pPr>
        <w:jc w:val="left"/>
        <w:rPr>
          <w:b w:val="1"/>
          <w:sz w:val="24"/>
          <w:szCs w:val="24"/>
        </w:rPr>
      </w:pPr>
      <w:r w:rsidDel="00000000" w:rsidR="00000000" w:rsidRPr="00000000">
        <w:rPr>
          <w:rtl w:val="0"/>
        </w:rPr>
      </w:r>
    </w:p>
    <w:p w:rsidR="00000000" w:rsidDel="00000000" w:rsidP="00000000" w:rsidRDefault="00000000" w:rsidRPr="00000000" w14:paraId="000000A6">
      <w:pPr>
        <w:jc w:val="left"/>
        <w:rPr>
          <w:b w:val="1"/>
          <w:sz w:val="24"/>
          <w:szCs w:val="24"/>
        </w:rPr>
      </w:pPr>
      <w:r w:rsidDel="00000000" w:rsidR="00000000" w:rsidRPr="00000000">
        <w:rPr>
          <w:rtl w:val="0"/>
        </w:rPr>
      </w:r>
    </w:p>
    <w:p w:rsidR="00000000" w:rsidDel="00000000" w:rsidP="00000000" w:rsidRDefault="00000000" w:rsidRPr="00000000" w14:paraId="000000A7">
      <w:pPr>
        <w:jc w:val="left"/>
        <w:rPr>
          <w:b w:val="1"/>
          <w:sz w:val="24"/>
          <w:szCs w:val="24"/>
        </w:rPr>
      </w:pPr>
      <w:r w:rsidDel="00000000" w:rsidR="00000000" w:rsidRPr="00000000">
        <w:rPr>
          <w:rtl w:val="0"/>
        </w:rPr>
      </w:r>
    </w:p>
    <w:p w:rsidR="00000000" w:rsidDel="00000000" w:rsidP="00000000" w:rsidRDefault="00000000" w:rsidRPr="00000000" w14:paraId="000000A8">
      <w:pPr>
        <w:jc w:val="left"/>
        <w:rPr>
          <w:b w:val="1"/>
          <w:sz w:val="24"/>
          <w:szCs w:val="24"/>
        </w:rPr>
      </w:pPr>
      <w:r w:rsidDel="00000000" w:rsidR="00000000" w:rsidRPr="00000000">
        <w:rPr>
          <w:rtl w:val="0"/>
        </w:rPr>
      </w:r>
    </w:p>
    <w:p w:rsidR="00000000" w:rsidDel="00000000" w:rsidP="00000000" w:rsidRDefault="00000000" w:rsidRPr="00000000" w14:paraId="000000A9">
      <w:pPr>
        <w:jc w:val="left"/>
        <w:rPr>
          <w:b w:val="1"/>
          <w:sz w:val="24"/>
          <w:szCs w:val="24"/>
        </w:rPr>
      </w:pPr>
      <w:r w:rsidDel="00000000" w:rsidR="00000000" w:rsidRPr="00000000">
        <w:rPr>
          <w:rtl w:val="0"/>
        </w:rPr>
      </w:r>
    </w:p>
    <w:p w:rsidR="00000000" w:rsidDel="00000000" w:rsidP="00000000" w:rsidRDefault="00000000" w:rsidRPr="00000000" w14:paraId="000000AA">
      <w:pPr>
        <w:jc w:val="left"/>
        <w:rPr>
          <w:b w:val="1"/>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Now go to </w:t>
      </w:r>
      <w:r w:rsidDel="00000000" w:rsidR="00000000" w:rsidRPr="00000000">
        <w:rPr>
          <w:b w:val="1"/>
          <w:sz w:val="24"/>
          <w:szCs w:val="24"/>
          <w:rtl w:val="0"/>
        </w:rPr>
        <w:t xml:space="preserve">Assignments&gt;&gt;Device&gt;&gt;Device and pin Options&gt;&gt;Voltage</w:t>
      </w:r>
      <w:r w:rsidDel="00000000" w:rsidR="00000000" w:rsidRPr="00000000">
        <w:rPr>
          <w:sz w:val="24"/>
          <w:szCs w:val="24"/>
          <w:rtl w:val="0"/>
        </w:rPr>
        <w:t xml:space="preserve"> and set</w:t>
      </w:r>
      <w:r w:rsidDel="00000000" w:rsidR="00000000" w:rsidRPr="00000000">
        <w:rPr>
          <w:b w:val="1"/>
          <w:sz w:val="24"/>
          <w:szCs w:val="24"/>
          <w:rtl w:val="0"/>
        </w:rPr>
        <w:t xml:space="preserve"> Default I/O standard</w:t>
      </w:r>
      <w:r w:rsidDel="00000000" w:rsidR="00000000" w:rsidRPr="00000000">
        <w:rPr>
          <w:sz w:val="24"/>
          <w:szCs w:val="24"/>
          <w:rtl w:val="0"/>
        </w:rPr>
        <w:t xml:space="preserve"> to </w:t>
      </w:r>
      <w:r w:rsidDel="00000000" w:rsidR="00000000" w:rsidRPr="00000000">
        <w:rPr>
          <w:b w:val="1"/>
          <w:sz w:val="24"/>
          <w:szCs w:val="24"/>
          <w:rtl w:val="0"/>
        </w:rPr>
        <w:t xml:space="preserve">3.3-V LVTTL</w:t>
      </w:r>
      <w:r w:rsidDel="00000000" w:rsidR="00000000" w:rsidRPr="00000000">
        <w:rPr>
          <w:sz w:val="24"/>
          <w:szCs w:val="24"/>
          <w:rtl w:val="0"/>
        </w:rPr>
        <w:t xml:space="preserve"> then click Ok (</w:t>
      </w:r>
      <w:r w:rsidDel="00000000" w:rsidR="00000000" w:rsidRPr="00000000">
        <w:rPr>
          <w:b w:val="1"/>
          <w:sz w:val="24"/>
          <w:szCs w:val="24"/>
          <w:rtl w:val="0"/>
        </w:rPr>
        <w:t xml:space="preserve">Figure 20 and 21</w:t>
      </w:r>
      <w:r w:rsidDel="00000000" w:rsidR="00000000" w:rsidRPr="00000000">
        <w:rPr>
          <w:sz w:val="24"/>
          <w:szCs w:val="24"/>
          <w:rtl w:val="0"/>
        </w:rPr>
        <w:t xml:space="preserve">).</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jc w:val="center"/>
        <w:rPr>
          <w:b w:val="1"/>
          <w:sz w:val="24"/>
          <w:szCs w:val="24"/>
        </w:rPr>
      </w:pPr>
      <w:r w:rsidDel="00000000" w:rsidR="00000000" w:rsidRPr="00000000">
        <w:rPr>
          <w:sz w:val="24"/>
          <w:szCs w:val="24"/>
        </w:rPr>
        <w:drawing>
          <wp:inline distB="114300" distT="114300" distL="114300" distR="114300">
            <wp:extent cx="4642027" cy="2938463"/>
            <wp:effectExtent b="12700" l="12700" r="12700" t="12700"/>
            <wp:docPr id="56" name="image23.jpg"/>
            <a:graphic>
              <a:graphicData uri="http://schemas.openxmlformats.org/drawingml/2006/picture">
                <pic:pic>
                  <pic:nvPicPr>
                    <pic:cNvPr id="0" name="image23.jpg"/>
                    <pic:cNvPicPr preferRelativeResize="0"/>
                  </pic:nvPicPr>
                  <pic:blipFill>
                    <a:blip r:embed="rId30"/>
                    <a:srcRect b="0" l="0" r="0" t="0"/>
                    <a:stretch>
                      <a:fillRect/>
                    </a:stretch>
                  </pic:blipFill>
                  <pic:spPr>
                    <a:xfrm>
                      <a:off x="0" y="0"/>
                      <a:ext cx="4642027" cy="2938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jc w:val="center"/>
        <w:rPr>
          <w:b w:val="1"/>
          <w:sz w:val="24"/>
          <w:szCs w:val="24"/>
        </w:rPr>
      </w:pPr>
      <w:r w:rsidDel="00000000" w:rsidR="00000000" w:rsidRPr="00000000">
        <w:rPr>
          <w:b w:val="1"/>
          <w:sz w:val="24"/>
          <w:szCs w:val="24"/>
          <w:rtl w:val="0"/>
        </w:rPr>
        <w:t xml:space="preserve">Figure 20</w:t>
      </w:r>
    </w:p>
    <w:p w:rsidR="00000000" w:rsidDel="00000000" w:rsidP="00000000" w:rsidRDefault="00000000" w:rsidRPr="00000000" w14:paraId="000000AF">
      <w:pPr>
        <w:jc w:val="center"/>
        <w:rPr>
          <w:b w:val="1"/>
          <w:sz w:val="24"/>
          <w:szCs w:val="24"/>
        </w:rPr>
      </w:pPr>
      <w:r w:rsidDel="00000000" w:rsidR="00000000" w:rsidRPr="00000000">
        <w:rPr>
          <w:b w:val="1"/>
          <w:sz w:val="24"/>
          <w:szCs w:val="24"/>
        </w:rPr>
        <w:drawing>
          <wp:inline distB="114300" distT="114300" distL="114300" distR="114300">
            <wp:extent cx="4476250" cy="3538538"/>
            <wp:effectExtent b="12700" l="12700" r="12700" t="12700"/>
            <wp:docPr id="57" name="image17.jpg"/>
            <a:graphic>
              <a:graphicData uri="http://schemas.openxmlformats.org/drawingml/2006/picture">
                <pic:pic>
                  <pic:nvPicPr>
                    <pic:cNvPr id="0" name="image17.jpg"/>
                    <pic:cNvPicPr preferRelativeResize="0"/>
                  </pic:nvPicPr>
                  <pic:blipFill>
                    <a:blip r:embed="rId31"/>
                    <a:srcRect b="0" l="0" r="0" t="0"/>
                    <a:stretch>
                      <a:fillRect/>
                    </a:stretch>
                  </pic:blipFill>
                  <pic:spPr>
                    <a:xfrm>
                      <a:off x="0" y="0"/>
                      <a:ext cx="4476250" cy="3538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jc w:val="center"/>
        <w:rPr>
          <w:b w:val="1"/>
          <w:sz w:val="24"/>
          <w:szCs w:val="24"/>
        </w:rPr>
      </w:pPr>
      <w:r w:rsidDel="00000000" w:rsidR="00000000" w:rsidRPr="00000000">
        <w:rPr>
          <w:b w:val="1"/>
          <w:sz w:val="24"/>
          <w:szCs w:val="24"/>
          <w:rtl w:val="0"/>
        </w:rPr>
        <w:t xml:space="preserve">Figure 21</w:t>
      </w:r>
    </w:p>
    <w:p w:rsidR="00000000" w:rsidDel="00000000" w:rsidP="00000000" w:rsidRDefault="00000000" w:rsidRPr="00000000" w14:paraId="000000B1">
      <w:pPr>
        <w:rPr>
          <w:b w:val="1"/>
          <w:sz w:val="24"/>
          <w:szCs w:val="24"/>
        </w:rPr>
      </w:pPr>
      <w:r w:rsidDel="00000000" w:rsidR="00000000" w:rsidRPr="00000000">
        <w:rPr>
          <w:i w:val="1"/>
          <w:sz w:val="24"/>
          <w:szCs w:val="24"/>
          <w:rtl w:val="0"/>
        </w:rPr>
        <w:t xml:space="preserve">It’s important to set the default I/O to 3.3-V LVTTL. If not, you may have power issues or damage the board or peripherals. </w:t>
      </w:r>
      <w:r w:rsidDel="00000000" w:rsidR="00000000" w:rsidRPr="00000000">
        <w:rPr>
          <w:rtl w:val="0"/>
        </w:rPr>
      </w:r>
    </w:p>
    <w:p w:rsidR="00000000" w:rsidDel="00000000" w:rsidP="00000000" w:rsidRDefault="00000000" w:rsidRPr="00000000" w14:paraId="000000B2">
      <w:pPr>
        <w:spacing w:line="276" w:lineRule="auto"/>
        <w:rPr>
          <w:sz w:val="24"/>
          <w:szCs w:val="24"/>
        </w:rPr>
      </w:pPr>
      <w:r w:rsidDel="00000000" w:rsidR="00000000" w:rsidRPr="00000000">
        <w:rPr>
          <w:sz w:val="24"/>
          <w:szCs w:val="24"/>
          <w:rtl w:val="0"/>
        </w:rPr>
        <w:t xml:space="preserve">Now go to </w:t>
      </w:r>
      <w:r w:rsidDel="00000000" w:rsidR="00000000" w:rsidRPr="00000000">
        <w:rPr>
          <w:b w:val="1"/>
          <w:sz w:val="24"/>
          <w:szCs w:val="24"/>
          <w:rtl w:val="0"/>
        </w:rPr>
        <w:t xml:space="preserve">Device and pin Options&gt;&gt;Unused Pins</w:t>
      </w:r>
      <w:r w:rsidDel="00000000" w:rsidR="00000000" w:rsidRPr="00000000">
        <w:rPr>
          <w:sz w:val="24"/>
          <w:szCs w:val="24"/>
          <w:rtl w:val="0"/>
        </w:rPr>
        <w:t xml:space="preserve"> and set</w:t>
      </w:r>
      <w:r w:rsidDel="00000000" w:rsidR="00000000" w:rsidRPr="00000000">
        <w:rPr>
          <w:b w:val="1"/>
          <w:sz w:val="24"/>
          <w:szCs w:val="24"/>
          <w:rtl w:val="0"/>
        </w:rPr>
        <w:t xml:space="preserve"> Reserve all unused pins </w:t>
      </w:r>
      <w:r w:rsidDel="00000000" w:rsidR="00000000" w:rsidRPr="00000000">
        <w:rPr>
          <w:sz w:val="24"/>
          <w:szCs w:val="24"/>
          <w:rtl w:val="0"/>
        </w:rPr>
        <w:t xml:space="preserve">to </w:t>
      </w:r>
      <w:r w:rsidDel="00000000" w:rsidR="00000000" w:rsidRPr="00000000">
        <w:rPr>
          <w:b w:val="1"/>
          <w:sz w:val="24"/>
          <w:szCs w:val="24"/>
          <w:rtl w:val="0"/>
        </w:rPr>
        <w:t xml:space="preserve">As output driving ground </w:t>
      </w:r>
      <w:r w:rsidDel="00000000" w:rsidR="00000000" w:rsidRPr="00000000">
        <w:rPr>
          <w:sz w:val="24"/>
          <w:szCs w:val="24"/>
          <w:rtl w:val="0"/>
        </w:rPr>
        <w:t xml:space="preserve">then click </w:t>
      </w:r>
      <w:r w:rsidDel="00000000" w:rsidR="00000000" w:rsidRPr="00000000">
        <w:rPr>
          <w:b w:val="1"/>
          <w:sz w:val="24"/>
          <w:szCs w:val="24"/>
          <w:rtl w:val="0"/>
        </w:rPr>
        <w:t xml:space="preserve">Ok </w:t>
      </w:r>
      <w:r w:rsidDel="00000000" w:rsidR="00000000" w:rsidRPr="00000000">
        <w:rPr>
          <w:sz w:val="24"/>
          <w:szCs w:val="24"/>
          <w:rtl w:val="0"/>
        </w:rPr>
        <w:t xml:space="preserve">(</w:t>
      </w:r>
      <w:r w:rsidDel="00000000" w:rsidR="00000000" w:rsidRPr="00000000">
        <w:rPr>
          <w:b w:val="1"/>
          <w:sz w:val="24"/>
          <w:szCs w:val="24"/>
          <w:rtl w:val="0"/>
        </w:rPr>
        <w:t xml:space="preserve">Figure 22</w:t>
      </w:r>
      <w:r w:rsidDel="00000000" w:rsidR="00000000" w:rsidRPr="00000000">
        <w:rPr>
          <w:sz w:val="24"/>
          <w:szCs w:val="24"/>
          <w:rtl w:val="0"/>
        </w:rPr>
        <w:t xml:space="preserve">).</w:t>
      </w:r>
    </w:p>
    <w:p w:rsidR="00000000" w:rsidDel="00000000" w:rsidP="00000000" w:rsidRDefault="00000000" w:rsidRPr="00000000" w14:paraId="000000B3">
      <w:pPr>
        <w:spacing w:line="276" w:lineRule="auto"/>
        <w:rPr>
          <w:sz w:val="24"/>
          <w:szCs w:val="24"/>
        </w:rPr>
      </w:pPr>
      <w:r w:rsidDel="00000000" w:rsidR="00000000" w:rsidRPr="00000000">
        <w:rPr>
          <w:rtl w:val="0"/>
        </w:rPr>
      </w:r>
    </w:p>
    <w:p w:rsidR="00000000" w:rsidDel="00000000" w:rsidP="00000000" w:rsidRDefault="00000000" w:rsidRPr="00000000" w14:paraId="000000B4">
      <w:pPr>
        <w:spacing w:line="276" w:lineRule="auto"/>
        <w:jc w:val="center"/>
        <w:rPr>
          <w:b w:val="1"/>
          <w:sz w:val="24"/>
          <w:szCs w:val="24"/>
        </w:rPr>
      </w:pPr>
      <w:r w:rsidDel="00000000" w:rsidR="00000000" w:rsidRPr="00000000">
        <w:rPr>
          <w:b w:val="1"/>
          <w:sz w:val="24"/>
          <w:szCs w:val="24"/>
        </w:rPr>
        <w:drawing>
          <wp:inline distB="114300" distT="114300" distL="114300" distR="114300">
            <wp:extent cx="5943600" cy="4851400"/>
            <wp:effectExtent b="25400" l="25400" r="25400" t="25400"/>
            <wp:docPr id="58"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4851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spacing w:line="276" w:lineRule="auto"/>
        <w:jc w:val="center"/>
        <w:rPr>
          <w:b w:val="1"/>
          <w:sz w:val="24"/>
          <w:szCs w:val="24"/>
        </w:rPr>
      </w:pPr>
      <w:r w:rsidDel="00000000" w:rsidR="00000000" w:rsidRPr="00000000">
        <w:rPr>
          <w:b w:val="1"/>
          <w:sz w:val="24"/>
          <w:szCs w:val="24"/>
          <w:rtl w:val="0"/>
        </w:rPr>
        <w:t xml:space="preserve">Figure 22</w:t>
      </w:r>
    </w:p>
    <w:p w:rsidR="00000000" w:rsidDel="00000000" w:rsidP="00000000" w:rsidRDefault="00000000" w:rsidRPr="00000000" w14:paraId="000000B6">
      <w:pPr>
        <w:spacing w:line="276" w:lineRule="auto"/>
        <w:jc w:val="center"/>
        <w:rPr>
          <w:b w:val="1"/>
          <w:sz w:val="24"/>
          <w:szCs w:val="24"/>
        </w:rPr>
      </w:pPr>
      <w:r w:rsidDel="00000000" w:rsidR="00000000" w:rsidRPr="00000000">
        <w:rPr>
          <w:rtl w:val="0"/>
        </w:rPr>
      </w:r>
    </w:p>
    <w:p w:rsidR="00000000" w:rsidDel="00000000" w:rsidP="00000000" w:rsidRDefault="00000000" w:rsidRPr="00000000" w14:paraId="000000B7">
      <w:pPr>
        <w:rPr>
          <w:i w:val="1"/>
          <w:sz w:val="24"/>
          <w:szCs w:val="24"/>
        </w:rPr>
      </w:pPr>
      <w:r w:rsidDel="00000000" w:rsidR="00000000" w:rsidRPr="00000000">
        <w:rPr>
          <w:i w:val="1"/>
          <w:sz w:val="24"/>
          <w:szCs w:val="24"/>
          <w:rtl w:val="0"/>
        </w:rPr>
        <w:t xml:space="preserve">All unused pins are now grounded and will be off. If this is left undone, the LEDs on the Max1000 that are not in use will stay on. The pins can also be set to the tri-state option, which should ground all unused pins.</w:t>
      </w:r>
    </w:p>
    <w:p w:rsidR="00000000" w:rsidDel="00000000" w:rsidP="00000000" w:rsidRDefault="00000000" w:rsidRPr="00000000" w14:paraId="000000B8">
      <w:pPr>
        <w:jc w:val="left"/>
        <w:rPr>
          <w:b w:val="1"/>
          <w:sz w:val="24"/>
          <w:szCs w:val="24"/>
        </w:rPr>
      </w:pPr>
      <w:r w:rsidDel="00000000" w:rsidR="00000000" w:rsidRPr="00000000">
        <w:rPr>
          <w:rtl w:val="0"/>
        </w:rPr>
      </w:r>
    </w:p>
    <w:p w:rsidR="00000000" w:rsidDel="00000000" w:rsidP="00000000" w:rsidRDefault="00000000" w:rsidRPr="00000000" w14:paraId="000000B9">
      <w:pPr>
        <w:jc w:val="left"/>
        <w:rPr>
          <w:b w:val="1"/>
          <w:sz w:val="24"/>
          <w:szCs w:val="24"/>
        </w:rPr>
      </w:pPr>
      <w:r w:rsidDel="00000000" w:rsidR="00000000" w:rsidRPr="00000000">
        <w:rPr>
          <w:rtl w:val="0"/>
        </w:rPr>
      </w:r>
    </w:p>
    <w:p w:rsidR="00000000" w:rsidDel="00000000" w:rsidP="00000000" w:rsidRDefault="00000000" w:rsidRPr="00000000" w14:paraId="000000BA">
      <w:pPr>
        <w:jc w:val="left"/>
        <w:rPr>
          <w:b w:val="1"/>
          <w:sz w:val="24"/>
          <w:szCs w:val="24"/>
        </w:rPr>
      </w:pPr>
      <w:r w:rsidDel="00000000" w:rsidR="00000000" w:rsidRPr="00000000">
        <w:rPr>
          <w:rtl w:val="0"/>
        </w:rPr>
      </w:r>
    </w:p>
    <w:p w:rsidR="00000000" w:rsidDel="00000000" w:rsidP="00000000" w:rsidRDefault="00000000" w:rsidRPr="00000000" w14:paraId="000000BB">
      <w:pPr>
        <w:jc w:val="left"/>
        <w:rPr>
          <w:b w:val="1"/>
          <w:sz w:val="24"/>
          <w:szCs w:val="24"/>
        </w:rPr>
      </w:pPr>
      <w:r w:rsidDel="00000000" w:rsidR="00000000" w:rsidRPr="00000000">
        <w:rPr>
          <w:rtl w:val="0"/>
        </w:rPr>
      </w:r>
    </w:p>
    <w:p w:rsidR="00000000" w:rsidDel="00000000" w:rsidP="00000000" w:rsidRDefault="00000000" w:rsidRPr="00000000" w14:paraId="000000BC">
      <w:pPr>
        <w:jc w:val="left"/>
        <w:rPr>
          <w:b w:val="1"/>
          <w:sz w:val="24"/>
          <w:szCs w:val="24"/>
        </w:rPr>
      </w:pPr>
      <w:r w:rsidDel="00000000" w:rsidR="00000000" w:rsidRPr="00000000">
        <w:rPr>
          <w:rtl w:val="0"/>
        </w:rPr>
      </w:r>
    </w:p>
    <w:p w:rsidR="00000000" w:rsidDel="00000000" w:rsidP="00000000" w:rsidRDefault="00000000" w:rsidRPr="00000000" w14:paraId="000000BD">
      <w:pPr>
        <w:jc w:val="left"/>
        <w:rPr>
          <w:b w:val="1"/>
          <w:sz w:val="24"/>
          <w:szCs w:val="24"/>
        </w:rPr>
      </w:pPr>
      <w:r w:rsidDel="00000000" w:rsidR="00000000" w:rsidRPr="00000000">
        <w:rPr>
          <w:rtl w:val="0"/>
        </w:rPr>
      </w:r>
    </w:p>
    <w:p w:rsidR="00000000" w:rsidDel="00000000" w:rsidP="00000000" w:rsidRDefault="00000000" w:rsidRPr="00000000" w14:paraId="000000BE">
      <w:pPr>
        <w:jc w:val="left"/>
        <w:rPr>
          <w:b w:val="1"/>
          <w:sz w:val="24"/>
          <w:szCs w:val="24"/>
        </w:rPr>
      </w:pP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b w:val="1"/>
          <w:sz w:val="24"/>
          <w:szCs w:val="24"/>
          <w:rtl w:val="0"/>
        </w:rPr>
        <w:t xml:space="preserve">Programming the FPGA</w:t>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sz w:val="24"/>
          <w:szCs w:val="24"/>
        </w:rPr>
      </w:pPr>
      <w:r w:rsidDel="00000000" w:rsidR="00000000" w:rsidRPr="00000000">
        <w:rPr>
          <w:sz w:val="24"/>
          <w:szCs w:val="24"/>
          <w:rtl w:val="0"/>
        </w:rPr>
        <w:t xml:space="preserve">Once all is compiled successfully, you can view the report which is full of interesting information. Flow Summary</w:t>
      </w:r>
      <w:r w:rsidDel="00000000" w:rsidR="00000000" w:rsidRPr="00000000">
        <w:rPr>
          <w:b w:val="1"/>
          <w:sz w:val="24"/>
          <w:szCs w:val="24"/>
          <w:rtl w:val="0"/>
        </w:rPr>
        <w:t xml:space="preserve"> </w:t>
      </w:r>
      <w:r w:rsidDel="00000000" w:rsidR="00000000" w:rsidRPr="00000000">
        <w:rPr>
          <w:sz w:val="24"/>
          <w:szCs w:val="24"/>
          <w:rtl w:val="0"/>
        </w:rPr>
        <w:t xml:space="preserve">will show how many logic elements were needed, along with pins, registers, etc. You can look through the table of contents for loads of information regarding the synthesis of your design.</w:t>
      </w:r>
    </w:p>
    <w:p w:rsidR="00000000" w:rsidDel="00000000" w:rsidP="00000000" w:rsidRDefault="00000000" w:rsidRPr="00000000" w14:paraId="000000C2">
      <w:pPr>
        <w:jc w:val="both"/>
        <w:rPr>
          <w:sz w:val="24"/>
          <w:szCs w:val="24"/>
        </w:rPr>
      </w:pPr>
      <w:r w:rsidDel="00000000" w:rsidR="00000000" w:rsidRPr="00000000">
        <w:rPr>
          <w:rtl w:val="0"/>
        </w:rPr>
      </w:r>
    </w:p>
    <w:p w:rsidR="00000000" w:rsidDel="00000000" w:rsidP="00000000" w:rsidRDefault="00000000" w:rsidRPr="00000000" w14:paraId="000000C3">
      <w:pPr>
        <w:jc w:val="both"/>
        <w:rPr>
          <w:b w:val="1"/>
          <w:sz w:val="24"/>
          <w:szCs w:val="24"/>
        </w:rPr>
      </w:pPr>
      <w:r w:rsidDel="00000000" w:rsidR="00000000" w:rsidRPr="00000000">
        <w:rPr>
          <w:sz w:val="24"/>
          <w:szCs w:val="24"/>
          <w:rtl w:val="0"/>
        </w:rPr>
        <w:t xml:space="preserve">Now open the </w:t>
      </w:r>
      <w:r w:rsidDel="00000000" w:rsidR="00000000" w:rsidRPr="00000000">
        <w:rPr>
          <w:b w:val="1"/>
          <w:sz w:val="24"/>
          <w:szCs w:val="24"/>
          <w:rtl w:val="0"/>
        </w:rPr>
        <w:t xml:space="preserve">Quartus Prime Programmer </w:t>
      </w:r>
      <w:r w:rsidDel="00000000" w:rsidR="00000000" w:rsidRPr="00000000">
        <w:rPr>
          <w:sz w:val="24"/>
          <w:szCs w:val="24"/>
          <w:rtl w:val="0"/>
        </w:rPr>
        <w:t xml:space="preserve">by selecting </w:t>
      </w:r>
      <w:r w:rsidDel="00000000" w:rsidR="00000000" w:rsidRPr="00000000">
        <w:rPr>
          <w:b w:val="1"/>
          <w:sz w:val="24"/>
          <w:szCs w:val="24"/>
          <w:rtl w:val="0"/>
        </w:rPr>
        <w:t xml:space="preserve">Tools&gt;&gt;Programmer</w:t>
      </w:r>
      <w:r w:rsidDel="00000000" w:rsidR="00000000" w:rsidRPr="00000000">
        <w:rPr>
          <w:sz w:val="24"/>
          <w:szCs w:val="24"/>
          <w:rtl w:val="0"/>
        </w:rPr>
        <w:t xml:space="preserve">. Connect your Max1000 board to the PCB Peripheral provided and then to your computer using a USB cable. A green LED on the Max1000 should light up indicating power, along with a brief flash of a red LED. Click </w:t>
      </w:r>
      <w:r w:rsidDel="00000000" w:rsidR="00000000" w:rsidRPr="00000000">
        <w:rPr>
          <w:b w:val="1"/>
          <w:sz w:val="24"/>
          <w:szCs w:val="24"/>
          <w:rtl w:val="0"/>
        </w:rPr>
        <w:t xml:space="preserve">Hardware Setup</w:t>
      </w:r>
      <w:r w:rsidDel="00000000" w:rsidR="00000000" w:rsidRPr="00000000">
        <w:rPr>
          <w:sz w:val="24"/>
          <w:szCs w:val="24"/>
          <w:rtl w:val="0"/>
        </w:rPr>
        <w:t xml:space="preserve"> and you should see </w:t>
      </w:r>
      <w:r w:rsidDel="00000000" w:rsidR="00000000" w:rsidRPr="00000000">
        <w:rPr>
          <w:b w:val="1"/>
          <w:sz w:val="24"/>
          <w:szCs w:val="24"/>
          <w:rtl w:val="0"/>
        </w:rPr>
        <w:t xml:space="preserve">Arrow USB Blaster</w:t>
      </w:r>
      <w:r w:rsidDel="00000000" w:rsidR="00000000" w:rsidRPr="00000000">
        <w:rPr>
          <w:sz w:val="24"/>
          <w:szCs w:val="24"/>
          <w:rtl w:val="0"/>
        </w:rPr>
        <w:t xml:space="preserve"> listed in the </w:t>
      </w:r>
      <w:r w:rsidDel="00000000" w:rsidR="00000000" w:rsidRPr="00000000">
        <w:rPr>
          <w:b w:val="1"/>
          <w:sz w:val="24"/>
          <w:szCs w:val="24"/>
          <w:rtl w:val="0"/>
        </w:rPr>
        <w:t xml:space="preserve">Available Hardware Items </w:t>
      </w:r>
      <w:r w:rsidDel="00000000" w:rsidR="00000000" w:rsidRPr="00000000">
        <w:rPr>
          <w:sz w:val="24"/>
          <w:szCs w:val="24"/>
          <w:rtl w:val="0"/>
        </w:rPr>
        <w:t xml:space="preserve">table. If the Arrow USB Blaster isn’t shown in the table contact the lab instructor. Click Ok to close this window.</w:t>
      </w:r>
      <w:r w:rsidDel="00000000" w:rsidR="00000000" w:rsidRPr="00000000">
        <w:rPr>
          <w:rtl w:val="0"/>
        </w:rPr>
      </w:r>
    </w:p>
    <w:p w:rsidR="00000000" w:rsidDel="00000000" w:rsidP="00000000" w:rsidRDefault="00000000" w:rsidRPr="00000000" w14:paraId="000000C4">
      <w:pPr>
        <w:jc w:val="both"/>
        <w:rPr>
          <w:sz w:val="24"/>
          <w:szCs w:val="24"/>
        </w:rPr>
      </w:pP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Auto Detect </w:t>
      </w:r>
      <w:r w:rsidDel="00000000" w:rsidR="00000000" w:rsidRPr="00000000">
        <w:rPr>
          <w:sz w:val="24"/>
          <w:szCs w:val="24"/>
          <w:rtl w:val="0"/>
        </w:rPr>
        <w:t xml:space="preserve">and make sure the </w:t>
      </w:r>
      <w:r w:rsidDel="00000000" w:rsidR="00000000" w:rsidRPr="00000000">
        <w:rPr>
          <w:b w:val="1"/>
          <w:sz w:val="24"/>
          <w:szCs w:val="24"/>
          <w:rtl w:val="0"/>
        </w:rPr>
        <w:t xml:space="preserve">Mode</w:t>
      </w:r>
      <w:r w:rsidDel="00000000" w:rsidR="00000000" w:rsidRPr="00000000">
        <w:rPr>
          <w:sz w:val="24"/>
          <w:szCs w:val="24"/>
          <w:rtl w:val="0"/>
        </w:rPr>
        <w:t xml:space="preserve"> is set to </w:t>
      </w:r>
      <w:r w:rsidDel="00000000" w:rsidR="00000000" w:rsidRPr="00000000">
        <w:rPr>
          <w:b w:val="1"/>
          <w:sz w:val="24"/>
          <w:szCs w:val="24"/>
          <w:rtl w:val="0"/>
        </w:rPr>
        <w:t xml:space="preserve">JTAG</w:t>
      </w:r>
      <w:r w:rsidDel="00000000" w:rsidR="00000000" w:rsidRPr="00000000">
        <w:rPr>
          <w:sz w:val="24"/>
          <w:szCs w:val="24"/>
          <w:rtl w:val="0"/>
        </w:rPr>
        <w:t xml:space="preserve">. Select </w:t>
      </w:r>
      <w:r w:rsidDel="00000000" w:rsidR="00000000" w:rsidRPr="00000000">
        <w:rPr>
          <w:b w:val="1"/>
          <w:sz w:val="24"/>
          <w:szCs w:val="24"/>
          <w:rtl w:val="0"/>
        </w:rPr>
        <w:t xml:space="preserve">10M08SA</w:t>
      </w:r>
      <w:r w:rsidDel="00000000" w:rsidR="00000000" w:rsidRPr="00000000">
        <w:rPr>
          <w:sz w:val="24"/>
          <w:szCs w:val="24"/>
          <w:rtl w:val="0"/>
        </w:rPr>
        <w:t xml:space="preserve"> then click Ok. You will see an entry in the file select table generate. Click on the entry then select </w:t>
      </w:r>
      <w:r w:rsidDel="00000000" w:rsidR="00000000" w:rsidRPr="00000000">
        <w:rPr>
          <w:b w:val="1"/>
          <w:sz w:val="24"/>
          <w:szCs w:val="24"/>
          <w:rtl w:val="0"/>
        </w:rPr>
        <w:t xml:space="preserve">Add File</w:t>
      </w:r>
      <w:r w:rsidDel="00000000" w:rsidR="00000000" w:rsidRPr="00000000">
        <w:rPr>
          <w:sz w:val="24"/>
          <w:szCs w:val="24"/>
          <w:rtl w:val="0"/>
        </w:rPr>
        <w:t xml:space="preserve">. Navigate to </w:t>
      </w:r>
      <w:r w:rsidDel="00000000" w:rsidR="00000000" w:rsidRPr="00000000">
        <w:rPr>
          <w:b w:val="1"/>
          <w:sz w:val="24"/>
          <w:szCs w:val="24"/>
          <w:rtl w:val="0"/>
        </w:rPr>
        <w:t xml:space="preserve">&lt;Project Dir&gt;/output_files/</w:t>
      </w:r>
      <w:r w:rsidDel="00000000" w:rsidR="00000000" w:rsidRPr="00000000">
        <w:rPr>
          <w:sz w:val="24"/>
          <w:szCs w:val="24"/>
          <w:rtl w:val="0"/>
        </w:rPr>
        <w:t xml:space="preserve"> and select </w:t>
      </w:r>
      <w:r w:rsidDel="00000000" w:rsidR="00000000" w:rsidRPr="00000000">
        <w:rPr>
          <w:b w:val="1"/>
          <w:sz w:val="24"/>
          <w:szCs w:val="24"/>
          <w:rtl w:val="0"/>
        </w:rPr>
        <w:t xml:space="preserve">Adder.sof </w:t>
      </w:r>
      <w:r w:rsidDel="00000000" w:rsidR="00000000" w:rsidRPr="00000000">
        <w:rPr>
          <w:sz w:val="24"/>
          <w:szCs w:val="24"/>
          <w:rtl w:val="0"/>
        </w:rPr>
        <w:t xml:space="preserve">or </w:t>
      </w:r>
      <w:r w:rsidDel="00000000" w:rsidR="00000000" w:rsidRPr="00000000">
        <w:rPr>
          <w:b w:val="1"/>
          <w:sz w:val="24"/>
          <w:szCs w:val="24"/>
          <w:rtl w:val="0"/>
        </w:rPr>
        <w:t xml:space="preserve">Adder.pof</w:t>
      </w:r>
      <w:r w:rsidDel="00000000" w:rsidR="00000000" w:rsidRPr="00000000">
        <w:rPr>
          <w:sz w:val="24"/>
          <w:szCs w:val="24"/>
          <w:rtl w:val="0"/>
        </w:rPr>
        <w:t xml:space="preserve">. SOF stands for SRAM Object Files, these are programmed directly to the FPGA fabric. They are volatile and will be erased when power is cycled. Select the checkbox under </w:t>
      </w:r>
      <w:r w:rsidDel="00000000" w:rsidR="00000000" w:rsidRPr="00000000">
        <w:rPr>
          <w:b w:val="1"/>
          <w:sz w:val="24"/>
          <w:szCs w:val="24"/>
          <w:rtl w:val="0"/>
        </w:rPr>
        <w:t xml:space="preserve">Program/Configure</w:t>
      </w:r>
      <w:r w:rsidDel="00000000" w:rsidR="00000000" w:rsidRPr="00000000">
        <w:rPr>
          <w:sz w:val="24"/>
          <w:szCs w:val="24"/>
          <w:rtl w:val="0"/>
        </w:rPr>
        <w:t xml:space="preserve">, then click </w:t>
      </w:r>
      <w:r w:rsidDel="00000000" w:rsidR="00000000" w:rsidRPr="00000000">
        <w:rPr>
          <w:b w:val="1"/>
          <w:sz w:val="24"/>
          <w:szCs w:val="24"/>
          <w:rtl w:val="0"/>
        </w:rPr>
        <w:t xml:space="preserve">Start</w:t>
      </w:r>
      <w:r w:rsidDel="00000000" w:rsidR="00000000" w:rsidRPr="00000000">
        <w:rPr>
          <w:sz w:val="24"/>
          <w:szCs w:val="24"/>
          <w:rtl w:val="0"/>
        </w:rPr>
        <w:t xml:space="preserve"> to program the Max 10.</w:t>
      </w:r>
      <w:r w:rsidDel="00000000" w:rsidR="00000000" w:rsidRPr="00000000">
        <w:rPr>
          <w:rtl w:val="0"/>
        </w:rPr>
      </w:r>
    </w:p>
    <w:p w:rsidR="00000000" w:rsidDel="00000000" w:rsidP="00000000" w:rsidRDefault="00000000" w:rsidRPr="00000000" w14:paraId="000000C6">
      <w:pPr>
        <w:jc w:val="center"/>
        <w:rPr>
          <w:sz w:val="24"/>
          <w:szCs w:val="24"/>
        </w:rPr>
      </w:pPr>
      <w:r w:rsidDel="00000000" w:rsidR="00000000" w:rsidRPr="00000000">
        <w:rPr>
          <w:sz w:val="24"/>
          <w:szCs w:val="24"/>
        </w:rPr>
        <w:drawing>
          <wp:inline distB="114300" distT="114300" distL="114300" distR="114300">
            <wp:extent cx="4614863" cy="2689112"/>
            <wp:effectExtent b="12700" l="12700" r="12700" t="12700"/>
            <wp:docPr id="4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614863" cy="26891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jc w:val="center"/>
        <w:rPr>
          <w:b w:val="1"/>
          <w:sz w:val="24"/>
          <w:szCs w:val="24"/>
        </w:rPr>
      </w:pPr>
      <w:r w:rsidDel="00000000" w:rsidR="00000000" w:rsidRPr="00000000">
        <w:rPr>
          <w:b w:val="1"/>
          <w:sz w:val="24"/>
          <w:szCs w:val="24"/>
          <w:rtl w:val="0"/>
        </w:rPr>
        <w:t xml:space="preserve">Figure 23</w:t>
      </w:r>
    </w:p>
    <w:p w:rsidR="00000000" w:rsidDel="00000000" w:rsidP="00000000" w:rsidRDefault="00000000" w:rsidRPr="00000000" w14:paraId="000000C8">
      <w:pPr>
        <w:jc w:val="center"/>
        <w:rPr>
          <w:b w:val="1"/>
          <w:sz w:val="24"/>
          <w:szCs w:val="24"/>
        </w:rPr>
      </w:pPr>
      <w:r w:rsidDel="00000000" w:rsidR="00000000" w:rsidRPr="00000000">
        <w:rPr>
          <w:rtl w:val="0"/>
        </w:rPr>
      </w:r>
    </w:p>
    <w:p w:rsidR="00000000" w:rsidDel="00000000" w:rsidP="00000000" w:rsidRDefault="00000000" w:rsidRPr="00000000" w14:paraId="000000C9">
      <w:pPr>
        <w:rPr>
          <w:i w:val="1"/>
          <w:sz w:val="24"/>
          <w:szCs w:val="24"/>
        </w:rPr>
      </w:pPr>
      <w:r w:rsidDel="00000000" w:rsidR="00000000" w:rsidRPr="00000000">
        <w:rPr>
          <w:i w:val="1"/>
          <w:sz w:val="24"/>
          <w:szCs w:val="24"/>
          <w:rtl w:val="0"/>
        </w:rPr>
        <w:t xml:space="preserve">POF stands for Programming Object Files, these are programmed to the Max1000’s Flash memory unit. They are non-volatile and will remain on the device even after a power cycle.</w:t>
      </w:r>
    </w:p>
    <w:p w:rsidR="00000000" w:rsidDel="00000000" w:rsidP="00000000" w:rsidRDefault="00000000" w:rsidRPr="00000000" w14:paraId="000000CA">
      <w:pPr>
        <w:rPr>
          <w:b w:val="1"/>
          <w:sz w:val="24"/>
          <w:szCs w:val="24"/>
        </w:rPr>
      </w:pPr>
      <w:r w:rsidDel="00000000" w:rsidR="00000000" w:rsidRPr="00000000">
        <w:rPr>
          <w:b w:val="1"/>
          <w:sz w:val="24"/>
          <w:szCs w:val="24"/>
          <w:rtl w:val="0"/>
        </w:rPr>
        <w:t xml:space="preserve">Working with the Peripheral Board</w:t>
      </w:r>
    </w:p>
    <w:p w:rsidR="00000000" w:rsidDel="00000000" w:rsidP="00000000" w:rsidRDefault="00000000" w:rsidRPr="00000000" w14:paraId="000000CB">
      <w:pPr>
        <w:rPr>
          <w:b w:val="1"/>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If you set your pins correctly and upload the program the FPGA LEDs should be working. 3 of the dip switches will represent the A inputs and 3 other switches will represent the B inputs. The sum of any combination of these switches should appear. On the 3 rightmost LEDs. Where the rightmost LED is the LSB. The fourth LED is your carry.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drawing>
          <wp:inline distB="0" distT="0" distL="0" distR="0">
            <wp:extent cx="5943600" cy="2499360"/>
            <wp:effectExtent b="12700" l="12700" r="12700" t="12700"/>
            <wp:docPr id="60" name="image22.jpg"/>
            <a:graphic>
              <a:graphicData uri="http://schemas.openxmlformats.org/drawingml/2006/picture">
                <pic:pic>
                  <pic:nvPicPr>
                    <pic:cNvPr id="0" name="image22.jpg"/>
                    <pic:cNvPicPr preferRelativeResize="0"/>
                  </pic:nvPicPr>
                  <pic:blipFill>
                    <a:blip r:embed="rId34"/>
                    <a:srcRect b="11110" l="0" r="0" t="14131"/>
                    <a:stretch>
                      <a:fillRect/>
                    </a:stretch>
                  </pic:blipFill>
                  <pic:spPr>
                    <a:xfrm>
                      <a:off x="0" y="0"/>
                      <a:ext cx="5943600" cy="24993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jc w:val="center"/>
        <w:rPr>
          <w:b w:val="1"/>
          <w:sz w:val="24"/>
          <w:szCs w:val="24"/>
        </w:rPr>
      </w:pPr>
      <w:r w:rsidDel="00000000" w:rsidR="00000000" w:rsidRPr="00000000">
        <w:rPr>
          <w:b w:val="1"/>
          <w:sz w:val="24"/>
          <w:szCs w:val="24"/>
          <w:rtl w:val="0"/>
        </w:rPr>
        <w:t xml:space="preserve">Figure 18</w:t>
      </w:r>
    </w:p>
    <w:p w:rsidR="00000000" w:rsidDel="00000000" w:rsidP="00000000" w:rsidRDefault="00000000" w:rsidRPr="00000000" w14:paraId="000000D0">
      <w:pPr>
        <w:jc w:val="center"/>
        <w:rPr>
          <w:b w:val="1"/>
          <w:sz w:val="24"/>
          <w:szCs w:val="24"/>
        </w:rPr>
      </w:pPr>
      <w:r w:rsidDel="00000000" w:rsidR="00000000" w:rsidRPr="00000000">
        <w:rPr>
          <w:rtl w:val="0"/>
        </w:rPr>
      </w:r>
    </w:p>
    <w:p w:rsidR="00000000" w:rsidDel="00000000" w:rsidP="00000000" w:rsidRDefault="00000000" w:rsidRPr="00000000" w14:paraId="000000D1">
      <w:pPr>
        <w:rPr>
          <w:i w:val="1"/>
          <w:sz w:val="24"/>
          <w:szCs w:val="24"/>
        </w:rPr>
      </w:pPr>
      <w:r w:rsidDel="00000000" w:rsidR="00000000" w:rsidRPr="00000000">
        <w:rPr>
          <w:i w:val="1"/>
          <w:sz w:val="24"/>
          <w:szCs w:val="24"/>
          <w:rtl w:val="0"/>
        </w:rPr>
        <w:t xml:space="preserve">The pin layout on the FPGA can be changed to one’s liking but make sure to reassign pins in Quartus and go through the steps to reprogram it. Also be sure to set the pins correctly depending on the type of I/O that is being used. </w:t>
      </w:r>
    </w:p>
    <w:sectPr>
      <w:footerReference r:id="rId3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6A483A"/>
    <w:pPr>
      <w:tabs>
        <w:tab w:val="center" w:pos="4680"/>
        <w:tab w:val="right" w:pos="9360"/>
      </w:tabs>
      <w:spacing w:line="240" w:lineRule="auto"/>
    </w:pPr>
  </w:style>
  <w:style w:type="character" w:styleId="HeaderChar" w:customStyle="1">
    <w:name w:val="Header Char"/>
    <w:basedOn w:val="DefaultParagraphFont"/>
    <w:link w:val="Header"/>
    <w:uiPriority w:val="99"/>
    <w:rsid w:val="006A483A"/>
  </w:style>
  <w:style w:type="paragraph" w:styleId="Footer">
    <w:name w:val="footer"/>
    <w:basedOn w:val="Normal"/>
    <w:link w:val="FooterChar"/>
    <w:uiPriority w:val="99"/>
    <w:unhideWhenUsed w:val="1"/>
    <w:rsid w:val="006A483A"/>
    <w:pPr>
      <w:tabs>
        <w:tab w:val="center" w:pos="4680"/>
        <w:tab w:val="right" w:pos="9360"/>
      </w:tabs>
      <w:spacing w:line="240" w:lineRule="auto"/>
    </w:pPr>
  </w:style>
  <w:style w:type="character" w:styleId="FooterChar" w:customStyle="1">
    <w:name w:val="Footer Char"/>
    <w:basedOn w:val="DefaultParagraphFont"/>
    <w:link w:val="Footer"/>
    <w:uiPriority w:val="99"/>
    <w:rsid w:val="006A483A"/>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20.png"/><Relationship Id="rId21" Type="http://schemas.openxmlformats.org/officeDocument/2006/relationships/image" Target="media/image1.png"/><Relationship Id="rId24"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asic-world.com/" TargetMode="External"/><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image" Target="media/image2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jpg"/><Relationship Id="rId7" Type="http://schemas.openxmlformats.org/officeDocument/2006/relationships/image" Target="media/image7.png"/><Relationship Id="rId8" Type="http://schemas.openxmlformats.org/officeDocument/2006/relationships/image" Target="media/image6.png"/><Relationship Id="rId31" Type="http://schemas.openxmlformats.org/officeDocument/2006/relationships/image" Target="media/image17.jpg"/><Relationship Id="rId30" Type="http://schemas.openxmlformats.org/officeDocument/2006/relationships/image" Target="media/image23.jpg"/><Relationship Id="rId11" Type="http://schemas.openxmlformats.org/officeDocument/2006/relationships/hyperlink" Target="https://www.fpga4student.com/" TargetMode="External"/><Relationship Id="rId33" Type="http://schemas.openxmlformats.org/officeDocument/2006/relationships/image" Target="media/image25.png"/><Relationship Id="rId10" Type="http://schemas.openxmlformats.org/officeDocument/2006/relationships/hyperlink" Target="https://software.intel.com/en-us/fpga-academic/learn/tutorials" TargetMode="External"/><Relationship Id="rId32" Type="http://schemas.openxmlformats.org/officeDocument/2006/relationships/image" Target="media/image16.png"/><Relationship Id="rId13" Type="http://schemas.openxmlformats.org/officeDocument/2006/relationships/image" Target="media/image19.jpg"/><Relationship Id="rId35" Type="http://schemas.openxmlformats.org/officeDocument/2006/relationships/footer" Target="footer1.xml"/><Relationship Id="rId12" Type="http://schemas.openxmlformats.org/officeDocument/2006/relationships/image" Target="media/image3.png"/><Relationship Id="rId34" Type="http://schemas.openxmlformats.org/officeDocument/2006/relationships/image" Target="media/image22.jpg"/><Relationship Id="rId15" Type="http://schemas.openxmlformats.org/officeDocument/2006/relationships/image" Target="media/image14.jpg"/><Relationship Id="rId14" Type="http://schemas.openxmlformats.org/officeDocument/2006/relationships/image" Target="media/image11.jpg"/><Relationship Id="rId17" Type="http://schemas.openxmlformats.org/officeDocument/2006/relationships/image" Target="media/image18.png"/><Relationship Id="rId16" Type="http://schemas.openxmlformats.org/officeDocument/2006/relationships/image" Target="media/image5.png"/><Relationship Id="rId19" Type="http://schemas.openxmlformats.org/officeDocument/2006/relationships/image" Target="media/image4.jpg"/><Relationship Id="rId18"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1mpgbhscdK6Optqv8FrTrWQYnQ==">AMUW2mWURDxUViaaRhKFtBm8c4vFAgpbIyQsFTYGJHbqp6OjFoX24Sy2RDMFKoY+xC0K4Ff+oOix6Eg0n4U3+Vc5UU7e2MKQ39kcQE/M/wFdT7bbvX+DLr87/k+iVk7YH1PQ2mfBxie4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2019-12-06T08:34:00Z</dcterms:created>
  <dc:creator>Grant Seligman</dc:creator>
</cp:coreProperties>
</file>