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6F5A8" w14:textId="4DDBB111" w:rsidR="00797782" w:rsidRPr="005A44F4" w:rsidRDefault="003D0AAD" w:rsidP="00797782">
      <w:pPr>
        <w:jc w:val="center"/>
        <w:rPr>
          <w:b/>
          <w:bCs/>
        </w:rPr>
      </w:pPr>
      <w:r>
        <w:rPr>
          <w:noProof/>
        </w:rPr>
        <w:drawing>
          <wp:anchor distT="0" distB="0" distL="114300" distR="114300" simplePos="0" relativeHeight="251658240" behindDoc="0" locked="0" layoutInCell="1" allowOverlap="1" wp14:anchorId="4E83110F" wp14:editId="4168A1C6">
            <wp:simplePos x="0" y="0"/>
            <wp:positionH relativeFrom="column">
              <wp:posOffset>268274</wp:posOffset>
            </wp:positionH>
            <wp:positionV relativeFrom="paragraph">
              <wp:posOffset>59469</wp:posOffset>
            </wp:positionV>
            <wp:extent cx="6035040" cy="1463040"/>
            <wp:effectExtent l="0" t="0" r="381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040" cy="1463040"/>
                    </a:xfrm>
                    <a:prstGeom prst="rect">
                      <a:avLst/>
                    </a:prstGeom>
                    <a:noFill/>
                    <a:ln>
                      <a:noFill/>
                    </a:ln>
                  </pic:spPr>
                </pic:pic>
              </a:graphicData>
            </a:graphic>
          </wp:anchor>
        </w:drawing>
      </w:r>
    </w:p>
    <w:p w14:paraId="1D9AFFDB" w14:textId="45FE9DD5" w:rsidR="00797782" w:rsidRPr="005A44F4" w:rsidRDefault="00797782" w:rsidP="00797782">
      <w:pPr>
        <w:spacing w:line="480" w:lineRule="auto"/>
        <w:jc w:val="center"/>
        <w:rPr>
          <w:lang w:val="en-US"/>
        </w:rPr>
      </w:pPr>
      <w:r w:rsidRPr="005A44F4">
        <w:rPr>
          <w:b/>
          <w:lang w:val="en-US"/>
        </w:rPr>
        <w:t>TAREA #</w:t>
      </w:r>
      <w:r w:rsidR="00A069A8">
        <w:rPr>
          <w:b/>
          <w:lang w:val="en-US"/>
        </w:rPr>
        <w:t>3</w:t>
      </w:r>
    </w:p>
    <w:p w14:paraId="5E563585" w14:textId="77777777" w:rsidR="00797782" w:rsidRPr="005A44F4" w:rsidRDefault="00797782" w:rsidP="00797782">
      <w:pPr>
        <w:spacing w:line="480" w:lineRule="auto"/>
        <w:jc w:val="center"/>
        <w:rPr>
          <w:lang w:val="en-US"/>
        </w:rPr>
      </w:pPr>
      <w:r w:rsidRPr="005A44F4">
        <w:rPr>
          <w:b/>
          <w:lang w:val="en-US"/>
        </w:rPr>
        <w:t>03073</w:t>
      </w:r>
    </w:p>
    <w:p w14:paraId="2C501BAA" w14:textId="77777777" w:rsidR="00797782" w:rsidRPr="005A44F4" w:rsidRDefault="00797782" w:rsidP="00797782">
      <w:pPr>
        <w:spacing w:line="480" w:lineRule="auto"/>
        <w:jc w:val="center"/>
        <w:rPr>
          <w:b/>
          <w:lang w:val="en-US"/>
        </w:rPr>
      </w:pPr>
    </w:p>
    <w:p w14:paraId="18421543" w14:textId="77777777" w:rsidR="00797782" w:rsidRPr="005A44F4" w:rsidRDefault="00797782" w:rsidP="00797782">
      <w:pPr>
        <w:spacing w:line="480" w:lineRule="auto"/>
        <w:jc w:val="center"/>
        <w:rPr>
          <w:b/>
          <w:lang w:val="en-US"/>
        </w:rPr>
      </w:pPr>
      <w:r w:rsidRPr="005A44F4">
        <w:rPr>
          <w:b/>
          <w:lang w:val="en-US"/>
        </w:rPr>
        <w:t>AUTOGESTION Y DESARROLLO EMPRESARIAL</w:t>
      </w:r>
    </w:p>
    <w:p w14:paraId="3A367046" w14:textId="77777777" w:rsidR="00797782" w:rsidRPr="005A44F4" w:rsidRDefault="00797782" w:rsidP="00797782">
      <w:pPr>
        <w:spacing w:line="480" w:lineRule="auto"/>
        <w:jc w:val="center"/>
        <w:rPr>
          <w:lang w:val="en-US"/>
        </w:rPr>
      </w:pPr>
      <w:r w:rsidRPr="005A44F4">
        <w:rPr>
          <w:b/>
          <w:lang w:val="en-US"/>
        </w:rPr>
        <w:t>VALOR: 10 %</w:t>
      </w:r>
    </w:p>
    <w:p w14:paraId="557E0B77" w14:textId="77777777" w:rsidR="00797782" w:rsidRPr="005A44F4" w:rsidRDefault="00797782" w:rsidP="00797782">
      <w:pPr>
        <w:spacing w:line="480" w:lineRule="auto"/>
        <w:ind w:firstLine="0"/>
        <w:jc w:val="center"/>
        <w:rPr>
          <w:lang w:val="en-US"/>
        </w:rPr>
      </w:pPr>
    </w:p>
    <w:p w14:paraId="52FAC326" w14:textId="77777777" w:rsidR="00A94B66" w:rsidRDefault="00797782" w:rsidP="00797782">
      <w:pPr>
        <w:spacing w:line="480" w:lineRule="auto"/>
        <w:jc w:val="center"/>
        <w:rPr>
          <w:b/>
          <w:lang w:val="en-US"/>
        </w:rPr>
      </w:pPr>
      <w:r w:rsidRPr="005A44F4">
        <w:rPr>
          <w:b/>
          <w:lang w:val="en-US"/>
        </w:rPr>
        <w:t xml:space="preserve">ESTUDIANTE: FRANCISO CAMPOS SANDI </w:t>
      </w:r>
    </w:p>
    <w:p w14:paraId="5F8AAC7F" w14:textId="41180EC0" w:rsidR="00797782" w:rsidRPr="005A44F4" w:rsidRDefault="00797782" w:rsidP="00797782">
      <w:pPr>
        <w:spacing w:line="480" w:lineRule="auto"/>
        <w:jc w:val="center"/>
        <w:rPr>
          <w:lang w:val="en-US"/>
        </w:rPr>
      </w:pPr>
      <w:r w:rsidRPr="005A44F4">
        <w:rPr>
          <w:b/>
          <w:lang w:val="en-US"/>
        </w:rPr>
        <w:t>IDENTIFICACIÓN: 114750560</w:t>
      </w:r>
    </w:p>
    <w:p w14:paraId="66085CED" w14:textId="5E7565C8" w:rsidR="00797782" w:rsidRPr="005A44F4" w:rsidRDefault="00797782" w:rsidP="00797782">
      <w:pPr>
        <w:spacing w:line="480" w:lineRule="auto"/>
        <w:jc w:val="center"/>
        <w:rPr>
          <w:b/>
          <w:lang w:val="en-US"/>
        </w:rPr>
      </w:pPr>
      <w:r w:rsidRPr="005A44F4">
        <w:rPr>
          <w:b/>
          <w:lang w:val="en-US"/>
        </w:rPr>
        <w:t xml:space="preserve">TUTOR: </w:t>
      </w:r>
      <w:r w:rsidR="00B816C1" w:rsidRPr="005A44F4">
        <w:rPr>
          <w:b/>
          <w:lang w:val="en-US"/>
        </w:rPr>
        <w:t>ADRIÁN CHAVARRIA MORA</w:t>
      </w:r>
    </w:p>
    <w:p w14:paraId="148E3F37" w14:textId="77777777" w:rsidR="004663F4" w:rsidRDefault="004663F4" w:rsidP="00797782">
      <w:pPr>
        <w:spacing w:line="480" w:lineRule="auto"/>
        <w:jc w:val="center"/>
        <w:rPr>
          <w:b/>
          <w:lang w:val="en-US"/>
        </w:rPr>
      </w:pPr>
      <w:r w:rsidRPr="004663F4">
        <w:rPr>
          <w:b/>
          <w:lang w:val="en-US"/>
        </w:rPr>
        <w:t>FECHA DE ENTREGA</w:t>
      </w:r>
      <w:r>
        <w:rPr>
          <w:b/>
          <w:lang w:val="en-US"/>
        </w:rPr>
        <w:t xml:space="preserve">: </w:t>
      </w:r>
    </w:p>
    <w:p w14:paraId="69E1D34D" w14:textId="3D900DCF" w:rsidR="00797782" w:rsidRPr="005A44F4" w:rsidRDefault="00A54E08" w:rsidP="00797782">
      <w:pPr>
        <w:spacing w:line="480" w:lineRule="auto"/>
        <w:jc w:val="center"/>
        <w:rPr>
          <w:b/>
          <w:lang w:val="en-US"/>
        </w:rPr>
      </w:pPr>
      <w:r>
        <w:rPr>
          <w:b/>
          <w:lang w:val="en-US"/>
        </w:rPr>
        <w:t>16</w:t>
      </w:r>
      <w:r w:rsidR="004663F4">
        <w:rPr>
          <w:b/>
          <w:lang w:val="en-US"/>
        </w:rPr>
        <w:t xml:space="preserve"> DE </w:t>
      </w:r>
      <w:r>
        <w:rPr>
          <w:b/>
          <w:lang w:val="en-US"/>
        </w:rPr>
        <w:t>NOVIEMBRE</w:t>
      </w:r>
    </w:p>
    <w:p w14:paraId="17741DB2" w14:textId="77777777" w:rsidR="00797782" w:rsidRPr="005A44F4" w:rsidRDefault="00797782" w:rsidP="00797782">
      <w:pPr>
        <w:spacing w:line="480" w:lineRule="auto"/>
        <w:jc w:val="center"/>
        <w:rPr>
          <w:b/>
          <w:lang w:val="en-US"/>
        </w:rPr>
      </w:pPr>
    </w:p>
    <w:p w14:paraId="5CA3FEA5" w14:textId="77777777" w:rsidR="00797782" w:rsidRPr="005A44F4" w:rsidRDefault="00797782" w:rsidP="00797782">
      <w:pPr>
        <w:spacing w:line="480" w:lineRule="auto"/>
        <w:jc w:val="center"/>
        <w:rPr>
          <w:lang w:val="en-US"/>
        </w:rPr>
      </w:pPr>
      <w:r w:rsidRPr="005A44F4">
        <w:rPr>
          <w:b/>
          <w:lang w:val="en-US"/>
        </w:rPr>
        <w:t>GRUPO 05</w:t>
      </w:r>
    </w:p>
    <w:p w14:paraId="1A6CD6A3" w14:textId="77777777" w:rsidR="00797782" w:rsidRPr="005A44F4" w:rsidRDefault="00797782" w:rsidP="00797782">
      <w:pPr>
        <w:spacing w:line="480" w:lineRule="auto"/>
        <w:jc w:val="center"/>
        <w:rPr>
          <w:b/>
          <w:lang w:val="en-US"/>
        </w:rPr>
      </w:pPr>
      <w:r w:rsidRPr="005A44F4">
        <w:rPr>
          <w:b/>
          <w:lang w:val="en-US"/>
        </w:rPr>
        <w:t>CENTRO UNIVERSITARIO: SAN VITO</w:t>
      </w:r>
    </w:p>
    <w:p w14:paraId="11A1BDEA" w14:textId="43AD6E04" w:rsidR="007E75B6" w:rsidRDefault="00797782" w:rsidP="00797782">
      <w:pPr>
        <w:spacing w:line="480" w:lineRule="auto"/>
        <w:jc w:val="center"/>
        <w:rPr>
          <w:b/>
          <w:lang w:val="en-US"/>
        </w:rPr>
        <w:sectPr w:rsidR="007E75B6" w:rsidSect="007E75B6">
          <w:footerReference w:type="default" r:id="rId9"/>
          <w:pgSz w:w="12240" w:h="15840"/>
          <w:pgMar w:top="620" w:right="1340" w:bottom="280" w:left="1180" w:header="720" w:footer="720" w:gutter="0"/>
          <w:cols w:space="720"/>
          <w:titlePg/>
          <w:docGrid w:linePitch="326"/>
        </w:sectPr>
      </w:pPr>
      <w:r w:rsidRPr="005A44F4">
        <w:rPr>
          <w:b/>
          <w:lang w:val="en-US"/>
        </w:rPr>
        <w:t>III CUATRIMESTRE, 2</w:t>
      </w:r>
      <w:r w:rsidR="00A54E08">
        <w:rPr>
          <w:b/>
          <w:lang w:val="en-US"/>
        </w:rPr>
        <w:t>025</w:t>
      </w:r>
    </w:p>
    <w:sdt>
      <w:sdtPr>
        <w:rPr>
          <w:rFonts w:ascii="Arial" w:eastAsiaTheme="minorHAnsi" w:hAnsi="Arial" w:cstheme="minorBidi"/>
          <w:color w:val="auto"/>
          <w:sz w:val="24"/>
          <w:szCs w:val="22"/>
          <w:lang w:val="es-ES" w:eastAsia="en-US"/>
        </w:rPr>
        <w:id w:val="1543176663"/>
        <w:docPartObj>
          <w:docPartGallery w:val="Table of Contents"/>
          <w:docPartUnique/>
        </w:docPartObj>
      </w:sdtPr>
      <w:sdtEndPr>
        <w:rPr>
          <w:b/>
          <w:bCs/>
        </w:rPr>
      </w:sdtEndPr>
      <w:sdtContent>
        <w:p w14:paraId="6FF44CD8" w14:textId="209923C4" w:rsidR="00A54E08" w:rsidRPr="00A54E08" w:rsidRDefault="00A54E08" w:rsidP="00A54E08">
          <w:pPr>
            <w:pStyle w:val="TtuloTDC"/>
            <w:jc w:val="center"/>
            <w:rPr>
              <w:rFonts w:ascii="Arial" w:hAnsi="Arial" w:cs="Arial"/>
              <w:color w:val="auto"/>
            </w:rPr>
          </w:pPr>
          <w:r w:rsidRPr="00A54E08">
            <w:rPr>
              <w:rFonts w:ascii="Arial" w:hAnsi="Arial" w:cs="Arial"/>
              <w:color w:val="auto"/>
              <w:lang w:val="es-ES"/>
            </w:rPr>
            <w:t>Contenido</w:t>
          </w:r>
        </w:p>
        <w:p w14:paraId="63D62F0F" w14:textId="5B8D2296" w:rsidR="00A54E08" w:rsidRDefault="00A54E08" w:rsidP="00A54E08">
          <w:pPr>
            <w:pStyle w:val="TDC1"/>
            <w:tabs>
              <w:tab w:val="right" w:leader="dot" w:pos="8828"/>
            </w:tabs>
            <w:spacing w:line="276" w:lineRule="auto"/>
            <w:rPr>
              <w:rFonts w:asciiTheme="minorHAnsi" w:eastAsiaTheme="minorEastAsia" w:hAnsiTheme="minorHAnsi"/>
              <w:noProof/>
              <w:sz w:val="22"/>
              <w:lang w:val="es-CR" w:eastAsia="es-CR"/>
            </w:rPr>
          </w:pPr>
          <w:r>
            <w:fldChar w:fldCharType="begin"/>
          </w:r>
          <w:r>
            <w:instrText xml:space="preserve"> TOC \o "1-3" \h \z \u </w:instrText>
          </w:r>
          <w:r>
            <w:fldChar w:fldCharType="separate"/>
          </w:r>
          <w:hyperlink w:anchor="_Toc213787552" w:history="1">
            <w:r w:rsidRPr="00FE0BD6">
              <w:rPr>
                <w:rStyle w:val="Hipervnculo"/>
                <w:noProof/>
              </w:rPr>
              <w:t>Introducción</w:t>
            </w:r>
            <w:r>
              <w:rPr>
                <w:noProof/>
                <w:webHidden/>
              </w:rPr>
              <w:tab/>
            </w:r>
            <w:r>
              <w:rPr>
                <w:noProof/>
                <w:webHidden/>
              </w:rPr>
              <w:fldChar w:fldCharType="begin"/>
            </w:r>
            <w:r>
              <w:rPr>
                <w:noProof/>
                <w:webHidden/>
              </w:rPr>
              <w:instrText xml:space="preserve"> PAGEREF _Toc213787552 \h </w:instrText>
            </w:r>
            <w:r>
              <w:rPr>
                <w:noProof/>
                <w:webHidden/>
              </w:rPr>
            </w:r>
            <w:r>
              <w:rPr>
                <w:noProof/>
                <w:webHidden/>
              </w:rPr>
              <w:fldChar w:fldCharType="separate"/>
            </w:r>
            <w:r>
              <w:rPr>
                <w:noProof/>
                <w:webHidden/>
              </w:rPr>
              <w:t>4</w:t>
            </w:r>
            <w:r>
              <w:rPr>
                <w:noProof/>
                <w:webHidden/>
              </w:rPr>
              <w:fldChar w:fldCharType="end"/>
            </w:r>
          </w:hyperlink>
        </w:p>
        <w:p w14:paraId="2AD82B9E" w14:textId="11FA9D66" w:rsidR="00A54E08" w:rsidRDefault="00F77EEA" w:rsidP="00A54E08">
          <w:pPr>
            <w:pStyle w:val="TDC1"/>
            <w:tabs>
              <w:tab w:val="right" w:leader="dot" w:pos="8828"/>
            </w:tabs>
            <w:spacing w:line="276" w:lineRule="auto"/>
            <w:rPr>
              <w:rFonts w:asciiTheme="minorHAnsi" w:eastAsiaTheme="minorEastAsia" w:hAnsiTheme="minorHAnsi"/>
              <w:noProof/>
              <w:sz w:val="22"/>
              <w:lang w:val="es-CR" w:eastAsia="es-CR"/>
            </w:rPr>
          </w:pPr>
          <w:hyperlink w:anchor="_Toc213787553" w:history="1">
            <w:r w:rsidR="00A54E08" w:rsidRPr="00FE0BD6">
              <w:rPr>
                <w:rStyle w:val="Hipervnculo"/>
                <w:noProof/>
                <w:lang w:val="es-CR" w:eastAsia="es-CR"/>
              </w:rPr>
              <w:t>Marco Teórico</w:t>
            </w:r>
            <w:r w:rsidR="00A54E08">
              <w:rPr>
                <w:noProof/>
                <w:webHidden/>
              </w:rPr>
              <w:tab/>
            </w:r>
            <w:r w:rsidR="00A54E08">
              <w:rPr>
                <w:noProof/>
                <w:webHidden/>
              </w:rPr>
              <w:fldChar w:fldCharType="begin"/>
            </w:r>
            <w:r w:rsidR="00A54E08">
              <w:rPr>
                <w:noProof/>
                <w:webHidden/>
              </w:rPr>
              <w:instrText xml:space="preserve"> PAGEREF _Toc213787553 \h </w:instrText>
            </w:r>
            <w:r w:rsidR="00A54E08">
              <w:rPr>
                <w:noProof/>
                <w:webHidden/>
              </w:rPr>
            </w:r>
            <w:r w:rsidR="00A54E08">
              <w:rPr>
                <w:noProof/>
                <w:webHidden/>
              </w:rPr>
              <w:fldChar w:fldCharType="separate"/>
            </w:r>
            <w:r w:rsidR="00A54E08">
              <w:rPr>
                <w:noProof/>
                <w:webHidden/>
              </w:rPr>
              <w:t>5</w:t>
            </w:r>
            <w:r w:rsidR="00A54E08">
              <w:rPr>
                <w:noProof/>
                <w:webHidden/>
              </w:rPr>
              <w:fldChar w:fldCharType="end"/>
            </w:r>
          </w:hyperlink>
        </w:p>
        <w:p w14:paraId="420E05B8" w14:textId="3C2FE874"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54" w:history="1">
            <w:r w:rsidR="00A54E08" w:rsidRPr="00FE0BD6">
              <w:rPr>
                <w:rStyle w:val="Hipervnculo"/>
                <w:noProof/>
                <w:lang w:val="es-CR" w:eastAsia="es-CR"/>
              </w:rPr>
              <w:t>a)</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Importancia de la comunicación estratégica en el entorno empresarial</w:t>
            </w:r>
            <w:r w:rsidR="00A54E08">
              <w:rPr>
                <w:noProof/>
                <w:webHidden/>
              </w:rPr>
              <w:tab/>
            </w:r>
            <w:r w:rsidR="00A54E08">
              <w:rPr>
                <w:noProof/>
                <w:webHidden/>
              </w:rPr>
              <w:fldChar w:fldCharType="begin"/>
            </w:r>
            <w:r w:rsidR="00A54E08">
              <w:rPr>
                <w:noProof/>
                <w:webHidden/>
              </w:rPr>
              <w:instrText xml:space="preserve"> PAGEREF _Toc213787554 \h </w:instrText>
            </w:r>
            <w:r w:rsidR="00A54E08">
              <w:rPr>
                <w:noProof/>
                <w:webHidden/>
              </w:rPr>
            </w:r>
            <w:r w:rsidR="00A54E08">
              <w:rPr>
                <w:noProof/>
                <w:webHidden/>
              </w:rPr>
              <w:fldChar w:fldCharType="separate"/>
            </w:r>
            <w:r w:rsidR="00A54E08">
              <w:rPr>
                <w:noProof/>
                <w:webHidden/>
              </w:rPr>
              <w:t>5</w:t>
            </w:r>
            <w:r w:rsidR="00A54E08">
              <w:rPr>
                <w:noProof/>
                <w:webHidden/>
              </w:rPr>
              <w:fldChar w:fldCharType="end"/>
            </w:r>
          </w:hyperlink>
        </w:p>
        <w:p w14:paraId="2EFE3BF6" w14:textId="6DE94BEF"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55" w:history="1">
            <w:r w:rsidR="00A54E08" w:rsidRPr="00FE0BD6">
              <w:rPr>
                <w:rStyle w:val="Hipervnculo"/>
                <w:noProof/>
                <w:lang w:val="es-CR" w:eastAsia="es-CR"/>
              </w:rPr>
              <w:t>b)</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Relevancia del uso de herramientas digitales para mejorar la eficiencia y posicionamiento de las empresas</w:t>
            </w:r>
            <w:r w:rsidR="00A54E08">
              <w:rPr>
                <w:noProof/>
                <w:webHidden/>
              </w:rPr>
              <w:tab/>
            </w:r>
            <w:r w:rsidR="00A54E08">
              <w:rPr>
                <w:noProof/>
                <w:webHidden/>
              </w:rPr>
              <w:fldChar w:fldCharType="begin"/>
            </w:r>
            <w:r w:rsidR="00A54E08">
              <w:rPr>
                <w:noProof/>
                <w:webHidden/>
              </w:rPr>
              <w:instrText xml:space="preserve"> PAGEREF _Toc213787555 \h </w:instrText>
            </w:r>
            <w:r w:rsidR="00A54E08">
              <w:rPr>
                <w:noProof/>
                <w:webHidden/>
              </w:rPr>
            </w:r>
            <w:r w:rsidR="00A54E08">
              <w:rPr>
                <w:noProof/>
                <w:webHidden/>
              </w:rPr>
              <w:fldChar w:fldCharType="separate"/>
            </w:r>
            <w:r w:rsidR="00A54E08">
              <w:rPr>
                <w:noProof/>
                <w:webHidden/>
              </w:rPr>
              <w:t>6</w:t>
            </w:r>
            <w:r w:rsidR="00A54E08">
              <w:rPr>
                <w:noProof/>
                <w:webHidden/>
              </w:rPr>
              <w:fldChar w:fldCharType="end"/>
            </w:r>
          </w:hyperlink>
        </w:p>
        <w:p w14:paraId="6A4F1738" w14:textId="4C91A19C"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56" w:history="1">
            <w:r w:rsidR="00A54E08" w:rsidRPr="00FE0BD6">
              <w:rPr>
                <w:rStyle w:val="Hipervnculo"/>
                <w:noProof/>
                <w:lang w:val="es-CR" w:eastAsia="es-CR"/>
              </w:rPr>
              <w:t>c)</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Definición y objetivos de la comunicación empresarial</w:t>
            </w:r>
            <w:r w:rsidR="00A54E08">
              <w:rPr>
                <w:noProof/>
                <w:webHidden/>
              </w:rPr>
              <w:tab/>
            </w:r>
            <w:r w:rsidR="00A54E08">
              <w:rPr>
                <w:noProof/>
                <w:webHidden/>
              </w:rPr>
              <w:fldChar w:fldCharType="begin"/>
            </w:r>
            <w:r w:rsidR="00A54E08">
              <w:rPr>
                <w:noProof/>
                <w:webHidden/>
              </w:rPr>
              <w:instrText xml:space="preserve"> PAGEREF _Toc213787556 \h </w:instrText>
            </w:r>
            <w:r w:rsidR="00A54E08">
              <w:rPr>
                <w:noProof/>
                <w:webHidden/>
              </w:rPr>
            </w:r>
            <w:r w:rsidR="00A54E08">
              <w:rPr>
                <w:noProof/>
                <w:webHidden/>
              </w:rPr>
              <w:fldChar w:fldCharType="separate"/>
            </w:r>
            <w:r w:rsidR="00A54E08">
              <w:rPr>
                <w:noProof/>
                <w:webHidden/>
              </w:rPr>
              <w:t>8</w:t>
            </w:r>
            <w:r w:rsidR="00A54E08">
              <w:rPr>
                <w:noProof/>
                <w:webHidden/>
              </w:rPr>
              <w:fldChar w:fldCharType="end"/>
            </w:r>
          </w:hyperlink>
        </w:p>
        <w:p w14:paraId="773AAACA" w14:textId="1A38341D"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57" w:history="1">
            <w:r w:rsidR="00A54E08" w:rsidRPr="00FE0BD6">
              <w:rPr>
                <w:rStyle w:val="Hipervnculo"/>
                <w:noProof/>
                <w:lang w:val="es-CR" w:eastAsia="es-CR"/>
              </w:rPr>
              <w:t>d)</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Ventajas del uso de tecnologías digitales en la comunicación empresarial</w:t>
            </w:r>
            <w:r w:rsidR="00A54E08">
              <w:rPr>
                <w:noProof/>
                <w:webHidden/>
              </w:rPr>
              <w:tab/>
            </w:r>
            <w:r w:rsidR="00A54E08">
              <w:rPr>
                <w:noProof/>
                <w:webHidden/>
              </w:rPr>
              <w:fldChar w:fldCharType="begin"/>
            </w:r>
            <w:r w:rsidR="00A54E08">
              <w:rPr>
                <w:noProof/>
                <w:webHidden/>
              </w:rPr>
              <w:instrText xml:space="preserve"> PAGEREF _Toc213787557 \h </w:instrText>
            </w:r>
            <w:r w:rsidR="00A54E08">
              <w:rPr>
                <w:noProof/>
                <w:webHidden/>
              </w:rPr>
            </w:r>
            <w:r w:rsidR="00A54E08">
              <w:rPr>
                <w:noProof/>
                <w:webHidden/>
              </w:rPr>
              <w:fldChar w:fldCharType="separate"/>
            </w:r>
            <w:r w:rsidR="00A54E08">
              <w:rPr>
                <w:noProof/>
                <w:webHidden/>
              </w:rPr>
              <w:t>9</w:t>
            </w:r>
            <w:r w:rsidR="00A54E08">
              <w:rPr>
                <w:noProof/>
                <w:webHidden/>
              </w:rPr>
              <w:fldChar w:fldCharType="end"/>
            </w:r>
          </w:hyperlink>
        </w:p>
        <w:p w14:paraId="20B6F35B" w14:textId="080E9B3D"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58" w:history="1">
            <w:r w:rsidR="00A54E08" w:rsidRPr="00FE0BD6">
              <w:rPr>
                <w:rStyle w:val="Hipervnculo"/>
                <w:noProof/>
                <w:lang w:val="es-CR" w:eastAsia="es-CR"/>
              </w:rPr>
              <w:t>e)</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Herramientas digitales</w:t>
            </w:r>
            <w:r w:rsidR="00A54E08">
              <w:rPr>
                <w:noProof/>
                <w:webHidden/>
              </w:rPr>
              <w:tab/>
            </w:r>
            <w:r w:rsidR="00A54E08">
              <w:rPr>
                <w:noProof/>
                <w:webHidden/>
              </w:rPr>
              <w:fldChar w:fldCharType="begin"/>
            </w:r>
            <w:r w:rsidR="00A54E08">
              <w:rPr>
                <w:noProof/>
                <w:webHidden/>
              </w:rPr>
              <w:instrText xml:space="preserve"> PAGEREF _Toc213787558 \h </w:instrText>
            </w:r>
            <w:r w:rsidR="00A54E08">
              <w:rPr>
                <w:noProof/>
                <w:webHidden/>
              </w:rPr>
            </w:r>
            <w:r w:rsidR="00A54E08">
              <w:rPr>
                <w:noProof/>
                <w:webHidden/>
              </w:rPr>
              <w:fldChar w:fldCharType="separate"/>
            </w:r>
            <w:r w:rsidR="00A54E08">
              <w:rPr>
                <w:noProof/>
                <w:webHidden/>
              </w:rPr>
              <w:t>10</w:t>
            </w:r>
            <w:r w:rsidR="00A54E08">
              <w:rPr>
                <w:noProof/>
                <w:webHidden/>
              </w:rPr>
              <w:fldChar w:fldCharType="end"/>
            </w:r>
          </w:hyperlink>
        </w:p>
        <w:p w14:paraId="25A2BA29" w14:textId="6D62B0D1"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59" w:history="1">
            <w:r w:rsidR="00A54E08" w:rsidRPr="00FE0BD6">
              <w:rPr>
                <w:rStyle w:val="Hipervnculo"/>
                <w:noProof/>
                <w:lang w:val="es-CR" w:eastAsia="es-CR"/>
              </w:rPr>
              <w:t>Redes sociales para posicionamiento de marca</w:t>
            </w:r>
            <w:r w:rsidR="00A54E08">
              <w:rPr>
                <w:noProof/>
                <w:webHidden/>
              </w:rPr>
              <w:tab/>
            </w:r>
            <w:r w:rsidR="00A54E08">
              <w:rPr>
                <w:noProof/>
                <w:webHidden/>
              </w:rPr>
              <w:fldChar w:fldCharType="begin"/>
            </w:r>
            <w:r w:rsidR="00A54E08">
              <w:rPr>
                <w:noProof/>
                <w:webHidden/>
              </w:rPr>
              <w:instrText xml:space="preserve"> PAGEREF _Toc213787559 \h </w:instrText>
            </w:r>
            <w:r w:rsidR="00A54E08">
              <w:rPr>
                <w:noProof/>
                <w:webHidden/>
              </w:rPr>
            </w:r>
            <w:r w:rsidR="00A54E08">
              <w:rPr>
                <w:noProof/>
                <w:webHidden/>
              </w:rPr>
              <w:fldChar w:fldCharType="separate"/>
            </w:r>
            <w:r w:rsidR="00A54E08">
              <w:rPr>
                <w:noProof/>
                <w:webHidden/>
              </w:rPr>
              <w:t>10</w:t>
            </w:r>
            <w:r w:rsidR="00A54E08">
              <w:rPr>
                <w:noProof/>
                <w:webHidden/>
              </w:rPr>
              <w:fldChar w:fldCharType="end"/>
            </w:r>
          </w:hyperlink>
        </w:p>
        <w:p w14:paraId="6ECC7109" w14:textId="2492C565"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60" w:history="1">
            <w:r w:rsidR="00A54E08" w:rsidRPr="00FE0BD6">
              <w:rPr>
                <w:rStyle w:val="Hipervnculo"/>
                <w:noProof/>
                <w:lang w:val="es-CR" w:eastAsia="es-CR"/>
              </w:rPr>
              <w:t>Email marketing y su impacto en los clientes</w:t>
            </w:r>
            <w:r w:rsidR="00A54E08">
              <w:rPr>
                <w:noProof/>
                <w:webHidden/>
              </w:rPr>
              <w:tab/>
            </w:r>
            <w:r w:rsidR="00A54E08">
              <w:rPr>
                <w:noProof/>
                <w:webHidden/>
              </w:rPr>
              <w:fldChar w:fldCharType="begin"/>
            </w:r>
            <w:r w:rsidR="00A54E08">
              <w:rPr>
                <w:noProof/>
                <w:webHidden/>
              </w:rPr>
              <w:instrText xml:space="preserve"> PAGEREF _Toc213787560 \h </w:instrText>
            </w:r>
            <w:r w:rsidR="00A54E08">
              <w:rPr>
                <w:noProof/>
                <w:webHidden/>
              </w:rPr>
            </w:r>
            <w:r w:rsidR="00A54E08">
              <w:rPr>
                <w:noProof/>
                <w:webHidden/>
              </w:rPr>
              <w:fldChar w:fldCharType="separate"/>
            </w:r>
            <w:r w:rsidR="00A54E08">
              <w:rPr>
                <w:noProof/>
                <w:webHidden/>
              </w:rPr>
              <w:t>10</w:t>
            </w:r>
            <w:r w:rsidR="00A54E08">
              <w:rPr>
                <w:noProof/>
                <w:webHidden/>
              </w:rPr>
              <w:fldChar w:fldCharType="end"/>
            </w:r>
          </w:hyperlink>
        </w:p>
        <w:p w14:paraId="341964AD" w14:textId="1F9FCA55"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61" w:history="1">
            <w:r w:rsidR="00A54E08" w:rsidRPr="00FE0BD6">
              <w:rPr>
                <w:rStyle w:val="Hipervnculo"/>
                <w:noProof/>
                <w:lang w:val="es-CR" w:eastAsia="es-CR"/>
              </w:rPr>
              <w:t>Plataformas de gestión interna para mejorar la productividad</w:t>
            </w:r>
            <w:r w:rsidR="00A54E08">
              <w:rPr>
                <w:noProof/>
                <w:webHidden/>
              </w:rPr>
              <w:tab/>
            </w:r>
            <w:r w:rsidR="00A54E08">
              <w:rPr>
                <w:noProof/>
                <w:webHidden/>
              </w:rPr>
              <w:fldChar w:fldCharType="begin"/>
            </w:r>
            <w:r w:rsidR="00A54E08">
              <w:rPr>
                <w:noProof/>
                <w:webHidden/>
              </w:rPr>
              <w:instrText xml:space="preserve"> PAGEREF _Toc213787561 \h </w:instrText>
            </w:r>
            <w:r w:rsidR="00A54E08">
              <w:rPr>
                <w:noProof/>
                <w:webHidden/>
              </w:rPr>
            </w:r>
            <w:r w:rsidR="00A54E08">
              <w:rPr>
                <w:noProof/>
                <w:webHidden/>
              </w:rPr>
              <w:fldChar w:fldCharType="separate"/>
            </w:r>
            <w:r w:rsidR="00A54E08">
              <w:rPr>
                <w:noProof/>
                <w:webHidden/>
              </w:rPr>
              <w:t>11</w:t>
            </w:r>
            <w:r w:rsidR="00A54E08">
              <w:rPr>
                <w:noProof/>
                <w:webHidden/>
              </w:rPr>
              <w:fldChar w:fldCharType="end"/>
            </w:r>
          </w:hyperlink>
        </w:p>
        <w:p w14:paraId="4D3804CF" w14:textId="444967AC"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62" w:history="1">
            <w:r w:rsidR="00A54E08" w:rsidRPr="00FE0BD6">
              <w:rPr>
                <w:rStyle w:val="Hipervnculo"/>
                <w:noProof/>
                <w:lang w:val="es-CR" w:eastAsia="es-CR"/>
              </w:rPr>
              <w:t>Chatbots y CRM para automatización del servicio al cliente</w:t>
            </w:r>
            <w:r w:rsidR="00A54E08">
              <w:rPr>
                <w:noProof/>
                <w:webHidden/>
              </w:rPr>
              <w:tab/>
            </w:r>
            <w:r w:rsidR="00A54E08">
              <w:rPr>
                <w:noProof/>
                <w:webHidden/>
              </w:rPr>
              <w:fldChar w:fldCharType="begin"/>
            </w:r>
            <w:r w:rsidR="00A54E08">
              <w:rPr>
                <w:noProof/>
                <w:webHidden/>
              </w:rPr>
              <w:instrText xml:space="preserve"> PAGEREF _Toc213787562 \h </w:instrText>
            </w:r>
            <w:r w:rsidR="00A54E08">
              <w:rPr>
                <w:noProof/>
                <w:webHidden/>
              </w:rPr>
            </w:r>
            <w:r w:rsidR="00A54E08">
              <w:rPr>
                <w:noProof/>
                <w:webHidden/>
              </w:rPr>
              <w:fldChar w:fldCharType="separate"/>
            </w:r>
            <w:r w:rsidR="00A54E08">
              <w:rPr>
                <w:noProof/>
                <w:webHidden/>
              </w:rPr>
              <w:t>12</w:t>
            </w:r>
            <w:r w:rsidR="00A54E08">
              <w:rPr>
                <w:noProof/>
                <w:webHidden/>
              </w:rPr>
              <w:fldChar w:fldCharType="end"/>
            </w:r>
          </w:hyperlink>
        </w:p>
        <w:p w14:paraId="791D495F" w14:textId="63853FBB"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63" w:history="1">
            <w:r w:rsidR="00A54E08" w:rsidRPr="00FE0BD6">
              <w:rPr>
                <w:rStyle w:val="Hipervnculo"/>
                <w:noProof/>
                <w:lang w:val="es-CR" w:eastAsia="es-CR"/>
              </w:rPr>
              <w:t>Herramientas de videoconferencia en la comunicación corporativa</w:t>
            </w:r>
            <w:r w:rsidR="00A54E08">
              <w:rPr>
                <w:noProof/>
                <w:webHidden/>
              </w:rPr>
              <w:tab/>
            </w:r>
            <w:r w:rsidR="00A54E08">
              <w:rPr>
                <w:noProof/>
                <w:webHidden/>
              </w:rPr>
              <w:fldChar w:fldCharType="begin"/>
            </w:r>
            <w:r w:rsidR="00A54E08">
              <w:rPr>
                <w:noProof/>
                <w:webHidden/>
              </w:rPr>
              <w:instrText xml:space="preserve"> PAGEREF _Toc213787563 \h </w:instrText>
            </w:r>
            <w:r w:rsidR="00A54E08">
              <w:rPr>
                <w:noProof/>
                <w:webHidden/>
              </w:rPr>
            </w:r>
            <w:r w:rsidR="00A54E08">
              <w:rPr>
                <w:noProof/>
                <w:webHidden/>
              </w:rPr>
              <w:fldChar w:fldCharType="separate"/>
            </w:r>
            <w:r w:rsidR="00A54E08">
              <w:rPr>
                <w:noProof/>
                <w:webHidden/>
              </w:rPr>
              <w:t>12</w:t>
            </w:r>
            <w:r w:rsidR="00A54E08">
              <w:rPr>
                <w:noProof/>
                <w:webHidden/>
              </w:rPr>
              <w:fldChar w:fldCharType="end"/>
            </w:r>
          </w:hyperlink>
        </w:p>
        <w:p w14:paraId="7394A8FC" w14:textId="3475B849"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64" w:history="1">
            <w:r w:rsidR="00A54E08" w:rsidRPr="00FE0BD6">
              <w:rPr>
                <w:rStyle w:val="Hipervnculo"/>
                <w:noProof/>
                <w:lang w:val="es-CR" w:eastAsia="es-CR"/>
              </w:rPr>
              <w:t>f)</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Planificación de mensajes clave para distintos públicos</w:t>
            </w:r>
            <w:r w:rsidR="00A54E08">
              <w:rPr>
                <w:noProof/>
                <w:webHidden/>
              </w:rPr>
              <w:tab/>
            </w:r>
            <w:r w:rsidR="00A54E08">
              <w:rPr>
                <w:noProof/>
                <w:webHidden/>
              </w:rPr>
              <w:fldChar w:fldCharType="begin"/>
            </w:r>
            <w:r w:rsidR="00A54E08">
              <w:rPr>
                <w:noProof/>
                <w:webHidden/>
              </w:rPr>
              <w:instrText xml:space="preserve"> PAGEREF _Toc213787564 \h </w:instrText>
            </w:r>
            <w:r w:rsidR="00A54E08">
              <w:rPr>
                <w:noProof/>
                <w:webHidden/>
              </w:rPr>
            </w:r>
            <w:r w:rsidR="00A54E08">
              <w:rPr>
                <w:noProof/>
                <w:webHidden/>
              </w:rPr>
              <w:fldChar w:fldCharType="separate"/>
            </w:r>
            <w:r w:rsidR="00A54E08">
              <w:rPr>
                <w:noProof/>
                <w:webHidden/>
              </w:rPr>
              <w:t>13</w:t>
            </w:r>
            <w:r w:rsidR="00A54E08">
              <w:rPr>
                <w:noProof/>
                <w:webHidden/>
              </w:rPr>
              <w:fldChar w:fldCharType="end"/>
            </w:r>
          </w:hyperlink>
        </w:p>
        <w:p w14:paraId="2923C5E8" w14:textId="5DA2AB09"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65" w:history="1">
            <w:r w:rsidR="00A54E08" w:rsidRPr="00FE0BD6">
              <w:rPr>
                <w:rStyle w:val="Hipervnculo"/>
                <w:noProof/>
                <w:lang w:val="es-CR" w:eastAsia="es-CR"/>
              </w:rPr>
              <w:t>g)</w:t>
            </w:r>
            <w:r w:rsidR="00A54E08">
              <w:rPr>
                <w:rFonts w:asciiTheme="minorHAnsi" w:eastAsiaTheme="minorEastAsia" w:hAnsiTheme="minorHAnsi"/>
                <w:noProof/>
                <w:sz w:val="22"/>
                <w:lang w:val="es-CR" w:eastAsia="es-CR"/>
              </w:rPr>
              <w:tab/>
            </w:r>
            <w:r w:rsidR="00A54E08" w:rsidRPr="00FE0BD6">
              <w:rPr>
                <w:rStyle w:val="Hipervnculo"/>
                <w:noProof/>
                <w:lang w:val="es-CR" w:eastAsia="es-CR"/>
              </w:rPr>
              <w:t>Elección de formatos adecuados para la audiencia y objetivos empresariales</w:t>
            </w:r>
            <w:r w:rsidR="00A54E08">
              <w:rPr>
                <w:noProof/>
                <w:webHidden/>
              </w:rPr>
              <w:tab/>
            </w:r>
            <w:r w:rsidR="00A54E08">
              <w:rPr>
                <w:noProof/>
                <w:webHidden/>
              </w:rPr>
              <w:fldChar w:fldCharType="begin"/>
            </w:r>
            <w:r w:rsidR="00A54E08">
              <w:rPr>
                <w:noProof/>
                <w:webHidden/>
              </w:rPr>
              <w:instrText xml:space="preserve"> PAGEREF _Toc213787565 \h </w:instrText>
            </w:r>
            <w:r w:rsidR="00A54E08">
              <w:rPr>
                <w:noProof/>
                <w:webHidden/>
              </w:rPr>
            </w:r>
            <w:r w:rsidR="00A54E08">
              <w:rPr>
                <w:noProof/>
                <w:webHidden/>
              </w:rPr>
              <w:fldChar w:fldCharType="separate"/>
            </w:r>
            <w:r w:rsidR="00A54E08">
              <w:rPr>
                <w:noProof/>
                <w:webHidden/>
              </w:rPr>
              <w:t>14</w:t>
            </w:r>
            <w:r w:rsidR="00A54E08">
              <w:rPr>
                <w:noProof/>
                <w:webHidden/>
              </w:rPr>
              <w:fldChar w:fldCharType="end"/>
            </w:r>
          </w:hyperlink>
        </w:p>
        <w:p w14:paraId="5C6C2095" w14:textId="12E28021" w:rsidR="00A54E08" w:rsidRDefault="00F77EEA" w:rsidP="00A54E08">
          <w:pPr>
            <w:pStyle w:val="TDC2"/>
            <w:tabs>
              <w:tab w:val="left" w:pos="1540"/>
              <w:tab w:val="right" w:leader="dot" w:pos="8828"/>
            </w:tabs>
            <w:spacing w:line="276" w:lineRule="auto"/>
            <w:rPr>
              <w:rFonts w:asciiTheme="minorHAnsi" w:eastAsiaTheme="minorEastAsia" w:hAnsiTheme="minorHAnsi"/>
              <w:noProof/>
              <w:sz w:val="22"/>
              <w:lang w:val="es-CR" w:eastAsia="es-CR"/>
            </w:rPr>
          </w:pPr>
          <w:hyperlink w:anchor="_Toc213787566" w:history="1">
            <w:r w:rsidR="00A54E08" w:rsidRPr="00FE0BD6">
              <w:rPr>
                <w:rStyle w:val="Hipervnculo"/>
                <w:noProof/>
              </w:rPr>
              <w:t>h)</w:t>
            </w:r>
            <w:r w:rsidR="00A54E08">
              <w:rPr>
                <w:rFonts w:asciiTheme="minorHAnsi" w:eastAsiaTheme="minorEastAsia" w:hAnsiTheme="minorHAnsi"/>
                <w:noProof/>
                <w:sz w:val="22"/>
                <w:lang w:val="es-CR" w:eastAsia="es-CR"/>
              </w:rPr>
              <w:tab/>
            </w:r>
            <w:r w:rsidR="00A54E08" w:rsidRPr="00FE0BD6">
              <w:rPr>
                <w:rStyle w:val="Hipervnculo"/>
                <w:noProof/>
              </w:rPr>
              <w:t>Indicadores de Éxito (KPIs)</w:t>
            </w:r>
            <w:r w:rsidR="00A54E08">
              <w:rPr>
                <w:noProof/>
                <w:webHidden/>
              </w:rPr>
              <w:tab/>
            </w:r>
            <w:r w:rsidR="00A54E08">
              <w:rPr>
                <w:noProof/>
                <w:webHidden/>
              </w:rPr>
              <w:fldChar w:fldCharType="begin"/>
            </w:r>
            <w:r w:rsidR="00A54E08">
              <w:rPr>
                <w:noProof/>
                <w:webHidden/>
              </w:rPr>
              <w:instrText xml:space="preserve"> PAGEREF _Toc213787566 \h </w:instrText>
            </w:r>
            <w:r w:rsidR="00A54E08">
              <w:rPr>
                <w:noProof/>
                <w:webHidden/>
              </w:rPr>
            </w:r>
            <w:r w:rsidR="00A54E08">
              <w:rPr>
                <w:noProof/>
                <w:webHidden/>
              </w:rPr>
              <w:fldChar w:fldCharType="separate"/>
            </w:r>
            <w:r w:rsidR="00A54E08">
              <w:rPr>
                <w:noProof/>
                <w:webHidden/>
              </w:rPr>
              <w:t>15</w:t>
            </w:r>
            <w:r w:rsidR="00A54E08">
              <w:rPr>
                <w:noProof/>
                <w:webHidden/>
              </w:rPr>
              <w:fldChar w:fldCharType="end"/>
            </w:r>
          </w:hyperlink>
        </w:p>
        <w:p w14:paraId="3B2AE306" w14:textId="0D6CB655"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67" w:history="1">
            <w:r w:rsidR="00A54E08" w:rsidRPr="00FE0BD6">
              <w:rPr>
                <w:rStyle w:val="Hipervnculo"/>
                <w:noProof/>
                <w:lang w:val="es-CR" w:eastAsia="es-CR"/>
              </w:rPr>
              <w:t>Principales métricas en redes sociales, email marketing y atención al cliente</w:t>
            </w:r>
            <w:r w:rsidR="00A54E08">
              <w:rPr>
                <w:noProof/>
                <w:webHidden/>
              </w:rPr>
              <w:tab/>
            </w:r>
            <w:r w:rsidR="00A54E08">
              <w:rPr>
                <w:noProof/>
                <w:webHidden/>
              </w:rPr>
              <w:fldChar w:fldCharType="begin"/>
            </w:r>
            <w:r w:rsidR="00A54E08">
              <w:rPr>
                <w:noProof/>
                <w:webHidden/>
              </w:rPr>
              <w:instrText xml:space="preserve"> PAGEREF _Toc213787567 \h </w:instrText>
            </w:r>
            <w:r w:rsidR="00A54E08">
              <w:rPr>
                <w:noProof/>
                <w:webHidden/>
              </w:rPr>
            </w:r>
            <w:r w:rsidR="00A54E08">
              <w:rPr>
                <w:noProof/>
                <w:webHidden/>
              </w:rPr>
              <w:fldChar w:fldCharType="separate"/>
            </w:r>
            <w:r w:rsidR="00A54E08">
              <w:rPr>
                <w:noProof/>
                <w:webHidden/>
              </w:rPr>
              <w:t>16</w:t>
            </w:r>
            <w:r w:rsidR="00A54E08">
              <w:rPr>
                <w:noProof/>
                <w:webHidden/>
              </w:rPr>
              <w:fldChar w:fldCharType="end"/>
            </w:r>
          </w:hyperlink>
        </w:p>
        <w:p w14:paraId="7754306C" w14:textId="42EA3FEA" w:rsidR="00A54E08" w:rsidRDefault="00F77EEA" w:rsidP="00A54E08">
          <w:pPr>
            <w:pStyle w:val="TDC2"/>
            <w:tabs>
              <w:tab w:val="left" w:pos="1320"/>
              <w:tab w:val="right" w:leader="dot" w:pos="8828"/>
            </w:tabs>
            <w:spacing w:line="276" w:lineRule="auto"/>
            <w:rPr>
              <w:rFonts w:asciiTheme="minorHAnsi" w:eastAsiaTheme="minorEastAsia" w:hAnsiTheme="minorHAnsi"/>
              <w:noProof/>
              <w:sz w:val="22"/>
              <w:lang w:val="es-CR" w:eastAsia="es-CR"/>
            </w:rPr>
          </w:pPr>
          <w:hyperlink w:anchor="_Toc213787568" w:history="1">
            <w:r w:rsidR="00A54E08" w:rsidRPr="00FE0BD6">
              <w:rPr>
                <w:rStyle w:val="Hipervnculo"/>
                <w:noProof/>
              </w:rPr>
              <w:t>i)</w:t>
            </w:r>
            <w:r w:rsidR="00A54E08">
              <w:rPr>
                <w:rFonts w:asciiTheme="minorHAnsi" w:eastAsiaTheme="minorEastAsia" w:hAnsiTheme="minorHAnsi"/>
                <w:noProof/>
                <w:sz w:val="22"/>
                <w:lang w:val="es-CR" w:eastAsia="es-CR"/>
              </w:rPr>
              <w:tab/>
            </w:r>
            <w:r w:rsidR="00A54E08" w:rsidRPr="00FE0BD6">
              <w:rPr>
                <w:rStyle w:val="Hipervnculo"/>
                <w:noProof/>
              </w:rPr>
              <w:t>Comunicación interna de un negocio</w:t>
            </w:r>
            <w:r w:rsidR="00A54E08">
              <w:rPr>
                <w:noProof/>
                <w:webHidden/>
              </w:rPr>
              <w:tab/>
            </w:r>
            <w:r w:rsidR="00A54E08">
              <w:rPr>
                <w:noProof/>
                <w:webHidden/>
              </w:rPr>
              <w:fldChar w:fldCharType="begin"/>
            </w:r>
            <w:r w:rsidR="00A54E08">
              <w:rPr>
                <w:noProof/>
                <w:webHidden/>
              </w:rPr>
              <w:instrText xml:space="preserve"> PAGEREF _Toc213787568 \h </w:instrText>
            </w:r>
            <w:r w:rsidR="00A54E08">
              <w:rPr>
                <w:noProof/>
                <w:webHidden/>
              </w:rPr>
            </w:r>
            <w:r w:rsidR="00A54E08">
              <w:rPr>
                <w:noProof/>
                <w:webHidden/>
              </w:rPr>
              <w:fldChar w:fldCharType="separate"/>
            </w:r>
            <w:r w:rsidR="00A54E08">
              <w:rPr>
                <w:noProof/>
                <w:webHidden/>
              </w:rPr>
              <w:t>17</w:t>
            </w:r>
            <w:r w:rsidR="00A54E08">
              <w:rPr>
                <w:noProof/>
                <w:webHidden/>
              </w:rPr>
              <w:fldChar w:fldCharType="end"/>
            </w:r>
          </w:hyperlink>
        </w:p>
        <w:p w14:paraId="73D297DE" w14:textId="0090A3E2" w:rsidR="00A54E08" w:rsidRDefault="00F77EEA" w:rsidP="00A54E08">
          <w:pPr>
            <w:pStyle w:val="TDC2"/>
            <w:tabs>
              <w:tab w:val="right" w:leader="dot" w:pos="8828"/>
            </w:tabs>
            <w:spacing w:line="276" w:lineRule="auto"/>
            <w:rPr>
              <w:rFonts w:asciiTheme="minorHAnsi" w:eastAsiaTheme="minorEastAsia" w:hAnsiTheme="minorHAnsi"/>
              <w:noProof/>
              <w:sz w:val="22"/>
              <w:lang w:val="es-CR" w:eastAsia="es-CR"/>
            </w:rPr>
          </w:pPr>
          <w:hyperlink w:anchor="_Toc213787569" w:history="1">
            <w:r w:rsidR="00A54E08" w:rsidRPr="00FE0BD6">
              <w:rPr>
                <w:rStyle w:val="Hipervnculo"/>
                <w:noProof/>
                <w:lang w:val="es-CR" w:eastAsia="es-CR"/>
              </w:rPr>
              <w:t>Comunicación externa de un negocio</w:t>
            </w:r>
            <w:r w:rsidR="00A54E08">
              <w:rPr>
                <w:noProof/>
                <w:webHidden/>
              </w:rPr>
              <w:tab/>
            </w:r>
            <w:r w:rsidR="00A54E08">
              <w:rPr>
                <w:noProof/>
                <w:webHidden/>
              </w:rPr>
              <w:fldChar w:fldCharType="begin"/>
            </w:r>
            <w:r w:rsidR="00A54E08">
              <w:rPr>
                <w:noProof/>
                <w:webHidden/>
              </w:rPr>
              <w:instrText xml:space="preserve"> PAGEREF _Toc213787569 \h </w:instrText>
            </w:r>
            <w:r w:rsidR="00A54E08">
              <w:rPr>
                <w:noProof/>
                <w:webHidden/>
              </w:rPr>
            </w:r>
            <w:r w:rsidR="00A54E08">
              <w:rPr>
                <w:noProof/>
                <w:webHidden/>
              </w:rPr>
              <w:fldChar w:fldCharType="separate"/>
            </w:r>
            <w:r w:rsidR="00A54E08">
              <w:rPr>
                <w:noProof/>
                <w:webHidden/>
              </w:rPr>
              <w:t>18</w:t>
            </w:r>
            <w:r w:rsidR="00A54E08">
              <w:rPr>
                <w:noProof/>
                <w:webHidden/>
              </w:rPr>
              <w:fldChar w:fldCharType="end"/>
            </w:r>
          </w:hyperlink>
        </w:p>
        <w:p w14:paraId="71190A92" w14:textId="619E52F8" w:rsidR="00A54E08" w:rsidRDefault="00F77EEA" w:rsidP="00A54E08">
          <w:pPr>
            <w:pStyle w:val="TDC1"/>
            <w:tabs>
              <w:tab w:val="right" w:leader="dot" w:pos="8828"/>
            </w:tabs>
            <w:spacing w:line="276" w:lineRule="auto"/>
            <w:rPr>
              <w:rFonts w:asciiTheme="minorHAnsi" w:eastAsiaTheme="minorEastAsia" w:hAnsiTheme="minorHAnsi"/>
              <w:noProof/>
              <w:sz w:val="22"/>
              <w:lang w:val="es-CR" w:eastAsia="es-CR"/>
            </w:rPr>
          </w:pPr>
          <w:hyperlink w:anchor="_Toc213787570" w:history="1">
            <w:r w:rsidR="00A54E08" w:rsidRPr="00FE0BD6">
              <w:rPr>
                <w:rStyle w:val="Hipervnculo"/>
                <w:noProof/>
                <w:lang w:val="es-CR" w:eastAsia="es-CR"/>
              </w:rPr>
              <w:t>Desarrollo</w:t>
            </w:r>
            <w:r w:rsidR="00A54E08">
              <w:rPr>
                <w:noProof/>
                <w:webHidden/>
              </w:rPr>
              <w:tab/>
            </w:r>
            <w:r w:rsidR="00A54E08">
              <w:rPr>
                <w:noProof/>
                <w:webHidden/>
              </w:rPr>
              <w:fldChar w:fldCharType="begin"/>
            </w:r>
            <w:r w:rsidR="00A54E08">
              <w:rPr>
                <w:noProof/>
                <w:webHidden/>
              </w:rPr>
              <w:instrText xml:space="preserve"> PAGEREF _Toc213787570 \h </w:instrText>
            </w:r>
            <w:r w:rsidR="00A54E08">
              <w:rPr>
                <w:noProof/>
                <w:webHidden/>
              </w:rPr>
            </w:r>
            <w:r w:rsidR="00A54E08">
              <w:rPr>
                <w:noProof/>
                <w:webHidden/>
              </w:rPr>
              <w:fldChar w:fldCharType="separate"/>
            </w:r>
            <w:r w:rsidR="00A54E08">
              <w:rPr>
                <w:noProof/>
                <w:webHidden/>
              </w:rPr>
              <w:t>19</w:t>
            </w:r>
            <w:r w:rsidR="00A54E08">
              <w:rPr>
                <w:noProof/>
                <w:webHidden/>
              </w:rPr>
              <w:fldChar w:fldCharType="end"/>
            </w:r>
          </w:hyperlink>
        </w:p>
        <w:p w14:paraId="68B764AB" w14:textId="0C85F1CD" w:rsidR="00A54E08" w:rsidRDefault="00F77EEA" w:rsidP="00A54E08">
          <w:pPr>
            <w:pStyle w:val="TDC2"/>
            <w:tabs>
              <w:tab w:val="right" w:leader="dot" w:pos="8828"/>
            </w:tabs>
            <w:spacing w:line="276" w:lineRule="auto"/>
            <w:rPr>
              <w:rFonts w:asciiTheme="minorHAnsi" w:eastAsiaTheme="minorEastAsia" w:hAnsiTheme="minorHAnsi"/>
              <w:noProof/>
              <w:sz w:val="22"/>
              <w:lang w:val="es-CR" w:eastAsia="es-CR"/>
            </w:rPr>
          </w:pPr>
          <w:hyperlink w:anchor="_Toc213787571" w:history="1">
            <w:r w:rsidR="00A54E08" w:rsidRPr="00FE0BD6">
              <w:rPr>
                <w:rStyle w:val="Hipervnculo"/>
                <w:noProof/>
                <w:lang w:eastAsia="es-CR"/>
              </w:rPr>
              <w:t>Introducción a la Empresa y sus necesidades de comunicación</w:t>
            </w:r>
            <w:r w:rsidR="00A54E08">
              <w:rPr>
                <w:noProof/>
                <w:webHidden/>
              </w:rPr>
              <w:tab/>
            </w:r>
            <w:r w:rsidR="00A54E08">
              <w:rPr>
                <w:noProof/>
                <w:webHidden/>
              </w:rPr>
              <w:fldChar w:fldCharType="begin"/>
            </w:r>
            <w:r w:rsidR="00A54E08">
              <w:rPr>
                <w:noProof/>
                <w:webHidden/>
              </w:rPr>
              <w:instrText xml:space="preserve"> PAGEREF _Toc213787571 \h </w:instrText>
            </w:r>
            <w:r w:rsidR="00A54E08">
              <w:rPr>
                <w:noProof/>
                <w:webHidden/>
              </w:rPr>
            </w:r>
            <w:r w:rsidR="00A54E08">
              <w:rPr>
                <w:noProof/>
                <w:webHidden/>
              </w:rPr>
              <w:fldChar w:fldCharType="separate"/>
            </w:r>
            <w:r w:rsidR="00A54E08">
              <w:rPr>
                <w:noProof/>
                <w:webHidden/>
              </w:rPr>
              <w:t>19</w:t>
            </w:r>
            <w:r w:rsidR="00A54E08">
              <w:rPr>
                <w:noProof/>
                <w:webHidden/>
              </w:rPr>
              <w:fldChar w:fldCharType="end"/>
            </w:r>
          </w:hyperlink>
        </w:p>
        <w:p w14:paraId="5E9DE809" w14:textId="5E1BAD28" w:rsidR="00A54E08" w:rsidRDefault="00F77EEA" w:rsidP="00A54E08">
          <w:pPr>
            <w:pStyle w:val="TDC2"/>
            <w:tabs>
              <w:tab w:val="right" w:leader="dot" w:pos="8828"/>
            </w:tabs>
            <w:spacing w:line="276" w:lineRule="auto"/>
            <w:rPr>
              <w:rFonts w:asciiTheme="minorHAnsi" w:eastAsiaTheme="minorEastAsia" w:hAnsiTheme="minorHAnsi"/>
              <w:noProof/>
              <w:sz w:val="22"/>
              <w:lang w:val="es-CR" w:eastAsia="es-CR"/>
            </w:rPr>
          </w:pPr>
          <w:hyperlink w:anchor="_Toc213787572" w:history="1">
            <w:r w:rsidR="00A54E08" w:rsidRPr="00FE0BD6">
              <w:rPr>
                <w:rStyle w:val="Hipervnculo"/>
                <w:noProof/>
                <w:lang w:val="es-CR" w:eastAsia="es-CR"/>
              </w:rPr>
              <w:t>Estrategia de comunicación digital</w:t>
            </w:r>
            <w:r w:rsidR="00A54E08">
              <w:rPr>
                <w:noProof/>
                <w:webHidden/>
              </w:rPr>
              <w:tab/>
            </w:r>
            <w:r w:rsidR="00A54E08">
              <w:rPr>
                <w:noProof/>
                <w:webHidden/>
              </w:rPr>
              <w:fldChar w:fldCharType="begin"/>
            </w:r>
            <w:r w:rsidR="00A54E08">
              <w:rPr>
                <w:noProof/>
                <w:webHidden/>
              </w:rPr>
              <w:instrText xml:space="preserve"> PAGEREF _Toc213787572 \h </w:instrText>
            </w:r>
            <w:r w:rsidR="00A54E08">
              <w:rPr>
                <w:noProof/>
                <w:webHidden/>
              </w:rPr>
            </w:r>
            <w:r w:rsidR="00A54E08">
              <w:rPr>
                <w:noProof/>
                <w:webHidden/>
              </w:rPr>
              <w:fldChar w:fldCharType="separate"/>
            </w:r>
            <w:r w:rsidR="00A54E08">
              <w:rPr>
                <w:noProof/>
                <w:webHidden/>
              </w:rPr>
              <w:t>20</w:t>
            </w:r>
            <w:r w:rsidR="00A54E08">
              <w:rPr>
                <w:noProof/>
                <w:webHidden/>
              </w:rPr>
              <w:fldChar w:fldCharType="end"/>
            </w:r>
          </w:hyperlink>
        </w:p>
        <w:p w14:paraId="6ADB7B08" w14:textId="452A62B8" w:rsidR="00A54E08" w:rsidRDefault="00F77EEA" w:rsidP="00A54E08">
          <w:pPr>
            <w:pStyle w:val="TDC3"/>
            <w:tabs>
              <w:tab w:val="right" w:leader="dot" w:pos="8828"/>
            </w:tabs>
            <w:spacing w:line="276" w:lineRule="auto"/>
            <w:rPr>
              <w:rFonts w:asciiTheme="minorHAnsi" w:eastAsiaTheme="minorEastAsia" w:hAnsiTheme="minorHAnsi"/>
              <w:noProof/>
              <w:sz w:val="22"/>
              <w:lang w:val="es-CR" w:eastAsia="es-CR"/>
            </w:rPr>
          </w:pPr>
          <w:hyperlink w:anchor="_Toc213787573" w:history="1">
            <w:r w:rsidR="00A54E08" w:rsidRPr="00FE0BD6">
              <w:rPr>
                <w:rStyle w:val="Hipervnculo"/>
                <w:noProof/>
                <w:lang w:val="es-CR" w:eastAsia="es-CR"/>
              </w:rPr>
              <w:t>Herramientas digitales seleccionadas</w:t>
            </w:r>
            <w:r w:rsidR="00A54E08">
              <w:rPr>
                <w:noProof/>
                <w:webHidden/>
              </w:rPr>
              <w:tab/>
            </w:r>
            <w:r w:rsidR="00A54E08">
              <w:rPr>
                <w:noProof/>
                <w:webHidden/>
              </w:rPr>
              <w:fldChar w:fldCharType="begin"/>
            </w:r>
            <w:r w:rsidR="00A54E08">
              <w:rPr>
                <w:noProof/>
                <w:webHidden/>
              </w:rPr>
              <w:instrText xml:space="preserve"> PAGEREF _Toc213787573 \h </w:instrText>
            </w:r>
            <w:r w:rsidR="00A54E08">
              <w:rPr>
                <w:noProof/>
                <w:webHidden/>
              </w:rPr>
            </w:r>
            <w:r w:rsidR="00A54E08">
              <w:rPr>
                <w:noProof/>
                <w:webHidden/>
              </w:rPr>
              <w:fldChar w:fldCharType="separate"/>
            </w:r>
            <w:r w:rsidR="00A54E08">
              <w:rPr>
                <w:noProof/>
                <w:webHidden/>
              </w:rPr>
              <w:t>20</w:t>
            </w:r>
            <w:r w:rsidR="00A54E08">
              <w:rPr>
                <w:noProof/>
                <w:webHidden/>
              </w:rPr>
              <w:fldChar w:fldCharType="end"/>
            </w:r>
          </w:hyperlink>
        </w:p>
        <w:p w14:paraId="010BD2FA" w14:textId="11EE74DE" w:rsidR="00A54E08" w:rsidRDefault="00F77EEA" w:rsidP="00A54E08">
          <w:pPr>
            <w:pStyle w:val="TDC2"/>
            <w:tabs>
              <w:tab w:val="right" w:leader="dot" w:pos="8828"/>
            </w:tabs>
            <w:spacing w:line="276" w:lineRule="auto"/>
            <w:rPr>
              <w:rFonts w:asciiTheme="minorHAnsi" w:eastAsiaTheme="minorEastAsia" w:hAnsiTheme="minorHAnsi"/>
              <w:noProof/>
              <w:sz w:val="22"/>
              <w:lang w:val="es-CR" w:eastAsia="es-CR"/>
            </w:rPr>
          </w:pPr>
          <w:hyperlink w:anchor="_Toc213787574" w:history="1">
            <w:r w:rsidR="00A54E08" w:rsidRPr="00FE0BD6">
              <w:rPr>
                <w:rStyle w:val="Hipervnculo"/>
                <w:noProof/>
                <w:lang w:eastAsia="es-CR"/>
              </w:rPr>
              <w:t>Plan de Contenidos y Mensajes Clave</w:t>
            </w:r>
            <w:r w:rsidR="00A54E08">
              <w:rPr>
                <w:noProof/>
                <w:webHidden/>
              </w:rPr>
              <w:tab/>
            </w:r>
            <w:r w:rsidR="00A54E08">
              <w:rPr>
                <w:noProof/>
                <w:webHidden/>
              </w:rPr>
              <w:fldChar w:fldCharType="begin"/>
            </w:r>
            <w:r w:rsidR="00A54E08">
              <w:rPr>
                <w:noProof/>
                <w:webHidden/>
              </w:rPr>
              <w:instrText xml:space="preserve"> PAGEREF _Toc213787574 \h </w:instrText>
            </w:r>
            <w:r w:rsidR="00A54E08">
              <w:rPr>
                <w:noProof/>
                <w:webHidden/>
              </w:rPr>
            </w:r>
            <w:r w:rsidR="00A54E08">
              <w:rPr>
                <w:noProof/>
                <w:webHidden/>
              </w:rPr>
              <w:fldChar w:fldCharType="separate"/>
            </w:r>
            <w:r w:rsidR="00A54E08">
              <w:rPr>
                <w:noProof/>
                <w:webHidden/>
              </w:rPr>
              <w:t>21</w:t>
            </w:r>
            <w:r w:rsidR="00A54E08">
              <w:rPr>
                <w:noProof/>
                <w:webHidden/>
              </w:rPr>
              <w:fldChar w:fldCharType="end"/>
            </w:r>
          </w:hyperlink>
        </w:p>
        <w:p w14:paraId="3DA9780B" w14:textId="1F1BF983" w:rsidR="00A54E08" w:rsidRDefault="00F77EEA" w:rsidP="00A54E08">
          <w:pPr>
            <w:pStyle w:val="TDC1"/>
            <w:tabs>
              <w:tab w:val="right" w:leader="dot" w:pos="8828"/>
            </w:tabs>
            <w:spacing w:line="276" w:lineRule="auto"/>
            <w:rPr>
              <w:rFonts w:asciiTheme="minorHAnsi" w:eastAsiaTheme="minorEastAsia" w:hAnsiTheme="minorHAnsi"/>
              <w:noProof/>
              <w:sz w:val="22"/>
              <w:lang w:val="es-CR" w:eastAsia="es-CR"/>
            </w:rPr>
          </w:pPr>
          <w:hyperlink w:anchor="_Toc213787575" w:history="1">
            <w:r w:rsidR="00A54E08" w:rsidRPr="00FE0BD6">
              <w:rPr>
                <w:rStyle w:val="Hipervnculo"/>
                <w:noProof/>
                <w:lang w:val="es-CR" w:eastAsia="es-CR"/>
              </w:rPr>
              <w:t>Bibliografía</w:t>
            </w:r>
            <w:r w:rsidR="00A54E08">
              <w:rPr>
                <w:noProof/>
                <w:webHidden/>
              </w:rPr>
              <w:tab/>
            </w:r>
            <w:r w:rsidR="00A54E08">
              <w:rPr>
                <w:noProof/>
                <w:webHidden/>
              </w:rPr>
              <w:fldChar w:fldCharType="begin"/>
            </w:r>
            <w:r w:rsidR="00A54E08">
              <w:rPr>
                <w:noProof/>
                <w:webHidden/>
              </w:rPr>
              <w:instrText xml:space="preserve"> PAGEREF _Toc213787575 \h </w:instrText>
            </w:r>
            <w:r w:rsidR="00A54E08">
              <w:rPr>
                <w:noProof/>
                <w:webHidden/>
              </w:rPr>
            </w:r>
            <w:r w:rsidR="00A54E08">
              <w:rPr>
                <w:noProof/>
                <w:webHidden/>
              </w:rPr>
              <w:fldChar w:fldCharType="separate"/>
            </w:r>
            <w:r w:rsidR="00A54E08">
              <w:rPr>
                <w:noProof/>
                <w:webHidden/>
              </w:rPr>
              <w:t>24</w:t>
            </w:r>
            <w:r w:rsidR="00A54E08">
              <w:rPr>
                <w:noProof/>
                <w:webHidden/>
              </w:rPr>
              <w:fldChar w:fldCharType="end"/>
            </w:r>
          </w:hyperlink>
        </w:p>
        <w:p w14:paraId="0A34F8CD" w14:textId="296F12D1" w:rsidR="00A54E08" w:rsidRDefault="00A54E08">
          <w:r>
            <w:rPr>
              <w:b/>
              <w:bCs/>
              <w:lang w:val="es-ES"/>
            </w:rPr>
            <w:fldChar w:fldCharType="end"/>
          </w:r>
        </w:p>
      </w:sdtContent>
    </w:sdt>
    <w:p w14:paraId="3E551971" w14:textId="236AD51B" w:rsidR="004663F4" w:rsidRDefault="00AF7936" w:rsidP="00AF7936">
      <w:pPr>
        <w:pStyle w:val="Ttulo1"/>
      </w:pPr>
      <w:bookmarkStart w:id="0" w:name="_Toc213787552"/>
      <w:r>
        <w:lastRenderedPageBreak/>
        <w:t>Introducción</w:t>
      </w:r>
      <w:bookmarkEnd w:id="0"/>
    </w:p>
    <w:p w14:paraId="7F530C0A" w14:textId="4DF1CEB0" w:rsidR="00FB065A" w:rsidRPr="00FB065A" w:rsidRDefault="00FB065A" w:rsidP="00FB065A">
      <w:pPr>
        <w:rPr>
          <w:lang w:val="es-CR"/>
        </w:rPr>
      </w:pPr>
      <w:r w:rsidRPr="00FB065A">
        <w:rPr>
          <w:lang w:val="es-CR"/>
        </w:rPr>
        <w:t xml:space="preserve">La comunicación digital representa hoy un pilar fundamental </w:t>
      </w:r>
      <w:r w:rsidR="00271693">
        <w:rPr>
          <w:lang w:val="es-CR"/>
        </w:rPr>
        <w:t>para la</w:t>
      </w:r>
      <w:r w:rsidRPr="00FB065A">
        <w:rPr>
          <w:lang w:val="es-CR"/>
        </w:rPr>
        <w:t xml:space="preserve"> gestión empresarial, capaz de transformar la manera en que las organizaciones</w:t>
      </w:r>
      <w:r w:rsidR="00271693">
        <w:rPr>
          <w:lang w:val="es-CR"/>
        </w:rPr>
        <w:t xml:space="preserve"> </w:t>
      </w:r>
      <w:r w:rsidRPr="00FB065A">
        <w:rPr>
          <w:lang w:val="es-CR"/>
        </w:rPr>
        <w:t xml:space="preserve">interactúan con sus públicos, gestionan sus procesos internos y </w:t>
      </w:r>
      <w:r w:rsidR="00271693">
        <w:rPr>
          <w:lang w:val="es-CR"/>
        </w:rPr>
        <w:t xml:space="preserve">además </w:t>
      </w:r>
      <w:r w:rsidRPr="00FB065A">
        <w:rPr>
          <w:lang w:val="es-CR"/>
        </w:rPr>
        <w:t xml:space="preserve">proyectan su imagen en </w:t>
      </w:r>
      <w:r w:rsidR="00271693">
        <w:rPr>
          <w:lang w:val="es-CR"/>
        </w:rPr>
        <w:t>un</w:t>
      </w:r>
      <w:r w:rsidRPr="00FB065A">
        <w:rPr>
          <w:lang w:val="es-CR"/>
        </w:rPr>
        <w:t xml:space="preserve"> entorno globalizado</w:t>
      </w:r>
      <w:r>
        <w:rPr>
          <w:lang w:val="es-CR"/>
        </w:rPr>
        <w:t xml:space="preserve"> s</w:t>
      </w:r>
      <w:r w:rsidRPr="00FB065A">
        <w:rPr>
          <w:lang w:val="es-CR"/>
        </w:rPr>
        <w:t>u relevancia ha ido en aumento, especialmente ante los</w:t>
      </w:r>
      <w:r w:rsidR="00271693">
        <w:rPr>
          <w:lang w:val="es-CR"/>
        </w:rPr>
        <w:t xml:space="preserve"> diversos</w:t>
      </w:r>
      <w:r w:rsidRPr="00FB065A">
        <w:rPr>
          <w:lang w:val="es-CR"/>
        </w:rPr>
        <w:t xml:space="preserve"> desafíos que presenta la era de la información, pues posibilita una conectividad constante y una adaptación rápida a los cambios tecnológicos. </w:t>
      </w:r>
    </w:p>
    <w:p w14:paraId="3001E640" w14:textId="00F37DF1" w:rsidR="00FB065A" w:rsidRPr="00FB065A" w:rsidRDefault="00FB065A" w:rsidP="00FB065A">
      <w:pPr>
        <w:rPr>
          <w:lang w:val="es-CR"/>
        </w:rPr>
      </w:pPr>
      <w:r w:rsidRPr="00FB065A">
        <w:rPr>
          <w:lang w:val="es-CR"/>
        </w:rPr>
        <w:t>En este contexto, el presente trabajo tiene como principal objetivo diseñar una estrategia de comunicación digital para una empresa, abordando de manera integral los factores clave que repercuten en la eficacia comunicativa y en el logro de los objetivos corporativos</w:t>
      </w:r>
      <w:r>
        <w:rPr>
          <w:lang w:val="es-CR"/>
        </w:rPr>
        <w:t xml:space="preserve"> por lo que s</w:t>
      </w:r>
      <w:r w:rsidRPr="00FB065A">
        <w:rPr>
          <w:lang w:val="es-CR"/>
        </w:rPr>
        <w:t>e pretende no solo elegir herramientas tecnológicas pertinentes, sino también delimitar los públicos objetivos, establecer planes de contenidos ajustados a las necesidades de cada audiencia y definir indicadores (</w:t>
      </w:r>
      <w:proofErr w:type="spellStart"/>
      <w:r w:rsidRPr="00FB065A">
        <w:rPr>
          <w:lang w:val="es-CR"/>
        </w:rPr>
        <w:t>KPIs</w:t>
      </w:r>
      <w:proofErr w:type="spellEnd"/>
      <w:r w:rsidRPr="00FB065A">
        <w:rPr>
          <w:lang w:val="es-CR"/>
        </w:rPr>
        <w:t xml:space="preserve">) que permitan medir constantemente el impacto de la estrategia. </w:t>
      </w:r>
    </w:p>
    <w:p w14:paraId="53EB0096" w14:textId="017C89FB" w:rsidR="00FB065A" w:rsidRPr="00FB065A" w:rsidRDefault="00FB065A" w:rsidP="00FB065A">
      <w:pPr>
        <w:rPr>
          <w:lang w:val="es-CR"/>
        </w:rPr>
      </w:pPr>
      <w:r w:rsidRPr="00FB065A">
        <w:rPr>
          <w:lang w:val="es-CR"/>
        </w:rPr>
        <w:t>La metodología adoptada para el desarrollo del trabajo se estructura en dos grandes partes</w:t>
      </w:r>
      <w:r w:rsidR="00271693">
        <w:rPr>
          <w:lang w:val="es-CR"/>
        </w:rPr>
        <w:t>,</w:t>
      </w:r>
      <w:r w:rsidRPr="00FB065A">
        <w:rPr>
          <w:lang w:val="es-CR"/>
        </w:rPr>
        <w:t xml:space="preserve"> la primera aborda</w:t>
      </w:r>
      <w:r w:rsidR="00271693">
        <w:rPr>
          <w:lang w:val="es-CR"/>
        </w:rPr>
        <w:t xml:space="preserve"> sobre</w:t>
      </w:r>
      <w:r w:rsidRPr="00FB065A">
        <w:rPr>
          <w:lang w:val="es-CR"/>
        </w:rPr>
        <w:t xml:space="preserve"> el marco teórico y conceptual de la comunicación estratégica y digital en entornos empresariales, sustentando cada apartado con citas especializadas y análisis crítico sobre los conceptos clave. Posteriormente, la segunda parte se enfoca en la aplicación práctica del conocimiento adquirido, diseñando una estrategia de comunicación digital para una empresa ficticia, en la cual se integran herramientas digitales seleccionadas, planes de contenidos, formatos adaptados y métricas de éxito. </w:t>
      </w:r>
    </w:p>
    <w:p w14:paraId="750CE955" w14:textId="53D09E5D" w:rsidR="00AF7936" w:rsidRPr="00FB065A" w:rsidRDefault="00FB065A" w:rsidP="00FB065A">
      <w:pPr>
        <w:rPr>
          <w:lang w:val="es-CR"/>
        </w:rPr>
      </w:pPr>
      <w:r w:rsidRPr="00FB065A">
        <w:rPr>
          <w:lang w:val="es-CR"/>
        </w:rPr>
        <w:t>El trabajo será desarrollado de forma estructurada y progresiva, respondiendo a los requerimientos planteados para cada sección y articulando los contenidos por medio de subtítulos claros y explicativos. Cada apartado incluirá tanto fragmentos textuales citados en formato APA como análisis interpretativo antes y después de cada cita, garantizando la rigurosidad metodológica y la coherencia argumentativa</w:t>
      </w:r>
      <w:r>
        <w:rPr>
          <w:lang w:val="es-CR"/>
        </w:rPr>
        <w:t xml:space="preserve"> y s</w:t>
      </w:r>
      <w:r w:rsidRPr="00FB065A">
        <w:rPr>
          <w:lang w:val="es-CR"/>
        </w:rPr>
        <w:t xml:space="preserve">e priorizará la integración de ejemplos, justificaciones </w:t>
      </w:r>
      <w:r w:rsidRPr="00FB065A">
        <w:rPr>
          <w:lang w:val="es-CR"/>
        </w:rPr>
        <w:lastRenderedPageBreak/>
        <w:t>y aplicaciones concretas, junto con la presentación de evidencias gráficas que ilustren las acciones propuestas</w:t>
      </w:r>
      <w:r>
        <w:rPr>
          <w:lang w:val="es-CR"/>
        </w:rPr>
        <w:t>.</w:t>
      </w:r>
    </w:p>
    <w:p w14:paraId="11421396" w14:textId="6535519F" w:rsidR="00AF7936" w:rsidRDefault="00AF7936" w:rsidP="00AF7936">
      <w:pPr>
        <w:pStyle w:val="Ttulo1"/>
        <w:rPr>
          <w:lang w:val="es-CR" w:eastAsia="es-CR"/>
        </w:rPr>
      </w:pPr>
      <w:bookmarkStart w:id="1" w:name="_Toc213787553"/>
      <w:r>
        <w:rPr>
          <w:lang w:val="es-CR" w:eastAsia="es-CR"/>
        </w:rPr>
        <w:t>Marco Teórico</w:t>
      </w:r>
      <w:bookmarkEnd w:id="1"/>
    </w:p>
    <w:p w14:paraId="3FB5ABA7" w14:textId="518B8558" w:rsidR="00AF7936" w:rsidRPr="00AF7936" w:rsidRDefault="00AF7936" w:rsidP="00A54E08">
      <w:pPr>
        <w:pStyle w:val="Ttulo2"/>
        <w:numPr>
          <w:ilvl w:val="0"/>
          <w:numId w:val="21"/>
        </w:numPr>
        <w:rPr>
          <w:lang w:val="es-CR" w:eastAsia="es-CR"/>
        </w:rPr>
      </w:pPr>
      <w:bookmarkStart w:id="2" w:name="_Toc213787554"/>
      <w:r w:rsidRPr="00AF7936">
        <w:rPr>
          <w:lang w:val="es-CR" w:eastAsia="es-CR"/>
        </w:rPr>
        <w:t>Importancia de la comunicación estratégica en el entorno empresarial</w:t>
      </w:r>
      <w:bookmarkEnd w:id="2"/>
    </w:p>
    <w:p w14:paraId="3786EEF3" w14:textId="0948D1C0" w:rsidR="00AF7936" w:rsidRPr="00AF7936" w:rsidRDefault="00AF7936" w:rsidP="00AF7936">
      <w:pPr>
        <w:rPr>
          <w:lang w:val="es-CR" w:eastAsia="es-CR"/>
        </w:rPr>
      </w:pPr>
      <w:r w:rsidRPr="00AF7936">
        <w:rPr>
          <w:lang w:val="es-CR" w:eastAsia="es-CR"/>
        </w:rPr>
        <w:t xml:space="preserve">La comunicación estratégica se considera esencial para el funcionamiento efectivo de cualquier organización, ya que contribuye de manera significativa a la construcción de una imagen sólida y coherente. Antes de implementar cualquier acción comunicativa, se debe reconocer que "la comunicación debe plantearse como un 'todo' de la cultura general, personalidad o esencia de la organización para dar una buena imagen global de la misma."(Martín </w:t>
      </w:r>
      <w:proofErr w:type="spellStart"/>
      <w:r w:rsidRPr="00AF7936">
        <w:rPr>
          <w:lang w:val="es-CR" w:eastAsia="es-CR"/>
        </w:rPr>
        <w:t>Martín</w:t>
      </w:r>
      <w:proofErr w:type="spellEnd"/>
      <w:r w:rsidRPr="00AF7936">
        <w:rPr>
          <w:lang w:val="es-CR" w:eastAsia="es-CR"/>
        </w:rPr>
        <w:t xml:space="preserve">, 2011, p.104), de modo que las estrategias diseñadas reflejen los valores y objetivos </w:t>
      </w:r>
      <w:r w:rsidR="003C58A7">
        <w:rPr>
          <w:lang w:val="es-CR" w:eastAsia="es-CR"/>
        </w:rPr>
        <w:t>institucionales por lo que es</w:t>
      </w:r>
      <w:r w:rsidRPr="00AF7936">
        <w:rPr>
          <w:lang w:val="es-CR" w:eastAsia="es-CR"/>
        </w:rPr>
        <w:t xml:space="preserve"> importante que la empresa no limite la comunicación a simples mensajes informativos, sino que la integre como parte de su cultura corporativa, fortaleciendo así su posicionamiento en el entorno competitivo actual.</w:t>
      </w:r>
    </w:p>
    <w:p w14:paraId="4E89AC7B" w14:textId="36424BB1" w:rsidR="00AF7936" w:rsidRDefault="00AF7936" w:rsidP="00AF7936">
      <w:pPr>
        <w:rPr>
          <w:lang w:val="es-CR" w:eastAsia="es-CR"/>
        </w:rPr>
      </w:pPr>
      <w:r w:rsidRPr="00AF7936">
        <w:rPr>
          <w:lang w:val="es-CR" w:eastAsia="es-CR"/>
        </w:rPr>
        <w:t>Además, la claridad y la coherencia en los mensajes empresariales facilitan la conexión con públicos internos y externos</w:t>
      </w:r>
      <w:r w:rsidR="003C58A7">
        <w:rPr>
          <w:lang w:val="es-CR" w:eastAsia="es-CR"/>
        </w:rPr>
        <w:t xml:space="preserve"> p</w:t>
      </w:r>
      <w:r w:rsidRPr="00AF7936">
        <w:rPr>
          <w:lang w:val="es-CR" w:eastAsia="es-CR"/>
        </w:rPr>
        <w:t>or tanto, se subraya que "las empresas deben articular mensajes claros y coherentes que no solo resuenen con sus audiencias internas y externas, sino que también fortalezcan su identidad y reputación"(López, 2024, párr.01), de manera que el discurso organizacional contribuya tanto al reconocimiento interno como a la percepción pública</w:t>
      </w:r>
      <w:r w:rsidR="003C58A7">
        <w:rPr>
          <w:lang w:val="es-CR" w:eastAsia="es-CR"/>
        </w:rPr>
        <w:t xml:space="preserve"> l</w:t>
      </w:r>
      <w:r w:rsidRPr="00AF7936">
        <w:rPr>
          <w:lang w:val="es-CR" w:eastAsia="es-CR"/>
        </w:rPr>
        <w:t>a construcción de una reputación sólida depende en gran medida de la comunicación estratégica, la cual ayuda a mitigar crisis y a mantener la confianza de los actores involucrados.</w:t>
      </w:r>
    </w:p>
    <w:p w14:paraId="285EA6A2" w14:textId="1768806A" w:rsidR="00FB065A" w:rsidRPr="00AF7936" w:rsidRDefault="00FB065A" w:rsidP="00AF7936">
      <w:pPr>
        <w:rPr>
          <w:lang w:val="es-CR" w:eastAsia="es-CR"/>
        </w:rPr>
      </w:pPr>
      <w:r w:rsidRPr="00FB065A">
        <w:rPr>
          <w:lang w:eastAsia="es-CR"/>
        </w:rPr>
        <w:t xml:space="preserve">En la actualidad, la comunicación estratégica se enfrenta a nuevos desafíos derivados del entorno digital y la rápida evolución de las plataformas de interacción, por ello, la capacidad de adaptación y la implementación de iniciativas innovadoras resultan fundamentales para preservar la relevancia y competitividad empresarial. La gestión efectiva de la comunicación permite a las organizaciones anticiparse a cambios, responder oportunamente y consolidar relaciones basadas </w:t>
      </w:r>
      <w:r w:rsidRPr="00FB065A">
        <w:rPr>
          <w:lang w:eastAsia="es-CR"/>
        </w:rPr>
        <w:lastRenderedPageBreak/>
        <w:t>en la transparencia y la confianza. Es en este contexto dinámico donde la comunicación se convierte en “una herramienta fundamental para establecer y mantener relaciones positivas entre las instituciones o personas con el fin de conseguir objetivos tangibles e intangibles para las mismas”(Márquez López et al., 2018, p.143)</w:t>
      </w:r>
      <w:r w:rsidR="005F5E27">
        <w:rPr>
          <w:lang w:eastAsia="es-CR"/>
        </w:rPr>
        <w:t xml:space="preserve"> a</w:t>
      </w:r>
      <w:r w:rsidRPr="00FB065A">
        <w:rPr>
          <w:lang w:eastAsia="es-CR"/>
        </w:rPr>
        <w:t>ntes y después de aplicar cualquier estrategia, las organizaciones deben evaluar cómo los canales digitales potencian la relación con sus públicos y cómo estos, a su vez, influyen en la percepción corporativa.</w:t>
      </w:r>
    </w:p>
    <w:p w14:paraId="3AB28C54" w14:textId="498E7BD5" w:rsidR="00AF7936" w:rsidRPr="00AF7936" w:rsidRDefault="00AF7936" w:rsidP="00AF7936">
      <w:pPr>
        <w:rPr>
          <w:lang w:val="es-CR" w:eastAsia="es-CR"/>
        </w:rPr>
      </w:pPr>
      <w:r w:rsidRPr="00AF7936">
        <w:rPr>
          <w:lang w:val="es-CR" w:eastAsia="es-CR"/>
        </w:rPr>
        <w:t>Finalmente, es importante observar cómo la comunicación interna y externa pueden influir positivamente en la motivación de los empleados y en la percepción que los clientes tienen de la empresa</w:t>
      </w:r>
      <w:r w:rsidR="003C58A7">
        <w:rPr>
          <w:lang w:val="es-CR" w:eastAsia="es-CR"/>
        </w:rPr>
        <w:t xml:space="preserve"> e</w:t>
      </w:r>
      <w:r w:rsidRPr="00AF7936">
        <w:rPr>
          <w:lang w:val="es-CR" w:eastAsia="es-CR"/>
        </w:rPr>
        <w:t>l énfasis en estrategias comunicacionales integradas promueve la alineación de los equipos de trabajo y la participación activa de los colaboradores, fortaleciendo la identidad organizacional y el sentido de pertenencia.</w:t>
      </w:r>
    </w:p>
    <w:p w14:paraId="6EBE4948" w14:textId="0EFA3242" w:rsidR="00AF7936" w:rsidRPr="00AF7936" w:rsidRDefault="00AF7936" w:rsidP="00A54E08">
      <w:pPr>
        <w:pStyle w:val="Ttulo2"/>
        <w:numPr>
          <w:ilvl w:val="0"/>
          <w:numId w:val="21"/>
        </w:numPr>
        <w:rPr>
          <w:lang w:val="es-CR" w:eastAsia="es-CR"/>
        </w:rPr>
      </w:pPr>
      <w:bookmarkStart w:id="3" w:name="_Toc213787555"/>
      <w:r w:rsidRPr="00AF7936">
        <w:rPr>
          <w:lang w:val="es-CR" w:eastAsia="es-CR"/>
        </w:rPr>
        <w:t>Relevancia del uso de herramientas digitales para mejorar la eficiencia y posicionamiento de las empresas</w:t>
      </w:r>
      <w:bookmarkEnd w:id="3"/>
    </w:p>
    <w:p w14:paraId="150E3609" w14:textId="6CDD8B73" w:rsidR="00AF7936" w:rsidRPr="00AF7936" w:rsidRDefault="00AF7936" w:rsidP="00AF7936">
      <w:pPr>
        <w:rPr>
          <w:lang w:val="es-CR" w:eastAsia="es-CR"/>
        </w:rPr>
      </w:pPr>
      <w:r w:rsidRPr="00AF7936">
        <w:rPr>
          <w:lang w:val="es-CR" w:eastAsia="es-CR"/>
        </w:rPr>
        <w:t>Las herramientas digitales han transformado radicalmente la manera en que las empresas gestionan sus procesos y logran mayor eficiencia operacional</w:t>
      </w:r>
      <w:r w:rsidR="003C58A7">
        <w:rPr>
          <w:lang w:val="es-CR" w:eastAsia="es-CR"/>
        </w:rPr>
        <w:t xml:space="preserve"> e</w:t>
      </w:r>
      <w:r w:rsidRPr="00AF7936">
        <w:rPr>
          <w:lang w:val="es-CR" w:eastAsia="es-CR"/>
        </w:rPr>
        <w:t>n el contexto actual, se reconoce que "las herramientas digitales, cuando se combinan con estrategias efectivas, pueden transformar cómo se organizan y ejecutan las tareas diarias"(Pellegrini, 2024, p.01), permitiendo optimizar recursos y agilizar la toma de decisiones. La digitalización no solo implica una mejora cuantitativa en la productividad, sino también una evolución cualitativa en la relación entre los miembros de la organización y sus públicos objetivos.</w:t>
      </w:r>
    </w:p>
    <w:p w14:paraId="5D3BB9E1" w14:textId="2267F3E0" w:rsidR="00AF7936" w:rsidRPr="00AF7936" w:rsidRDefault="00AF7936" w:rsidP="00AF7936">
      <w:pPr>
        <w:rPr>
          <w:lang w:val="es-CR" w:eastAsia="es-CR"/>
        </w:rPr>
      </w:pPr>
      <w:r w:rsidRPr="00AF7936">
        <w:rPr>
          <w:lang w:val="es-CR" w:eastAsia="es-CR"/>
        </w:rPr>
        <w:t xml:space="preserve">La comunicación instantánea y la colaboración eficiente son facilitadas por plataformas </w:t>
      </w:r>
      <w:r w:rsidR="00271693">
        <w:rPr>
          <w:lang w:val="es-CR" w:eastAsia="es-CR"/>
        </w:rPr>
        <w:t xml:space="preserve">por ejemplo </w:t>
      </w:r>
      <w:proofErr w:type="spellStart"/>
      <w:r w:rsidR="00271693">
        <w:rPr>
          <w:lang w:val="es-CR" w:eastAsia="es-CR"/>
        </w:rPr>
        <w:t>coomo</w:t>
      </w:r>
      <w:proofErr w:type="spellEnd"/>
      <w:r w:rsidRPr="00AF7936">
        <w:rPr>
          <w:lang w:val="es-CR" w:eastAsia="es-CR"/>
        </w:rPr>
        <w:t xml:space="preserve"> </w:t>
      </w:r>
      <w:proofErr w:type="spellStart"/>
      <w:r w:rsidRPr="00AF7936">
        <w:rPr>
          <w:lang w:val="es-CR" w:eastAsia="es-CR"/>
        </w:rPr>
        <w:t>Slack</w:t>
      </w:r>
      <w:proofErr w:type="spellEnd"/>
      <w:r w:rsidRPr="00AF7936">
        <w:rPr>
          <w:lang w:val="es-CR" w:eastAsia="es-CR"/>
        </w:rPr>
        <w:t xml:space="preserve"> y Microsoft </w:t>
      </w:r>
      <w:proofErr w:type="spellStart"/>
      <w:r w:rsidRPr="00AF7936">
        <w:rPr>
          <w:lang w:val="es-CR" w:eastAsia="es-CR"/>
        </w:rPr>
        <w:t>Teams</w:t>
      </w:r>
      <w:proofErr w:type="spellEnd"/>
      <w:r w:rsidRPr="00AF7936">
        <w:rPr>
          <w:lang w:val="es-CR" w:eastAsia="es-CR"/>
        </w:rPr>
        <w:t>, las cuales han demostrado ser claves en el desarrollo de ambientes colaborativos y flexibles. Por ejemplo, se afirma que "</w:t>
      </w:r>
      <w:proofErr w:type="spellStart"/>
      <w:r w:rsidRPr="00AF7936">
        <w:rPr>
          <w:lang w:val="es-CR" w:eastAsia="es-CR"/>
        </w:rPr>
        <w:t>Slack</w:t>
      </w:r>
      <w:proofErr w:type="spellEnd"/>
      <w:r w:rsidRPr="00AF7936">
        <w:rPr>
          <w:lang w:val="es-CR" w:eastAsia="es-CR"/>
        </w:rPr>
        <w:t xml:space="preserve"> y Microsoft </w:t>
      </w:r>
      <w:proofErr w:type="spellStart"/>
      <w:r w:rsidRPr="00AF7936">
        <w:rPr>
          <w:lang w:val="es-CR" w:eastAsia="es-CR"/>
        </w:rPr>
        <w:t>Teams</w:t>
      </w:r>
      <w:proofErr w:type="spellEnd"/>
      <w:r w:rsidRPr="00AF7936">
        <w:rPr>
          <w:lang w:val="es-CR" w:eastAsia="es-CR"/>
        </w:rPr>
        <w:t xml:space="preserve"> son herramientas que facilitan la comunicación instantánea y la colaboración en tiempo real."(Pellegrini, 2024, p.01), evidenciando la importancia de estos recursos en entornos donde la inmediatez y la coordinación son prioritarias</w:t>
      </w:r>
      <w:r w:rsidR="003C58A7">
        <w:rPr>
          <w:lang w:val="es-CR" w:eastAsia="es-CR"/>
        </w:rPr>
        <w:t xml:space="preserve"> a</w:t>
      </w:r>
      <w:r w:rsidRPr="00AF7936">
        <w:rPr>
          <w:lang w:val="es-CR" w:eastAsia="es-CR"/>
        </w:rPr>
        <w:t xml:space="preserve">sí, el uso estratégico de estas </w:t>
      </w:r>
      <w:r w:rsidRPr="00AF7936">
        <w:rPr>
          <w:lang w:val="es-CR" w:eastAsia="es-CR"/>
        </w:rPr>
        <w:lastRenderedPageBreak/>
        <w:t>plataformas permite a las empresas adaptarse a los desafíos del trabajo remoto y de equipos distribuidos geográficamente.</w:t>
      </w:r>
    </w:p>
    <w:p w14:paraId="5756D8EF" w14:textId="0ACCE191" w:rsidR="00AF7936" w:rsidRPr="00AF7936" w:rsidRDefault="00AF7936" w:rsidP="00AF7936">
      <w:pPr>
        <w:rPr>
          <w:lang w:val="es-CR" w:eastAsia="es-CR"/>
        </w:rPr>
      </w:pPr>
      <w:r w:rsidRPr="00AF7936">
        <w:rPr>
          <w:lang w:val="es-CR" w:eastAsia="es-CR"/>
        </w:rPr>
        <w:t xml:space="preserve">A su vez, </w:t>
      </w:r>
      <w:r w:rsidR="00271693">
        <w:rPr>
          <w:lang w:val="es-CR" w:eastAsia="es-CR"/>
        </w:rPr>
        <w:t xml:space="preserve">las </w:t>
      </w:r>
      <w:r w:rsidRPr="00AF7936">
        <w:rPr>
          <w:lang w:val="es-CR" w:eastAsia="es-CR"/>
        </w:rPr>
        <w:t xml:space="preserve">herramientas de videoconferencia como </w:t>
      </w:r>
      <w:r w:rsidR="00271693">
        <w:rPr>
          <w:lang w:val="es-CR" w:eastAsia="es-CR"/>
        </w:rPr>
        <w:t xml:space="preserve">lo son </w:t>
      </w:r>
      <w:r w:rsidRPr="00AF7936">
        <w:rPr>
          <w:lang w:val="es-CR" w:eastAsia="es-CR"/>
        </w:rPr>
        <w:t xml:space="preserve">Zoom y Google </w:t>
      </w:r>
      <w:proofErr w:type="spellStart"/>
      <w:r w:rsidRPr="00AF7936">
        <w:rPr>
          <w:lang w:val="es-CR" w:eastAsia="es-CR"/>
        </w:rPr>
        <w:t>Meet</w:t>
      </w:r>
      <w:proofErr w:type="spellEnd"/>
      <w:r w:rsidRPr="00AF7936">
        <w:rPr>
          <w:lang w:val="es-CR" w:eastAsia="es-CR"/>
        </w:rPr>
        <w:t xml:space="preserve"> han redefinido los métodos de interacción entre</w:t>
      </w:r>
      <w:r w:rsidR="00271693">
        <w:rPr>
          <w:lang w:val="es-CR" w:eastAsia="es-CR"/>
        </w:rPr>
        <w:t xml:space="preserve"> los </w:t>
      </w:r>
      <w:r w:rsidRPr="00AF7936">
        <w:rPr>
          <w:lang w:val="es-CR" w:eastAsia="es-CR"/>
        </w:rPr>
        <w:t>equipos de trabajo y clientes</w:t>
      </w:r>
      <w:r w:rsidR="003C58A7">
        <w:rPr>
          <w:lang w:val="es-CR" w:eastAsia="es-CR"/>
        </w:rPr>
        <w:t xml:space="preserve"> </w:t>
      </w:r>
      <w:r w:rsidR="00271693">
        <w:rPr>
          <w:lang w:val="es-CR" w:eastAsia="es-CR"/>
        </w:rPr>
        <w:t xml:space="preserve">los cuales </w:t>
      </w:r>
      <w:r w:rsidR="003C58A7">
        <w:rPr>
          <w:lang w:val="es-CR" w:eastAsia="es-CR"/>
        </w:rPr>
        <w:t>s</w:t>
      </w:r>
      <w:r w:rsidRPr="00AF7936">
        <w:rPr>
          <w:lang w:val="es-CR" w:eastAsia="es-CR"/>
        </w:rPr>
        <w:t xml:space="preserve">e observa que "herramientas como Zoom y Google </w:t>
      </w:r>
      <w:proofErr w:type="spellStart"/>
      <w:r w:rsidRPr="00AF7936">
        <w:rPr>
          <w:lang w:val="es-CR" w:eastAsia="es-CR"/>
        </w:rPr>
        <w:t>Meet</w:t>
      </w:r>
      <w:proofErr w:type="spellEnd"/>
      <w:r w:rsidRPr="00AF7936">
        <w:rPr>
          <w:lang w:val="es-CR" w:eastAsia="es-CR"/>
        </w:rPr>
        <w:t xml:space="preserve"> no solo facilitan las reuniones a distancia, sino que, combinadas con estrategias de interacción personalizadas, pueden fortalecer las relaciones entre los miembros del equipo"(Pellegrini, 2024, p.01), </w:t>
      </w:r>
      <w:r w:rsidR="00271693">
        <w:rPr>
          <w:lang w:val="es-CR" w:eastAsia="es-CR"/>
        </w:rPr>
        <w:t>por lo cual</w:t>
      </w:r>
      <w:r w:rsidRPr="00AF7936">
        <w:rPr>
          <w:lang w:val="es-CR" w:eastAsia="es-CR"/>
        </w:rPr>
        <w:t xml:space="preserve"> destaca el valor agregado de una comunicación digital bien gestionada</w:t>
      </w:r>
      <w:r w:rsidR="003C58A7">
        <w:rPr>
          <w:lang w:val="es-CR" w:eastAsia="es-CR"/>
        </w:rPr>
        <w:t xml:space="preserve"> e</w:t>
      </w:r>
      <w:r w:rsidRPr="00AF7936">
        <w:rPr>
          <w:lang w:val="es-CR" w:eastAsia="es-CR"/>
        </w:rPr>
        <w:t>stas soluciones contribuyen a la cohesión grupal, la creatividad colectiva y el fortalecimiento de vínculos profesionales, aun en contextos de dispersión física.</w:t>
      </w:r>
    </w:p>
    <w:p w14:paraId="39CD2DC1" w14:textId="40796726" w:rsidR="00AF7936" w:rsidRDefault="00AF7936" w:rsidP="00AF7936">
      <w:pPr>
        <w:rPr>
          <w:lang w:val="es-CR" w:eastAsia="es-CR"/>
        </w:rPr>
      </w:pPr>
      <w:r w:rsidRPr="00AF7936">
        <w:rPr>
          <w:lang w:val="es-CR" w:eastAsia="es-CR"/>
        </w:rPr>
        <w:t>El almacenamiento y acceso a la información es otro elemento fundamental dentro de la transformación digital empresarial</w:t>
      </w:r>
      <w:r w:rsidR="003C58A7">
        <w:rPr>
          <w:lang w:val="es-CR" w:eastAsia="es-CR"/>
        </w:rPr>
        <w:t xml:space="preserve"> p</w:t>
      </w:r>
      <w:r w:rsidRPr="00AF7936">
        <w:rPr>
          <w:lang w:val="es-CR" w:eastAsia="es-CR"/>
        </w:rPr>
        <w:t xml:space="preserve">lataformas como Google </w:t>
      </w:r>
      <w:proofErr w:type="spellStart"/>
      <w:r w:rsidRPr="00AF7936">
        <w:rPr>
          <w:lang w:val="es-CR" w:eastAsia="es-CR"/>
        </w:rPr>
        <w:t>Workspace</w:t>
      </w:r>
      <w:proofErr w:type="spellEnd"/>
      <w:r w:rsidRPr="00AF7936">
        <w:rPr>
          <w:lang w:val="es-CR" w:eastAsia="es-CR"/>
        </w:rPr>
        <w:t xml:space="preserve"> y Microsoft 365 han sido diseñadas para centralizar la documentación, asegurando que todos los miembros posean acceso a información actualizada y relevante. Por ello, se enfatiza que "Google </w:t>
      </w:r>
      <w:proofErr w:type="spellStart"/>
      <w:r w:rsidRPr="00AF7936">
        <w:rPr>
          <w:lang w:val="es-CR" w:eastAsia="es-CR"/>
        </w:rPr>
        <w:t>Workspace</w:t>
      </w:r>
      <w:proofErr w:type="spellEnd"/>
      <w:r w:rsidRPr="00AF7936">
        <w:rPr>
          <w:lang w:val="es-CR" w:eastAsia="es-CR"/>
        </w:rPr>
        <w:t xml:space="preserve"> y Microsoft 365 permiten centralizar la documentación y garantizar que todos los miembros del equipo tengan acceso a la información actualizada."(Pellegrini, 2024, p.01), lo que facilita la gestión del conocimiento y la continuidad operativa en las organizaciones</w:t>
      </w:r>
      <w:r w:rsidR="003C58A7">
        <w:rPr>
          <w:lang w:val="es-CR" w:eastAsia="es-CR"/>
        </w:rPr>
        <w:t xml:space="preserve"> d</w:t>
      </w:r>
      <w:r w:rsidRPr="00AF7936">
        <w:rPr>
          <w:lang w:val="es-CR" w:eastAsia="es-CR"/>
        </w:rPr>
        <w:t>e esta manera, el posicionamiento empresarial no solo depende del marketing externo, sino también de la capacidad interna para innovar y coordinarse eficientemente.</w:t>
      </w:r>
    </w:p>
    <w:p w14:paraId="0C76E14B" w14:textId="3C978508" w:rsidR="005F5E27" w:rsidRDefault="00271693" w:rsidP="00AF7936">
      <w:pPr>
        <w:rPr>
          <w:lang w:val="es-CR" w:eastAsia="es-CR"/>
        </w:rPr>
      </w:pPr>
      <w:r>
        <w:rPr>
          <w:lang w:eastAsia="es-CR"/>
        </w:rPr>
        <w:t xml:space="preserve">Por otro lado, la </w:t>
      </w:r>
      <w:r w:rsidR="005F5E27" w:rsidRPr="005F5E27">
        <w:rPr>
          <w:lang w:eastAsia="es-CR"/>
        </w:rPr>
        <w:t xml:space="preserve">transformación digital no solo ha implicado la adopción de nuevas herramientas tecnológicas para optimizar </w:t>
      </w:r>
      <w:r w:rsidR="00131626">
        <w:rPr>
          <w:lang w:eastAsia="es-CR"/>
        </w:rPr>
        <w:t xml:space="preserve">los </w:t>
      </w:r>
      <w:r w:rsidR="005F5E27" w:rsidRPr="005F5E27">
        <w:rPr>
          <w:lang w:eastAsia="es-CR"/>
        </w:rPr>
        <w:t>procesos, sino que también ha situado la innovación en el centro de la competitividad empresarial. Analizando esta tendencia, se destaca que "los investigadores sostienen que la innovación es una herramienta que contribuye al aumento de la competitividad en el sector productivo que constituye, para muchas empresas, un elemento diferencial de competitividad."(Arias Alvarado, 2020, p.10)</w:t>
      </w:r>
      <w:r w:rsidR="005F5E27">
        <w:rPr>
          <w:lang w:eastAsia="es-CR"/>
        </w:rPr>
        <w:t xml:space="preserve"> e</w:t>
      </w:r>
      <w:r w:rsidR="005F5E27" w:rsidRPr="005F5E27">
        <w:rPr>
          <w:lang w:eastAsia="es-CR"/>
        </w:rPr>
        <w:t xml:space="preserve">sta perspectiva enfatiza que el uso estratégico de herramientas digitales, junto con una cultura organizacional </w:t>
      </w:r>
      <w:r w:rsidR="005F5E27" w:rsidRPr="005F5E27">
        <w:rPr>
          <w:lang w:eastAsia="es-CR"/>
        </w:rPr>
        <w:lastRenderedPageBreak/>
        <w:t>orientada al cambio y la creatividad, permite a las empresas diferenciarse en mercados cada vez más dinámicos y exigentes.</w:t>
      </w:r>
    </w:p>
    <w:p w14:paraId="22047260" w14:textId="18E2ECA8" w:rsidR="003C58A7" w:rsidRPr="003C58A7" w:rsidRDefault="003C58A7" w:rsidP="00A54E08">
      <w:pPr>
        <w:pStyle w:val="Ttulo2"/>
        <w:numPr>
          <w:ilvl w:val="0"/>
          <w:numId w:val="21"/>
        </w:numPr>
        <w:rPr>
          <w:lang w:val="es-CR" w:eastAsia="es-CR"/>
        </w:rPr>
      </w:pPr>
      <w:bookmarkStart w:id="4" w:name="_Toc213787556"/>
      <w:r w:rsidRPr="003C58A7">
        <w:rPr>
          <w:lang w:val="es-CR" w:eastAsia="es-CR"/>
        </w:rPr>
        <w:t>Definición y objetivos de la comunicación empresarial</w:t>
      </w:r>
      <w:bookmarkEnd w:id="4"/>
    </w:p>
    <w:p w14:paraId="1FA480A7" w14:textId="1ED5C2F5" w:rsidR="003C58A7" w:rsidRPr="003C58A7" w:rsidRDefault="003C58A7" w:rsidP="003C58A7">
      <w:pPr>
        <w:rPr>
          <w:lang w:val="es-CR" w:eastAsia="es-CR"/>
        </w:rPr>
      </w:pPr>
      <w:r w:rsidRPr="003C58A7">
        <w:rPr>
          <w:lang w:val="es-CR" w:eastAsia="es-CR"/>
        </w:rPr>
        <w:t>La comunicación empresarial puede entenderse como el proceso mediante el cual los miembros de una organización</w:t>
      </w:r>
      <w:r w:rsidR="00131626">
        <w:rPr>
          <w:lang w:val="es-CR" w:eastAsia="es-CR"/>
        </w:rPr>
        <w:t xml:space="preserve"> pueden</w:t>
      </w:r>
      <w:r w:rsidRPr="003C58A7">
        <w:rPr>
          <w:lang w:val="es-CR" w:eastAsia="es-CR"/>
        </w:rPr>
        <w:t xml:space="preserve"> intercambia</w:t>
      </w:r>
      <w:r w:rsidR="00131626">
        <w:rPr>
          <w:lang w:val="es-CR" w:eastAsia="es-CR"/>
        </w:rPr>
        <w:t>r</w:t>
      </w:r>
      <w:r w:rsidRPr="003C58A7">
        <w:rPr>
          <w:lang w:val="es-CR" w:eastAsia="es-CR"/>
        </w:rPr>
        <w:t xml:space="preserve"> información relevante para</w:t>
      </w:r>
      <w:r w:rsidR="00131626">
        <w:rPr>
          <w:lang w:val="es-CR" w:eastAsia="es-CR"/>
        </w:rPr>
        <w:t xml:space="preserve"> </w:t>
      </w:r>
      <w:r w:rsidRPr="003C58A7">
        <w:rPr>
          <w:lang w:val="es-CR" w:eastAsia="es-CR"/>
        </w:rPr>
        <w:t>lograr los fines corporativos de manera eficiente y efectiva. De acuerdo</w:t>
      </w:r>
      <w:r w:rsidR="00131626">
        <w:rPr>
          <w:lang w:val="es-CR" w:eastAsia="es-CR"/>
        </w:rPr>
        <w:t xml:space="preserve"> con </w:t>
      </w:r>
      <w:r w:rsidR="00131626" w:rsidRPr="003C58A7">
        <w:rPr>
          <w:lang w:val="es-CR" w:eastAsia="es-CR"/>
        </w:rPr>
        <w:t>“</w:t>
      </w:r>
      <w:r w:rsidRPr="003C58A7">
        <w:rPr>
          <w:lang w:val="es-CR" w:eastAsia="es-CR"/>
        </w:rPr>
        <w:t xml:space="preserve">la comunicación en la empresa es una forma de interacción hablada o escrita que se lleva a cabo por los trabajadores de la compañía con el objetivo de transmitir información"(Administración y Dirección, 2025, p.01), mostrando así que el acto comunicativo en este contexto trasciende simples conversaciones y se convierte en el hilo conductor de la coordinación interna. </w:t>
      </w:r>
    </w:p>
    <w:p w14:paraId="04E84DDB" w14:textId="100AC171" w:rsidR="003C58A7" w:rsidRPr="003C58A7" w:rsidRDefault="003C58A7" w:rsidP="003C58A7">
      <w:pPr>
        <w:rPr>
          <w:lang w:val="es-CR" w:eastAsia="es-CR"/>
        </w:rPr>
      </w:pPr>
      <w:r w:rsidRPr="003C58A7">
        <w:rPr>
          <w:lang w:val="es-CR" w:eastAsia="es-CR"/>
        </w:rPr>
        <w:t>Además, la comunicación corporativa no solo difunde mensajes sino que también permite a las organizaciones captar información clave de su entorno</w:t>
      </w:r>
      <w:r>
        <w:rPr>
          <w:lang w:val="es-CR" w:eastAsia="es-CR"/>
        </w:rPr>
        <w:t xml:space="preserve"> r</w:t>
      </w:r>
      <w:r w:rsidRPr="003C58A7">
        <w:rPr>
          <w:lang w:val="es-CR" w:eastAsia="es-CR"/>
        </w:rPr>
        <w:t>esulta relevante señalar que "también tiene la finalidad de obtener información y analizar al público objetivo, conociendo sus necesidades y adaptándose a estas."(Administración y Dirección, 2025, p.01)</w:t>
      </w:r>
      <w:r>
        <w:rPr>
          <w:lang w:val="es-CR" w:eastAsia="es-CR"/>
        </w:rPr>
        <w:t xml:space="preserve"> d</w:t>
      </w:r>
      <w:r w:rsidRPr="003C58A7">
        <w:rPr>
          <w:lang w:val="es-CR" w:eastAsia="es-CR"/>
        </w:rPr>
        <w:t>e este modo, la empresa logra entender y anticipar los cambios en su mercado, adaptando</w:t>
      </w:r>
      <w:r w:rsidR="00131626">
        <w:rPr>
          <w:lang w:val="es-CR" w:eastAsia="es-CR"/>
        </w:rPr>
        <w:t xml:space="preserve"> las</w:t>
      </w:r>
      <w:r w:rsidRPr="003C58A7">
        <w:rPr>
          <w:lang w:val="es-CR" w:eastAsia="es-CR"/>
        </w:rPr>
        <w:t xml:space="preserve"> estrategias para responder con agilidad y precisión</w:t>
      </w:r>
      <w:r>
        <w:rPr>
          <w:lang w:val="es-CR" w:eastAsia="es-CR"/>
        </w:rPr>
        <w:t xml:space="preserve"> p</w:t>
      </w:r>
      <w:r w:rsidRPr="003C58A7">
        <w:rPr>
          <w:lang w:val="es-CR" w:eastAsia="es-CR"/>
        </w:rPr>
        <w:t xml:space="preserve">or lo tanto, el objetivo de la comunicación va más allá de </w:t>
      </w:r>
      <w:r w:rsidR="00131626">
        <w:rPr>
          <w:lang w:val="es-CR" w:eastAsia="es-CR"/>
        </w:rPr>
        <w:t xml:space="preserve"> no solo </w:t>
      </w:r>
      <w:r w:rsidRPr="003C58A7">
        <w:rPr>
          <w:lang w:val="es-CR" w:eastAsia="es-CR"/>
        </w:rPr>
        <w:t xml:space="preserve">transmitir datos, </w:t>
      </w:r>
      <w:r w:rsidR="00131626">
        <w:rPr>
          <w:lang w:val="es-CR" w:eastAsia="es-CR"/>
        </w:rPr>
        <w:t>debido que</w:t>
      </w:r>
      <w:r w:rsidRPr="003C58A7">
        <w:rPr>
          <w:lang w:val="es-CR" w:eastAsia="es-CR"/>
        </w:rPr>
        <w:t xml:space="preserve"> implica procesar, analizar y transformar esa información en acciones que permitan alcanzar una mayor competitividad.</w:t>
      </w:r>
    </w:p>
    <w:p w14:paraId="5EFF6D19" w14:textId="7CB4C5C1" w:rsidR="003C58A7" w:rsidRPr="003C58A7" w:rsidRDefault="003C58A7" w:rsidP="003C58A7">
      <w:pPr>
        <w:rPr>
          <w:lang w:val="es-CR" w:eastAsia="es-CR"/>
        </w:rPr>
      </w:pPr>
      <w:r w:rsidRPr="003C58A7">
        <w:rPr>
          <w:lang w:val="es-CR" w:eastAsia="es-CR"/>
        </w:rPr>
        <w:t xml:space="preserve">Uno de los fines fundamentales de la comunicación empresarial es </w:t>
      </w:r>
      <w:r w:rsidR="00131626">
        <w:rPr>
          <w:lang w:val="es-CR" w:eastAsia="es-CR"/>
        </w:rPr>
        <w:t xml:space="preserve">poder </w:t>
      </w:r>
      <w:r w:rsidRPr="003C58A7">
        <w:rPr>
          <w:lang w:val="es-CR" w:eastAsia="es-CR"/>
        </w:rPr>
        <w:t>fortalecer la transparencia y la confianza entre los diferentes grupos de interés</w:t>
      </w:r>
      <w:r>
        <w:rPr>
          <w:lang w:val="es-CR" w:eastAsia="es-CR"/>
        </w:rPr>
        <w:t xml:space="preserve"> a</w:t>
      </w:r>
      <w:r w:rsidRPr="003C58A7">
        <w:rPr>
          <w:lang w:val="es-CR" w:eastAsia="es-CR"/>
        </w:rPr>
        <w:t>sí, se plantea que "al comunicarte de manera abierta y transparente, puedes ganarte su confianza, algo invaluable en el competitivo mundo de los negocios."(Chacón, 2025, párr.04), lo que reafirma la importancia de entablar diálogos honestos y consistentes</w:t>
      </w:r>
      <w:r>
        <w:rPr>
          <w:lang w:val="es-CR" w:eastAsia="es-CR"/>
        </w:rPr>
        <w:t xml:space="preserve"> e</w:t>
      </w:r>
      <w:r w:rsidRPr="003C58A7">
        <w:rPr>
          <w:lang w:val="es-CR" w:eastAsia="es-CR"/>
        </w:rPr>
        <w:t>sta confianza se traduce en relaciones sólidas con empleados, clientes y socios, convirtiéndose en un activo que puede marcar la diferencia en un entorno empresarial cada vez más exigente.</w:t>
      </w:r>
    </w:p>
    <w:p w14:paraId="08094E2C" w14:textId="1B426A5D" w:rsidR="003C58A7" w:rsidRPr="003C58A7" w:rsidRDefault="003C58A7" w:rsidP="003C58A7">
      <w:pPr>
        <w:rPr>
          <w:lang w:val="es-CR" w:eastAsia="es-CR"/>
        </w:rPr>
      </w:pPr>
      <w:r w:rsidRPr="003C58A7">
        <w:rPr>
          <w:lang w:val="es-CR" w:eastAsia="es-CR"/>
        </w:rPr>
        <w:lastRenderedPageBreak/>
        <w:t>La capacidad para</w:t>
      </w:r>
      <w:r w:rsidR="00131626">
        <w:rPr>
          <w:lang w:val="es-CR" w:eastAsia="es-CR"/>
        </w:rPr>
        <w:t xml:space="preserve"> poder </w:t>
      </w:r>
      <w:r w:rsidRPr="003C58A7">
        <w:rPr>
          <w:lang w:val="es-CR" w:eastAsia="es-CR"/>
        </w:rPr>
        <w:t>adaptar los mensajes a las características y expectativas de los distintos públicos es otro objetivo esencial</w:t>
      </w:r>
      <w:r w:rsidR="0074184E">
        <w:rPr>
          <w:lang w:val="es-CR" w:eastAsia="es-CR"/>
        </w:rPr>
        <w:t xml:space="preserve"> u</w:t>
      </w:r>
      <w:r w:rsidRPr="003C58A7">
        <w:rPr>
          <w:lang w:val="es-CR" w:eastAsia="es-CR"/>
        </w:rPr>
        <w:t>na comunicación empresarial efectiva implica personalizar los mensajes y buscar una retroalimentación constante, garantizando así un mejor entendimiento y una vinculación más estrecha con los públicos internos y externos</w:t>
      </w:r>
      <w:r w:rsidR="0074184E">
        <w:rPr>
          <w:lang w:val="es-CR" w:eastAsia="es-CR"/>
        </w:rPr>
        <w:t xml:space="preserve"> e</w:t>
      </w:r>
      <w:r w:rsidRPr="003C58A7">
        <w:rPr>
          <w:lang w:val="es-CR" w:eastAsia="es-CR"/>
        </w:rPr>
        <w:t>sta adaptabilidad promueve la innovación y la construcción de puentes de colaboración en todos los niveles de la organización.</w:t>
      </w:r>
    </w:p>
    <w:p w14:paraId="6808ABA6" w14:textId="51845B01" w:rsidR="003C58A7" w:rsidRPr="003C58A7" w:rsidRDefault="003C58A7" w:rsidP="00A54E08">
      <w:pPr>
        <w:pStyle w:val="Ttulo2"/>
        <w:numPr>
          <w:ilvl w:val="0"/>
          <w:numId w:val="21"/>
        </w:numPr>
        <w:rPr>
          <w:lang w:val="es-CR" w:eastAsia="es-CR"/>
        </w:rPr>
      </w:pPr>
      <w:bookmarkStart w:id="5" w:name="_Toc213787557"/>
      <w:r w:rsidRPr="003C58A7">
        <w:rPr>
          <w:lang w:val="es-CR" w:eastAsia="es-CR"/>
        </w:rPr>
        <w:t>Ventajas del uso de tecnologías digitales en la comunicación empresarial</w:t>
      </w:r>
      <w:bookmarkEnd w:id="5"/>
    </w:p>
    <w:p w14:paraId="2FADEBF4" w14:textId="095B33C7" w:rsidR="003C58A7" w:rsidRPr="003C58A7" w:rsidRDefault="003C58A7" w:rsidP="003C58A7">
      <w:pPr>
        <w:rPr>
          <w:lang w:val="es-CR" w:eastAsia="es-CR"/>
        </w:rPr>
      </w:pPr>
      <w:r w:rsidRPr="003C58A7">
        <w:rPr>
          <w:lang w:val="es-CR" w:eastAsia="es-CR"/>
        </w:rPr>
        <w:t>El uso de tecnologías digitales ha revolucionado la manera en que las organizaciones interactúan con sus audiencias, permitiendo la creación de canales dinámicos, flexibles y de amplia cobertura</w:t>
      </w:r>
      <w:r w:rsidR="0074184E">
        <w:rPr>
          <w:lang w:val="es-CR" w:eastAsia="es-CR"/>
        </w:rPr>
        <w:t xml:space="preserve"> a</w:t>
      </w:r>
      <w:r w:rsidRPr="003C58A7">
        <w:rPr>
          <w:lang w:val="es-CR" w:eastAsia="es-CR"/>
        </w:rPr>
        <w:t>ctualmente, "los canales de comunicación digital funcionan como un puente que permite conectar los clientes con las marcas en un espacio de interacción donde se conoce el comportamiento del consumidor, sus puntos de dolor, dudas, deseos y objetivos."(CUF Digital, 2023, p.01), lo que resalta su papel como instrumentos de análisis y segmentación de audiencias</w:t>
      </w:r>
      <w:r w:rsidR="0074184E">
        <w:rPr>
          <w:lang w:val="es-CR" w:eastAsia="es-CR"/>
        </w:rPr>
        <w:t xml:space="preserve"> p</w:t>
      </w:r>
      <w:r w:rsidRPr="003C58A7">
        <w:rPr>
          <w:lang w:val="es-CR" w:eastAsia="es-CR"/>
        </w:rPr>
        <w:t>or medio de estas plataformas, la empresa puede generar experiencias personalizadas que incrementen la lealtad y satisfacción del cliente.</w:t>
      </w:r>
    </w:p>
    <w:p w14:paraId="3E41B1A7" w14:textId="6AC64BDA" w:rsidR="003C58A7" w:rsidRPr="003C58A7" w:rsidRDefault="003C58A7" w:rsidP="003C58A7">
      <w:pPr>
        <w:rPr>
          <w:lang w:val="es-CR" w:eastAsia="es-CR"/>
        </w:rPr>
      </w:pPr>
      <w:r w:rsidRPr="003C58A7">
        <w:rPr>
          <w:lang w:val="es-CR" w:eastAsia="es-CR"/>
        </w:rPr>
        <w:t>Otro beneficio fundamental es la capacidad de adaptar los mensajes y contenidos conforme a las necesidades y preferencias de cada destinatario</w:t>
      </w:r>
      <w:r w:rsidR="0074184E">
        <w:rPr>
          <w:lang w:val="es-CR" w:eastAsia="es-CR"/>
        </w:rPr>
        <w:t xml:space="preserve"> e</w:t>
      </w:r>
      <w:r w:rsidRPr="003C58A7">
        <w:rPr>
          <w:lang w:val="es-CR" w:eastAsia="es-CR"/>
        </w:rPr>
        <w:t>n este sentido, se destaca que "la comunicación digital permite adaptar los mensajes y contenidos a las necesidades y preferencias de cada individuo."(Morales, 2024, p.01), lo que favorece un acercamiento más humano, empático y efectivo</w:t>
      </w:r>
      <w:r w:rsidR="0074184E">
        <w:rPr>
          <w:lang w:val="es-CR" w:eastAsia="es-CR"/>
        </w:rPr>
        <w:t xml:space="preserve"> e</w:t>
      </w:r>
      <w:r w:rsidRPr="003C58A7">
        <w:rPr>
          <w:lang w:val="es-CR" w:eastAsia="es-CR"/>
        </w:rPr>
        <w:t>sta versatilidad posibilita a las empresas innovar constantemente en sus estrategias de comunicación, respondiendo de forma ágil a las tendencias del mercado.</w:t>
      </w:r>
    </w:p>
    <w:p w14:paraId="79492E7A" w14:textId="6B5DB935" w:rsidR="003C58A7" w:rsidRPr="003C58A7" w:rsidRDefault="003C58A7" w:rsidP="003C58A7">
      <w:pPr>
        <w:rPr>
          <w:lang w:val="es-CR" w:eastAsia="es-CR"/>
        </w:rPr>
      </w:pPr>
      <w:r w:rsidRPr="003C58A7">
        <w:rPr>
          <w:lang w:val="es-CR" w:eastAsia="es-CR"/>
        </w:rPr>
        <w:t xml:space="preserve">La facilidad para compartir ideas y generar interacciones en tiempo real representa otra ventaja clave que ofrecen las tecnologías digitales en el entorno corporativo. En efecto, "a través de las redes sociales y los chats en línea, las personas pueden compartir opiniones, ideas y experiencias de forma rápida y sencilla."(Morales, 2024, p.01), permitiendo así la construcción de comunidades </w:t>
      </w:r>
      <w:r w:rsidRPr="003C58A7">
        <w:rPr>
          <w:lang w:val="es-CR" w:eastAsia="es-CR"/>
        </w:rPr>
        <w:lastRenderedPageBreak/>
        <w:t>activas y participativas</w:t>
      </w:r>
      <w:r w:rsidR="0074184E">
        <w:rPr>
          <w:lang w:val="es-CR" w:eastAsia="es-CR"/>
        </w:rPr>
        <w:t xml:space="preserve"> e</w:t>
      </w:r>
      <w:r w:rsidRPr="003C58A7">
        <w:rPr>
          <w:lang w:val="es-CR" w:eastAsia="es-CR"/>
        </w:rPr>
        <w:t>ste flujo constante de información estimula la colaboración, la creatividad y la solución de problemas en el ámbito empresarial.</w:t>
      </w:r>
    </w:p>
    <w:p w14:paraId="07890439" w14:textId="664EAEA4" w:rsidR="003C58A7" w:rsidRDefault="003C58A7" w:rsidP="003C58A7">
      <w:pPr>
        <w:rPr>
          <w:lang w:val="es-CR" w:eastAsia="es-CR"/>
        </w:rPr>
      </w:pPr>
      <w:r w:rsidRPr="003C58A7">
        <w:rPr>
          <w:lang w:val="es-CR" w:eastAsia="es-CR"/>
        </w:rPr>
        <w:t>El empleo eficiente de las herramientas digitales no solo mejora la conectividad interna y externa, sino que también optimiza la toma de decisiones, al disponer de datos y análisis en tiempo real</w:t>
      </w:r>
      <w:r w:rsidR="0074184E">
        <w:rPr>
          <w:lang w:val="es-CR" w:eastAsia="es-CR"/>
        </w:rPr>
        <w:t xml:space="preserve"> a</w:t>
      </w:r>
      <w:r w:rsidRPr="003C58A7">
        <w:rPr>
          <w:lang w:val="es-CR" w:eastAsia="es-CR"/>
        </w:rPr>
        <w:t>sí, las compañías pueden anticipar necesidades, evaluar resultados e impulsar iniciativas alineadas con los objetivos estratégicos, maximizando las oportunidades de crecimiento y posicionamiento en un entorno globalizado y competitivo.</w:t>
      </w:r>
    </w:p>
    <w:p w14:paraId="738EC37C" w14:textId="2AEBECB0" w:rsidR="00AC7A00" w:rsidRPr="003C58A7" w:rsidRDefault="00AC7A00" w:rsidP="00A54E08">
      <w:pPr>
        <w:pStyle w:val="Ttulo2"/>
        <w:numPr>
          <w:ilvl w:val="0"/>
          <w:numId w:val="21"/>
        </w:numPr>
        <w:rPr>
          <w:lang w:val="es-CR" w:eastAsia="es-CR"/>
        </w:rPr>
      </w:pPr>
      <w:bookmarkStart w:id="6" w:name="_Toc213787558"/>
      <w:r>
        <w:rPr>
          <w:lang w:val="es-CR" w:eastAsia="es-CR"/>
        </w:rPr>
        <w:t>Herramientas digitales</w:t>
      </w:r>
      <w:bookmarkEnd w:id="6"/>
      <w:r>
        <w:rPr>
          <w:lang w:val="es-CR" w:eastAsia="es-CR"/>
        </w:rPr>
        <w:t xml:space="preserve"> </w:t>
      </w:r>
    </w:p>
    <w:p w14:paraId="594034D2" w14:textId="77777777" w:rsidR="00AC7A00" w:rsidRPr="00AC7A00" w:rsidRDefault="00AC7A00" w:rsidP="00AC7A00">
      <w:pPr>
        <w:pStyle w:val="Ttulo3"/>
        <w:rPr>
          <w:lang w:val="es-CR" w:eastAsia="es-CR"/>
        </w:rPr>
      </w:pPr>
      <w:bookmarkStart w:id="7" w:name="_Toc213787559"/>
      <w:r w:rsidRPr="00AC7A00">
        <w:rPr>
          <w:lang w:val="es-CR" w:eastAsia="es-CR"/>
        </w:rPr>
        <w:t>Redes sociales para posicionamiento de marca</w:t>
      </w:r>
      <w:bookmarkEnd w:id="7"/>
    </w:p>
    <w:p w14:paraId="0F374D95" w14:textId="09D0F590" w:rsidR="00AC7A00" w:rsidRPr="00AC7A00" w:rsidRDefault="00AC7A00" w:rsidP="00AC7A00">
      <w:pPr>
        <w:rPr>
          <w:lang w:val="es-CR" w:eastAsia="es-CR"/>
        </w:rPr>
      </w:pPr>
      <w:r w:rsidRPr="00AC7A00">
        <w:rPr>
          <w:lang w:val="es-CR" w:eastAsia="es-CR"/>
        </w:rPr>
        <w:t>Las redes sociales son herramientas fundamentales para fortalecer la imagen corporativa y diferenciar la marca en un entorno digital cada vez más competitivo</w:t>
      </w:r>
      <w:r>
        <w:rPr>
          <w:lang w:val="es-CR" w:eastAsia="es-CR"/>
        </w:rPr>
        <w:t xml:space="preserve"> e</w:t>
      </w:r>
      <w:r w:rsidRPr="00AC7A00">
        <w:rPr>
          <w:lang w:val="es-CR" w:eastAsia="es-CR"/>
        </w:rPr>
        <w:t xml:space="preserve">l análisis previo deja en evidencia que "conseguir un buen posicionamiento en redes sociales implica fortalecer y diferenciar la imagen y marca dentro de las plataformas digitales mediante diferentes estrategias."(Segura </w:t>
      </w:r>
      <w:proofErr w:type="spellStart"/>
      <w:r w:rsidRPr="00AC7A00">
        <w:rPr>
          <w:lang w:val="es-CR" w:eastAsia="es-CR"/>
        </w:rPr>
        <w:t>Aguiilar</w:t>
      </w:r>
      <w:proofErr w:type="spellEnd"/>
      <w:r w:rsidRPr="00AC7A00">
        <w:rPr>
          <w:lang w:val="es-CR" w:eastAsia="es-CR"/>
        </w:rPr>
        <w:t>, 2025, p.01), lo que resalta la importancia de emplear contenidos innovadores y campañas bien dirigida</w:t>
      </w:r>
      <w:r>
        <w:rPr>
          <w:lang w:val="es-CR" w:eastAsia="es-CR"/>
        </w:rPr>
        <w:t>s e</w:t>
      </w:r>
      <w:r w:rsidRPr="00AC7A00">
        <w:rPr>
          <w:lang w:val="es-CR" w:eastAsia="es-CR"/>
        </w:rPr>
        <w:t>sta diferenciación demanda constancia y planificación, asegurando que cada publicación contribuya al reconocimiento y credibilidad de la empresa.</w:t>
      </w:r>
    </w:p>
    <w:p w14:paraId="57A8192E" w14:textId="687601DB" w:rsidR="00AC7A00" w:rsidRPr="00AC7A00" w:rsidRDefault="00AC7A00" w:rsidP="00AC7A00">
      <w:pPr>
        <w:rPr>
          <w:lang w:val="es-CR" w:eastAsia="es-CR"/>
        </w:rPr>
      </w:pPr>
      <w:r w:rsidRPr="00AC7A00">
        <w:rPr>
          <w:lang w:val="es-CR" w:eastAsia="es-CR"/>
        </w:rPr>
        <w:t>Además de mejorar la visibilidad, el posicionamiento adecuado en redes sociales abre la puerta a nuevas oportunidades de negocio y crecimiento</w:t>
      </w:r>
      <w:r>
        <w:rPr>
          <w:lang w:val="es-CR" w:eastAsia="es-CR"/>
        </w:rPr>
        <w:t xml:space="preserve"> s</w:t>
      </w:r>
      <w:r w:rsidRPr="00AC7A00">
        <w:rPr>
          <w:lang w:val="es-CR" w:eastAsia="es-CR"/>
        </w:rPr>
        <w:t xml:space="preserve">e señala que "con un buen posicionamiento en redes sociales puedes encontrar nuevos clientes, </w:t>
      </w:r>
      <w:proofErr w:type="spellStart"/>
      <w:r w:rsidRPr="00AC7A00">
        <w:rPr>
          <w:lang w:val="es-CR" w:eastAsia="es-CR"/>
        </w:rPr>
        <w:t>partners</w:t>
      </w:r>
      <w:proofErr w:type="spellEnd"/>
      <w:r w:rsidRPr="00AC7A00">
        <w:rPr>
          <w:lang w:val="es-CR" w:eastAsia="es-CR"/>
        </w:rPr>
        <w:t xml:space="preserve">, empleados e inversores y ganarte su confianza."(Segura </w:t>
      </w:r>
      <w:proofErr w:type="spellStart"/>
      <w:r w:rsidRPr="00AC7A00">
        <w:rPr>
          <w:lang w:val="es-CR" w:eastAsia="es-CR"/>
        </w:rPr>
        <w:t>Aguiilar</w:t>
      </w:r>
      <w:proofErr w:type="spellEnd"/>
      <w:r w:rsidRPr="00AC7A00">
        <w:rPr>
          <w:lang w:val="es-CR" w:eastAsia="es-CR"/>
        </w:rPr>
        <w:t xml:space="preserve">, 2025, p.01), mostrando así que el impacto va más allá de la comunicación, influye directamente en la generación de relaciones estratégicas. </w:t>
      </w:r>
    </w:p>
    <w:p w14:paraId="66DAE18F" w14:textId="2B537457" w:rsidR="00AC7A00" w:rsidRPr="00AC7A00" w:rsidRDefault="00AC7A00" w:rsidP="00A54E08">
      <w:pPr>
        <w:pStyle w:val="Ttulo3"/>
        <w:ind w:left="1080" w:firstLine="0"/>
        <w:rPr>
          <w:lang w:val="es-CR" w:eastAsia="es-CR"/>
        </w:rPr>
      </w:pPr>
      <w:bookmarkStart w:id="8" w:name="_Toc213787560"/>
      <w:r w:rsidRPr="00AC7A00">
        <w:rPr>
          <w:lang w:val="es-CR" w:eastAsia="es-CR"/>
        </w:rPr>
        <w:t>Email marketing y su impacto en los clientes</w:t>
      </w:r>
      <w:bookmarkEnd w:id="8"/>
    </w:p>
    <w:p w14:paraId="760C21B5" w14:textId="58725844" w:rsidR="00AC7A00" w:rsidRPr="00AC7A00" w:rsidRDefault="00AC7A00" w:rsidP="00AC7A00">
      <w:pPr>
        <w:rPr>
          <w:lang w:val="es-CR" w:eastAsia="es-CR"/>
        </w:rPr>
      </w:pPr>
      <w:r w:rsidRPr="00AC7A00">
        <w:rPr>
          <w:lang w:val="es-CR" w:eastAsia="es-CR"/>
        </w:rPr>
        <w:t>El email marketing se posiciona como uno de los canales más eficaces para establecer comunicaciones directas, automáticas y personalizadas con los clientes</w:t>
      </w:r>
      <w:r>
        <w:rPr>
          <w:lang w:val="es-CR" w:eastAsia="es-CR"/>
        </w:rPr>
        <w:t xml:space="preserve"> e</w:t>
      </w:r>
      <w:r w:rsidRPr="00AC7A00">
        <w:rPr>
          <w:lang w:val="es-CR" w:eastAsia="es-CR"/>
        </w:rPr>
        <w:t xml:space="preserve">n la actualidad, se reconoce que "hoy en día se pueden automatizar correos de bienvenida, recordatorios de carritos de compra abandonados, envíos periódicos </w:t>
      </w:r>
      <w:r w:rsidRPr="00AC7A00">
        <w:rPr>
          <w:lang w:val="es-CR" w:eastAsia="es-CR"/>
        </w:rPr>
        <w:lastRenderedPageBreak/>
        <w:t xml:space="preserve">con las </w:t>
      </w:r>
      <w:proofErr w:type="spellStart"/>
      <w:r w:rsidRPr="00AC7A00">
        <w:rPr>
          <w:lang w:val="es-CR" w:eastAsia="es-CR"/>
        </w:rPr>
        <w:t>newsletter</w:t>
      </w:r>
      <w:proofErr w:type="spellEnd"/>
      <w:r w:rsidRPr="00AC7A00">
        <w:rPr>
          <w:lang w:val="es-CR" w:eastAsia="es-CR"/>
        </w:rPr>
        <w:t xml:space="preserve"> y, a partir de ahí, monitorizar las métricas más conocidas"(Redacción, 2025, p.01), lo cual evidencia su potencial de automatización y seguimiento</w:t>
      </w:r>
      <w:r>
        <w:rPr>
          <w:lang w:val="es-CR" w:eastAsia="es-CR"/>
        </w:rPr>
        <w:t xml:space="preserve"> e</w:t>
      </w:r>
      <w:r w:rsidRPr="00AC7A00">
        <w:rPr>
          <w:lang w:val="es-CR" w:eastAsia="es-CR"/>
        </w:rPr>
        <w:t>sta optimización en el proceso permite a las marcas mejorar la tasa de apertura, respuesta y conversión a partir de la evaluación de resultados medibles.</w:t>
      </w:r>
    </w:p>
    <w:p w14:paraId="4A761922" w14:textId="713B7BC9" w:rsidR="00AC7A00" w:rsidRPr="00AC7A00" w:rsidRDefault="00AC7A00" w:rsidP="00AC7A00">
      <w:pPr>
        <w:rPr>
          <w:lang w:val="es-CR" w:eastAsia="es-CR"/>
        </w:rPr>
      </w:pPr>
      <w:r w:rsidRPr="00AC7A00">
        <w:rPr>
          <w:lang w:val="es-CR" w:eastAsia="es-CR"/>
        </w:rPr>
        <w:t xml:space="preserve">Otro aspecto clave es la capacidad del email marketing para </w:t>
      </w:r>
      <w:r w:rsidR="00131626">
        <w:rPr>
          <w:lang w:val="es-CR" w:eastAsia="es-CR"/>
        </w:rPr>
        <w:t xml:space="preserve">poder </w:t>
      </w:r>
      <w:r w:rsidRPr="00AC7A00">
        <w:rPr>
          <w:lang w:val="es-CR" w:eastAsia="es-CR"/>
        </w:rPr>
        <w:t>generar mensajes ajustados a las preferencias de los destinatarios</w:t>
      </w:r>
      <w:r>
        <w:rPr>
          <w:lang w:val="es-CR" w:eastAsia="es-CR"/>
        </w:rPr>
        <w:t xml:space="preserve"> s</w:t>
      </w:r>
      <w:r w:rsidRPr="00AC7A00">
        <w:rPr>
          <w:lang w:val="es-CR" w:eastAsia="es-CR"/>
        </w:rPr>
        <w:t xml:space="preserve">e afirma que "el email marketing se ha consolidado como un canal directo y personal de comunicación, permitiendo a las empresas llegar a sus clientes de manera individualizada y creando mensajes que realmente conecten y generen una respuesta."(FORBES, 2024, p.01), destacando así la relevancia de la segmentación y personalización. </w:t>
      </w:r>
    </w:p>
    <w:p w14:paraId="2FAF1B46" w14:textId="77777777" w:rsidR="00AC7A00" w:rsidRPr="00AC7A00" w:rsidRDefault="00AC7A00" w:rsidP="00AC7A00">
      <w:pPr>
        <w:pStyle w:val="Ttulo3"/>
        <w:rPr>
          <w:lang w:val="es-CR" w:eastAsia="es-CR"/>
        </w:rPr>
      </w:pPr>
      <w:bookmarkStart w:id="9" w:name="_Toc213787561"/>
      <w:r w:rsidRPr="00AC7A00">
        <w:rPr>
          <w:lang w:val="es-CR" w:eastAsia="es-CR"/>
        </w:rPr>
        <w:t>Plataformas de gestión interna para mejorar la productividad</w:t>
      </w:r>
      <w:bookmarkEnd w:id="9"/>
    </w:p>
    <w:p w14:paraId="6BB611D0" w14:textId="01D385E6" w:rsidR="00AC7A00" w:rsidRPr="00AC7A00" w:rsidRDefault="00AC7A00" w:rsidP="00AC7A00">
      <w:pPr>
        <w:rPr>
          <w:lang w:val="es-CR" w:eastAsia="es-CR"/>
        </w:rPr>
      </w:pPr>
      <w:r w:rsidRPr="00AC7A00">
        <w:rPr>
          <w:lang w:val="es-CR" w:eastAsia="es-CR"/>
        </w:rPr>
        <w:t xml:space="preserve">En el entorno corporativo moderno, plataformas como </w:t>
      </w:r>
      <w:proofErr w:type="spellStart"/>
      <w:r w:rsidRPr="00AC7A00">
        <w:rPr>
          <w:lang w:val="es-CR" w:eastAsia="es-CR"/>
        </w:rPr>
        <w:t>Slack</w:t>
      </w:r>
      <w:proofErr w:type="spellEnd"/>
      <w:r w:rsidRPr="00AC7A00">
        <w:rPr>
          <w:lang w:val="es-CR" w:eastAsia="es-CR"/>
        </w:rPr>
        <w:t xml:space="preserve">, Trello y </w:t>
      </w:r>
      <w:proofErr w:type="spellStart"/>
      <w:r w:rsidRPr="00AC7A00">
        <w:rPr>
          <w:lang w:val="es-CR" w:eastAsia="es-CR"/>
        </w:rPr>
        <w:t>Teams</w:t>
      </w:r>
      <w:proofErr w:type="spellEnd"/>
      <w:r w:rsidRPr="00AC7A00">
        <w:rPr>
          <w:lang w:val="es-CR" w:eastAsia="es-CR"/>
        </w:rPr>
        <w:t xml:space="preserve"> se han convertido en herramientas indispensables para coordinar proyectos y optimizar procesos internos</w:t>
      </w:r>
      <w:r>
        <w:rPr>
          <w:lang w:val="es-CR" w:eastAsia="es-CR"/>
        </w:rPr>
        <w:t xml:space="preserve"> </w:t>
      </w:r>
      <w:r w:rsidR="00131626">
        <w:rPr>
          <w:lang w:val="es-CR" w:eastAsia="es-CR"/>
        </w:rPr>
        <w:t xml:space="preserve">se </w:t>
      </w:r>
      <w:r w:rsidRPr="00AC7A00">
        <w:rPr>
          <w:lang w:val="es-CR" w:eastAsia="es-CR"/>
        </w:rPr>
        <w:t>subraya que "estas plataformas ofrecen integración con otras aplicaciones de productividad y opciones de personalización para adaptarse a las necesidades de cada equipo."(</w:t>
      </w:r>
      <w:proofErr w:type="spellStart"/>
      <w:r w:rsidRPr="00AC7A00">
        <w:rPr>
          <w:lang w:val="es-CR" w:eastAsia="es-CR"/>
        </w:rPr>
        <w:t>Crehana</w:t>
      </w:r>
      <w:proofErr w:type="spellEnd"/>
      <w:r w:rsidRPr="00AC7A00">
        <w:rPr>
          <w:lang w:val="es-CR" w:eastAsia="es-CR"/>
        </w:rPr>
        <w:t>, 2025, párr.04), lo que amplía su funcionalidad y las convierte en soluciones versátiles para distintos tipos de organizaciones.</w:t>
      </w:r>
    </w:p>
    <w:p w14:paraId="42D63A0B" w14:textId="63FB6F1F" w:rsidR="00AC7A00" w:rsidRPr="00AC7A00" w:rsidRDefault="00AC7A00" w:rsidP="00AC7A00">
      <w:pPr>
        <w:rPr>
          <w:lang w:val="es-CR" w:eastAsia="es-CR"/>
        </w:rPr>
      </w:pPr>
      <w:r w:rsidRPr="00AC7A00">
        <w:rPr>
          <w:lang w:val="es-CR" w:eastAsia="es-CR"/>
        </w:rPr>
        <w:t>No solo se trata de mensajería, videollamadas o asignación de tareas, sino también de la posibilidad de automatizar flujos de trabajo y compartir archivos en tiempo real</w:t>
      </w:r>
      <w:r>
        <w:rPr>
          <w:lang w:val="es-CR" w:eastAsia="es-CR"/>
        </w:rPr>
        <w:t xml:space="preserve"> e</w:t>
      </w:r>
      <w:r w:rsidRPr="00AC7A00">
        <w:rPr>
          <w:lang w:val="es-CR" w:eastAsia="es-CR"/>
        </w:rPr>
        <w:t>s relevante destacar que "además de las funciones básicas de mensajería y videollamadas, estas herramientas permiten automatizar flujos de trabajo, asignar tareas y compartir archivos en tiempo real."(</w:t>
      </w:r>
      <w:proofErr w:type="spellStart"/>
      <w:r w:rsidRPr="00AC7A00">
        <w:rPr>
          <w:lang w:val="es-CR" w:eastAsia="es-CR"/>
        </w:rPr>
        <w:t>Crehana</w:t>
      </w:r>
      <w:proofErr w:type="spellEnd"/>
      <w:r w:rsidRPr="00AC7A00">
        <w:rPr>
          <w:lang w:val="es-CR" w:eastAsia="es-CR"/>
        </w:rPr>
        <w:t>, 2025, párr.06), lo que facilita la gestión integral de proyectos</w:t>
      </w:r>
      <w:r>
        <w:rPr>
          <w:lang w:val="es-CR" w:eastAsia="es-CR"/>
        </w:rPr>
        <w:t xml:space="preserve"> e</w:t>
      </w:r>
      <w:r w:rsidRPr="00AC7A00">
        <w:rPr>
          <w:lang w:val="es-CR" w:eastAsia="es-CR"/>
        </w:rPr>
        <w:t>stas funcionalidades contribuyen a la productividad, promueven la transparencia interna y optimizan la toma de decisiones.</w:t>
      </w:r>
    </w:p>
    <w:p w14:paraId="2F7D9DFA" w14:textId="77777777" w:rsidR="00AC7A00" w:rsidRPr="00AC7A00" w:rsidRDefault="00AC7A00" w:rsidP="00AC7A00">
      <w:pPr>
        <w:pStyle w:val="Ttulo3"/>
        <w:rPr>
          <w:lang w:val="es-CR" w:eastAsia="es-CR"/>
        </w:rPr>
      </w:pPr>
      <w:bookmarkStart w:id="10" w:name="_Toc213787562"/>
      <w:proofErr w:type="spellStart"/>
      <w:r w:rsidRPr="00AC7A00">
        <w:rPr>
          <w:lang w:val="es-CR" w:eastAsia="es-CR"/>
        </w:rPr>
        <w:t>Chatbots</w:t>
      </w:r>
      <w:proofErr w:type="spellEnd"/>
      <w:r w:rsidRPr="00AC7A00">
        <w:rPr>
          <w:lang w:val="es-CR" w:eastAsia="es-CR"/>
        </w:rPr>
        <w:t xml:space="preserve"> y CRM para automatización del servicio al cliente</w:t>
      </w:r>
      <w:bookmarkEnd w:id="10"/>
    </w:p>
    <w:p w14:paraId="01223B78" w14:textId="0EE73E6A" w:rsidR="00AC7A00" w:rsidRPr="00AC7A00" w:rsidRDefault="00AC7A00" w:rsidP="00AC7A00">
      <w:pPr>
        <w:rPr>
          <w:lang w:val="es-CR" w:eastAsia="es-CR"/>
        </w:rPr>
      </w:pPr>
      <w:r w:rsidRPr="00AC7A00">
        <w:rPr>
          <w:lang w:val="es-CR" w:eastAsia="es-CR"/>
        </w:rPr>
        <w:t xml:space="preserve">Los </w:t>
      </w:r>
      <w:proofErr w:type="spellStart"/>
      <w:r w:rsidRPr="00AC7A00">
        <w:rPr>
          <w:lang w:val="es-CR" w:eastAsia="es-CR"/>
        </w:rPr>
        <w:t>chatbots</w:t>
      </w:r>
      <w:proofErr w:type="spellEnd"/>
      <w:r w:rsidRPr="00AC7A00">
        <w:rPr>
          <w:lang w:val="es-CR" w:eastAsia="es-CR"/>
        </w:rPr>
        <w:t xml:space="preserve"> y los sistemas CRM representan una revolución en la atención y gestión de la relación con el cliente</w:t>
      </w:r>
      <w:r>
        <w:rPr>
          <w:lang w:val="es-CR" w:eastAsia="es-CR"/>
        </w:rPr>
        <w:t xml:space="preserve"> e</w:t>
      </w:r>
      <w:r w:rsidRPr="00AC7A00">
        <w:rPr>
          <w:lang w:val="es-CR" w:eastAsia="es-CR"/>
        </w:rPr>
        <w:t xml:space="preserve">n el análisis de sus funciones, se define que </w:t>
      </w:r>
      <w:r w:rsidRPr="00AC7A00">
        <w:rPr>
          <w:lang w:val="es-CR" w:eastAsia="es-CR"/>
        </w:rPr>
        <w:lastRenderedPageBreak/>
        <w:t>"</w:t>
      </w:r>
      <w:proofErr w:type="spellStart"/>
      <w:r w:rsidRPr="00AC7A00">
        <w:rPr>
          <w:lang w:val="es-CR" w:eastAsia="es-CR"/>
        </w:rPr>
        <w:t>chatbots</w:t>
      </w:r>
      <w:proofErr w:type="spellEnd"/>
      <w:r w:rsidRPr="00AC7A00">
        <w:rPr>
          <w:lang w:val="es-CR" w:eastAsia="es-CR"/>
        </w:rPr>
        <w:t xml:space="preserve"> de IA son programas automatizados que utilizan inteligencia artificial, en particular Procesamiento del lenguaje natural (PNL) y Aprendizaje automático (ML), para simular conversaciones humanas."(</w:t>
      </w:r>
      <w:proofErr w:type="spellStart"/>
      <w:r w:rsidRPr="00AC7A00">
        <w:rPr>
          <w:lang w:val="es-CR" w:eastAsia="es-CR"/>
        </w:rPr>
        <w:t>Dolibarr</w:t>
      </w:r>
      <w:proofErr w:type="spellEnd"/>
      <w:r w:rsidRPr="00AC7A00">
        <w:rPr>
          <w:lang w:val="es-CR" w:eastAsia="es-CR"/>
        </w:rPr>
        <w:t>, 2024, párr.01), lo que permite atender solicitudes de manera rápida y eficiente, mejorando la experiencia del usuario</w:t>
      </w:r>
      <w:r>
        <w:rPr>
          <w:lang w:val="es-CR" w:eastAsia="es-CR"/>
        </w:rPr>
        <w:t xml:space="preserve"> l</w:t>
      </w:r>
      <w:r w:rsidRPr="00AC7A00">
        <w:rPr>
          <w:lang w:val="es-CR" w:eastAsia="es-CR"/>
        </w:rPr>
        <w:t xml:space="preserve">a capacidad de los </w:t>
      </w:r>
      <w:proofErr w:type="spellStart"/>
      <w:r w:rsidRPr="00AC7A00">
        <w:rPr>
          <w:lang w:val="es-CR" w:eastAsia="es-CR"/>
        </w:rPr>
        <w:t>chatbots</w:t>
      </w:r>
      <w:proofErr w:type="spellEnd"/>
      <w:r w:rsidRPr="00AC7A00">
        <w:rPr>
          <w:lang w:val="es-CR" w:eastAsia="es-CR"/>
        </w:rPr>
        <w:t xml:space="preserve"> para aprender y mejorar su desempeño garantiza un servicio cada vez más ágil.</w:t>
      </w:r>
    </w:p>
    <w:p w14:paraId="19500E30" w14:textId="0CD63284" w:rsidR="00AC7A00" w:rsidRPr="00AC7A00" w:rsidRDefault="00AC7A00" w:rsidP="00AC7A00">
      <w:pPr>
        <w:rPr>
          <w:lang w:val="es-CR" w:eastAsia="es-CR"/>
        </w:rPr>
      </w:pPr>
      <w:r w:rsidRPr="00AC7A00">
        <w:rPr>
          <w:lang w:val="es-CR" w:eastAsia="es-CR"/>
        </w:rPr>
        <w:t xml:space="preserve">El valor se incrementa cuando estos </w:t>
      </w:r>
      <w:proofErr w:type="spellStart"/>
      <w:r w:rsidRPr="00AC7A00">
        <w:rPr>
          <w:lang w:val="es-CR" w:eastAsia="es-CR"/>
        </w:rPr>
        <w:t>chatbots</w:t>
      </w:r>
      <w:proofErr w:type="spellEnd"/>
      <w:r w:rsidRPr="00AC7A00">
        <w:rPr>
          <w:lang w:val="es-CR" w:eastAsia="es-CR"/>
        </w:rPr>
        <w:t xml:space="preserve"> se integran a sistemas CRM, ya que "cuando se integra con Sistemas de CRM los </w:t>
      </w:r>
      <w:proofErr w:type="spellStart"/>
      <w:r w:rsidRPr="00AC7A00">
        <w:rPr>
          <w:lang w:val="es-CR" w:eastAsia="es-CR"/>
        </w:rPr>
        <w:t>chatbots</w:t>
      </w:r>
      <w:proofErr w:type="spellEnd"/>
      <w:r w:rsidRPr="00AC7A00">
        <w:rPr>
          <w:lang w:val="es-CR" w:eastAsia="es-CR"/>
        </w:rPr>
        <w:t xml:space="preserve"> de IA ofrecen una herramienta poderosa para gestionar las relaciones con los clientes y brindar una atención al cliente de alta calidad."(</w:t>
      </w:r>
      <w:proofErr w:type="spellStart"/>
      <w:r w:rsidRPr="00AC7A00">
        <w:rPr>
          <w:lang w:val="es-CR" w:eastAsia="es-CR"/>
        </w:rPr>
        <w:t>Dolibarr</w:t>
      </w:r>
      <w:proofErr w:type="spellEnd"/>
      <w:r w:rsidRPr="00AC7A00">
        <w:rPr>
          <w:lang w:val="es-CR" w:eastAsia="es-CR"/>
        </w:rPr>
        <w:t xml:space="preserve">, 2024, párr.05), mostrando así </w:t>
      </w:r>
      <w:proofErr w:type="spellStart"/>
      <w:r w:rsidRPr="00AC7A00">
        <w:rPr>
          <w:lang w:val="es-CR" w:eastAsia="es-CR"/>
        </w:rPr>
        <w:t>cómo</w:t>
      </w:r>
      <w:proofErr w:type="spellEnd"/>
      <w:r w:rsidRPr="00AC7A00">
        <w:rPr>
          <w:lang w:val="es-CR" w:eastAsia="es-CR"/>
        </w:rPr>
        <w:t xml:space="preserve"> la automatización no solo optimiza recursos, sino que potencia la satisfacción y la fidelidad de los clientes</w:t>
      </w:r>
      <w:r>
        <w:rPr>
          <w:lang w:val="es-CR" w:eastAsia="es-CR"/>
        </w:rPr>
        <w:t xml:space="preserve"> e</w:t>
      </w:r>
      <w:r w:rsidRPr="00AC7A00">
        <w:rPr>
          <w:lang w:val="es-CR" w:eastAsia="es-CR"/>
        </w:rPr>
        <w:t>sta sinergia permite centralizar la información, responder de manera proactiva y fortalecer la conexión con el público objetivo.</w:t>
      </w:r>
    </w:p>
    <w:p w14:paraId="2F3D05A1" w14:textId="77777777" w:rsidR="00AC7A00" w:rsidRPr="00AC7A00" w:rsidRDefault="00AC7A00" w:rsidP="00AC7A00">
      <w:pPr>
        <w:pStyle w:val="Ttulo3"/>
        <w:rPr>
          <w:lang w:val="es-CR" w:eastAsia="es-CR"/>
        </w:rPr>
      </w:pPr>
      <w:bookmarkStart w:id="11" w:name="_Toc213787563"/>
      <w:r w:rsidRPr="00AC7A00">
        <w:rPr>
          <w:lang w:val="es-CR" w:eastAsia="es-CR"/>
        </w:rPr>
        <w:t>Herramientas de videoconferencia en la comunicación corporativa</w:t>
      </w:r>
      <w:bookmarkEnd w:id="11"/>
    </w:p>
    <w:p w14:paraId="530DCDB0" w14:textId="058AACE0" w:rsidR="00AC7A00" w:rsidRDefault="00AC7A00" w:rsidP="00AC7A00">
      <w:pPr>
        <w:rPr>
          <w:lang w:val="es-CR" w:eastAsia="es-CR"/>
        </w:rPr>
      </w:pPr>
      <w:r w:rsidRPr="00AC7A00">
        <w:rPr>
          <w:lang w:val="es-CR" w:eastAsia="es-CR"/>
        </w:rPr>
        <w:t xml:space="preserve">Las herramientas de videoconferencia ocupan un lugar prioritario en la comunicación corporativa, facilitando reuniones a distancia y potenciando la colaboración, sin importar la ubicación geográfica de </w:t>
      </w:r>
      <w:r w:rsidR="00A54E08" w:rsidRPr="00AC7A00">
        <w:rPr>
          <w:lang w:val="es-CR" w:eastAsia="es-CR"/>
        </w:rPr>
        <w:t>las participantes</w:t>
      </w:r>
      <w:r w:rsidR="00A54E08">
        <w:rPr>
          <w:lang w:val="es-CR" w:eastAsia="es-CR"/>
        </w:rPr>
        <w:t xml:space="preserve"> y</w:t>
      </w:r>
      <w:r w:rsidR="00A54E08" w:rsidRPr="00AC7A00">
        <w:rPr>
          <w:lang w:val="es-CR" w:eastAsia="es-CR"/>
        </w:rPr>
        <w:t xml:space="preserve"> plataformas</w:t>
      </w:r>
      <w:r w:rsidRPr="00AC7A00">
        <w:rPr>
          <w:lang w:val="es-CR" w:eastAsia="es-CR"/>
        </w:rPr>
        <w:t xml:space="preserve"> como Zoom, Microsoft </w:t>
      </w:r>
      <w:proofErr w:type="spellStart"/>
      <w:r w:rsidRPr="00AC7A00">
        <w:rPr>
          <w:lang w:val="es-CR" w:eastAsia="es-CR"/>
        </w:rPr>
        <w:t>Teams</w:t>
      </w:r>
      <w:proofErr w:type="spellEnd"/>
      <w:r w:rsidRPr="00AC7A00">
        <w:rPr>
          <w:lang w:val="es-CR" w:eastAsia="es-CR"/>
        </w:rPr>
        <w:t xml:space="preserve"> y Google </w:t>
      </w:r>
      <w:proofErr w:type="spellStart"/>
      <w:r w:rsidRPr="00AC7A00">
        <w:rPr>
          <w:lang w:val="es-CR" w:eastAsia="es-CR"/>
        </w:rPr>
        <w:t>Meet</w:t>
      </w:r>
      <w:proofErr w:type="spellEnd"/>
      <w:r w:rsidRPr="00AC7A00">
        <w:rPr>
          <w:lang w:val="es-CR" w:eastAsia="es-CR"/>
        </w:rPr>
        <w:t xml:space="preserve"> permiten integrar equipos diversos, acelerar procesos y fortalecer la cohesión interna. Mediante el uso de videollamadas y la posibilidad de compartir documentos en tiempo real, las empresas logran mantener la productividad y eficiencia en ambientes híbridos, promoviendo así la innovación y la continuidad operativ</w:t>
      </w:r>
      <w:r>
        <w:rPr>
          <w:lang w:val="es-CR" w:eastAsia="es-CR"/>
        </w:rPr>
        <w:t>a l</w:t>
      </w:r>
      <w:r w:rsidRPr="00AC7A00">
        <w:rPr>
          <w:lang w:val="es-CR" w:eastAsia="es-CR"/>
        </w:rPr>
        <w:t>a adopción masiva de estos recursos responde a la necesidad de adaptarse a modelos laborales flexibles y globalizados, además de potenciar la comunicación transparente y efectiva en la gestión diaria.</w:t>
      </w:r>
    </w:p>
    <w:p w14:paraId="3A0CDED3" w14:textId="33350625" w:rsidR="00B5099A" w:rsidRPr="00B5099A" w:rsidRDefault="00B5099A" w:rsidP="00A54E08">
      <w:pPr>
        <w:pStyle w:val="Ttulo2"/>
        <w:numPr>
          <w:ilvl w:val="0"/>
          <w:numId w:val="21"/>
        </w:numPr>
        <w:rPr>
          <w:lang w:val="es-CR" w:eastAsia="es-CR"/>
        </w:rPr>
      </w:pPr>
      <w:bookmarkStart w:id="12" w:name="_Toc213787564"/>
      <w:r w:rsidRPr="00B5099A">
        <w:rPr>
          <w:lang w:val="es-CR" w:eastAsia="es-CR"/>
        </w:rPr>
        <w:t>Planificación de mensajes clave para distintos públicos</w:t>
      </w:r>
      <w:bookmarkEnd w:id="12"/>
    </w:p>
    <w:p w14:paraId="1ACD1AAC" w14:textId="715835E2" w:rsidR="00B5099A" w:rsidRPr="00B5099A" w:rsidRDefault="00B5099A" w:rsidP="00B5099A">
      <w:pPr>
        <w:rPr>
          <w:lang w:val="es-CR" w:eastAsia="es-CR"/>
        </w:rPr>
      </w:pPr>
      <w:r w:rsidRPr="00B5099A">
        <w:rPr>
          <w:lang w:val="es-CR" w:eastAsia="es-CR"/>
        </w:rPr>
        <w:t>Para abordar la planificación de mensajes clave enfocados en diversos públicos, es imprescindible empezar por un análisis profundo de los valores y objetivos empresariales</w:t>
      </w:r>
      <w:r>
        <w:rPr>
          <w:lang w:val="es-CR" w:eastAsia="es-CR"/>
        </w:rPr>
        <w:t xml:space="preserve"> a</w:t>
      </w:r>
      <w:r w:rsidRPr="00B5099A">
        <w:rPr>
          <w:lang w:val="es-CR" w:eastAsia="es-CR"/>
        </w:rPr>
        <w:t xml:space="preserve">ntes de construir mensajes eficaces, se requiere reflexionar sobre aquello que distingue a la empresa y su propósito; por ejemplo, </w:t>
      </w:r>
      <w:r w:rsidRPr="00B5099A">
        <w:rPr>
          <w:lang w:val="es-CR" w:eastAsia="es-CR"/>
        </w:rPr>
        <w:lastRenderedPageBreak/>
        <w:t>"la elaboración de mensajes clave implica identificar los valores, objetivos y propuestas de valor de la empresa."(López, 2024, párr.02), lo que exige un ejercicio de autoconocimiento corporativo serio</w:t>
      </w:r>
      <w:r>
        <w:rPr>
          <w:lang w:val="es-CR" w:eastAsia="es-CR"/>
        </w:rPr>
        <w:t xml:space="preserve"> e</w:t>
      </w:r>
      <w:r w:rsidRPr="00B5099A">
        <w:rPr>
          <w:lang w:val="es-CR" w:eastAsia="es-CR"/>
        </w:rPr>
        <w:t>ste paso inicial asegura el basamento de autenticidad y coherencia en todas las comunicaciones, permitiendo que el mensaje resuene genuinamente entre los diferentes públicos</w:t>
      </w:r>
      <w:r w:rsidR="00EA5722">
        <w:rPr>
          <w:lang w:val="es-CR" w:eastAsia="es-CR"/>
        </w:rPr>
        <w:t xml:space="preserve"> e</w:t>
      </w:r>
      <w:r w:rsidRPr="00B5099A">
        <w:rPr>
          <w:lang w:val="es-CR" w:eastAsia="es-CR"/>
        </w:rPr>
        <w:t>n este sentido, comprender la esencia empresarial refuerza la solidez del discurso organizacional y le da sentido estratégico.</w:t>
      </w:r>
    </w:p>
    <w:p w14:paraId="4985000A" w14:textId="57AE0CF8" w:rsidR="00B5099A" w:rsidRPr="00B5099A" w:rsidRDefault="00B5099A" w:rsidP="00B5099A">
      <w:pPr>
        <w:rPr>
          <w:lang w:val="es-CR" w:eastAsia="es-CR"/>
        </w:rPr>
      </w:pPr>
      <w:r w:rsidRPr="00B5099A">
        <w:rPr>
          <w:lang w:val="es-CR" w:eastAsia="es-CR"/>
        </w:rPr>
        <w:t>La selección de los mensajes clave requiere analizar detalladamente cuáles son las necesidades concretas de cada grupo, adaptando el lenguaje y el foco según intereses y expectativas. Un aspecto destacado es que un mensaje verdaderamente eficaz es capaz de trascender la simple información para movilizar al receptor; como se explica, "un mensaje eficaz sacude, queda plasmado en la mente del público durante mucho tiempo y estimula una acción o una reacción."(IED, 2024, párr.07), lo cual sugiere que el éxito del mensaje radica en su capacidad para ser recordado y provocar respuesta o impacto real</w:t>
      </w:r>
      <w:r w:rsidR="00EA5722">
        <w:rPr>
          <w:lang w:val="es-CR" w:eastAsia="es-CR"/>
        </w:rPr>
        <w:t xml:space="preserve"> p</w:t>
      </w:r>
      <w:r w:rsidRPr="00B5099A">
        <w:rPr>
          <w:lang w:val="es-CR" w:eastAsia="es-CR"/>
        </w:rPr>
        <w:t>or ello, cada punto comunicado debe contener un llamado a la acción que facilite el vínculo con la audiencia más allá del momento inmediato.</w:t>
      </w:r>
    </w:p>
    <w:p w14:paraId="0E5F6B62" w14:textId="7EBB8364" w:rsidR="00B5099A" w:rsidRPr="00B5099A" w:rsidRDefault="00B5099A" w:rsidP="00B5099A">
      <w:pPr>
        <w:rPr>
          <w:lang w:val="es-CR" w:eastAsia="es-CR"/>
        </w:rPr>
      </w:pPr>
      <w:r w:rsidRPr="00B5099A">
        <w:rPr>
          <w:lang w:val="es-CR" w:eastAsia="es-CR"/>
        </w:rPr>
        <w:t>Además, para que el mensaje clave verdaderamente potencie la imagen y los objetivos de la empresa, es fundamental asegurar su coherencia y alineación con la identidad organizacional</w:t>
      </w:r>
      <w:r w:rsidR="00EA5722">
        <w:rPr>
          <w:lang w:val="es-CR" w:eastAsia="es-CR"/>
        </w:rPr>
        <w:t xml:space="preserve"> a</w:t>
      </w:r>
      <w:r w:rsidRPr="00B5099A">
        <w:rPr>
          <w:lang w:val="es-CR" w:eastAsia="es-CR"/>
        </w:rPr>
        <w:t xml:space="preserve">l respecto, se ha demostrado que "cuando los mensajes clave son sólidos, consistentes y bien alineados con los objetivos de la organización, tienen el poder de aumentar la percepción positiva de la marca y fortalecer el compromiso de los públicos."(Integra Magazine, 2025, párr.01); este análisis resalta que la planificación adecuada genera una visión clara tanto para los interlocutores internos como para los externos, fortaleciendo la confianza en la marca y su propuesta. </w:t>
      </w:r>
    </w:p>
    <w:p w14:paraId="7DA749B7" w14:textId="489566D2" w:rsidR="00B5099A" w:rsidRPr="00B5099A" w:rsidRDefault="00EA5722" w:rsidP="00B5099A">
      <w:pPr>
        <w:rPr>
          <w:lang w:val="es-CR" w:eastAsia="es-CR"/>
        </w:rPr>
      </w:pPr>
      <w:r>
        <w:rPr>
          <w:lang w:val="es-CR" w:eastAsia="es-CR"/>
        </w:rPr>
        <w:t>Por lo que</w:t>
      </w:r>
      <w:r w:rsidR="00B5099A" w:rsidRPr="00B5099A">
        <w:rPr>
          <w:lang w:val="es-CR" w:eastAsia="es-CR"/>
        </w:rPr>
        <w:t>, es crucial identificar correctamente a la audiencia destino antes de emitir cualquier mensaje, ya que esto influye en la personalización del discurs</w:t>
      </w:r>
      <w:r>
        <w:rPr>
          <w:lang w:val="es-CR" w:eastAsia="es-CR"/>
        </w:rPr>
        <w:t>o n</w:t>
      </w:r>
      <w:r w:rsidR="00B5099A" w:rsidRPr="00B5099A">
        <w:rPr>
          <w:lang w:val="es-CR" w:eastAsia="es-CR"/>
        </w:rPr>
        <w:t xml:space="preserve">o se trata de comunicar de igual modo para todos, sino de reconocer que "la audiencia objetivo es ese grupo específico de consumidores que tienen más </w:t>
      </w:r>
      <w:r w:rsidR="00B5099A" w:rsidRPr="00B5099A">
        <w:rPr>
          <w:lang w:val="es-CR" w:eastAsia="es-CR"/>
        </w:rPr>
        <w:lastRenderedPageBreak/>
        <w:t>probabilidades de estar interesados en lo que ofreces."(Muñoz, 2024, párr.03)</w:t>
      </w:r>
      <w:r>
        <w:rPr>
          <w:lang w:val="es-CR" w:eastAsia="es-CR"/>
        </w:rPr>
        <w:t xml:space="preserve"> e</w:t>
      </w:r>
      <w:r w:rsidR="00B5099A" w:rsidRPr="00B5099A">
        <w:rPr>
          <w:lang w:val="es-CR" w:eastAsia="es-CR"/>
        </w:rPr>
        <w:t>ste reconocimiento exige un trabajo de segmentación y empatía, permitiendo que cada mensaje clave tenga mayores posibilidades de ser oído, comprendido y apreciado por quienes realmente importan para la organización.</w:t>
      </w:r>
    </w:p>
    <w:p w14:paraId="15C3FDC0" w14:textId="133735E8" w:rsidR="00B5099A" w:rsidRPr="00B5099A" w:rsidRDefault="00B5099A" w:rsidP="00A54E08">
      <w:pPr>
        <w:pStyle w:val="Ttulo2"/>
        <w:numPr>
          <w:ilvl w:val="0"/>
          <w:numId w:val="21"/>
        </w:numPr>
        <w:rPr>
          <w:lang w:val="es-CR" w:eastAsia="es-CR"/>
        </w:rPr>
      </w:pPr>
      <w:bookmarkStart w:id="13" w:name="_Toc213787565"/>
      <w:r w:rsidRPr="00B5099A">
        <w:rPr>
          <w:lang w:val="es-CR" w:eastAsia="es-CR"/>
        </w:rPr>
        <w:t>Elección de formatos adecuados para la audiencia y objetivos empresariales</w:t>
      </w:r>
      <w:bookmarkEnd w:id="13"/>
    </w:p>
    <w:p w14:paraId="2E20AC57" w14:textId="77777777" w:rsidR="00B5099A" w:rsidRDefault="00B5099A" w:rsidP="00B5099A">
      <w:pPr>
        <w:rPr>
          <w:lang w:val="es-CR" w:eastAsia="es-CR"/>
        </w:rPr>
      </w:pPr>
      <w:r w:rsidRPr="00B5099A">
        <w:rPr>
          <w:lang w:val="es-CR" w:eastAsia="es-CR"/>
        </w:rPr>
        <w:t>La elección de formatos comunicativos representa una toma de decisiones estratégica que influye directamente en la efectividad de los mensajes</w:t>
      </w:r>
      <w:r>
        <w:rPr>
          <w:lang w:val="es-CR" w:eastAsia="es-CR"/>
        </w:rPr>
        <w:t xml:space="preserve"> e</w:t>
      </w:r>
      <w:r w:rsidRPr="00B5099A">
        <w:rPr>
          <w:lang w:val="es-CR" w:eastAsia="es-CR"/>
        </w:rPr>
        <w:t xml:space="preserve">s importante comprender que, en el entorno actual, no existe un único canal válido, sino que la efectividad depende de seleccionar la vía y estructura adecuada para cada tipo de público. </w:t>
      </w:r>
    </w:p>
    <w:p w14:paraId="1AEA636D" w14:textId="0BDD6398" w:rsidR="00B5099A" w:rsidRPr="00B5099A" w:rsidRDefault="00B5099A" w:rsidP="00B5099A">
      <w:pPr>
        <w:rPr>
          <w:lang w:val="es-CR" w:eastAsia="es-CR"/>
        </w:rPr>
      </w:pPr>
      <w:r w:rsidRPr="00B5099A">
        <w:rPr>
          <w:lang w:val="es-CR" w:eastAsia="es-CR"/>
        </w:rPr>
        <w:t>Esto cobra mayor relevancia cuando se reconoce que “en el vasto universo del marketing digital, los formatos desempeñan un papel crucial en la estrategia de cualquier marca</w:t>
      </w:r>
      <w:r w:rsidR="00EA5722">
        <w:rPr>
          <w:lang w:val="es-CR" w:eastAsia="es-CR"/>
        </w:rPr>
        <w:t xml:space="preserve"> e</w:t>
      </w:r>
      <w:r w:rsidRPr="00B5099A">
        <w:rPr>
          <w:lang w:val="es-CR" w:eastAsia="es-CR"/>
        </w:rPr>
        <w:t>stas estructuras moldean la manera en que se presentan los contenidos y cómo se conectan con la audiencia objetivo"(Barrantes, s. f., p.01)</w:t>
      </w:r>
      <w:r w:rsidR="00EA5722">
        <w:rPr>
          <w:lang w:val="es-CR" w:eastAsia="es-CR"/>
        </w:rPr>
        <w:t xml:space="preserve"> a</w:t>
      </w:r>
      <w:r w:rsidRPr="00B5099A">
        <w:rPr>
          <w:lang w:val="es-CR" w:eastAsia="es-CR"/>
        </w:rPr>
        <w:t>sí, la elección del formato se convierte en un proceso creativo y estratégico que potencia la conexión empresa-audiencia.</w:t>
      </w:r>
    </w:p>
    <w:p w14:paraId="2CF51AAD" w14:textId="078D7E74" w:rsidR="00B5099A" w:rsidRPr="00B5099A" w:rsidRDefault="00B5099A" w:rsidP="00B5099A">
      <w:pPr>
        <w:rPr>
          <w:lang w:val="es-CR" w:eastAsia="es-CR"/>
        </w:rPr>
      </w:pPr>
      <w:r w:rsidRPr="00B5099A">
        <w:rPr>
          <w:lang w:val="es-CR" w:eastAsia="es-CR"/>
        </w:rPr>
        <w:t>El tipo de formato elegido debe responder tanto a las características de la audiencia como a las metas empresariales</w:t>
      </w:r>
      <w:r w:rsidR="00EA5722">
        <w:rPr>
          <w:lang w:val="es-CR" w:eastAsia="es-CR"/>
        </w:rPr>
        <w:t xml:space="preserve"> s</w:t>
      </w:r>
      <w:r w:rsidRPr="00B5099A">
        <w:rPr>
          <w:lang w:val="es-CR" w:eastAsia="es-CR"/>
        </w:rPr>
        <w:t>i se busca informar, persuadir o movilizar, el formato puede variar entre presentaciones, videos breves, infografías o publicaciones interactivas, cada uno garantizando distintos niveles de interacción y retención de la información</w:t>
      </w:r>
      <w:r w:rsidR="00EA5722">
        <w:rPr>
          <w:lang w:val="es-CR" w:eastAsia="es-CR"/>
        </w:rPr>
        <w:t xml:space="preserve"> e</w:t>
      </w:r>
      <w:r w:rsidRPr="00B5099A">
        <w:rPr>
          <w:lang w:val="es-CR" w:eastAsia="es-CR"/>
        </w:rPr>
        <w:t>l análisis previo de preferencias y hábitos de consumo de los públicos ayuda a tomar la mejor decisión, porque el formato adecuado maximiza el entendimiento y la influencia del mensaje sobre los destinatarios.</w:t>
      </w:r>
    </w:p>
    <w:p w14:paraId="520D1CAA" w14:textId="1193D206" w:rsidR="00B5099A" w:rsidRPr="00B5099A" w:rsidRDefault="00B5099A" w:rsidP="00B5099A">
      <w:pPr>
        <w:rPr>
          <w:lang w:val="es-CR" w:eastAsia="es-CR"/>
        </w:rPr>
      </w:pPr>
      <w:r w:rsidRPr="00B5099A">
        <w:rPr>
          <w:lang w:val="es-CR" w:eastAsia="es-CR"/>
        </w:rPr>
        <w:t>Además, es fundamental que la elección del formato asegure coherencia en la identidad visual y verbal de la marca, independientemente del canal utilizado</w:t>
      </w:r>
      <w:r w:rsidR="00EA5722">
        <w:rPr>
          <w:lang w:val="es-CR" w:eastAsia="es-CR"/>
        </w:rPr>
        <w:t xml:space="preserve"> u</w:t>
      </w:r>
      <w:r w:rsidRPr="00B5099A">
        <w:rPr>
          <w:lang w:val="es-CR" w:eastAsia="es-CR"/>
        </w:rPr>
        <w:t xml:space="preserve">n error frecuente es diversificar formatos sin una guía conjunta, provocando una imagen fragmentada. Por ello, vincular cada formato a los objetivos y valores de la empresa contribuye a reforzar la percepción y reconocimiento de la marca a largo </w:t>
      </w:r>
      <w:r w:rsidRPr="00B5099A">
        <w:rPr>
          <w:lang w:val="es-CR" w:eastAsia="es-CR"/>
        </w:rPr>
        <w:lastRenderedPageBreak/>
        <w:t>plazo</w:t>
      </w:r>
      <w:r w:rsidR="00EA5722">
        <w:rPr>
          <w:lang w:val="es-CR" w:eastAsia="es-CR"/>
        </w:rPr>
        <w:t xml:space="preserve"> e</w:t>
      </w:r>
      <w:r w:rsidRPr="00B5099A">
        <w:rPr>
          <w:lang w:val="es-CR" w:eastAsia="es-CR"/>
        </w:rPr>
        <w:t>ste alineamiento entre formato, contenido y objetivo permite que la comunicación empresarial no solo sea estética, sino funcional y memorable.</w:t>
      </w:r>
    </w:p>
    <w:p w14:paraId="2B825DC2" w14:textId="28DCABF2" w:rsidR="00B5099A" w:rsidRPr="00AC7A00" w:rsidRDefault="00AA4131" w:rsidP="00EA5722">
      <w:pPr>
        <w:rPr>
          <w:lang w:val="es-CR" w:eastAsia="es-CR"/>
        </w:rPr>
      </w:pPr>
      <w:r>
        <w:rPr>
          <w:lang w:val="es-CR" w:eastAsia="es-CR"/>
        </w:rPr>
        <w:t>Sin dejar de lado que</w:t>
      </w:r>
      <w:r w:rsidR="00B5099A" w:rsidRPr="00B5099A">
        <w:rPr>
          <w:lang w:val="es-CR" w:eastAsia="es-CR"/>
        </w:rPr>
        <w:t>, la revisión periódica de resultados obtenidos con diferentes formatos posibilita ajustar la estrategia para futuras comunicacione</w:t>
      </w:r>
      <w:r w:rsidR="00EA5722">
        <w:rPr>
          <w:lang w:val="es-CR" w:eastAsia="es-CR"/>
        </w:rPr>
        <w:t>s l</w:t>
      </w:r>
      <w:r w:rsidR="00B5099A" w:rsidRPr="00B5099A">
        <w:rPr>
          <w:lang w:val="es-CR" w:eastAsia="es-CR"/>
        </w:rPr>
        <w:t xml:space="preserve">a evaluación de métricas y el </w:t>
      </w:r>
      <w:proofErr w:type="spellStart"/>
      <w:r w:rsidR="00B5099A" w:rsidRPr="00B5099A">
        <w:rPr>
          <w:lang w:val="es-CR" w:eastAsia="es-CR"/>
        </w:rPr>
        <w:t>feedback</w:t>
      </w:r>
      <w:proofErr w:type="spellEnd"/>
      <w:r w:rsidR="00B5099A" w:rsidRPr="00B5099A">
        <w:rPr>
          <w:lang w:val="es-CR" w:eastAsia="es-CR"/>
        </w:rPr>
        <w:t xml:space="preserve"> de la audiencia ofrecen información valiosa para innovar y perfeccionar las próximas campañas. De este modo, la planificación de formatos pasa de ser una decisión eventual a convertirse en un proceso sistemático de mejora continua, alineado con los cambios en el entorno digital y los intereses evolutivos de cada público empresarial.</w:t>
      </w:r>
    </w:p>
    <w:p w14:paraId="0EF21FC3" w14:textId="7D6FD9B1" w:rsidR="00640319" w:rsidRPr="00640319" w:rsidRDefault="00640319" w:rsidP="00A54E08">
      <w:pPr>
        <w:pStyle w:val="Ttulo2"/>
        <w:numPr>
          <w:ilvl w:val="0"/>
          <w:numId w:val="21"/>
        </w:numPr>
      </w:pPr>
      <w:bookmarkStart w:id="14" w:name="_Toc213787566"/>
      <w:r w:rsidRPr="00640319">
        <w:t>Indicadores de Éxito (</w:t>
      </w:r>
      <w:proofErr w:type="spellStart"/>
      <w:r w:rsidRPr="00640319">
        <w:t>KPIs</w:t>
      </w:r>
      <w:proofErr w:type="spellEnd"/>
      <w:r w:rsidRPr="00640319">
        <w:t>)</w:t>
      </w:r>
      <w:bookmarkEnd w:id="14"/>
    </w:p>
    <w:p w14:paraId="79B93A41" w14:textId="2BD9FA19" w:rsidR="00640319" w:rsidRPr="00640319" w:rsidRDefault="00640319" w:rsidP="00640319">
      <w:pPr>
        <w:rPr>
          <w:lang w:val="es-CR" w:eastAsia="es-CR"/>
        </w:rPr>
      </w:pPr>
      <w:r w:rsidRPr="00640319">
        <w:rPr>
          <w:lang w:val="es-CR" w:eastAsia="es-CR"/>
        </w:rPr>
        <w:t>En el ámbito empresarial, los indicadores de gestión (</w:t>
      </w:r>
      <w:proofErr w:type="spellStart"/>
      <w:r w:rsidRPr="00640319">
        <w:rPr>
          <w:lang w:val="es-CR" w:eastAsia="es-CR"/>
        </w:rPr>
        <w:t>KPIs</w:t>
      </w:r>
      <w:proofErr w:type="spellEnd"/>
      <w:r w:rsidRPr="00640319">
        <w:rPr>
          <w:lang w:val="es-CR" w:eastAsia="es-CR"/>
        </w:rPr>
        <w:t>) se presentan como instrumentos clave para</w:t>
      </w:r>
      <w:r w:rsidR="00131626">
        <w:rPr>
          <w:lang w:val="es-CR" w:eastAsia="es-CR"/>
        </w:rPr>
        <w:t xml:space="preserve"> poder</w:t>
      </w:r>
      <w:r w:rsidRPr="00640319">
        <w:rPr>
          <w:lang w:val="es-CR" w:eastAsia="es-CR"/>
        </w:rPr>
        <w:t xml:space="preserve"> evaluar el desempeño y el progreso hacia los objetivos estratégicos. Se subraya que "los indicadores de gestión (KPI) son herramientas que miden el desempeño de una organización, proyecto, unidad o persona en relación con sus objetivos estratégicos."(Roncancio, 2019, p.01), destacando </w:t>
      </w:r>
      <w:r w:rsidR="0097054E">
        <w:rPr>
          <w:lang w:val="es-CR" w:eastAsia="es-CR"/>
        </w:rPr>
        <w:t>un</w:t>
      </w:r>
      <w:r w:rsidRPr="00640319">
        <w:rPr>
          <w:lang w:val="es-CR" w:eastAsia="es-CR"/>
        </w:rPr>
        <w:t xml:space="preserve"> papel esencial en el seguimiento de resultados concretos</w:t>
      </w:r>
      <w:r>
        <w:rPr>
          <w:lang w:val="es-CR" w:eastAsia="es-CR"/>
        </w:rPr>
        <w:t xml:space="preserve"> e</w:t>
      </w:r>
      <w:r w:rsidRPr="00640319">
        <w:rPr>
          <w:lang w:val="es-CR" w:eastAsia="es-CR"/>
        </w:rPr>
        <w:t xml:space="preserve">l uso apropiado de </w:t>
      </w:r>
      <w:proofErr w:type="spellStart"/>
      <w:r w:rsidRPr="00640319">
        <w:rPr>
          <w:lang w:val="es-CR" w:eastAsia="es-CR"/>
        </w:rPr>
        <w:t>KPIs</w:t>
      </w:r>
      <w:proofErr w:type="spellEnd"/>
      <w:r w:rsidRPr="00640319">
        <w:rPr>
          <w:lang w:val="es-CR" w:eastAsia="es-CR"/>
        </w:rPr>
        <w:t xml:space="preserve"> permite </w:t>
      </w:r>
      <w:r w:rsidR="0097054E">
        <w:rPr>
          <w:lang w:val="es-CR" w:eastAsia="es-CR"/>
        </w:rPr>
        <w:t xml:space="preserve">poder </w:t>
      </w:r>
      <w:r w:rsidRPr="00640319">
        <w:rPr>
          <w:lang w:val="es-CR" w:eastAsia="es-CR"/>
        </w:rPr>
        <w:t>identificar áreas de mejora, visualizar logros y ajustar tácticas para incrementar la eficiencia organizacional.</w:t>
      </w:r>
    </w:p>
    <w:p w14:paraId="51FCCC38" w14:textId="1D77F5BE" w:rsidR="00640319" w:rsidRPr="00640319" w:rsidRDefault="00640319" w:rsidP="00640319">
      <w:pPr>
        <w:rPr>
          <w:lang w:val="es-CR" w:eastAsia="es-CR"/>
        </w:rPr>
      </w:pPr>
      <w:r w:rsidRPr="00640319">
        <w:rPr>
          <w:lang w:val="es-CR" w:eastAsia="es-CR"/>
        </w:rPr>
        <w:t xml:space="preserve">El valor de los </w:t>
      </w:r>
      <w:proofErr w:type="spellStart"/>
      <w:r w:rsidRPr="00640319">
        <w:rPr>
          <w:lang w:val="es-CR" w:eastAsia="es-CR"/>
        </w:rPr>
        <w:t>KPIs</w:t>
      </w:r>
      <w:proofErr w:type="spellEnd"/>
      <w:r w:rsidRPr="00640319">
        <w:rPr>
          <w:lang w:val="es-CR" w:eastAsia="es-CR"/>
        </w:rPr>
        <w:t xml:space="preserve"> radica, además, en su capacidad para</w:t>
      </w:r>
      <w:r w:rsidR="0097054E">
        <w:rPr>
          <w:lang w:val="es-CR" w:eastAsia="es-CR"/>
        </w:rPr>
        <w:t xml:space="preserve"> lograr</w:t>
      </w:r>
      <w:r w:rsidRPr="00640319">
        <w:rPr>
          <w:lang w:val="es-CR" w:eastAsia="es-CR"/>
        </w:rPr>
        <w:t xml:space="preserve"> transformar grandes volúmenes de datos en información útil y aplicable</w:t>
      </w:r>
      <w:r>
        <w:rPr>
          <w:lang w:val="es-CR" w:eastAsia="es-CR"/>
        </w:rPr>
        <w:t xml:space="preserve"> e</w:t>
      </w:r>
      <w:r w:rsidRPr="00640319">
        <w:rPr>
          <w:lang w:val="es-CR" w:eastAsia="es-CR"/>
        </w:rPr>
        <w:t>n este sentido, se señala que "su propósito principal es transformar datos en información útil para guiar estrategias, optimizar procesos y alinear las actividades de la organización con sus metas estratégicas"(Roncancio, 2019, p.01), lo que permite a los líderes tomar decisiones informadas frente a cambios y desafíos</w:t>
      </w:r>
      <w:r>
        <w:rPr>
          <w:lang w:val="es-CR" w:eastAsia="es-CR"/>
        </w:rPr>
        <w:t xml:space="preserve"> por lo que r</w:t>
      </w:r>
      <w:r w:rsidRPr="00640319">
        <w:rPr>
          <w:lang w:val="es-CR" w:eastAsia="es-CR"/>
        </w:rPr>
        <w:t xml:space="preserve">esulta indispensable que la información derivada de los </w:t>
      </w:r>
      <w:proofErr w:type="spellStart"/>
      <w:r w:rsidRPr="00640319">
        <w:rPr>
          <w:lang w:val="es-CR" w:eastAsia="es-CR"/>
        </w:rPr>
        <w:t>KPIs</w:t>
      </w:r>
      <w:proofErr w:type="spellEnd"/>
      <w:r w:rsidRPr="00640319">
        <w:rPr>
          <w:lang w:val="es-CR" w:eastAsia="es-CR"/>
        </w:rPr>
        <w:t xml:space="preserve"> sea transparente y accesible para toda la organización, facilitando la alineación de esfuerzos.</w:t>
      </w:r>
    </w:p>
    <w:p w14:paraId="6A335CE1" w14:textId="6926EF61" w:rsidR="00640319" w:rsidRPr="00640319" w:rsidRDefault="00640319" w:rsidP="00640319">
      <w:pPr>
        <w:rPr>
          <w:lang w:val="es-CR" w:eastAsia="es-CR"/>
        </w:rPr>
      </w:pPr>
      <w:r w:rsidRPr="00640319">
        <w:rPr>
          <w:lang w:val="es-CR" w:eastAsia="es-CR"/>
        </w:rPr>
        <w:t xml:space="preserve">Para lograr un impacto real, es esencial que los </w:t>
      </w:r>
      <w:proofErr w:type="spellStart"/>
      <w:r w:rsidRPr="00640319">
        <w:rPr>
          <w:lang w:val="es-CR" w:eastAsia="es-CR"/>
        </w:rPr>
        <w:t>KPIs</w:t>
      </w:r>
      <w:proofErr w:type="spellEnd"/>
      <w:r w:rsidRPr="00640319">
        <w:rPr>
          <w:lang w:val="es-CR" w:eastAsia="es-CR"/>
        </w:rPr>
        <w:t xml:space="preserve"> sean comprendidos por todos los miembros de la organización y que se enfoquen solamente en las metas más relevantes</w:t>
      </w:r>
      <w:r>
        <w:rPr>
          <w:lang w:val="es-CR" w:eastAsia="es-CR"/>
        </w:rPr>
        <w:t xml:space="preserve"> </w:t>
      </w:r>
      <w:r w:rsidR="00131626">
        <w:rPr>
          <w:lang w:val="es-CR" w:eastAsia="es-CR"/>
        </w:rPr>
        <w:t>se</w:t>
      </w:r>
      <w:r w:rsidRPr="00640319">
        <w:rPr>
          <w:lang w:val="es-CR" w:eastAsia="es-CR"/>
        </w:rPr>
        <w:t xml:space="preserve"> enfatiza que "todos en la organización deben comprender los KPI para poder actuar en consecuencia. Cuando las personas </w:t>
      </w:r>
      <w:r w:rsidRPr="00640319">
        <w:rPr>
          <w:lang w:val="es-CR" w:eastAsia="es-CR"/>
        </w:rPr>
        <w:lastRenderedPageBreak/>
        <w:t>entienden cómo trabajar con los KPI, pueden tomar decisiones basándose en los datos."(Gisbert Juárez, 2025, p.01) y que "los KPI deberían crearse para los objetivos más importantes, de este modo se evita la sobrecarga de KPI y ayuda al personal a centrarse en las medidas más relevantes."(Gisbert Juárez, 2025, p..01)</w:t>
      </w:r>
      <w:r>
        <w:rPr>
          <w:lang w:val="es-CR" w:eastAsia="es-CR"/>
        </w:rPr>
        <w:t xml:space="preserve"> a</w:t>
      </w:r>
      <w:r w:rsidRPr="00640319">
        <w:rPr>
          <w:lang w:val="es-CR" w:eastAsia="es-CR"/>
        </w:rPr>
        <w:t>sí, la correcta selección y comunicación de las métricas estratégicas favorece el trabajo focalizado y mejora la capacidad de respuesta frente a los retos del negocio.</w:t>
      </w:r>
    </w:p>
    <w:p w14:paraId="4F7F0A17" w14:textId="77777777" w:rsidR="00640319" w:rsidRPr="00640319" w:rsidRDefault="00640319" w:rsidP="00640319">
      <w:pPr>
        <w:pStyle w:val="Ttulo3"/>
        <w:rPr>
          <w:lang w:val="es-CR" w:eastAsia="es-CR"/>
        </w:rPr>
      </w:pPr>
      <w:bookmarkStart w:id="15" w:name="_Toc213787567"/>
      <w:r w:rsidRPr="00640319">
        <w:rPr>
          <w:lang w:val="es-CR" w:eastAsia="es-CR"/>
        </w:rPr>
        <w:t>Principales métricas en redes sociales, email marketing y atención al cliente</w:t>
      </w:r>
      <w:bookmarkEnd w:id="15"/>
    </w:p>
    <w:p w14:paraId="57B2F2D7" w14:textId="1E46FD2A" w:rsidR="00640319" w:rsidRPr="00640319" w:rsidRDefault="00640319" w:rsidP="00640319">
      <w:pPr>
        <w:rPr>
          <w:lang w:val="es-CR" w:eastAsia="es-CR"/>
        </w:rPr>
      </w:pPr>
      <w:r w:rsidRPr="00640319">
        <w:rPr>
          <w:lang w:val="es-CR" w:eastAsia="es-CR"/>
        </w:rPr>
        <w:t xml:space="preserve">Existen diferentes métricas que permiten evaluar la eficacia de las estrategias en redes sociales, email marketing y atención al cliente, ajustándose a las necesidades y objetivos de cada organización. En redes sociales, </w:t>
      </w:r>
      <w:r w:rsidR="0097054E">
        <w:rPr>
          <w:lang w:val="es-CR" w:eastAsia="es-CR"/>
        </w:rPr>
        <w:t xml:space="preserve">que </w:t>
      </w:r>
      <w:r w:rsidRPr="00640319">
        <w:rPr>
          <w:lang w:val="es-CR" w:eastAsia="es-CR"/>
        </w:rPr>
        <w:t>son relevantes indicadores como el alcance de las publicaciones, nivel de interacción (</w:t>
      </w:r>
      <w:proofErr w:type="spellStart"/>
      <w:r w:rsidRPr="00640319">
        <w:rPr>
          <w:lang w:val="es-CR" w:eastAsia="es-CR"/>
        </w:rPr>
        <w:t>likes</w:t>
      </w:r>
      <w:proofErr w:type="spellEnd"/>
      <w:r w:rsidRPr="00640319">
        <w:rPr>
          <w:lang w:val="es-CR" w:eastAsia="es-CR"/>
        </w:rPr>
        <w:t>, comentarios, compartidos), crecimiento de seguidores y la conversión de usuarios en clientes potenciales</w:t>
      </w:r>
      <w:r>
        <w:rPr>
          <w:lang w:val="es-CR" w:eastAsia="es-CR"/>
        </w:rPr>
        <w:t xml:space="preserve"> e</w:t>
      </w:r>
      <w:r w:rsidRPr="00640319">
        <w:rPr>
          <w:lang w:val="es-CR" w:eastAsia="es-CR"/>
        </w:rPr>
        <w:t>stas métricas posibilitan medir la visibilidad y el impacto de la marca en el entorno digital, reflejando la reputación online como la efectividad de las campañas.</w:t>
      </w:r>
    </w:p>
    <w:p w14:paraId="071AFDD2" w14:textId="4AE5DBA7" w:rsidR="00640319" w:rsidRPr="00640319" w:rsidRDefault="00640319" w:rsidP="00640319">
      <w:pPr>
        <w:rPr>
          <w:lang w:val="es-CR" w:eastAsia="es-CR"/>
        </w:rPr>
      </w:pPr>
      <w:r w:rsidRPr="00640319">
        <w:rPr>
          <w:lang w:val="es-CR" w:eastAsia="es-CR"/>
        </w:rPr>
        <w:t xml:space="preserve">En el caso del email marketing, se monitorean parámetros tales como la tasa de apertura de correos, la tasa de clics en enlaces, la cantidad de correos no entregados, la segmentación de listas y el porcentaje de conversión. El análisis de estas métricas permite </w:t>
      </w:r>
      <w:r w:rsidR="0097054E">
        <w:rPr>
          <w:lang w:val="es-CR" w:eastAsia="es-CR"/>
        </w:rPr>
        <w:t xml:space="preserve">poder </w:t>
      </w:r>
      <w:r w:rsidRPr="00640319">
        <w:rPr>
          <w:lang w:val="es-CR" w:eastAsia="es-CR"/>
        </w:rPr>
        <w:t>ajustar el contenido, la periodicidad y la personalización de los mensajes enviados, optimizando el retorno de la inversión en campañas digitales</w:t>
      </w:r>
      <w:r>
        <w:rPr>
          <w:lang w:val="es-CR" w:eastAsia="es-CR"/>
        </w:rPr>
        <w:t xml:space="preserve"> l</w:t>
      </w:r>
      <w:r w:rsidRPr="00640319">
        <w:rPr>
          <w:lang w:val="es-CR" w:eastAsia="es-CR"/>
        </w:rPr>
        <w:t>a supervisión constante garantiza que la comunicación con clientes sea relevante y continúe produciendo resultados apreciables.</w:t>
      </w:r>
    </w:p>
    <w:p w14:paraId="3188215B" w14:textId="7D28DA20" w:rsidR="00640319" w:rsidRPr="00640319" w:rsidRDefault="00640319" w:rsidP="00640319">
      <w:pPr>
        <w:rPr>
          <w:lang w:val="es-CR" w:eastAsia="es-CR"/>
        </w:rPr>
      </w:pPr>
      <w:r w:rsidRPr="00640319">
        <w:rPr>
          <w:lang w:val="es-CR" w:eastAsia="es-CR"/>
        </w:rPr>
        <w:t>Por otro lado, la atención al cliente utiliza indicadores como el tiempo de respuesta, la calidad del servicio brindado, el nivel de satisfacción, la frecuencia de consulta y el porcentaje de resolución en el primer contacto</w:t>
      </w:r>
      <w:r>
        <w:rPr>
          <w:lang w:val="es-CR" w:eastAsia="es-CR"/>
        </w:rPr>
        <w:t xml:space="preserve"> e</w:t>
      </w:r>
      <w:r w:rsidRPr="00640319">
        <w:rPr>
          <w:lang w:val="es-CR" w:eastAsia="es-CR"/>
        </w:rPr>
        <w:t>stos resultados orientan los esfuerzos de mejora en la experiencia del cliente, permitiendo identificar necesidades y perfeccionar los procesos de interacción</w:t>
      </w:r>
      <w:r>
        <w:rPr>
          <w:lang w:val="es-CR" w:eastAsia="es-CR"/>
        </w:rPr>
        <w:t xml:space="preserve"> l</w:t>
      </w:r>
      <w:r w:rsidRPr="00640319">
        <w:rPr>
          <w:lang w:val="es-CR" w:eastAsia="es-CR"/>
        </w:rPr>
        <w:t xml:space="preserve">a </w:t>
      </w:r>
      <w:r w:rsidRPr="00640319">
        <w:rPr>
          <w:lang w:val="es-CR" w:eastAsia="es-CR"/>
        </w:rPr>
        <w:lastRenderedPageBreak/>
        <w:t xml:space="preserve">automatización, mediante </w:t>
      </w:r>
      <w:proofErr w:type="spellStart"/>
      <w:r w:rsidRPr="00640319">
        <w:rPr>
          <w:lang w:val="es-CR" w:eastAsia="es-CR"/>
        </w:rPr>
        <w:t>chatbots</w:t>
      </w:r>
      <w:proofErr w:type="spellEnd"/>
      <w:r w:rsidRPr="00640319">
        <w:rPr>
          <w:lang w:val="es-CR" w:eastAsia="es-CR"/>
        </w:rPr>
        <w:t xml:space="preserve"> o sistemas CRM, contribuye a una gestión más eficiente y personalizada de los vínculos con la clientela.</w:t>
      </w:r>
    </w:p>
    <w:p w14:paraId="4E745F26" w14:textId="02CCE8F6" w:rsidR="00640319" w:rsidRPr="00640319" w:rsidRDefault="00640319" w:rsidP="00A54E08">
      <w:pPr>
        <w:pStyle w:val="Ttulo2"/>
        <w:numPr>
          <w:ilvl w:val="0"/>
          <w:numId w:val="21"/>
        </w:numPr>
      </w:pPr>
      <w:bookmarkStart w:id="16" w:name="_Toc213787568"/>
      <w:r w:rsidRPr="00640319">
        <w:t>Comunicación interna de un negocio</w:t>
      </w:r>
      <w:bookmarkEnd w:id="16"/>
    </w:p>
    <w:p w14:paraId="61730C65" w14:textId="4AECF1D8" w:rsidR="00640319" w:rsidRPr="00640319" w:rsidRDefault="00640319" w:rsidP="00640319">
      <w:pPr>
        <w:rPr>
          <w:lang w:val="es-CR" w:eastAsia="es-CR"/>
        </w:rPr>
      </w:pPr>
      <w:r w:rsidRPr="00640319">
        <w:rPr>
          <w:lang w:val="es-CR" w:eastAsia="es-CR"/>
        </w:rPr>
        <w:t>La comunicación interna constituye la base del funcionamiento organizacional, pues facilita la coordinación y la colaboración entre los distintos miembros de la empresa</w:t>
      </w:r>
      <w:r>
        <w:rPr>
          <w:lang w:val="es-CR" w:eastAsia="es-CR"/>
        </w:rPr>
        <w:t xml:space="preserve"> s</w:t>
      </w:r>
      <w:r w:rsidRPr="00640319">
        <w:rPr>
          <w:lang w:val="es-CR" w:eastAsia="es-CR"/>
        </w:rPr>
        <w:t>e define que "la comunicación interna de una empresa se refiere a los procesos y métodos que permiten la interacción efectiva entre las personas que forman parte de la organización"(Equipo de Expertos en Comunicación, 2024, párr.03), resaltando su papel en el desarrollo de una cultura corporativa sólida y en la prevención de conflictos internos</w:t>
      </w:r>
      <w:r>
        <w:rPr>
          <w:lang w:val="es-CR" w:eastAsia="es-CR"/>
        </w:rPr>
        <w:t xml:space="preserve"> u</w:t>
      </w:r>
      <w:r w:rsidRPr="00640319">
        <w:rPr>
          <w:lang w:val="es-CR" w:eastAsia="es-CR"/>
        </w:rPr>
        <w:t>n sistema interno robusto genera confianza, compromiso y sentido de pertenencia entre los colaboradores.</w:t>
      </w:r>
    </w:p>
    <w:p w14:paraId="15AF657F" w14:textId="60DE5EE2" w:rsidR="00640319" w:rsidRPr="00640319" w:rsidRDefault="00640319" w:rsidP="00640319">
      <w:pPr>
        <w:rPr>
          <w:lang w:val="es-CR" w:eastAsia="es-CR"/>
        </w:rPr>
      </w:pPr>
      <w:r w:rsidRPr="00640319">
        <w:rPr>
          <w:lang w:val="es-CR" w:eastAsia="es-CR"/>
        </w:rPr>
        <w:t>Este proceso de comunicación abarca desde la emisión de directrices por parte de la alta dirección hasta las interacciones cotidianas entre colegas y compañeros</w:t>
      </w:r>
      <w:r>
        <w:rPr>
          <w:lang w:val="es-CR" w:eastAsia="es-CR"/>
        </w:rPr>
        <w:t xml:space="preserve"> a</w:t>
      </w:r>
      <w:r w:rsidRPr="00640319">
        <w:rPr>
          <w:lang w:val="es-CR" w:eastAsia="es-CR"/>
        </w:rPr>
        <w:t>sí se afirma que "este proceso abarca desde las directrices que emite la dirección hasta las interacciones cotidianas entre colegas y compañeros"(Equipo de Expertos en Comunicación, 2024, párr.08), evidenciando que las vías formales e informales son igualmente relevantes</w:t>
      </w:r>
      <w:r>
        <w:rPr>
          <w:lang w:val="es-CR" w:eastAsia="es-CR"/>
        </w:rPr>
        <w:t xml:space="preserve"> l</w:t>
      </w:r>
      <w:r w:rsidRPr="00640319">
        <w:rPr>
          <w:lang w:val="es-CR" w:eastAsia="es-CR"/>
        </w:rPr>
        <w:t>a adecuada gestión de la comunicación interna no solo mejora la productividad, sino que también contribuye a la resolución de problemas y a la construcción de redes de apoyo dentro de la organización.</w:t>
      </w:r>
    </w:p>
    <w:p w14:paraId="068BE919" w14:textId="52BA5866" w:rsidR="006F27BD" w:rsidRPr="00640319" w:rsidRDefault="006F27BD" w:rsidP="00640319">
      <w:pPr>
        <w:rPr>
          <w:lang w:val="es-CR" w:eastAsia="es-CR"/>
        </w:rPr>
      </w:pPr>
      <w:r w:rsidRPr="006F27BD">
        <w:rPr>
          <w:lang w:eastAsia="es-CR"/>
        </w:rPr>
        <w:t>Una comunicación interna efectiva debe ser clara, bidireccional y accesible para todos los empleados, promoviendo la transparencia, la participación y el espíritu de equipo</w:t>
      </w:r>
      <w:r>
        <w:rPr>
          <w:lang w:eastAsia="es-CR"/>
        </w:rPr>
        <w:t xml:space="preserve"> e</w:t>
      </w:r>
      <w:r w:rsidRPr="006F27BD">
        <w:rPr>
          <w:lang w:eastAsia="es-CR"/>
        </w:rPr>
        <w:t xml:space="preserve">l uso de plataformas tecnológicas integradas facilita estos objetivos, permitiendo compartir información en tiempo real, asignar tareas y medir el impacto de la colaboración entre áreas operativas. Vale la pena resaltar que "por medio de una adecuada comunicación interna es posible obtener ventajas como la implicación del personal, el cambio de actitudes y la mejora de la productividad"(Morera Malcolm, 2019, p.10), lo cual confirma su influencia decisiva </w:t>
      </w:r>
      <w:r w:rsidRPr="006F27BD">
        <w:rPr>
          <w:lang w:eastAsia="es-CR"/>
        </w:rPr>
        <w:lastRenderedPageBreak/>
        <w:t>en el fortalecimiento del compromiso y la transformación de la cultura organizacional.</w:t>
      </w:r>
    </w:p>
    <w:p w14:paraId="0BEB06BE" w14:textId="77777777" w:rsidR="00640319" w:rsidRPr="00640319" w:rsidRDefault="00640319" w:rsidP="00640319">
      <w:pPr>
        <w:pStyle w:val="Ttulo2"/>
        <w:rPr>
          <w:lang w:val="es-CR" w:eastAsia="es-CR"/>
        </w:rPr>
      </w:pPr>
      <w:bookmarkStart w:id="17" w:name="_Toc213787569"/>
      <w:r w:rsidRPr="00640319">
        <w:rPr>
          <w:lang w:val="es-CR" w:eastAsia="es-CR"/>
        </w:rPr>
        <w:t>Comunicación externa de un negocio</w:t>
      </w:r>
      <w:bookmarkEnd w:id="17"/>
    </w:p>
    <w:p w14:paraId="526E6956" w14:textId="7B5154EB" w:rsidR="00640319" w:rsidRPr="00640319" w:rsidRDefault="00640319" w:rsidP="00640319">
      <w:pPr>
        <w:rPr>
          <w:lang w:val="es-CR" w:eastAsia="es-CR"/>
        </w:rPr>
      </w:pPr>
      <w:r w:rsidRPr="00640319">
        <w:rPr>
          <w:lang w:val="es-CR" w:eastAsia="es-CR"/>
        </w:rPr>
        <w:t>La comunicación externa de un negocio engloba todos los mensajes, acciones y relaciones que la empresa establece con su entorno fuera de las fronteras organizacionales</w:t>
      </w:r>
      <w:r>
        <w:rPr>
          <w:lang w:val="es-CR" w:eastAsia="es-CR"/>
        </w:rPr>
        <w:t xml:space="preserve"> s</w:t>
      </w:r>
      <w:r w:rsidRPr="00640319">
        <w:rPr>
          <w:lang w:val="es-CR" w:eastAsia="es-CR"/>
        </w:rPr>
        <w:t>e explica que "la comunicación externa se refiere a todas las interacciones y mensajes que una empresa envía a su entorno más allá de sus paredes"(</w:t>
      </w:r>
      <w:proofErr w:type="spellStart"/>
      <w:r w:rsidRPr="00640319">
        <w:rPr>
          <w:lang w:val="es-CR" w:eastAsia="es-CR"/>
        </w:rPr>
        <w:t>Encicloeconomía</w:t>
      </w:r>
      <w:proofErr w:type="spellEnd"/>
      <w:r w:rsidRPr="00640319">
        <w:rPr>
          <w:lang w:val="es-CR" w:eastAsia="es-CR"/>
        </w:rPr>
        <w:t>, 2024, párr.01), subrayando la necesidad de construir una imagen pública coherente, atractiva y alineada con la identidad corporativa</w:t>
      </w:r>
      <w:r>
        <w:rPr>
          <w:lang w:val="es-CR" w:eastAsia="es-CR"/>
        </w:rPr>
        <w:t xml:space="preserve"> e</w:t>
      </w:r>
      <w:r w:rsidRPr="00640319">
        <w:rPr>
          <w:lang w:val="es-CR" w:eastAsia="es-CR"/>
        </w:rPr>
        <w:t>ste proceso es vital para captar clientes, establecer relaciones con socios y posicionarse estratégicamente en el mercado.</w:t>
      </w:r>
    </w:p>
    <w:p w14:paraId="70CBD890" w14:textId="4F332F6E" w:rsidR="00640319" w:rsidRPr="00640319" w:rsidRDefault="00640319" w:rsidP="00640319">
      <w:pPr>
        <w:rPr>
          <w:lang w:val="es-CR" w:eastAsia="es-CR"/>
        </w:rPr>
      </w:pPr>
      <w:r w:rsidRPr="00640319">
        <w:rPr>
          <w:lang w:val="es-CR" w:eastAsia="es-CR"/>
        </w:rPr>
        <w:t>Es importante destacar que la comunicación externa no consiste únicamente en transmitir información, sino en fomentar un diálogo activo con los distintos públicos</w:t>
      </w:r>
      <w:r>
        <w:rPr>
          <w:lang w:val="es-CR" w:eastAsia="es-CR"/>
        </w:rPr>
        <w:t xml:space="preserve"> p</w:t>
      </w:r>
      <w:r w:rsidRPr="00640319">
        <w:rPr>
          <w:lang w:val="es-CR" w:eastAsia="es-CR"/>
        </w:rPr>
        <w:t>or lo tanto, se indica que "un aspecto clave de la comunicación externa es que no se trata solo de transmitir información, sino de establecer un diálogo con los diferentes públicos"(</w:t>
      </w:r>
      <w:proofErr w:type="spellStart"/>
      <w:r w:rsidRPr="00640319">
        <w:rPr>
          <w:lang w:val="es-CR" w:eastAsia="es-CR"/>
        </w:rPr>
        <w:t>Encicloeconomía</w:t>
      </w:r>
      <w:proofErr w:type="spellEnd"/>
      <w:r w:rsidRPr="00640319">
        <w:rPr>
          <w:lang w:val="es-CR" w:eastAsia="es-CR"/>
        </w:rPr>
        <w:t>, 2024,. párr.02), exponiendo la relevancia de la interacción bidireccional y el compromiso de la empresa con sus grupos de interés</w:t>
      </w:r>
      <w:r>
        <w:rPr>
          <w:lang w:val="es-CR" w:eastAsia="es-CR"/>
        </w:rPr>
        <w:t xml:space="preserve"> la</w:t>
      </w:r>
      <w:r w:rsidRPr="00640319">
        <w:rPr>
          <w:lang w:val="es-CR" w:eastAsia="es-CR"/>
        </w:rPr>
        <w:t xml:space="preserve"> apertura al </w:t>
      </w:r>
      <w:proofErr w:type="spellStart"/>
      <w:r w:rsidRPr="00640319">
        <w:rPr>
          <w:lang w:val="es-CR" w:eastAsia="es-CR"/>
        </w:rPr>
        <w:t>feedback</w:t>
      </w:r>
      <w:proofErr w:type="spellEnd"/>
      <w:r w:rsidRPr="00640319">
        <w:rPr>
          <w:lang w:val="es-CR" w:eastAsia="es-CR"/>
        </w:rPr>
        <w:t xml:space="preserve"> y la capacidad de respuesta eficaz incrementan la confianza, la credibilidad y la sostenibilidad del negocio en el largo plazo.</w:t>
      </w:r>
    </w:p>
    <w:p w14:paraId="44F58639" w14:textId="52C3491E" w:rsidR="00A54E08" w:rsidRDefault="00640319" w:rsidP="00A54E08">
      <w:pPr>
        <w:rPr>
          <w:lang w:val="es-CR" w:eastAsia="es-CR"/>
        </w:rPr>
      </w:pPr>
      <w:r w:rsidRPr="00640319">
        <w:rPr>
          <w:lang w:val="es-CR" w:eastAsia="es-CR"/>
        </w:rPr>
        <w:t>En este contexto, la elección de los canales apropiados, la adaptación del mensaje a cada público y el monitoreo de resultados resultan imprescindibles para construir y consolidar relaciones duraderas</w:t>
      </w:r>
      <w:r>
        <w:rPr>
          <w:lang w:val="es-CR" w:eastAsia="es-CR"/>
        </w:rPr>
        <w:t xml:space="preserve"> l</w:t>
      </w:r>
      <w:r w:rsidRPr="00640319">
        <w:rPr>
          <w:lang w:val="es-CR" w:eastAsia="es-CR"/>
        </w:rPr>
        <w:t>a adecuada gestión de la comunicación externa facilita la resolución de conflictos, fortalece la reputación corporativa y contribuye al logro de los objetivos empresariales en escenarios competitivos y cambiantes.</w:t>
      </w:r>
    </w:p>
    <w:p w14:paraId="28D8EDEC" w14:textId="252C5166" w:rsidR="00A54E08" w:rsidRDefault="00A54E08" w:rsidP="00A54E08">
      <w:pPr>
        <w:rPr>
          <w:lang w:val="es-CR" w:eastAsia="es-CR"/>
        </w:rPr>
      </w:pPr>
    </w:p>
    <w:p w14:paraId="303B87A7" w14:textId="3AB67CD8" w:rsidR="00A54E08" w:rsidRDefault="00A54E08" w:rsidP="00A54E08">
      <w:pPr>
        <w:rPr>
          <w:lang w:val="es-CR" w:eastAsia="es-CR"/>
        </w:rPr>
      </w:pPr>
    </w:p>
    <w:p w14:paraId="05E040F1" w14:textId="77777777" w:rsidR="00A54E08" w:rsidRPr="00AF7936" w:rsidRDefault="00A54E08" w:rsidP="00A54E08">
      <w:pPr>
        <w:rPr>
          <w:lang w:val="es-CR" w:eastAsia="es-CR"/>
        </w:rPr>
      </w:pPr>
    </w:p>
    <w:p w14:paraId="0596A710" w14:textId="401B1252" w:rsidR="00AF7936" w:rsidRDefault="00AF7936" w:rsidP="00AF7936">
      <w:pPr>
        <w:pStyle w:val="Ttulo1"/>
        <w:rPr>
          <w:lang w:val="es-CR" w:eastAsia="es-CR"/>
        </w:rPr>
      </w:pPr>
      <w:bookmarkStart w:id="18" w:name="_Toc213787570"/>
      <w:r>
        <w:rPr>
          <w:lang w:val="es-CR" w:eastAsia="es-CR"/>
        </w:rPr>
        <w:lastRenderedPageBreak/>
        <w:t>Desarrollo</w:t>
      </w:r>
      <w:bookmarkEnd w:id="18"/>
      <w:r>
        <w:rPr>
          <w:lang w:val="es-CR" w:eastAsia="es-CR"/>
        </w:rPr>
        <w:t xml:space="preserve"> </w:t>
      </w:r>
    </w:p>
    <w:p w14:paraId="699AB4BE" w14:textId="3386464F" w:rsidR="00E40B03" w:rsidRPr="00E40B03" w:rsidRDefault="00E40B03" w:rsidP="00E40B03">
      <w:pPr>
        <w:pStyle w:val="Ttulo2"/>
        <w:rPr>
          <w:lang w:val="es-CR" w:eastAsia="es-CR"/>
        </w:rPr>
      </w:pPr>
      <w:bookmarkStart w:id="19" w:name="_Toc213787571"/>
      <w:r w:rsidRPr="00E40B03">
        <w:rPr>
          <w:lang w:eastAsia="es-CR"/>
        </w:rPr>
        <w:t>Introducción a la Empresa y sus necesidades de comunicación</w:t>
      </w:r>
      <w:bookmarkEnd w:id="19"/>
    </w:p>
    <w:p w14:paraId="1800D199" w14:textId="77777777" w:rsidR="00640319" w:rsidRPr="00640319" w:rsidRDefault="00640319" w:rsidP="00E40B03">
      <w:pPr>
        <w:ind w:left="708" w:firstLine="0"/>
        <w:rPr>
          <w:lang w:val="es-CR" w:eastAsia="es-CR"/>
        </w:rPr>
      </w:pPr>
      <w:r w:rsidRPr="00640319">
        <w:rPr>
          <w:b/>
          <w:bCs/>
          <w:lang w:val="es-CR" w:eastAsia="es-CR"/>
        </w:rPr>
        <w:t>Nombre de la empresa</w:t>
      </w:r>
      <w:r w:rsidRPr="00640319">
        <w:rPr>
          <w:lang w:val="es-CR" w:eastAsia="es-CR"/>
        </w:rPr>
        <w:t>: </w:t>
      </w:r>
      <w:proofErr w:type="spellStart"/>
      <w:r w:rsidRPr="00640319">
        <w:rPr>
          <w:lang w:val="es-CR" w:eastAsia="es-CR"/>
        </w:rPr>
        <w:t>EcoSoluciones</w:t>
      </w:r>
      <w:proofErr w:type="spellEnd"/>
      <w:r w:rsidRPr="00640319">
        <w:rPr>
          <w:lang w:val="es-CR" w:eastAsia="es-CR"/>
        </w:rPr>
        <w:t xml:space="preserve"> S.A.</w:t>
      </w:r>
    </w:p>
    <w:p w14:paraId="40AF1B58" w14:textId="77777777" w:rsidR="00640319" w:rsidRDefault="00640319" w:rsidP="00E40B03">
      <w:pPr>
        <w:ind w:left="708" w:firstLine="0"/>
        <w:rPr>
          <w:b/>
          <w:bCs/>
          <w:lang w:val="es-CR" w:eastAsia="es-CR"/>
        </w:rPr>
      </w:pPr>
      <w:r w:rsidRPr="00640319">
        <w:rPr>
          <w:b/>
          <w:bCs/>
          <w:lang w:val="es-CR" w:eastAsia="es-CR"/>
        </w:rPr>
        <w:t>Descripción:</w:t>
      </w:r>
    </w:p>
    <w:p w14:paraId="727588E3" w14:textId="4F924109" w:rsidR="00640319" w:rsidRPr="00640319" w:rsidRDefault="00640319" w:rsidP="00E40B03">
      <w:pPr>
        <w:ind w:left="708" w:firstLine="0"/>
        <w:rPr>
          <w:lang w:val="es-CR" w:eastAsia="es-CR"/>
        </w:rPr>
      </w:pPr>
      <w:proofErr w:type="spellStart"/>
      <w:r w:rsidRPr="00640319">
        <w:rPr>
          <w:lang w:val="es-CR" w:eastAsia="es-CR"/>
        </w:rPr>
        <w:t>EcoSoluciones</w:t>
      </w:r>
      <w:proofErr w:type="spellEnd"/>
      <w:r w:rsidRPr="00640319">
        <w:rPr>
          <w:lang w:val="es-CR" w:eastAsia="es-CR"/>
        </w:rPr>
        <w:t xml:space="preserve"> S.A. es una empresa dedicada a la consultoría y suministro de productos para la gestión ambiental sostenible en organizaciones de distintas industrias</w:t>
      </w:r>
      <w:r>
        <w:rPr>
          <w:lang w:val="es-CR" w:eastAsia="es-CR"/>
        </w:rPr>
        <w:t xml:space="preserve"> o</w:t>
      </w:r>
      <w:r w:rsidRPr="00640319">
        <w:rPr>
          <w:lang w:val="es-CR" w:eastAsia="es-CR"/>
        </w:rPr>
        <w:t>frece asesoría personalizada, equipos ecológicos y capacitaciones enfocadas en la ecoeficiencia y responsabilidad social.</w:t>
      </w:r>
    </w:p>
    <w:p w14:paraId="2211500C" w14:textId="77777777" w:rsidR="00640319" w:rsidRPr="00640319" w:rsidRDefault="00640319" w:rsidP="00640319">
      <w:pPr>
        <w:rPr>
          <w:b/>
          <w:bCs/>
          <w:lang w:val="es-CR" w:eastAsia="es-CR"/>
        </w:rPr>
      </w:pPr>
      <w:r w:rsidRPr="00640319">
        <w:rPr>
          <w:b/>
          <w:bCs/>
          <w:lang w:val="es-CR" w:eastAsia="es-CR"/>
        </w:rPr>
        <w:t>Objetivos generales de comunicación:</w:t>
      </w:r>
    </w:p>
    <w:p w14:paraId="0D389F46" w14:textId="77777777" w:rsidR="00640319" w:rsidRPr="00640319" w:rsidRDefault="00640319" w:rsidP="00640319">
      <w:pPr>
        <w:numPr>
          <w:ilvl w:val="0"/>
          <w:numId w:val="13"/>
        </w:numPr>
        <w:rPr>
          <w:lang w:val="es-CR" w:eastAsia="es-CR"/>
        </w:rPr>
      </w:pPr>
      <w:r w:rsidRPr="00640319">
        <w:rPr>
          <w:lang w:val="es-CR" w:eastAsia="es-CR"/>
        </w:rPr>
        <w:t>Mejorar el posicionamiento digital de la marca.</w:t>
      </w:r>
    </w:p>
    <w:p w14:paraId="5042FBC6" w14:textId="77777777" w:rsidR="00640319" w:rsidRPr="00640319" w:rsidRDefault="00640319" w:rsidP="00640319">
      <w:pPr>
        <w:numPr>
          <w:ilvl w:val="0"/>
          <w:numId w:val="13"/>
        </w:numPr>
        <w:rPr>
          <w:lang w:val="es-CR" w:eastAsia="es-CR"/>
        </w:rPr>
      </w:pPr>
      <w:r w:rsidRPr="00640319">
        <w:rPr>
          <w:lang w:val="es-CR" w:eastAsia="es-CR"/>
        </w:rPr>
        <w:t>Incrementar la interacción con potenciales clientes y aliados estratégicos.</w:t>
      </w:r>
    </w:p>
    <w:p w14:paraId="34C1AF60" w14:textId="77777777" w:rsidR="00640319" w:rsidRPr="00640319" w:rsidRDefault="00640319" w:rsidP="00640319">
      <w:pPr>
        <w:numPr>
          <w:ilvl w:val="0"/>
          <w:numId w:val="13"/>
        </w:numPr>
        <w:rPr>
          <w:lang w:val="es-CR" w:eastAsia="es-CR"/>
        </w:rPr>
      </w:pPr>
      <w:r w:rsidRPr="00640319">
        <w:rPr>
          <w:lang w:val="es-CR" w:eastAsia="es-CR"/>
        </w:rPr>
        <w:t>Promover una cultura interna de comunicación colaborativa e innovación.</w:t>
      </w:r>
    </w:p>
    <w:p w14:paraId="0571C48E" w14:textId="77777777" w:rsidR="00640319" w:rsidRPr="00640319" w:rsidRDefault="00640319" w:rsidP="00640319">
      <w:pPr>
        <w:rPr>
          <w:b/>
          <w:bCs/>
          <w:lang w:val="es-CR" w:eastAsia="es-CR"/>
        </w:rPr>
      </w:pPr>
      <w:r w:rsidRPr="00640319">
        <w:rPr>
          <w:b/>
          <w:bCs/>
          <w:lang w:val="es-CR" w:eastAsia="es-CR"/>
        </w:rPr>
        <w:t>Problemas o retos actuales en el área de comunicación:</w:t>
      </w:r>
    </w:p>
    <w:p w14:paraId="788E246B" w14:textId="77777777" w:rsidR="00640319" w:rsidRPr="00640319" w:rsidRDefault="00640319" w:rsidP="00640319">
      <w:pPr>
        <w:numPr>
          <w:ilvl w:val="0"/>
          <w:numId w:val="14"/>
        </w:numPr>
        <w:rPr>
          <w:lang w:val="es-CR" w:eastAsia="es-CR"/>
        </w:rPr>
      </w:pPr>
      <w:r w:rsidRPr="00640319">
        <w:rPr>
          <w:lang w:val="es-CR" w:eastAsia="es-CR"/>
        </w:rPr>
        <w:t xml:space="preserve">Baja visibilidad en redes sociales y poco </w:t>
      </w:r>
      <w:proofErr w:type="spellStart"/>
      <w:r w:rsidRPr="00640319">
        <w:rPr>
          <w:lang w:val="es-CR" w:eastAsia="es-CR"/>
        </w:rPr>
        <w:t>engagement</w:t>
      </w:r>
      <w:proofErr w:type="spellEnd"/>
      <w:r w:rsidRPr="00640319">
        <w:rPr>
          <w:lang w:val="es-CR" w:eastAsia="es-CR"/>
        </w:rPr>
        <w:t xml:space="preserve"> con la audiencia.</w:t>
      </w:r>
    </w:p>
    <w:p w14:paraId="00181CDA" w14:textId="77777777" w:rsidR="00640319" w:rsidRPr="00640319" w:rsidRDefault="00640319" w:rsidP="00640319">
      <w:pPr>
        <w:numPr>
          <w:ilvl w:val="0"/>
          <w:numId w:val="14"/>
        </w:numPr>
        <w:rPr>
          <w:lang w:val="es-CR" w:eastAsia="es-CR"/>
        </w:rPr>
      </w:pPr>
      <w:r w:rsidRPr="00640319">
        <w:rPr>
          <w:lang w:val="es-CR" w:eastAsia="es-CR"/>
        </w:rPr>
        <w:t>Deficiencia en la comunicación interna que dificulta el flujo de información entre equipos.</w:t>
      </w:r>
    </w:p>
    <w:p w14:paraId="381793F7" w14:textId="77777777" w:rsidR="00640319" w:rsidRPr="00640319" w:rsidRDefault="00640319" w:rsidP="00640319">
      <w:pPr>
        <w:numPr>
          <w:ilvl w:val="0"/>
          <w:numId w:val="14"/>
        </w:numPr>
        <w:rPr>
          <w:lang w:val="es-CR" w:eastAsia="es-CR"/>
        </w:rPr>
      </w:pPr>
      <w:r w:rsidRPr="00640319">
        <w:rPr>
          <w:lang w:val="es-CR" w:eastAsia="es-CR"/>
        </w:rPr>
        <w:t>Necesidad de ampliar y segmentar la base de clientes con campañas dirigidas.</w:t>
      </w:r>
    </w:p>
    <w:p w14:paraId="7B942A1E" w14:textId="77777777" w:rsidR="00640319" w:rsidRPr="00640319" w:rsidRDefault="00640319" w:rsidP="00640319">
      <w:pPr>
        <w:rPr>
          <w:b/>
          <w:bCs/>
          <w:lang w:val="es-CR" w:eastAsia="es-CR"/>
        </w:rPr>
      </w:pPr>
      <w:r w:rsidRPr="00640319">
        <w:rPr>
          <w:b/>
          <w:bCs/>
          <w:lang w:val="es-CR" w:eastAsia="es-CR"/>
        </w:rPr>
        <w:t>Público objetivo:</w:t>
      </w:r>
    </w:p>
    <w:p w14:paraId="7E20C1FF" w14:textId="77777777" w:rsidR="00640319" w:rsidRPr="00640319" w:rsidRDefault="00640319" w:rsidP="00640319">
      <w:pPr>
        <w:numPr>
          <w:ilvl w:val="0"/>
          <w:numId w:val="15"/>
        </w:numPr>
        <w:rPr>
          <w:lang w:val="es-CR" w:eastAsia="es-CR"/>
        </w:rPr>
      </w:pPr>
      <w:r w:rsidRPr="00640319">
        <w:rPr>
          <w:lang w:val="es-CR" w:eastAsia="es-CR"/>
        </w:rPr>
        <w:t>Clientes empresariales y particulares interesados en soluciones sostenibles.</w:t>
      </w:r>
    </w:p>
    <w:p w14:paraId="49BF52A4" w14:textId="77777777" w:rsidR="00640319" w:rsidRPr="00640319" w:rsidRDefault="00640319" w:rsidP="00640319">
      <w:pPr>
        <w:numPr>
          <w:ilvl w:val="0"/>
          <w:numId w:val="15"/>
        </w:numPr>
        <w:rPr>
          <w:lang w:val="es-CR" w:eastAsia="es-CR"/>
        </w:rPr>
      </w:pPr>
      <w:r w:rsidRPr="00640319">
        <w:rPr>
          <w:lang w:val="es-CR" w:eastAsia="es-CR"/>
        </w:rPr>
        <w:t>Empleados, proveedores, inversionistas.</w:t>
      </w:r>
    </w:p>
    <w:p w14:paraId="59F85D4D" w14:textId="6E5CDC1F" w:rsidR="00640319" w:rsidRPr="00640319" w:rsidRDefault="00640319" w:rsidP="00E40B03">
      <w:pPr>
        <w:numPr>
          <w:ilvl w:val="0"/>
          <w:numId w:val="15"/>
        </w:numPr>
        <w:rPr>
          <w:lang w:val="es-CR" w:eastAsia="es-CR"/>
        </w:rPr>
      </w:pPr>
      <w:r w:rsidRPr="00640319">
        <w:rPr>
          <w:lang w:val="es-CR" w:eastAsia="es-CR"/>
        </w:rPr>
        <w:t>Socios estratégicos y autoridades del sector ambiental.</w:t>
      </w:r>
    </w:p>
    <w:p w14:paraId="28203D73" w14:textId="77777777" w:rsidR="00640319" w:rsidRPr="00640319" w:rsidRDefault="00640319" w:rsidP="00E40B03">
      <w:pPr>
        <w:pStyle w:val="Ttulo2"/>
        <w:rPr>
          <w:lang w:val="es-CR" w:eastAsia="es-CR"/>
        </w:rPr>
      </w:pPr>
      <w:bookmarkStart w:id="20" w:name="_Toc213787572"/>
      <w:r w:rsidRPr="00640319">
        <w:rPr>
          <w:lang w:val="es-CR" w:eastAsia="es-CR"/>
        </w:rPr>
        <w:lastRenderedPageBreak/>
        <w:t>Estrategia de comunicación digital</w:t>
      </w:r>
      <w:bookmarkEnd w:id="20"/>
    </w:p>
    <w:p w14:paraId="77E21C85" w14:textId="4971CC90" w:rsidR="00640319" w:rsidRPr="00640319" w:rsidRDefault="00640319" w:rsidP="00E40B03">
      <w:pPr>
        <w:pStyle w:val="Ttulo3"/>
        <w:rPr>
          <w:lang w:val="es-CR" w:eastAsia="es-CR"/>
        </w:rPr>
      </w:pPr>
      <w:bookmarkStart w:id="21" w:name="_Toc213787573"/>
      <w:r w:rsidRPr="00640319">
        <w:rPr>
          <w:lang w:val="es-CR" w:eastAsia="es-CR"/>
        </w:rPr>
        <w:t>Herramientas digitales seleccionadas</w:t>
      </w:r>
      <w:bookmarkEnd w:id="21"/>
    </w:p>
    <w:p w14:paraId="386D1FEA" w14:textId="77777777" w:rsidR="00640319" w:rsidRPr="00640319" w:rsidRDefault="00640319" w:rsidP="00640319">
      <w:pPr>
        <w:rPr>
          <w:lang w:val="es-CR" w:eastAsia="es-CR"/>
        </w:rPr>
      </w:pPr>
      <w:r w:rsidRPr="00640319">
        <w:rPr>
          <w:lang w:val="es-CR" w:eastAsia="es-CR"/>
        </w:rPr>
        <w:t>1. Instagram (Redes sociales)</w:t>
      </w:r>
    </w:p>
    <w:p w14:paraId="4D6E28C0" w14:textId="77777777" w:rsidR="00640319" w:rsidRPr="00640319" w:rsidRDefault="00640319" w:rsidP="00640319">
      <w:pPr>
        <w:numPr>
          <w:ilvl w:val="0"/>
          <w:numId w:val="16"/>
        </w:numPr>
        <w:rPr>
          <w:lang w:val="es-CR" w:eastAsia="es-CR"/>
        </w:rPr>
      </w:pPr>
      <w:r w:rsidRPr="00640319">
        <w:rPr>
          <w:lang w:val="es-CR" w:eastAsia="es-CR"/>
        </w:rPr>
        <w:t>Mejora la comunicación externa mediante contenido visual y dinámico para posicionar la marca, compartir novedades y construir una comunidad afín.</w:t>
      </w:r>
    </w:p>
    <w:p w14:paraId="161E384D" w14:textId="77777777" w:rsidR="00640319" w:rsidRPr="00640319" w:rsidRDefault="00640319" w:rsidP="00640319">
      <w:pPr>
        <w:numPr>
          <w:ilvl w:val="0"/>
          <w:numId w:val="16"/>
        </w:numPr>
        <w:rPr>
          <w:lang w:val="es-CR" w:eastAsia="es-CR"/>
        </w:rPr>
      </w:pPr>
      <w:r w:rsidRPr="00640319">
        <w:rPr>
          <w:lang w:val="es-CR" w:eastAsia="es-CR"/>
        </w:rPr>
        <w:t>Ejemplo: Publicación semanal de casos de éxito, consejos ecológicos y promociones.</w:t>
      </w:r>
    </w:p>
    <w:p w14:paraId="2062A0B1" w14:textId="77777777" w:rsidR="00640319" w:rsidRPr="00640319" w:rsidRDefault="00640319" w:rsidP="00640319">
      <w:pPr>
        <w:numPr>
          <w:ilvl w:val="0"/>
          <w:numId w:val="16"/>
        </w:numPr>
        <w:rPr>
          <w:lang w:val="es-CR" w:eastAsia="es-CR"/>
        </w:rPr>
      </w:pPr>
      <w:r w:rsidRPr="00640319">
        <w:rPr>
          <w:lang w:val="es-CR" w:eastAsia="es-CR"/>
        </w:rPr>
        <w:t>Limites: Algoritmo puede limitar el alcance; requiere inversión constante en creatividad visual.</w:t>
      </w:r>
    </w:p>
    <w:p w14:paraId="02BB5B0E" w14:textId="77777777" w:rsidR="00640319" w:rsidRPr="00640319" w:rsidRDefault="00640319" w:rsidP="00640319">
      <w:pPr>
        <w:rPr>
          <w:lang w:val="es-CR" w:eastAsia="es-CR"/>
        </w:rPr>
      </w:pPr>
      <w:r w:rsidRPr="00640319">
        <w:rPr>
          <w:lang w:val="es-CR" w:eastAsia="es-CR"/>
        </w:rPr>
        <w:t>2. MailChimp (Email marketing)</w:t>
      </w:r>
    </w:p>
    <w:p w14:paraId="68A0D6C4" w14:textId="77777777" w:rsidR="00640319" w:rsidRPr="00640319" w:rsidRDefault="00640319" w:rsidP="00640319">
      <w:pPr>
        <w:numPr>
          <w:ilvl w:val="0"/>
          <w:numId w:val="17"/>
        </w:numPr>
        <w:rPr>
          <w:lang w:val="es-CR" w:eastAsia="es-CR"/>
        </w:rPr>
      </w:pPr>
      <w:r w:rsidRPr="00640319">
        <w:rPr>
          <w:lang w:val="es-CR" w:eastAsia="es-CR"/>
        </w:rPr>
        <w:t>Permite enviar boletines informativos segmentados, mantener contacto personalizado y automatizar comunicaciones regulares.</w:t>
      </w:r>
    </w:p>
    <w:p w14:paraId="7D5BFD43" w14:textId="77777777" w:rsidR="00640319" w:rsidRPr="00640319" w:rsidRDefault="00640319" w:rsidP="00640319">
      <w:pPr>
        <w:numPr>
          <w:ilvl w:val="0"/>
          <w:numId w:val="17"/>
        </w:numPr>
        <w:rPr>
          <w:lang w:val="es-CR" w:eastAsia="es-CR"/>
        </w:rPr>
      </w:pPr>
      <w:r w:rsidRPr="00640319">
        <w:rPr>
          <w:lang w:val="es-CR" w:eastAsia="es-CR"/>
        </w:rPr>
        <w:t xml:space="preserve">Ejemplo: Envío mensual de </w:t>
      </w:r>
      <w:proofErr w:type="spellStart"/>
      <w:r w:rsidRPr="00640319">
        <w:rPr>
          <w:lang w:val="es-CR" w:eastAsia="es-CR"/>
        </w:rPr>
        <w:t>newsletters</w:t>
      </w:r>
      <w:proofErr w:type="spellEnd"/>
      <w:r w:rsidRPr="00640319">
        <w:rPr>
          <w:lang w:val="es-CR" w:eastAsia="es-CR"/>
        </w:rPr>
        <w:t xml:space="preserve"> con información relevante, nuevas ofertas y consejos sobre sostenibilidad.</w:t>
      </w:r>
    </w:p>
    <w:p w14:paraId="4D0FDEF0" w14:textId="77777777" w:rsidR="00640319" w:rsidRPr="00640319" w:rsidRDefault="00640319" w:rsidP="00640319">
      <w:pPr>
        <w:numPr>
          <w:ilvl w:val="0"/>
          <w:numId w:val="17"/>
        </w:numPr>
        <w:rPr>
          <w:lang w:val="es-CR" w:eastAsia="es-CR"/>
        </w:rPr>
      </w:pPr>
      <w:r w:rsidRPr="00640319">
        <w:rPr>
          <w:lang w:val="es-CR" w:eastAsia="es-CR"/>
        </w:rPr>
        <w:t>Limites: Tasa de apertura puede ser baja si no se personaliza; riesgo de que los correos lleguen a la bandeja de spam.</w:t>
      </w:r>
    </w:p>
    <w:p w14:paraId="1E899EA5" w14:textId="74D26E7A" w:rsidR="00640319" w:rsidRDefault="00E40B03" w:rsidP="00E40B03">
      <w:pPr>
        <w:pStyle w:val="Ttulo2"/>
        <w:rPr>
          <w:lang w:eastAsia="es-CR"/>
        </w:rPr>
      </w:pPr>
      <w:bookmarkStart w:id="22" w:name="_Toc213787574"/>
      <w:r w:rsidRPr="00E40B03">
        <w:rPr>
          <w:lang w:eastAsia="es-CR"/>
        </w:rPr>
        <w:lastRenderedPageBreak/>
        <w:t>Plan de Contenidos y Mensajes Clave</w:t>
      </w:r>
      <w:bookmarkEnd w:id="22"/>
    </w:p>
    <w:p w14:paraId="47E53B27" w14:textId="00687473" w:rsidR="00E40B03" w:rsidRDefault="00E40B03" w:rsidP="00E40B03">
      <w:pPr>
        <w:rPr>
          <w:lang w:eastAsia="es-CR"/>
        </w:rPr>
      </w:pPr>
      <w:r w:rsidRPr="00E40B03">
        <w:rPr>
          <w:noProof/>
          <w:lang w:eastAsia="es-CR"/>
        </w:rPr>
        <w:drawing>
          <wp:inline distT="0" distB="0" distL="0" distR="0" wp14:anchorId="5E9A4759" wp14:editId="72626118">
            <wp:extent cx="3695700" cy="524498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6663" cy="5246356"/>
                    </a:xfrm>
                    <a:prstGeom prst="rect">
                      <a:avLst/>
                    </a:prstGeom>
                  </pic:spPr>
                </pic:pic>
              </a:graphicData>
            </a:graphic>
          </wp:inline>
        </w:drawing>
      </w:r>
    </w:p>
    <w:p w14:paraId="42480FCE" w14:textId="21BFE40C" w:rsidR="00E40B03" w:rsidRDefault="00E40B03" w:rsidP="00E40B03">
      <w:pPr>
        <w:rPr>
          <w:lang w:eastAsia="es-CR"/>
        </w:rPr>
      </w:pPr>
      <w:r>
        <w:rPr>
          <w:lang w:eastAsia="es-CR"/>
        </w:rPr>
        <w:t>Fuente: Elaboración propia (2025).</w:t>
      </w:r>
    </w:p>
    <w:p w14:paraId="75E23244" w14:textId="77777777" w:rsidR="00FB065A" w:rsidRPr="00FB065A" w:rsidRDefault="00FB065A" w:rsidP="00FB065A">
      <w:pPr>
        <w:rPr>
          <w:b/>
          <w:bCs/>
          <w:lang w:val="es-CR" w:eastAsia="es-CR"/>
        </w:rPr>
      </w:pPr>
      <w:proofErr w:type="spellStart"/>
      <w:r w:rsidRPr="00FB065A">
        <w:rPr>
          <w:b/>
          <w:bCs/>
          <w:lang w:val="es-CR" w:eastAsia="es-CR"/>
        </w:rPr>
        <w:t>KPIs</w:t>
      </w:r>
      <w:proofErr w:type="spellEnd"/>
      <w:r w:rsidRPr="00FB065A">
        <w:rPr>
          <w:b/>
          <w:bCs/>
          <w:lang w:val="es-CR" w:eastAsia="es-CR"/>
        </w:rPr>
        <w:t xml:space="preserve"> para Instagram</w:t>
      </w:r>
    </w:p>
    <w:p w14:paraId="01AF4661" w14:textId="127C1946" w:rsidR="00FB065A" w:rsidRPr="00FB065A" w:rsidRDefault="00FB065A" w:rsidP="00FB065A">
      <w:pPr>
        <w:pStyle w:val="Prrafodelista"/>
        <w:numPr>
          <w:ilvl w:val="0"/>
          <w:numId w:val="18"/>
        </w:numPr>
        <w:rPr>
          <w:lang w:val="es-CR" w:eastAsia="es-CR"/>
        </w:rPr>
      </w:pPr>
      <w:r w:rsidRPr="00FB065A">
        <w:rPr>
          <w:b/>
          <w:bCs/>
          <w:lang w:val="es-CR" w:eastAsia="es-CR"/>
        </w:rPr>
        <w:t>Tasa de interacción</w:t>
      </w:r>
      <w:r w:rsidRPr="00FB065A">
        <w:rPr>
          <w:lang w:val="es-CR" w:eastAsia="es-CR"/>
        </w:rPr>
        <w:t xml:space="preserve">: Evalúa el nivel de </w:t>
      </w:r>
      <w:proofErr w:type="spellStart"/>
      <w:r w:rsidRPr="00FB065A">
        <w:rPr>
          <w:lang w:val="es-CR" w:eastAsia="es-CR"/>
        </w:rPr>
        <w:t>engagement</w:t>
      </w:r>
      <w:proofErr w:type="spellEnd"/>
      <w:r w:rsidRPr="00FB065A">
        <w:rPr>
          <w:lang w:val="es-CR" w:eastAsia="es-CR"/>
        </w:rPr>
        <w:t xml:space="preserve"> a partir de la suma de "me gusta", comentarios y compartidos en relación al alcance total de cada publicación</w:t>
      </w:r>
      <w:r>
        <w:rPr>
          <w:lang w:val="es-CR" w:eastAsia="es-CR"/>
        </w:rPr>
        <w:t xml:space="preserve"> p</w:t>
      </w:r>
      <w:r w:rsidRPr="00FB065A">
        <w:rPr>
          <w:lang w:val="es-CR" w:eastAsia="es-CR"/>
        </w:rPr>
        <w:t>ermite analizar qué tipo de contenido genera mayor interés y participación por parte de la audiencia.</w:t>
      </w:r>
    </w:p>
    <w:p w14:paraId="725DBEDC" w14:textId="5F30B648" w:rsidR="00FB065A" w:rsidRPr="00FB065A" w:rsidRDefault="00FB065A" w:rsidP="00FB065A">
      <w:pPr>
        <w:pStyle w:val="Prrafodelista"/>
        <w:numPr>
          <w:ilvl w:val="0"/>
          <w:numId w:val="18"/>
        </w:numPr>
        <w:rPr>
          <w:lang w:val="es-CR" w:eastAsia="es-CR"/>
        </w:rPr>
      </w:pPr>
      <w:r w:rsidRPr="00FB065A">
        <w:rPr>
          <w:b/>
          <w:bCs/>
          <w:lang w:val="es-CR" w:eastAsia="es-CR"/>
        </w:rPr>
        <w:t>Incremento mensual en seguidores</w:t>
      </w:r>
      <w:r w:rsidRPr="00FB065A">
        <w:rPr>
          <w:lang w:val="es-CR" w:eastAsia="es-CR"/>
        </w:rPr>
        <w:t>:  Indica el crecimiento de la comunidad</w:t>
      </w:r>
      <w:r>
        <w:rPr>
          <w:lang w:val="es-CR" w:eastAsia="es-CR"/>
        </w:rPr>
        <w:t xml:space="preserve"> e</w:t>
      </w:r>
      <w:r w:rsidRPr="00FB065A">
        <w:rPr>
          <w:lang w:val="es-CR" w:eastAsia="es-CR"/>
        </w:rPr>
        <w:t xml:space="preserve">ste indicador muestra si las estrategias de contenidos y </w:t>
      </w:r>
      <w:r w:rsidRPr="00FB065A">
        <w:rPr>
          <w:lang w:val="es-CR" w:eastAsia="es-CR"/>
        </w:rPr>
        <w:lastRenderedPageBreak/>
        <w:t>promociones están logrando atraer nuevos usuarios y fortalecer el posicionamiento de la marca.</w:t>
      </w:r>
    </w:p>
    <w:p w14:paraId="3643A56B" w14:textId="5C2DB955" w:rsidR="00E40B03" w:rsidRDefault="00E40B03" w:rsidP="00E40B03">
      <w:pPr>
        <w:rPr>
          <w:lang w:eastAsia="es-CR"/>
        </w:rPr>
      </w:pPr>
    </w:p>
    <w:p w14:paraId="612BEC4F" w14:textId="7628B605" w:rsidR="00E40B03" w:rsidRDefault="00FB065A" w:rsidP="00E40B03">
      <w:pPr>
        <w:rPr>
          <w:lang w:eastAsia="es-CR"/>
        </w:rPr>
      </w:pPr>
      <w:r w:rsidRPr="00FB065A">
        <w:rPr>
          <w:noProof/>
          <w:lang w:eastAsia="es-CR"/>
        </w:rPr>
        <w:drawing>
          <wp:inline distT="0" distB="0" distL="0" distR="0" wp14:anchorId="424A9995" wp14:editId="4A887CC8">
            <wp:extent cx="3531306" cy="5029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36336" cy="5036364"/>
                    </a:xfrm>
                    <a:prstGeom prst="rect">
                      <a:avLst/>
                    </a:prstGeom>
                  </pic:spPr>
                </pic:pic>
              </a:graphicData>
            </a:graphic>
          </wp:inline>
        </w:drawing>
      </w:r>
    </w:p>
    <w:p w14:paraId="12DBE5D0" w14:textId="36E809BF" w:rsidR="00FB065A" w:rsidRPr="00E40B03" w:rsidRDefault="00FB065A" w:rsidP="00FB065A">
      <w:pPr>
        <w:rPr>
          <w:lang w:eastAsia="es-CR"/>
        </w:rPr>
      </w:pPr>
      <w:r>
        <w:rPr>
          <w:lang w:eastAsia="es-CR"/>
        </w:rPr>
        <w:t>Fuente: Elaboración propia (2025).</w:t>
      </w:r>
    </w:p>
    <w:p w14:paraId="4333BCAC" w14:textId="77777777" w:rsidR="00FB065A" w:rsidRPr="00FB065A" w:rsidRDefault="00FB065A" w:rsidP="00FB065A">
      <w:pPr>
        <w:rPr>
          <w:b/>
          <w:bCs/>
          <w:lang w:val="es-CR" w:eastAsia="es-CR"/>
        </w:rPr>
      </w:pPr>
      <w:proofErr w:type="spellStart"/>
      <w:r w:rsidRPr="00FB065A">
        <w:rPr>
          <w:b/>
          <w:bCs/>
          <w:lang w:val="es-CR" w:eastAsia="es-CR"/>
        </w:rPr>
        <w:t>KPIs</w:t>
      </w:r>
      <w:proofErr w:type="spellEnd"/>
      <w:r w:rsidRPr="00FB065A">
        <w:rPr>
          <w:b/>
          <w:bCs/>
          <w:lang w:val="es-CR" w:eastAsia="es-CR"/>
        </w:rPr>
        <w:t xml:space="preserve"> para MailChimp (Boletín informativo)</w:t>
      </w:r>
    </w:p>
    <w:p w14:paraId="32D9DC24" w14:textId="77777777" w:rsidR="00FB065A" w:rsidRPr="00FB065A" w:rsidRDefault="00FB065A" w:rsidP="00FB065A">
      <w:pPr>
        <w:pStyle w:val="Prrafodelista"/>
        <w:numPr>
          <w:ilvl w:val="0"/>
          <w:numId w:val="19"/>
        </w:numPr>
        <w:rPr>
          <w:lang w:val="es-CR" w:eastAsia="es-CR"/>
        </w:rPr>
      </w:pPr>
      <w:r w:rsidRPr="00FB065A">
        <w:rPr>
          <w:b/>
          <w:bCs/>
          <w:lang w:val="es-CR" w:eastAsia="es-CR"/>
        </w:rPr>
        <w:t>Tasa de apertura de emails</w:t>
      </w:r>
      <w:r w:rsidRPr="00FB065A">
        <w:rPr>
          <w:lang w:val="es-CR" w:eastAsia="es-CR"/>
        </w:rPr>
        <w:t>: Representa el porcentaje de destinatarios que abren el boletín informativo enviado mide la efectividad del asunto y la relevancia del contenido para el público objetivo.</w:t>
      </w:r>
    </w:p>
    <w:p w14:paraId="63914A4B" w14:textId="159F3006" w:rsidR="00FB065A" w:rsidRDefault="00FB065A" w:rsidP="00784568">
      <w:pPr>
        <w:pStyle w:val="Prrafodelista"/>
        <w:numPr>
          <w:ilvl w:val="0"/>
          <w:numId w:val="19"/>
        </w:numPr>
        <w:rPr>
          <w:lang w:val="es-CR" w:eastAsia="es-CR"/>
        </w:rPr>
      </w:pPr>
      <w:r w:rsidRPr="00FB065A">
        <w:rPr>
          <w:b/>
          <w:bCs/>
          <w:lang w:val="es-CR" w:eastAsia="es-CR"/>
        </w:rPr>
        <w:lastRenderedPageBreak/>
        <w:t>Tasa de clics en enlaces del boletín</w:t>
      </w:r>
      <w:r w:rsidRPr="00FB065A">
        <w:rPr>
          <w:lang w:val="es-CR" w:eastAsia="es-CR"/>
        </w:rPr>
        <w:t>: Calcula el porcentaje de destinatarios que hacen clic en uno o varios enlaces dentro del boletín es fundamental para valorar cuánto interés despiertan las promociones, lanzamientos, artículos y eventos incluidos en la comunicación.</w:t>
      </w:r>
    </w:p>
    <w:p w14:paraId="17020098" w14:textId="4DF7F98B" w:rsidR="00A54E08" w:rsidRDefault="00A54E08" w:rsidP="00A54E08">
      <w:pPr>
        <w:rPr>
          <w:lang w:val="es-CR" w:eastAsia="es-CR"/>
        </w:rPr>
      </w:pPr>
    </w:p>
    <w:p w14:paraId="3D2D262F" w14:textId="70E003FB" w:rsidR="00A54E08" w:rsidRDefault="00A54E08" w:rsidP="00A54E08">
      <w:pPr>
        <w:rPr>
          <w:lang w:val="es-CR" w:eastAsia="es-CR"/>
        </w:rPr>
      </w:pPr>
    </w:p>
    <w:p w14:paraId="5D05B9EE" w14:textId="5025B26E" w:rsidR="00A54E08" w:rsidRDefault="00A54E08" w:rsidP="00A54E08">
      <w:pPr>
        <w:rPr>
          <w:lang w:val="es-CR" w:eastAsia="es-CR"/>
        </w:rPr>
      </w:pPr>
    </w:p>
    <w:p w14:paraId="513AFA1B" w14:textId="7B7B9331" w:rsidR="00A54E08" w:rsidRDefault="00A54E08" w:rsidP="00A54E08">
      <w:pPr>
        <w:rPr>
          <w:lang w:val="es-CR" w:eastAsia="es-CR"/>
        </w:rPr>
      </w:pPr>
    </w:p>
    <w:p w14:paraId="4ECAB004" w14:textId="19D67FF6" w:rsidR="00A54E08" w:rsidRDefault="00A54E08" w:rsidP="00A54E08">
      <w:pPr>
        <w:rPr>
          <w:lang w:val="es-CR" w:eastAsia="es-CR"/>
        </w:rPr>
      </w:pPr>
    </w:p>
    <w:p w14:paraId="54F7B3EB" w14:textId="61D8CF05" w:rsidR="00A54E08" w:rsidRDefault="00A54E08" w:rsidP="00A54E08">
      <w:pPr>
        <w:rPr>
          <w:lang w:val="es-CR" w:eastAsia="es-CR"/>
        </w:rPr>
      </w:pPr>
    </w:p>
    <w:p w14:paraId="558AE169" w14:textId="11D1430D" w:rsidR="00A54E08" w:rsidRDefault="00A54E08" w:rsidP="00A54E08">
      <w:pPr>
        <w:rPr>
          <w:lang w:val="es-CR" w:eastAsia="es-CR"/>
        </w:rPr>
      </w:pPr>
    </w:p>
    <w:p w14:paraId="24060511" w14:textId="2770EAE3" w:rsidR="00A54E08" w:rsidRDefault="00A54E08" w:rsidP="00A54E08">
      <w:pPr>
        <w:rPr>
          <w:lang w:val="es-CR" w:eastAsia="es-CR"/>
        </w:rPr>
      </w:pPr>
    </w:p>
    <w:p w14:paraId="31EFE015" w14:textId="357E9C84" w:rsidR="00A54E08" w:rsidRDefault="00A54E08" w:rsidP="00A54E08">
      <w:pPr>
        <w:rPr>
          <w:lang w:val="es-CR" w:eastAsia="es-CR"/>
        </w:rPr>
      </w:pPr>
    </w:p>
    <w:p w14:paraId="55474A45" w14:textId="3CA69F09" w:rsidR="00A54E08" w:rsidRDefault="00A54E08" w:rsidP="00A54E08">
      <w:pPr>
        <w:rPr>
          <w:lang w:val="es-CR" w:eastAsia="es-CR"/>
        </w:rPr>
      </w:pPr>
    </w:p>
    <w:p w14:paraId="5F2FF415" w14:textId="7A6A74AB" w:rsidR="00A54E08" w:rsidRDefault="00A54E08" w:rsidP="00A54E08">
      <w:pPr>
        <w:rPr>
          <w:lang w:val="es-CR" w:eastAsia="es-CR"/>
        </w:rPr>
      </w:pPr>
    </w:p>
    <w:p w14:paraId="610AC898" w14:textId="152AC4EF" w:rsidR="00A54E08" w:rsidRDefault="00A54E08" w:rsidP="00A54E08">
      <w:pPr>
        <w:rPr>
          <w:lang w:val="es-CR" w:eastAsia="es-CR"/>
        </w:rPr>
      </w:pPr>
    </w:p>
    <w:p w14:paraId="24D1AF3C" w14:textId="5AA71491" w:rsidR="00A54E08" w:rsidRDefault="00A54E08" w:rsidP="00A54E08">
      <w:pPr>
        <w:rPr>
          <w:lang w:val="es-CR" w:eastAsia="es-CR"/>
        </w:rPr>
      </w:pPr>
    </w:p>
    <w:p w14:paraId="56CCF4FD" w14:textId="1B67A33B" w:rsidR="00A54E08" w:rsidRDefault="00A54E08" w:rsidP="00A54E08">
      <w:pPr>
        <w:rPr>
          <w:lang w:val="es-CR" w:eastAsia="es-CR"/>
        </w:rPr>
      </w:pPr>
    </w:p>
    <w:p w14:paraId="71EDDEAE" w14:textId="00D91AC2" w:rsidR="00A54E08" w:rsidRDefault="00A54E08" w:rsidP="00A54E08">
      <w:pPr>
        <w:rPr>
          <w:lang w:val="es-CR" w:eastAsia="es-CR"/>
        </w:rPr>
      </w:pPr>
    </w:p>
    <w:p w14:paraId="23E43E8C" w14:textId="77777777" w:rsidR="00A54E08" w:rsidRPr="00A54E08" w:rsidRDefault="00A54E08" w:rsidP="00A54E08">
      <w:pPr>
        <w:rPr>
          <w:lang w:val="es-CR" w:eastAsia="es-CR"/>
        </w:rPr>
      </w:pPr>
    </w:p>
    <w:p w14:paraId="5B1CBA17" w14:textId="68A02AA7" w:rsidR="0074184E" w:rsidRDefault="00AF7936" w:rsidP="00640319">
      <w:pPr>
        <w:pStyle w:val="Ttulo1"/>
        <w:rPr>
          <w:lang w:val="es-CR" w:eastAsia="es-CR"/>
        </w:rPr>
      </w:pPr>
      <w:bookmarkStart w:id="23" w:name="_Toc213787575"/>
      <w:r>
        <w:rPr>
          <w:lang w:val="es-CR" w:eastAsia="es-CR"/>
        </w:rPr>
        <w:lastRenderedPageBreak/>
        <w:t>Bibliografía</w:t>
      </w:r>
      <w:bookmarkEnd w:id="23"/>
      <w:r>
        <w:rPr>
          <w:lang w:val="es-CR" w:eastAsia="es-CR"/>
        </w:rPr>
        <w:t xml:space="preserve"> </w:t>
      </w:r>
    </w:p>
    <w:p w14:paraId="12D476B6" w14:textId="77777777" w:rsidR="003773D5" w:rsidRDefault="003773D5" w:rsidP="00FB065A">
      <w:pPr>
        <w:ind w:left="720" w:hanging="720"/>
        <w:rPr>
          <w:lang w:val="es-CR" w:eastAsia="es-CR"/>
        </w:rPr>
      </w:pPr>
      <w:r w:rsidRPr="0074184E">
        <w:rPr>
          <w:lang w:val="es-CR" w:eastAsia="es-CR"/>
        </w:rPr>
        <w:t>Administración y Dirección, R. H. (2025, agosto 20). </w:t>
      </w:r>
      <w:r w:rsidRPr="0074184E">
        <w:rPr>
          <w:i/>
          <w:iCs/>
          <w:lang w:val="es-CR" w:eastAsia="es-CR"/>
        </w:rPr>
        <w:t>¿Cómo debe ser la comunicación en la empresa?</w:t>
      </w:r>
      <w:r w:rsidRPr="0074184E">
        <w:rPr>
          <w:lang w:val="es-CR" w:eastAsia="es-CR"/>
        </w:rPr>
        <w:t> </w:t>
      </w:r>
      <w:proofErr w:type="spellStart"/>
      <w:r w:rsidRPr="0074184E">
        <w:rPr>
          <w:lang w:val="es-CR" w:eastAsia="es-CR"/>
        </w:rPr>
        <w:t>Esneca</w:t>
      </w:r>
      <w:proofErr w:type="spellEnd"/>
      <w:r w:rsidRPr="0074184E">
        <w:rPr>
          <w:lang w:val="es-CR" w:eastAsia="es-CR"/>
        </w:rPr>
        <w:t xml:space="preserve">; </w:t>
      </w:r>
      <w:proofErr w:type="spellStart"/>
      <w:r w:rsidRPr="0074184E">
        <w:rPr>
          <w:lang w:val="es-CR" w:eastAsia="es-CR"/>
        </w:rPr>
        <w:t>Esneca</w:t>
      </w:r>
      <w:proofErr w:type="spellEnd"/>
      <w:r w:rsidRPr="0074184E">
        <w:rPr>
          <w:lang w:val="es-CR" w:eastAsia="es-CR"/>
        </w:rPr>
        <w:t xml:space="preserve"> Business </w:t>
      </w:r>
      <w:proofErr w:type="spellStart"/>
      <w:r w:rsidRPr="0074184E">
        <w:rPr>
          <w:lang w:val="es-CR" w:eastAsia="es-CR"/>
        </w:rPr>
        <w:t>School</w:t>
      </w:r>
      <w:proofErr w:type="spellEnd"/>
      <w:r w:rsidRPr="0074184E">
        <w:rPr>
          <w:lang w:val="es-CR" w:eastAsia="es-CR"/>
        </w:rPr>
        <w:t xml:space="preserve">. </w:t>
      </w:r>
      <w:hyperlink r:id="rId12" w:history="1">
        <w:r w:rsidRPr="0074184E">
          <w:rPr>
            <w:rStyle w:val="Hipervnculo"/>
            <w:lang w:val="es-CR" w:eastAsia="es-CR"/>
          </w:rPr>
          <w:t>https://www.esneca.lat/blog/comunicacion-empresa-objetivos-tipos/</w:t>
        </w:r>
      </w:hyperlink>
    </w:p>
    <w:p w14:paraId="7BDADD49" w14:textId="77777777" w:rsidR="003773D5" w:rsidRPr="005F5E27" w:rsidRDefault="003773D5" w:rsidP="005F5E27">
      <w:pPr>
        <w:ind w:left="720" w:hanging="720"/>
        <w:rPr>
          <w:lang w:val="es-CR" w:eastAsia="es-CR"/>
        </w:rPr>
      </w:pPr>
      <w:r w:rsidRPr="005F5E27">
        <w:rPr>
          <w:lang w:val="es-CR" w:eastAsia="es-CR"/>
        </w:rPr>
        <w:t>Arias Alvarado, S. E. (2020). </w:t>
      </w:r>
      <w:r w:rsidRPr="005F5E27">
        <w:rPr>
          <w:i/>
          <w:iCs/>
          <w:lang w:val="es-CR" w:eastAsia="es-CR"/>
        </w:rPr>
        <w:t xml:space="preserve">Estrategia de comunicación digital para promover la colocación de los fondos del Programa </w:t>
      </w:r>
      <w:proofErr w:type="spellStart"/>
      <w:r w:rsidRPr="005F5E27">
        <w:rPr>
          <w:i/>
          <w:iCs/>
          <w:lang w:val="es-CR" w:eastAsia="es-CR"/>
        </w:rPr>
        <w:t>Propyme</w:t>
      </w:r>
      <w:proofErr w:type="spellEnd"/>
      <w:r w:rsidRPr="005F5E27">
        <w:rPr>
          <w:i/>
          <w:iCs/>
          <w:lang w:val="es-CR" w:eastAsia="es-CR"/>
        </w:rPr>
        <w:t xml:space="preserve"> que administra el CONICIT</w:t>
      </w:r>
      <w:r w:rsidRPr="005F5E27">
        <w:rPr>
          <w:lang w:val="es-CR" w:eastAsia="es-CR"/>
        </w:rPr>
        <w:t> [Presentado en cumplimiento del requisito para optar por el título de Magister en Administración de Medios de Comunicación con énfasis en Tecnologías de la Información y la Comunicación, UNIVERSIDAD ESTATAL A DISTANCIA]. </w:t>
      </w:r>
      <w:hyperlink r:id="rId13" w:tgtFrame="_blank" w:history="1">
        <w:r w:rsidRPr="005F5E27">
          <w:rPr>
            <w:rStyle w:val="Hipervnculo"/>
            <w:lang w:val="es-CR" w:eastAsia="es-CR"/>
          </w:rPr>
          <w:t>https://aleph23.uned.ac.cr/exlibris/aleph/a23_1/apache_media/JYBJYGP1FFQDRD92E49EQ3LH2S43LG.pdf</w:t>
        </w:r>
      </w:hyperlink>
    </w:p>
    <w:p w14:paraId="16682A11" w14:textId="77777777" w:rsidR="003773D5" w:rsidRDefault="003773D5" w:rsidP="003773D5">
      <w:pPr>
        <w:ind w:left="720" w:hanging="720"/>
        <w:rPr>
          <w:lang w:val="es-CR"/>
        </w:rPr>
      </w:pPr>
      <w:r w:rsidRPr="003773D5">
        <w:rPr>
          <w:lang w:val="es-CR"/>
        </w:rPr>
        <w:t>Barrantes, J. (s. f.). </w:t>
      </w:r>
      <w:r w:rsidRPr="003773D5">
        <w:rPr>
          <w:i/>
          <w:iCs/>
          <w:lang w:val="es-CR"/>
        </w:rPr>
        <w:t>Tipos de formatos: Guía completa sobre su clasificación y usos</w:t>
      </w:r>
      <w:r w:rsidRPr="003773D5">
        <w:rPr>
          <w:lang w:val="es-CR"/>
        </w:rPr>
        <w:t xml:space="preserve">. Ndmarketingdigital.com. Recuperado 12 de noviembre de 2025, de </w:t>
      </w:r>
      <w:hyperlink r:id="rId14" w:history="1">
        <w:r w:rsidRPr="003773D5">
          <w:rPr>
            <w:rStyle w:val="Hipervnculo"/>
            <w:lang w:val="es-CR"/>
          </w:rPr>
          <w:t>https://ndmarketingdigital.com/como-se-clasifican-los-tipos-de-formatos/</w:t>
        </w:r>
      </w:hyperlink>
    </w:p>
    <w:p w14:paraId="35227B0F" w14:textId="77777777" w:rsidR="003773D5" w:rsidRDefault="003773D5" w:rsidP="00FB065A">
      <w:pPr>
        <w:ind w:left="720" w:hanging="720"/>
        <w:rPr>
          <w:lang w:val="es-CR" w:eastAsia="es-CR"/>
        </w:rPr>
      </w:pPr>
      <w:r w:rsidRPr="0074184E">
        <w:rPr>
          <w:lang w:val="es-CR" w:eastAsia="es-CR"/>
        </w:rPr>
        <w:t>Chacón, S. (2025). </w:t>
      </w:r>
      <w:r w:rsidRPr="0074184E">
        <w:rPr>
          <w:i/>
          <w:iCs/>
          <w:lang w:val="es-CR" w:eastAsia="es-CR"/>
        </w:rPr>
        <w:t>Comunicación empresarial. Concepto, tipos y objetivos</w:t>
      </w:r>
      <w:r w:rsidRPr="0074184E">
        <w:rPr>
          <w:lang w:val="es-CR" w:eastAsia="es-CR"/>
        </w:rPr>
        <w:t xml:space="preserve">. Anexeo.com. </w:t>
      </w:r>
      <w:hyperlink r:id="rId15" w:history="1">
        <w:r w:rsidRPr="0074184E">
          <w:rPr>
            <w:rStyle w:val="Hipervnculo"/>
            <w:lang w:val="es-CR" w:eastAsia="es-CR"/>
          </w:rPr>
          <w:t>https://anexeo.com/comunicacion-empresarial-concepto-tipos-y-objetivos/</w:t>
        </w:r>
      </w:hyperlink>
    </w:p>
    <w:p w14:paraId="06D7C0B9" w14:textId="77777777" w:rsidR="003773D5" w:rsidRPr="00FB065A" w:rsidRDefault="003773D5" w:rsidP="00FB065A">
      <w:pPr>
        <w:ind w:left="720" w:hanging="720"/>
        <w:rPr>
          <w:lang w:val="es-CR" w:eastAsia="es-CR"/>
        </w:rPr>
      </w:pPr>
      <w:proofErr w:type="spellStart"/>
      <w:r w:rsidRPr="00FB065A">
        <w:rPr>
          <w:lang w:val="es-CR" w:eastAsia="es-CR"/>
        </w:rPr>
        <w:t>Crehana</w:t>
      </w:r>
      <w:proofErr w:type="spellEnd"/>
      <w:r w:rsidRPr="00FB065A">
        <w:rPr>
          <w:lang w:val="es-CR" w:eastAsia="es-CR"/>
        </w:rPr>
        <w:t>. (2025, 25 de febrero). </w:t>
      </w:r>
      <w:r w:rsidRPr="00FB065A">
        <w:rPr>
          <w:i/>
          <w:iCs/>
          <w:lang w:val="es-CR" w:eastAsia="es-CR"/>
        </w:rPr>
        <w:t>Las mejores herramientas digitales para mejorar el ambiente de trabajo</w:t>
      </w:r>
      <w:r w:rsidRPr="00FB065A">
        <w:rPr>
          <w:lang w:val="es-CR" w:eastAsia="es-CR"/>
        </w:rPr>
        <w:t>. https://www.crehana.com. </w:t>
      </w:r>
      <w:hyperlink r:id="rId16" w:tgtFrame="_blank" w:history="1">
        <w:r w:rsidRPr="00FB065A">
          <w:rPr>
            <w:rStyle w:val="Hipervnculo"/>
            <w:lang w:val="es-CR" w:eastAsia="es-CR"/>
          </w:rPr>
          <w:t>https://www.crehana.com/blog/clima-laboral/las-mejores-herramientas-digitales-para-mejorar-el-ambiente-de-trabajo/</w:t>
        </w:r>
      </w:hyperlink>
    </w:p>
    <w:p w14:paraId="1E093D9E" w14:textId="77777777" w:rsidR="003773D5" w:rsidRDefault="003773D5" w:rsidP="00FB065A">
      <w:pPr>
        <w:ind w:left="720" w:hanging="720"/>
        <w:rPr>
          <w:lang w:val="es-CR" w:eastAsia="es-CR"/>
        </w:rPr>
      </w:pPr>
      <w:r w:rsidRPr="0074184E">
        <w:rPr>
          <w:lang w:val="es-CR" w:eastAsia="es-CR"/>
        </w:rPr>
        <w:t>CUF Digital. (2023, enero 29). Comunicación Digital, su Impacto en Las Empresas. </w:t>
      </w:r>
      <w:r w:rsidRPr="0074184E">
        <w:rPr>
          <w:i/>
          <w:iCs/>
          <w:lang w:val="es-CR" w:eastAsia="es-CR"/>
        </w:rPr>
        <w:t>Continentaluniversity.us</w:t>
      </w:r>
      <w:r w:rsidRPr="0074184E">
        <w:rPr>
          <w:lang w:val="es-CR" w:eastAsia="es-CR"/>
        </w:rPr>
        <w:t xml:space="preserve">. </w:t>
      </w:r>
      <w:hyperlink r:id="rId17" w:history="1">
        <w:r w:rsidRPr="0074184E">
          <w:rPr>
            <w:rStyle w:val="Hipervnculo"/>
            <w:lang w:val="es-CR" w:eastAsia="es-CR"/>
          </w:rPr>
          <w:t>https://blog.continentaluniversity.us/comunicacion-digital-impacto-ventajas-uso-empresas</w:t>
        </w:r>
      </w:hyperlink>
    </w:p>
    <w:p w14:paraId="638DAA04" w14:textId="77777777" w:rsidR="003773D5" w:rsidRPr="00FB065A" w:rsidRDefault="003773D5" w:rsidP="00FB065A">
      <w:pPr>
        <w:ind w:left="720" w:hanging="720"/>
        <w:rPr>
          <w:lang w:val="es-CR" w:eastAsia="es-CR"/>
        </w:rPr>
      </w:pPr>
      <w:proofErr w:type="spellStart"/>
      <w:r w:rsidRPr="00FB065A">
        <w:rPr>
          <w:lang w:val="es-CR" w:eastAsia="es-CR"/>
        </w:rPr>
        <w:t>Dolibarr</w:t>
      </w:r>
      <w:proofErr w:type="spellEnd"/>
      <w:r w:rsidRPr="00FB065A">
        <w:rPr>
          <w:lang w:val="es-CR" w:eastAsia="es-CR"/>
        </w:rPr>
        <w:t>. (2024, 17 de octubre). </w:t>
      </w:r>
      <w:proofErr w:type="spellStart"/>
      <w:r w:rsidRPr="00FB065A">
        <w:rPr>
          <w:i/>
          <w:iCs/>
          <w:lang w:val="es-CR" w:eastAsia="es-CR"/>
        </w:rPr>
        <w:t>Chatbots</w:t>
      </w:r>
      <w:proofErr w:type="spellEnd"/>
      <w:r w:rsidRPr="00FB065A">
        <w:rPr>
          <w:i/>
          <w:iCs/>
          <w:lang w:val="es-CR" w:eastAsia="es-CR"/>
        </w:rPr>
        <w:t xml:space="preserve"> de IA y CRM: Cómo mejorar la atención al cliente con automatización</w:t>
      </w:r>
      <w:r w:rsidRPr="00FB065A">
        <w:rPr>
          <w:lang w:val="es-CR" w:eastAsia="es-CR"/>
        </w:rPr>
        <w:t xml:space="preserve">. </w:t>
      </w:r>
      <w:proofErr w:type="spellStart"/>
      <w:r w:rsidRPr="00FB065A">
        <w:rPr>
          <w:lang w:val="es-CR" w:eastAsia="es-CR"/>
        </w:rPr>
        <w:t>Dolibarr</w:t>
      </w:r>
      <w:proofErr w:type="spellEnd"/>
      <w:r w:rsidRPr="00FB065A">
        <w:rPr>
          <w:lang w:val="es-CR" w:eastAsia="es-CR"/>
        </w:rPr>
        <w:t xml:space="preserve"> </w:t>
      </w:r>
      <w:r w:rsidRPr="00FB065A">
        <w:rPr>
          <w:lang w:val="es-CR" w:eastAsia="es-CR"/>
        </w:rPr>
        <w:lastRenderedPageBreak/>
        <w:t>MarketPlace. </w:t>
      </w:r>
      <w:hyperlink r:id="rId18" w:tgtFrame="_blank" w:history="1">
        <w:r w:rsidRPr="00FB065A">
          <w:rPr>
            <w:rStyle w:val="Hipervnculo"/>
            <w:lang w:val="es-CR" w:eastAsia="es-CR"/>
          </w:rPr>
          <w:t>https://es.dolimarketplace.com/blogs/dolibarr/ai-chatbots-and-crm-enhancing-customer-support-with-automation</w:t>
        </w:r>
      </w:hyperlink>
    </w:p>
    <w:p w14:paraId="4CC05091" w14:textId="77777777" w:rsidR="003773D5" w:rsidRPr="00FB065A" w:rsidRDefault="003773D5" w:rsidP="00FB065A">
      <w:pPr>
        <w:ind w:left="720" w:hanging="720"/>
        <w:rPr>
          <w:lang w:val="es-CR" w:eastAsia="es-CR"/>
        </w:rPr>
      </w:pPr>
      <w:proofErr w:type="spellStart"/>
      <w:r w:rsidRPr="00FB065A">
        <w:rPr>
          <w:lang w:val="es-CR" w:eastAsia="es-CR"/>
        </w:rPr>
        <w:t>Encicloeconomía</w:t>
      </w:r>
      <w:proofErr w:type="spellEnd"/>
      <w:r w:rsidRPr="00FB065A">
        <w:rPr>
          <w:lang w:val="es-CR" w:eastAsia="es-CR"/>
        </w:rPr>
        <w:t>. (2024). </w:t>
      </w:r>
      <w:r w:rsidRPr="00FB065A">
        <w:rPr>
          <w:i/>
          <w:iCs/>
          <w:lang w:val="es-CR" w:eastAsia="es-CR"/>
        </w:rPr>
        <w:t>La comunicación externa: Clave para el éxito empresarial</w:t>
      </w:r>
      <w:r w:rsidRPr="00FB065A">
        <w:rPr>
          <w:lang w:val="es-CR" w:eastAsia="es-CR"/>
        </w:rPr>
        <w:t>. </w:t>
      </w:r>
      <w:hyperlink r:id="rId19" w:tgtFrame="_blank" w:history="1">
        <w:r w:rsidRPr="00FB065A">
          <w:rPr>
            <w:rStyle w:val="Hipervnculo"/>
            <w:lang w:val="es-CR" w:eastAsia="es-CR"/>
          </w:rPr>
          <w:t>https://encicloeconomia.net/administracion/comunicacion-externa/</w:t>
        </w:r>
      </w:hyperlink>
    </w:p>
    <w:p w14:paraId="08DFA0D9" w14:textId="77777777" w:rsidR="003773D5" w:rsidRPr="005F5E27" w:rsidRDefault="003773D5" w:rsidP="005F5E27">
      <w:pPr>
        <w:ind w:left="720" w:hanging="720"/>
        <w:rPr>
          <w:lang w:val="es-CR" w:eastAsia="es-CR"/>
        </w:rPr>
      </w:pPr>
      <w:r w:rsidRPr="005F5E27">
        <w:rPr>
          <w:lang w:val="es-CR" w:eastAsia="es-CR"/>
        </w:rPr>
        <w:t>Equipo de Expertos en Comunicación. (2024, 12 de noviembre). </w:t>
      </w:r>
      <w:r w:rsidRPr="005F5E27">
        <w:rPr>
          <w:i/>
          <w:iCs/>
          <w:lang w:val="es-CR" w:eastAsia="es-CR"/>
        </w:rPr>
        <w:t>Comunicación interna en una empresa</w:t>
      </w:r>
      <w:r w:rsidRPr="005F5E27">
        <w:rPr>
          <w:lang w:val="es-CR" w:eastAsia="es-CR"/>
        </w:rPr>
        <w:t>. VIU Universidad Online. </w:t>
      </w:r>
      <w:hyperlink r:id="rId20" w:tgtFrame="_blank" w:history="1">
        <w:r w:rsidRPr="005F5E27">
          <w:rPr>
            <w:rStyle w:val="Hipervnculo"/>
            <w:lang w:val="es-CR" w:eastAsia="es-CR"/>
          </w:rPr>
          <w:t>https://www.universidadviu.com/es/actualidad/nuestros-expertos/comunicacion-interna-en-una-empresa</w:t>
        </w:r>
      </w:hyperlink>
    </w:p>
    <w:p w14:paraId="062A53F7" w14:textId="77777777" w:rsidR="003773D5" w:rsidRPr="00FB065A" w:rsidRDefault="003773D5" w:rsidP="00FB065A">
      <w:pPr>
        <w:ind w:left="720" w:hanging="720"/>
        <w:rPr>
          <w:lang w:val="es-CR" w:eastAsia="es-CR"/>
        </w:rPr>
      </w:pPr>
      <w:proofErr w:type="spellStart"/>
      <w:r w:rsidRPr="00FB065A">
        <w:rPr>
          <w:lang w:val="es-CR" w:eastAsia="es-CR"/>
        </w:rPr>
        <w:t>FasterCapital</w:t>
      </w:r>
      <w:proofErr w:type="spellEnd"/>
      <w:r w:rsidRPr="00FB065A">
        <w:rPr>
          <w:lang w:val="es-CR" w:eastAsia="es-CR"/>
        </w:rPr>
        <w:t>. (2024). </w:t>
      </w:r>
      <w:r w:rsidRPr="00FB065A">
        <w:rPr>
          <w:i/>
          <w:iCs/>
          <w:lang w:val="es-CR" w:eastAsia="es-CR"/>
        </w:rPr>
        <w:t>Cómo elegir el formato adecuado para su audiencia Y sus objetivos - fastercapital</w:t>
      </w:r>
      <w:r w:rsidRPr="00FB065A">
        <w:rPr>
          <w:lang w:val="es-CR" w:eastAsia="es-CR"/>
        </w:rPr>
        <w:t>. </w:t>
      </w:r>
      <w:hyperlink r:id="rId21" w:tgtFrame="_blank" w:history="1">
        <w:r w:rsidRPr="00FB065A">
          <w:rPr>
            <w:rStyle w:val="Hipervnculo"/>
            <w:lang w:val="es-CR" w:eastAsia="es-CR"/>
          </w:rPr>
          <w:t>https://fastercapital.com/es/preguntas-emprendedoras/cómo-elegir-el-formato-adecuado-para-su-audiencia-y-sus-objetivos.html</w:t>
        </w:r>
      </w:hyperlink>
    </w:p>
    <w:p w14:paraId="20E3E7E0" w14:textId="77777777" w:rsidR="003773D5" w:rsidRPr="005F5E27" w:rsidRDefault="003773D5" w:rsidP="005F5E27">
      <w:pPr>
        <w:ind w:left="720" w:hanging="720"/>
        <w:rPr>
          <w:lang w:val="es-CR" w:eastAsia="es-CR"/>
        </w:rPr>
      </w:pPr>
      <w:r w:rsidRPr="005F5E27">
        <w:rPr>
          <w:lang w:val="es-CR" w:eastAsia="es-CR"/>
        </w:rPr>
        <w:t>FORBES. (2024, 3 de septiembre). </w:t>
      </w:r>
      <w:r w:rsidRPr="005F5E27">
        <w:rPr>
          <w:i/>
          <w:iCs/>
          <w:lang w:val="es-CR" w:eastAsia="es-CR"/>
        </w:rPr>
        <w:t>Por qué el email marketing es imprescindible en las ventas y los procesos empresariales - Forbes España</w:t>
      </w:r>
      <w:r w:rsidRPr="005F5E27">
        <w:rPr>
          <w:lang w:val="es-CR" w:eastAsia="es-CR"/>
        </w:rPr>
        <w:t>. Forbes España. </w:t>
      </w:r>
      <w:hyperlink r:id="rId22" w:tgtFrame="_blank" w:history="1">
        <w:r w:rsidRPr="005F5E27">
          <w:rPr>
            <w:rStyle w:val="Hipervnculo"/>
            <w:lang w:val="es-CR" w:eastAsia="es-CR"/>
          </w:rPr>
          <w:t>https://forbes.es/brandvoice/498783/por-que-el-email-marketing-es-imprescindible-en-las-ventas-y-los-procesos-empresariales/</w:t>
        </w:r>
      </w:hyperlink>
    </w:p>
    <w:p w14:paraId="6243383E" w14:textId="77777777" w:rsidR="003773D5" w:rsidRPr="00FB065A" w:rsidRDefault="003773D5" w:rsidP="00FB065A">
      <w:pPr>
        <w:ind w:left="720" w:hanging="720"/>
        <w:rPr>
          <w:lang w:val="es-CR" w:eastAsia="es-CR"/>
        </w:rPr>
      </w:pPr>
      <w:r w:rsidRPr="00FB065A">
        <w:rPr>
          <w:lang w:val="es-CR" w:eastAsia="es-CR"/>
        </w:rPr>
        <w:t>Gisbert Juárez, M. (2025). </w:t>
      </w:r>
      <w:r w:rsidRPr="00FB065A">
        <w:rPr>
          <w:i/>
          <w:iCs/>
          <w:lang w:val="es-CR" w:eastAsia="es-CR"/>
        </w:rPr>
        <w:t>KPI: Qué son, cómo crearlos, tipos, ejemplos y ventajas</w:t>
      </w:r>
      <w:r w:rsidRPr="00FB065A">
        <w:rPr>
          <w:lang w:val="es-CR" w:eastAsia="es-CR"/>
        </w:rPr>
        <w:t>. Probabilidad y Estadística. </w:t>
      </w:r>
      <w:hyperlink r:id="rId23" w:tgtFrame="_blank" w:history="1">
        <w:r w:rsidRPr="00FB065A">
          <w:rPr>
            <w:rStyle w:val="Hipervnculo"/>
            <w:lang w:val="es-CR" w:eastAsia="es-CR"/>
          </w:rPr>
          <w:t>https://www.probabilidadyestadistica.net/kpi/</w:t>
        </w:r>
      </w:hyperlink>
    </w:p>
    <w:p w14:paraId="47D18162" w14:textId="77777777" w:rsidR="003773D5" w:rsidRDefault="003773D5" w:rsidP="003773D5">
      <w:pPr>
        <w:ind w:left="720" w:hanging="720"/>
        <w:rPr>
          <w:lang w:val="es-CR"/>
        </w:rPr>
      </w:pPr>
      <w:r w:rsidRPr="003773D5">
        <w:rPr>
          <w:lang w:val="es-CR"/>
        </w:rPr>
        <w:t>IED. (2024, invierno 1). </w:t>
      </w:r>
      <w:r w:rsidRPr="003773D5">
        <w:rPr>
          <w:i/>
          <w:iCs/>
          <w:lang w:val="es-CR"/>
        </w:rPr>
        <w:t>Plan de comunicación: un ejemplo práctico</w:t>
      </w:r>
      <w:r w:rsidRPr="003773D5">
        <w:rPr>
          <w:lang w:val="es-CR"/>
        </w:rPr>
        <w:t xml:space="preserve">. Ied.es. </w:t>
      </w:r>
      <w:hyperlink r:id="rId24" w:history="1">
        <w:r w:rsidRPr="003773D5">
          <w:rPr>
            <w:rStyle w:val="Hipervnculo"/>
            <w:lang w:val="es-CR"/>
          </w:rPr>
          <w:t>https://www.ied.es/noticias/plan-de-comunicacion-un-ejemplo-practico</w:t>
        </w:r>
      </w:hyperlink>
    </w:p>
    <w:p w14:paraId="4B5D64CB" w14:textId="77777777" w:rsidR="003773D5" w:rsidRDefault="003773D5" w:rsidP="003773D5">
      <w:pPr>
        <w:ind w:left="720" w:hanging="720"/>
        <w:rPr>
          <w:lang w:val="es-CR"/>
        </w:rPr>
      </w:pPr>
      <w:r w:rsidRPr="003773D5">
        <w:rPr>
          <w:lang w:val="es-CR"/>
        </w:rPr>
        <w:t>Integra Magazine. (2025, abril 21). </w:t>
      </w:r>
      <w:r w:rsidRPr="003773D5">
        <w:rPr>
          <w:i/>
          <w:iCs/>
          <w:lang w:val="es-CR"/>
        </w:rPr>
        <w:t>Mensajes clave de las organizaciones</w:t>
      </w:r>
      <w:r w:rsidRPr="003773D5">
        <w:rPr>
          <w:lang w:val="es-CR"/>
        </w:rPr>
        <w:t xml:space="preserve">. Integra Magazine. </w:t>
      </w:r>
      <w:hyperlink r:id="rId25" w:history="1">
        <w:r w:rsidRPr="003773D5">
          <w:rPr>
            <w:rStyle w:val="Hipervnculo"/>
            <w:lang w:val="es-CR"/>
          </w:rPr>
          <w:t>https://integramagazine.com/mensajes-clave-de-las-organizaciones/</w:t>
        </w:r>
      </w:hyperlink>
    </w:p>
    <w:p w14:paraId="58F09191" w14:textId="77777777" w:rsidR="003773D5" w:rsidRDefault="003773D5" w:rsidP="00FB065A">
      <w:pPr>
        <w:ind w:left="720" w:hanging="720"/>
        <w:rPr>
          <w:lang w:val="es-CR" w:eastAsia="es-CR"/>
        </w:rPr>
      </w:pPr>
      <w:r w:rsidRPr="0074184E">
        <w:rPr>
          <w:lang w:val="es-CR" w:eastAsia="es-CR"/>
        </w:rPr>
        <w:t>López, P. M. (2024, diciembre 7). </w:t>
      </w:r>
      <w:r w:rsidRPr="0074184E">
        <w:rPr>
          <w:i/>
          <w:iCs/>
          <w:lang w:val="es-CR" w:eastAsia="es-CR"/>
        </w:rPr>
        <w:t>Comunicación Estratégica en el Entorno Corporativo</w:t>
      </w:r>
      <w:r w:rsidRPr="0074184E">
        <w:rPr>
          <w:lang w:val="es-CR" w:eastAsia="es-CR"/>
        </w:rPr>
        <w:t xml:space="preserve">. POWERPLAN.ES. </w:t>
      </w:r>
      <w:hyperlink r:id="rId26" w:history="1">
        <w:r w:rsidRPr="0074184E">
          <w:rPr>
            <w:rStyle w:val="Hipervnculo"/>
            <w:lang w:val="es-CR" w:eastAsia="es-CR"/>
          </w:rPr>
          <w:t>https://powerplan.es/comunicacion-estrategica-en-el-ambito-corporativo/</w:t>
        </w:r>
      </w:hyperlink>
    </w:p>
    <w:p w14:paraId="200D4F01" w14:textId="77777777" w:rsidR="003773D5" w:rsidRPr="005F5E27" w:rsidRDefault="003773D5" w:rsidP="005F5E27">
      <w:pPr>
        <w:ind w:left="720" w:hanging="720"/>
        <w:rPr>
          <w:lang w:val="es-CR" w:eastAsia="es-CR"/>
        </w:rPr>
      </w:pPr>
      <w:r w:rsidRPr="005F5E27">
        <w:rPr>
          <w:lang w:val="es-CR" w:eastAsia="es-CR"/>
        </w:rPr>
        <w:lastRenderedPageBreak/>
        <w:t xml:space="preserve">Márquez López, J. O., </w:t>
      </w:r>
      <w:proofErr w:type="spellStart"/>
      <w:r w:rsidRPr="005F5E27">
        <w:rPr>
          <w:lang w:val="es-CR" w:eastAsia="es-CR"/>
        </w:rPr>
        <w:t>Burau</w:t>
      </w:r>
      <w:proofErr w:type="spellEnd"/>
      <w:r w:rsidRPr="005F5E27">
        <w:rPr>
          <w:lang w:val="es-CR" w:eastAsia="es-CR"/>
        </w:rPr>
        <w:t xml:space="preserve"> </w:t>
      </w:r>
      <w:proofErr w:type="spellStart"/>
      <w:r w:rsidRPr="005F5E27">
        <w:rPr>
          <w:lang w:val="es-CR" w:eastAsia="es-CR"/>
        </w:rPr>
        <w:t>Grain</w:t>
      </w:r>
      <w:proofErr w:type="spellEnd"/>
      <w:r w:rsidRPr="005F5E27">
        <w:rPr>
          <w:lang w:val="es-CR" w:eastAsia="es-CR"/>
        </w:rPr>
        <w:t>, E. E., Cevallos García, I. H., &amp; Vásquez Orozco, J. L. (2018). Importancia de la comunicación estratégica en la socialización del buen vivir. </w:t>
      </w:r>
      <w:proofErr w:type="spellStart"/>
      <w:r w:rsidRPr="005F5E27">
        <w:rPr>
          <w:i/>
          <w:iCs/>
          <w:lang w:val="es-CR" w:eastAsia="es-CR"/>
        </w:rPr>
        <w:t>ReHuSo</w:t>
      </w:r>
      <w:proofErr w:type="spellEnd"/>
      <w:r w:rsidRPr="005F5E27">
        <w:rPr>
          <w:i/>
          <w:iCs/>
          <w:lang w:val="es-CR" w:eastAsia="es-CR"/>
        </w:rPr>
        <w:t>: Revista de Ciencias Humanísticas y Sociales</w:t>
      </w:r>
      <w:r w:rsidRPr="005F5E27">
        <w:rPr>
          <w:lang w:val="es-CR" w:eastAsia="es-CR"/>
        </w:rPr>
        <w:t>, </w:t>
      </w:r>
      <w:r w:rsidRPr="005F5E27">
        <w:rPr>
          <w:i/>
          <w:iCs/>
          <w:lang w:val="es-CR" w:eastAsia="es-CR"/>
        </w:rPr>
        <w:t>3</w:t>
      </w:r>
      <w:r w:rsidRPr="005F5E27">
        <w:rPr>
          <w:lang w:val="es-CR" w:eastAsia="es-CR"/>
        </w:rPr>
        <w:t>(1), 81–90. </w:t>
      </w:r>
      <w:hyperlink r:id="rId27" w:tgtFrame="_blank" w:history="1">
        <w:r w:rsidRPr="005F5E27">
          <w:rPr>
            <w:rStyle w:val="Hipervnculo"/>
            <w:lang w:val="es-CR" w:eastAsia="es-CR"/>
          </w:rPr>
          <w:t>https://doi.org/10.33936/rehuso.v3i1.1247</w:t>
        </w:r>
      </w:hyperlink>
    </w:p>
    <w:p w14:paraId="399C9F59" w14:textId="77777777" w:rsidR="003773D5" w:rsidRDefault="003773D5" w:rsidP="00FB065A">
      <w:pPr>
        <w:ind w:left="720" w:hanging="720"/>
        <w:rPr>
          <w:lang w:val="es-CR" w:eastAsia="es-CR"/>
        </w:rPr>
      </w:pPr>
      <w:r w:rsidRPr="0074184E">
        <w:rPr>
          <w:lang w:val="es-CR" w:eastAsia="es-CR"/>
        </w:rPr>
        <w:t xml:space="preserve">Martín </w:t>
      </w:r>
      <w:proofErr w:type="spellStart"/>
      <w:r w:rsidRPr="0074184E">
        <w:rPr>
          <w:lang w:val="es-CR" w:eastAsia="es-CR"/>
        </w:rPr>
        <w:t>Martín</w:t>
      </w:r>
      <w:proofErr w:type="spellEnd"/>
      <w:r w:rsidRPr="0074184E">
        <w:rPr>
          <w:lang w:val="es-CR" w:eastAsia="es-CR"/>
        </w:rPr>
        <w:t>, F. (2011). El plan estratégico de comunicación como nuevo modelo de investigación científica universitaria. </w:t>
      </w:r>
      <w:r w:rsidRPr="0074184E">
        <w:rPr>
          <w:i/>
          <w:iCs/>
          <w:lang w:val="es-CR" w:eastAsia="es-CR"/>
        </w:rPr>
        <w:t>Correspondencias &amp; análisis</w:t>
      </w:r>
      <w:r w:rsidRPr="0074184E">
        <w:rPr>
          <w:lang w:val="es-CR" w:eastAsia="es-CR"/>
        </w:rPr>
        <w:t>, </w:t>
      </w:r>
      <w:r w:rsidRPr="0074184E">
        <w:rPr>
          <w:i/>
          <w:iCs/>
          <w:lang w:val="es-CR" w:eastAsia="es-CR"/>
        </w:rPr>
        <w:t>1</w:t>
      </w:r>
      <w:r w:rsidRPr="0074184E">
        <w:rPr>
          <w:lang w:val="es-CR" w:eastAsia="es-CR"/>
        </w:rPr>
        <w:t xml:space="preserve">, 101-114. </w:t>
      </w:r>
      <w:hyperlink r:id="rId28" w:history="1">
        <w:r w:rsidRPr="0074184E">
          <w:rPr>
            <w:rStyle w:val="Hipervnculo"/>
            <w:lang w:val="es-CR" w:eastAsia="es-CR"/>
          </w:rPr>
          <w:t>https://doi.org/10.24265/cian.2011.n1.07</w:t>
        </w:r>
      </w:hyperlink>
    </w:p>
    <w:p w14:paraId="4899E5D5" w14:textId="77777777" w:rsidR="003773D5" w:rsidRDefault="003773D5" w:rsidP="00FB065A">
      <w:pPr>
        <w:ind w:left="720" w:hanging="720"/>
        <w:rPr>
          <w:lang w:val="es-CR" w:eastAsia="es-CR"/>
        </w:rPr>
      </w:pPr>
      <w:r w:rsidRPr="0074184E">
        <w:rPr>
          <w:lang w:val="es-CR" w:eastAsia="es-CR"/>
        </w:rPr>
        <w:t>Morales, J. (2024, enero 6). </w:t>
      </w:r>
      <w:r w:rsidRPr="0074184E">
        <w:rPr>
          <w:i/>
          <w:iCs/>
          <w:lang w:val="es-CR" w:eastAsia="es-CR"/>
        </w:rPr>
        <w:t>Ventajas y desventajas de la comunicación digital: un análisis completo</w:t>
      </w:r>
      <w:r w:rsidRPr="0074184E">
        <w:rPr>
          <w:lang w:val="es-CR" w:eastAsia="es-CR"/>
        </w:rPr>
        <w:t xml:space="preserve">. Federación Española de Asociaciones de Enólogos - FEAE; FEAE - Federación Española de Asociaciones de Enólogos. </w:t>
      </w:r>
      <w:hyperlink r:id="rId29" w:history="1">
        <w:r w:rsidRPr="0074184E">
          <w:rPr>
            <w:rStyle w:val="Hipervnculo"/>
            <w:lang w:val="es-CR" w:eastAsia="es-CR"/>
          </w:rPr>
          <w:t>https://www.federacionenologos.es/ventajas-y-desventajas-de-la-comunicacion-digital-un-analisis-completo/</w:t>
        </w:r>
      </w:hyperlink>
    </w:p>
    <w:p w14:paraId="531307AD" w14:textId="77777777" w:rsidR="003773D5" w:rsidRPr="005F5E27" w:rsidRDefault="003773D5" w:rsidP="005F5E27">
      <w:pPr>
        <w:ind w:left="720" w:hanging="720"/>
        <w:rPr>
          <w:lang w:val="es-CR" w:eastAsia="es-CR"/>
        </w:rPr>
      </w:pPr>
      <w:r w:rsidRPr="005F5E27">
        <w:rPr>
          <w:lang w:val="es-CR" w:eastAsia="es-CR"/>
        </w:rPr>
        <w:t>Morera Malcolm, L. (2019). </w:t>
      </w:r>
      <w:r w:rsidRPr="005F5E27">
        <w:rPr>
          <w:i/>
          <w:iCs/>
          <w:lang w:val="es-CR" w:eastAsia="es-CR"/>
        </w:rPr>
        <w:t>Diseño de un protocolo de comunicación interna para la empresa Nueces Industriales S.A.</w:t>
      </w:r>
      <w:r w:rsidRPr="005F5E27">
        <w:rPr>
          <w:lang w:val="es-CR" w:eastAsia="es-CR"/>
        </w:rPr>
        <w:t> [Presentado en cumplimiento del requisito para optar por el título de Magister en Administración de Negocios con énfasis en Gerencia Estratégica ESTATAL A DISTANCIA, UNIVERSIDAD ESTATAL A DISTANCIA]. </w:t>
      </w:r>
      <w:hyperlink r:id="rId30" w:tgtFrame="_blank" w:history="1">
        <w:r w:rsidRPr="005F5E27">
          <w:rPr>
            <w:rStyle w:val="Hipervnculo"/>
            <w:lang w:val="es-CR" w:eastAsia="es-CR"/>
          </w:rPr>
          <w:t>https://aleph23.uned.ac.cr/exlibris/aleph/a23_1/apache_media/IH3PB8ISIJT5GKMSN4YE4FIGTX7BBQ.pdf</w:t>
        </w:r>
      </w:hyperlink>
    </w:p>
    <w:p w14:paraId="1C1A55E3" w14:textId="77777777" w:rsidR="003773D5" w:rsidRDefault="003773D5" w:rsidP="00FB065A">
      <w:pPr>
        <w:ind w:left="720" w:hanging="720"/>
        <w:rPr>
          <w:lang w:val="es-CR" w:eastAsia="es-CR"/>
        </w:rPr>
      </w:pPr>
      <w:r w:rsidRPr="0074184E">
        <w:rPr>
          <w:lang w:val="es-CR" w:eastAsia="es-CR"/>
        </w:rPr>
        <w:t>Pellegrini, Y. (2024, agosto 31). ESTRATEGIAS Y HERRAMIENTAS DIGITALES PARA MEJORAR LA GESTIÓN DEL TIEMPO, LA COMUNICACIÓN Y EL SERVICIO AL CLIENTE. </w:t>
      </w:r>
      <w:proofErr w:type="spellStart"/>
      <w:r w:rsidRPr="0074184E">
        <w:rPr>
          <w:i/>
          <w:iCs/>
          <w:lang w:val="es-CR" w:eastAsia="es-CR"/>
        </w:rPr>
        <w:t>TACs</w:t>
      </w:r>
      <w:proofErr w:type="spellEnd"/>
      <w:r w:rsidRPr="0074184E">
        <w:rPr>
          <w:i/>
          <w:iCs/>
          <w:lang w:val="es-CR" w:eastAsia="es-CR"/>
        </w:rPr>
        <w:t xml:space="preserve"> Consultores</w:t>
      </w:r>
      <w:r w:rsidRPr="0074184E">
        <w:rPr>
          <w:lang w:val="es-CR" w:eastAsia="es-CR"/>
        </w:rPr>
        <w:t xml:space="preserve">. </w:t>
      </w:r>
      <w:hyperlink r:id="rId31" w:history="1">
        <w:r w:rsidRPr="0074184E">
          <w:rPr>
            <w:rStyle w:val="Hipervnculo"/>
            <w:lang w:val="es-CR" w:eastAsia="es-CR"/>
          </w:rPr>
          <w:t>https://www.consultoriatacs.com/post/estrategias-y-herramientas-digitales-para-mejorar</w:t>
        </w:r>
      </w:hyperlink>
    </w:p>
    <w:p w14:paraId="395D975E" w14:textId="77777777" w:rsidR="003773D5" w:rsidRPr="00FB065A" w:rsidRDefault="003773D5" w:rsidP="00FB065A">
      <w:pPr>
        <w:ind w:left="720" w:hanging="720"/>
        <w:rPr>
          <w:lang w:val="es-CR" w:eastAsia="es-CR"/>
        </w:rPr>
      </w:pPr>
      <w:r w:rsidRPr="00FB065A">
        <w:rPr>
          <w:lang w:val="es-CR" w:eastAsia="es-CR"/>
        </w:rPr>
        <w:t>Redacción. (2025, 13 de marzo). </w:t>
      </w:r>
      <w:r w:rsidRPr="00FB065A">
        <w:rPr>
          <w:i/>
          <w:iCs/>
          <w:lang w:val="es-CR" w:eastAsia="es-CR"/>
        </w:rPr>
        <w:t>Email marketing: ¿cómo conseguir impacto real con ayuda del correo electrónico?</w:t>
      </w:r>
      <w:r w:rsidRPr="00FB065A">
        <w:rPr>
          <w:lang w:val="es-CR" w:eastAsia="es-CR"/>
        </w:rPr>
        <w:t> Marketing Directo. </w:t>
      </w:r>
      <w:hyperlink r:id="rId32" w:tgtFrame="_blank" w:history="1">
        <w:r w:rsidRPr="00FB065A">
          <w:rPr>
            <w:rStyle w:val="Hipervnculo"/>
            <w:lang w:val="es-CR" w:eastAsia="es-CR"/>
          </w:rPr>
          <w:t>https://www.marketingdirecto.com/digital-general/digital/email-marketing-impacto-real</w:t>
        </w:r>
      </w:hyperlink>
    </w:p>
    <w:p w14:paraId="5684C9F0" w14:textId="77777777" w:rsidR="003773D5" w:rsidRPr="005F5E27" w:rsidRDefault="003773D5" w:rsidP="005F5E27">
      <w:pPr>
        <w:ind w:left="720" w:hanging="720"/>
        <w:rPr>
          <w:lang w:val="es-CR" w:eastAsia="es-CR"/>
        </w:rPr>
      </w:pPr>
      <w:r w:rsidRPr="005F5E27">
        <w:rPr>
          <w:lang w:val="es-CR" w:eastAsia="es-CR"/>
        </w:rPr>
        <w:lastRenderedPageBreak/>
        <w:t>Roncancio, G. (2019, 19 de agosto). </w:t>
      </w:r>
      <w:r w:rsidRPr="005F5E27">
        <w:rPr>
          <w:i/>
          <w:iCs/>
          <w:lang w:val="es-CR" w:eastAsia="es-CR"/>
        </w:rPr>
        <w:t>Indicadores de gestión (</w:t>
      </w:r>
      <w:proofErr w:type="spellStart"/>
      <w:r w:rsidRPr="005F5E27">
        <w:rPr>
          <w:i/>
          <w:iCs/>
          <w:lang w:val="es-CR" w:eastAsia="es-CR"/>
        </w:rPr>
        <w:t>kpi's</w:t>
      </w:r>
      <w:proofErr w:type="spellEnd"/>
      <w:r w:rsidRPr="005F5E27">
        <w:rPr>
          <w:i/>
          <w:iCs/>
          <w:lang w:val="es-CR" w:eastAsia="es-CR"/>
        </w:rPr>
        <w:t>): Tipos y ejemplos</w:t>
      </w:r>
      <w:r w:rsidRPr="005F5E27">
        <w:rPr>
          <w:lang w:val="es-CR" w:eastAsia="es-CR"/>
        </w:rPr>
        <w:t>. Pensemos, Software de Gestión Estratégica. </w:t>
      </w:r>
      <w:hyperlink r:id="rId33" w:tgtFrame="_blank" w:history="1">
        <w:r w:rsidRPr="005F5E27">
          <w:rPr>
            <w:rStyle w:val="Hipervnculo"/>
            <w:lang w:val="es-CR" w:eastAsia="es-CR"/>
          </w:rPr>
          <w:t>https://gestion.pensemos.com/indicadores-de-gestion-tipos-y-ejemplos</w:t>
        </w:r>
      </w:hyperlink>
    </w:p>
    <w:p w14:paraId="3F43DF65" w14:textId="77777777" w:rsidR="003773D5" w:rsidRPr="005F5E27" w:rsidRDefault="003773D5" w:rsidP="005F5E27">
      <w:pPr>
        <w:ind w:left="720" w:hanging="720"/>
        <w:rPr>
          <w:lang w:val="es-CR" w:eastAsia="es-CR"/>
        </w:rPr>
      </w:pPr>
      <w:proofErr w:type="spellStart"/>
      <w:r w:rsidRPr="005F5E27">
        <w:rPr>
          <w:lang w:val="es-CR" w:eastAsia="es-CR"/>
        </w:rPr>
        <w:t>Scheinsohn</w:t>
      </w:r>
      <w:proofErr w:type="spellEnd"/>
      <w:r w:rsidRPr="005F5E27">
        <w:rPr>
          <w:lang w:val="es-CR" w:eastAsia="es-CR"/>
        </w:rPr>
        <w:t>, D. (2019). Comunicación Estratégica. </w:t>
      </w:r>
      <w:r w:rsidRPr="005F5E27">
        <w:rPr>
          <w:i/>
          <w:iCs/>
          <w:lang w:val="es-CR" w:eastAsia="es-CR"/>
        </w:rPr>
        <w:t>Cuadernos del Centro de Estudios de Diseño y Comunicación</w:t>
      </w:r>
      <w:r w:rsidRPr="005F5E27">
        <w:rPr>
          <w:lang w:val="es-CR" w:eastAsia="es-CR"/>
        </w:rPr>
        <w:t>, (28). </w:t>
      </w:r>
      <w:hyperlink r:id="rId34" w:tgtFrame="_blank" w:history="1">
        <w:r w:rsidRPr="005F5E27">
          <w:rPr>
            <w:rStyle w:val="Hipervnculo"/>
            <w:lang w:val="es-CR" w:eastAsia="es-CR"/>
          </w:rPr>
          <w:t>https://doi.org/10.18682/cdc.vi28.1499</w:t>
        </w:r>
      </w:hyperlink>
    </w:p>
    <w:p w14:paraId="29DDEC0D" w14:textId="77777777" w:rsidR="003773D5" w:rsidRPr="005F5E27" w:rsidRDefault="003773D5" w:rsidP="005F5E27">
      <w:pPr>
        <w:ind w:left="720" w:hanging="720"/>
        <w:rPr>
          <w:lang w:val="es-CR" w:eastAsia="es-CR"/>
        </w:rPr>
      </w:pPr>
      <w:r w:rsidRPr="005F5E27">
        <w:rPr>
          <w:lang w:val="es-CR" w:eastAsia="es-CR"/>
        </w:rPr>
        <w:t xml:space="preserve">Segura </w:t>
      </w:r>
      <w:proofErr w:type="spellStart"/>
      <w:r w:rsidRPr="005F5E27">
        <w:rPr>
          <w:lang w:val="es-CR" w:eastAsia="es-CR"/>
        </w:rPr>
        <w:t>Aguiilar</w:t>
      </w:r>
      <w:proofErr w:type="spellEnd"/>
      <w:r w:rsidRPr="005F5E27">
        <w:rPr>
          <w:lang w:val="es-CR" w:eastAsia="es-CR"/>
        </w:rPr>
        <w:t>, P. (2025). </w:t>
      </w:r>
      <w:r w:rsidRPr="005F5E27">
        <w:rPr>
          <w:i/>
          <w:iCs/>
          <w:lang w:val="es-CR" w:eastAsia="es-CR"/>
        </w:rPr>
        <w:t>Mejora el posicionamiento de tu marca en redes sociales</w:t>
      </w:r>
      <w:r w:rsidRPr="005F5E27">
        <w:rPr>
          <w:lang w:val="es-CR" w:eastAsia="es-CR"/>
        </w:rPr>
        <w:t xml:space="preserve">. </w:t>
      </w:r>
      <w:proofErr w:type="spellStart"/>
      <w:r w:rsidRPr="005F5E27">
        <w:rPr>
          <w:lang w:val="es-CR" w:eastAsia="es-CR"/>
        </w:rPr>
        <w:t>Trusted</w:t>
      </w:r>
      <w:proofErr w:type="spellEnd"/>
      <w:r w:rsidRPr="005F5E27">
        <w:rPr>
          <w:lang w:val="es-CR" w:eastAsia="es-CR"/>
        </w:rPr>
        <w:t xml:space="preserve"> Shops | Soluciones de confianza para tiendas online. </w:t>
      </w:r>
      <w:hyperlink r:id="rId35" w:tgtFrame="_blank" w:history="1">
        <w:r w:rsidRPr="005F5E27">
          <w:rPr>
            <w:rStyle w:val="Hipervnculo"/>
            <w:lang w:val="es-CR" w:eastAsia="es-CR"/>
          </w:rPr>
          <w:t>https://business.trustedshops.es/blog/guia-posicionamiento-marca-redes-sociales/</w:t>
        </w:r>
      </w:hyperlink>
    </w:p>
    <w:p w14:paraId="41B577B4" w14:textId="77777777" w:rsidR="003773D5" w:rsidRDefault="003773D5" w:rsidP="006F27BD">
      <w:pPr>
        <w:ind w:left="720" w:hanging="720"/>
        <w:rPr>
          <w:rStyle w:val="Hipervnculo"/>
          <w:lang w:val="es-CR" w:eastAsia="es-CR"/>
        </w:rPr>
      </w:pPr>
      <w:r w:rsidRPr="005F5E27">
        <w:rPr>
          <w:lang w:val="es-CR" w:eastAsia="es-CR"/>
        </w:rPr>
        <w:t>Ugalde, I. (2025). </w:t>
      </w:r>
      <w:r w:rsidRPr="005F5E27">
        <w:rPr>
          <w:i/>
          <w:iCs/>
          <w:lang w:val="es-CR" w:eastAsia="es-CR"/>
        </w:rPr>
        <w:t>Plan de comunicación: Un ejemplo práctico</w:t>
      </w:r>
      <w:r w:rsidRPr="005F5E27">
        <w:rPr>
          <w:lang w:val="es-CR" w:eastAsia="es-CR"/>
        </w:rPr>
        <w:t xml:space="preserve">. IED </w:t>
      </w:r>
      <w:proofErr w:type="spellStart"/>
      <w:r w:rsidRPr="005F5E27">
        <w:rPr>
          <w:lang w:val="es-CR" w:eastAsia="es-CR"/>
        </w:rPr>
        <w:t>Istituto</w:t>
      </w:r>
      <w:proofErr w:type="spellEnd"/>
      <w:r w:rsidRPr="005F5E27">
        <w:rPr>
          <w:lang w:val="es-CR" w:eastAsia="es-CR"/>
        </w:rPr>
        <w:t xml:space="preserve"> Europeo di Design. </w:t>
      </w:r>
      <w:hyperlink r:id="rId36" w:tgtFrame="_blank" w:history="1">
        <w:r w:rsidRPr="005F5E27">
          <w:rPr>
            <w:rStyle w:val="Hipervnculo"/>
            <w:lang w:val="es-CR" w:eastAsia="es-CR"/>
          </w:rPr>
          <w:t>https://www.ied.es/noticias/plan-de-comunicacion-un-ejemplo-practico</w:t>
        </w:r>
      </w:hyperlink>
    </w:p>
    <w:p w14:paraId="3053ABFA" w14:textId="32D1228A" w:rsidR="003773D5" w:rsidRDefault="003773D5" w:rsidP="003773D5">
      <w:pPr>
        <w:ind w:left="720" w:hanging="720"/>
        <w:rPr>
          <w:lang w:val="es-CR"/>
        </w:rPr>
      </w:pPr>
      <w:r w:rsidRPr="003773D5">
        <w:rPr>
          <w:lang w:val="es-CR"/>
        </w:rPr>
        <w:t>López, P. M. (2024, octubre 14). </w:t>
      </w:r>
      <w:r w:rsidRPr="003773D5">
        <w:rPr>
          <w:i/>
          <w:iCs/>
          <w:lang w:val="es-CR"/>
        </w:rPr>
        <w:t>Definición y Difusión de Mensajes Clave en Comunicaciones Corporativas</w:t>
      </w:r>
      <w:r w:rsidRPr="003773D5">
        <w:rPr>
          <w:lang w:val="es-CR"/>
        </w:rPr>
        <w:t xml:space="preserve">. POWERPLAN.ES. </w:t>
      </w:r>
      <w:hyperlink r:id="rId37" w:history="1">
        <w:r w:rsidRPr="003773D5">
          <w:rPr>
            <w:rStyle w:val="Hipervnculo"/>
            <w:lang w:val="es-CR"/>
          </w:rPr>
          <w:t>https://powerplan.es/como-definir-y-difundir-mensajes-clave-en-comunicaciones-corporativas/</w:t>
        </w:r>
      </w:hyperlink>
    </w:p>
    <w:p w14:paraId="14F96F4A" w14:textId="365C186F" w:rsidR="003773D5" w:rsidRDefault="003773D5" w:rsidP="003773D5">
      <w:pPr>
        <w:ind w:left="720" w:hanging="720"/>
        <w:rPr>
          <w:lang w:val="es-CR"/>
        </w:rPr>
      </w:pPr>
      <w:r w:rsidRPr="003773D5">
        <w:rPr>
          <w:lang w:val="es-CR"/>
        </w:rPr>
        <w:t>Muñoz, E. (2024, diciembre 4). </w:t>
      </w:r>
      <w:r w:rsidRPr="003773D5">
        <w:rPr>
          <w:i/>
          <w:iCs/>
          <w:lang w:val="es-CR"/>
        </w:rPr>
        <w:t>¿Audiencia objetivo?</w:t>
      </w:r>
      <w:r w:rsidRPr="003773D5">
        <w:rPr>
          <w:lang w:val="es-CR"/>
        </w:rPr>
        <w:t xml:space="preserve"> Instituto </w:t>
      </w:r>
      <w:proofErr w:type="spellStart"/>
      <w:r w:rsidRPr="003773D5">
        <w:rPr>
          <w:lang w:val="es-CR"/>
        </w:rPr>
        <w:t>Escadia</w:t>
      </w:r>
      <w:proofErr w:type="spellEnd"/>
      <w:r w:rsidRPr="003773D5">
        <w:rPr>
          <w:lang w:val="es-CR"/>
        </w:rPr>
        <w:t xml:space="preserve">. </w:t>
      </w:r>
      <w:hyperlink r:id="rId38" w:history="1">
        <w:r w:rsidRPr="003773D5">
          <w:rPr>
            <w:rStyle w:val="Hipervnculo"/>
            <w:lang w:val="es-CR"/>
          </w:rPr>
          <w:t>https://escadia.mx/blog/negociosenbreve/audiencia-objetivo/</w:t>
        </w:r>
      </w:hyperlink>
    </w:p>
    <w:p w14:paraId="01E51CC5" w14:textId="77777777" w:rsidR="003773D5" w:rsidRPr="003773D5" w:rsidRDefault="003773D5" w:rsidP="003773D5">
      <w:pPr>
        <w:ind w:left="720" w:hanging="720"/>
        <w:rPr>
          <w:lang w:val="es-CR"/>
        </w:rPr>
      </w:pPr>
    </w:p>
    <w:p w14:paraId="67645A72" w14:textId="77777777" w:rsidR="003773D5" w:rsidRPr="006F27BD" w:rsidRDefault="003773D5" w:rsidP="006F27BD">
      <w:pPr>
        <w:ind w:left="720" w:hanging="720"/>
      </w:pPr>
    </w:p>
    <w:sectPr w:rsidR="003773D5" w:rsidRPr="006F27BD" w:rsidSect="004663F4">
      <w:footerReference w:type="default" r:id="rId39"/>
      <w:pgSz w:w="12240" w:h="15840"/>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32226" w14:textId="77777777" w:rsidR="00F77EEA" w:rsidRDefault="00F77EEA" w:rsidP="004663F4">
      <w:pPr>
        <w:spacing w:after="0" w:line="240" w:lineRule="auto"/>
      </w:pPr>
      <w:r>
        <w:separator/>
      </w:r>
    </w:p>
  </w:endnote>
  <w:endnote w:type="continuationSeparator" w:id="0">
    <w:p w14:paraId="30A89E8E" w14:textId="77777777" w:rsidR="00F77EEA" w:rsidRDefault="00F77EEA" w:rsidP="00466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969999"/>
      <w:docPartObj>
        <w:docPartGallery w:val="Page Numbers (Bottom of Page)"/>
        <w:docPartUnique/>
      </w:docPartObj>
    </w:sdtPr>
    <w:sdtEndPr/>
    <w:sdtContent>
      <w:p w14:paraId="7168DAC0" w14:textId="46572398" w:rsidR="004663F4" w:rsidRDefault="004663F4">
        <w:pPr>
          <w:pStyle w:val="Piedepgina"/>
          <w:jc w:val="center"/>
        </w:pPr>
        <w:r>
          <w:fldChar w:fldCharType="begin"/>
        </w:r>
        <w:r>
          <w:instrText>PAGE   \* MERGEFORMAT</w:instrText>
        </w:r>
        <w:r>
          <w:fldChar w:fldCharType="separate"/>
        </w:r>
        <w:r>
          <w:rPr>
            <w:lang w:val="es-ES"/>
          </w:rPr>
          <w:t>2</w:t>
        </w:r>
        <w:r>
          <w:fldChar w:fldCharType="end"/>
        </w:r>
      </w:p>
    </w:sdtContent>
  </w:sdt>
  <w:p w14:paraId="3BA67F0E" w14:textId="77777777" w:rsidR="004663F4" w:rsidRDefault="004663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570475"/>
      <w:docPartObj>
        <w:docPartGallery w:val="Page Numbers (Bottom of Page)"/>
        <w:docPartUnique/>
      </w:docPartObj>
    </w:sdtPr>
    <w:sdtEndPr/>
    <w:sdtContent>
      <w:p w14:paraId="72D52344" w14:textId="77777777" w:rsidR="006F27BD" w:rsidRDefault="006F27BD">
        <w:pPr>
          <w:pStyle w:val="Piedepgina"/>
          <w:jc w:val="center"/>
        </w:pPr>
        <w:r>
          <w:fldChar w:fldCharType="begin"/>
        </w:r>
        <w:r>
          <w:instrText>PAGE   \* MERGEFORMAT</w:instrText>
        </w:r>
        <w:r>
          <w:fldChar w:fldCharType="separate"/>
        </w:r>
        <w:r>
          <w:rPr>
            <w:lang w:val="es-ES"/>
          </w:rPr>
          <w:t>2</w:t>
        </w:r>
        <w:r>
          <w:fldChar w:fldCharType="end"/>
        </w:r>
      </w:p>
    </w:sdtContent>
  </w:sdt>
  <w:p w14:paraId="75B6CD01" w14:textId="77777777" w:rsidR="006F27BD" w:rsidRDefault="006F27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ED516" w14:textId="77777777" w:rsidR="00F77EEA" w:rsidRDefault="00F77EEA" w:rsidP="004663F4">
      <w:pPr>
        <w:spacing w:after="0" w:line="240" w:lineRule="auto"/>
      </w:pPr>
      <w:r>
        <w:separator/>
      </w:r>
    </w:p>
  </w:footnote>
  <w:footnote w:type="continuationSeparator" w:id="0">
    <w:p w14:paraId="7AC481CF" w14:textId="77777777" w:rsidR="00F77EEA" w:rsidRDefault="00F77EEA" w:rsidP="00466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E4801"/>
    <w:multiLevelType w:val="hybridMultilevel"/>
    <w:tmpl w:val="0492D57E"/>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 w15:restartNumberingAfterBreak="0">
    <w:nsid w:val="15A05537"/>
    <w:multiLevelType w:val="multilevel"/>
    <w:tmpl w:val="CFC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37EB2"/>
    <w:multiLevelType w:val="multilevel"/>
    <w:tmpl w:val="A1329D2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
      <w:lvlJc w:val="left"/>
      <w:pPr>
        <w:tabs>
          <w:tab w:val="num" w:pos="2073"/>
        </w:tabs>
        <w:ind w:left="2073" w:hanging="360"/>
      </w:pPr>
      <w:rPr>
        <w:rFonts w:ascii="Symbol" w:hAnsi="Symbol" w:hint="default"/>
        <w:sz w:val="20"/>
      </w:rPr>
    </w:lvl>
    <w:lvl w:ilvl="2" w:tentative="1">
      <w:start w:val="1"/>
      <w:numFmt w:val="bullet"/>
      <w:lvlText w:val=""/>
      <w:lvlJc w:val="left"/>
      <w:pPr>
        <w:tabs>
          <w:tab w:val="num" w:pos="2793"/>
        </w:tabs>
        <w:ind w:left="2793" w:hanging="360"/>
      </w:pPr>
      <w:rPr>
        <w:rFonts w:ascii="Symbol" w:hAnsi="Symbol" w:hint="default"/>
        <w:sz w:val="20"/>
      </w:rPr>
    </w:lvl>
    <w:lvl w:ilvl="3" w:tentative="1">
      <w:start w:val="1"/>
      <w:numFmt w:val="bullet"/>
      <w:lvlText w:val=""/>
      <w:lvlJc w:val="left"/>
      <w:pPr>
        <w:tabs>
          <w:tab w:val="num" w:pos="3513"/>
        </w:tabs>
        <w:ind w:left="3513" w:hanging="360"/>
      </w:pPr>
      <w:rPr>
        <w:rFonts w:ascii="Symbol" w:hAnsi="Symbol" w:hint="default"/>
        <w:sz w:val="20"/>
      </w:rPr>
    </w:lvl>
    <w:lvl w:ilvl="4" w:tentative="1">
      <w:start w:val="1"/>
      <w:numFmt w:val="bullet"/>
      <w:lvlText w:val=""/>
      <w:lvlJc w:val="left"/>
      <w:pPr>
        <w:tabs>
          <w:tab w:val="num" w:pos="4233"/>
        </w:tabs>
        <w:ind w:left="4233" w:hanging="360"/>
      </w:pPr>
      <w:rPr>
        <w:rFonts w:ascii="Symbol" w:hAnsi="Symbol" w:hint="default"/>
        <w:sz w:val="20"/>
      </w:rPr>
    </w:lvl>
    <w:lvl w:ilvl="5" w:tentative="1">
      <w:start w:val="1"/>
      <w:numFmt w:val="bullet"/>
      <w:lvlText w:val=""/>
      <w:lvlJc w:val="left"/>
      <w:pPr>
        <w:tabs>
          <w:tab w:val="num" w:pos="4953"/>
        </w:tabs>
        <w:ind w:left="4953" w:hanging="360"/>
      </w:pPr>
      <w:rPr>
        <w:rFonts w:ascii="Symbol" w:hAnsi="Symbol" w:hint="default"/>
        <w:sz w:val="20"/>
      </w:rPr>
    </w:lvl>
    <w:lvl w:ilvl="6" w:tentative="1">
      <w:start w:val="1"/>
      <w:numFmt w:val="bullet"/>
      <w:lvlText w:val=""/>
      <w:lvlJc w:val="left"/>
      <w:pPr>
        <w:tabs>
          <w:tab w:val="num" w:pos="5673"/>
        </w:tabs>
        <w:ind w:left="5673" w:hanging="360"/>
      </w:pPr>
      <w:rPr>
        <w:rFonts w:ascii="Symbol" w:hAnsi="Symbol" w:hint="default"/>
        <w:sz w:val="20"/>
      </w:rPr>
    </w:lvl>
    <w:lvl w:ilvl="7" w:tentative="1">
      <w:start w:val="1"/>
      <w:numFmt w:val="bullet"/>
      <w:lvlText w:val=""/>
      <w:lvlJc w:val="left"/>
      <w:pPr>
        <w:tabs>
          <w:tab w:val="num" w:pos="6393"/>
        </w:tabs>
        <w:ind w:left="6393" w:hanging="360"/>
      </w:pPr>
      <w:rPr>
        <w:rFonts w:ascii="Symbol" w:hAnsi="Symbol" w:hint="default"/>
        <w:sz w:val="20"/>
      </w:rPr>
    </w:lvl>
    <w:lvl w:ilvl="8" w:tentative="1">
      <w:start w:val="1"/>
      <w:numFmt w:val="bullet"/>
      <w:lvlText w:val=""/>
      <w:lvlJc w:val="left"/>
      <w:pPr>
        <w:tabs>
          <w:tab w:val="num" w:pos="7113"/>
        </w:tabs>
        <w:ind w:left="7113" w:hanging="360"/>
      </w:pPr>
      <w:rPr>
        <w:rFonts w:ascii="Symbol" w:hAnsi="Symbol" w:hint="default"/>
        <w:sz w:val="20"/>
      </w:rPr>
    </w:lvl>
  </w:abstractNum>
  <w:abstractNum w:abstractNumId="3" w15:restartNumberingAfterBreak="0">
    <w:nsid w:val="24D35B36"/>
    <w:multiLevelType w:val="multilevel"/>
    <w:tmpl w:val="D994804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
      <w:lvlJc w:val="left"/>
      <w:pPr>
        <w:tabs>
          <w:tab w:val="num" w:pos="1931"/>
        </w:tabs>
        <w:ind w:left="1931" w:hanging="360"/>
      </w:pPr>
      <w:rPr>
        <w:rFonts w:ascii="Symbol" w:hAnsi="Symbol" w:hint="default"/>
        <w:sz w:val="20"/>
      </w:rPr>
    </w:lvl>
    <w:lvl w:ilvl="2" w:tentative="1">
      <w:start w:val="1"/>
      <w:numFmt w:val="bullet"/>
      <w:lvlText w:val=""/>
      <w:lvlJc w:val="left"/>
      <w:pPr>
        <w:tabs>
          <w:tab w:val="num" w:pos="2651"/>
        </w:tabs>
        <w:ind w:left="2651" w:hanging="360"/>
      </w:pPr>
      <w:rPr>
        <w:rFonts w:ascii="Symbol" w:hAnsi="Symbol" w:hint="default"/>
        <w:sz w:val="20"/>
      </w:rPr>
    </w:lvl>
    <w:lvl w:ilvl="3" w:tentative="1">
      <w:start w:val="1"/>
      <w:numFmt w:val="bullet"/>
      <w:lvlText w:val=""/>
      <w:lvlJc w:val="left"/>
      <w:pPr>
        <w:tabs>
          <w:tab w:val="num" w:pos="3371"/>
        </w:tabs>
        <w:ind w:left="3371" w:hanging="360"/>
      </w:pPr>
      <w:rPr>
        <w:rFonts w:ascii="Symbol" w:hAnsi="Symbol" w:hint="default"/>
        <w:sz w:val="20"/>
      </w:rPr>
    </w:lvl>
    <w:lvl w:ilvl="4" w:tentative="1">
      <w:start w:val="1"/>
      <w:numFmt w:val="bullet"/>
      <w:lvlText w:val=""/>
      <w:lvlJc w:val="left"/>
      <w:pPr>
        <w:tabs>
          <w:tab w:val="num" w:pos="4091"/>
        </w:tabs>
        <w:ind w:left="4091" w:hanging="360"/>
      </w:pPr>
      <w:rPr>
        <w:rFonts w:ascii="Symbol" w:hAnsi="Symbol" w:hint="default"/>
        <w:sz w:val="20"/>
      </w:rPr>
    </w:lvl>
    <w:lvl w:ilvl="5" w:tentative="1">
      <w:start w:val="1"/>
      <w:numFmt w:val="bullet"/>
      <w:lvlText w:val=""/>
      <w:lvlJc w:val="left"/>
      <w:pPr>
        <w:tabs>
          <w:tab w:val="num" w:pos="4811"/>
        </w:tabs>
        <w:ind w:left="4811" w:hanging="360"/>
      </w:pPr>
      <w:rPr>
        <w:rFonts w:ascii="Symbol" w:hAnsi="Symbol" w:hint="default"/>
        <w:sz w:val="20"/>
      </w:rPr>
    </w:lvl>
    <w:lvl w:ilvl="6" w:tentative="1">
      <w:start w:val="1"/>
      <w:numFmt w:val="bullet"/>
      <w:lvlText w:val=""/>
      <w:lvlJc w:val="left"/>
      <w:pPr>
        <w:tabs>
          <w:tab w:val="num" w:pos="5531"/>
        </w:tabs>
        <w:ind w:left="5531" w:hanging="360"/>
      </w:pPr>
      <w:rPr>
        <w:rFonts w:ascii="Symbol" w:hAnsi="Symbol" w:hint="default"/>
        <w:sz w:val="20"/>
      </w:rPr>
    </w:lvl>
    <w:lvl w:ilvl="7" w:tentative="1">
      <w:start w:val="1"/>
      <w:numFmt w:val="bullet"/>
      <w:lvlText w:val=""/>
      <w:lvlJc w:val="left"/>
      <w:pPr>
        <w:tabs>
          <w:tab w:val="num" w:pos="6251"/>
        </w:tabs>
        <w:ind w:left="6251" w:hanging="360"/>
      </w:pPr>
      <w:rPr>
        <w:rFonts w:ascii="Symbol" w:hAnsi="Symbol" w:hint="default"/>
        <w:sz w:val="20"/>
      </w:rPr>
    </w:lvl>
    <w:lvl w:ilvl="8" w:tentative="1">
      <w:start w:val="1"/>
      <w:numFmt w:val="bullet"/>
      <w:lvlText w:val=""/>
      <w:lvlJc w:val="left"/>
      <w:pPr>
        <w:tabs>
          <w:tab w:val="num" w:pos="6971"/>
        </w:tabs>
        <w:ind w:left="6971" w:hanging="360"/>
      </w:pPr>
      <w:rPr>
        <w:rFonts w:ascii="Symbol" w:hAnsi="Symbol" w:hint="default"/>
        <w:sz w:val="20"/>
      </w:rPr>
    </w:lvl>
  </w:abstractNum>
  <w:abstractNum w:abstractNumId="4" w15:restartNumberingAfterBreak="0">
    <w:nsid w:val="25CE0C15"/>
    <w:multiLevelType w:val="multilevel"/>
    <w:tmpl w:val="72F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50F6B"/>
    <w:multiLevelType w:val="multilevel"/>
    <w:tmpl w:val="4AE8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B4E08"/>
    <w:multiLevelType w:val="multilevel"/>
    <w:tmpl w:val="8AB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B1A6E"/>
    <w:multiLevelType w:val="multilevel"/>
    <w:tmpl w:val="29C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51F3A"/>
    <w:multiLevelType w:val="multilevel"/>
    <w:tmpl w:val="649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E5236"/>
    <w:multiLevelType w:val="multilevel"/>
    <w:tmpl w:val="6096F89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
      <w:lvlJc w:val="left"/>
      <w:pPr>
        <w:tabs>
          <w:tab w:val="num" w:pos="1931"/>
        </w:tabs>
        <w:ind w:left="1931" w:hanging="360"/>
      </w:pPr>
      <w:rPr>
        <w:rFonts w:ascii="Symbol" w:hAnsi="Symbol" w:hint="default"/>
        <w:sz w:val="20"/>
      </w:rPr>
    </w:lvl>
    <w:lvl w:ilvl="2" w:tentative="1">
      <w:start w:val="1"/>
      <w:numFmt w:val="bullet"/>
      <w:lvlText w:val=""/>
      <w:lvlJc w:val="left"/>
      <w:pPr>
        <w:tabs>
          <w:tab w:val="num" w:pos="2651"/>
        </w:tabs>
        <w:ind w:left="2651" w:hanging="360"/>
      </w:pPr>
      <w:rPr>
        <w:rFonts w:ascii="Symbol" w:hAnsi="Symbol" w:hint="default"/>
        <w:sz w:val="20"/>
      </w:rPr>
    </w:lvl>
    <w:lvl w:ilvl="3" w:tentative="1">
      <w:start w:val="1"/>
      <w:numFmt w:val="bullet"/>
      <w:lvlText w:val=""/>
      <w:lvlJc w:val="left"/>
      <w:pPr>
        <w:tabs>
          <w:tab w:val="num" w:pos="3371"/>
        </w:tabs>
        <w:ind w:left="3371" w:hanging="360"/>
      </w:pPr>
      <w:rPr>
        <w:rFonts w:ascii="Symbol" w:hAnsi="Symbol" w:hint="default"/>
        <w:sz w:val="20"/>
      </w:rPr>
    </w:lvl>
    <w:lvl w:ilvl="4" w:tentative="1">
      <w:start w:val="1"/>
      <w:numFmt w:val="bullet"/>
      <w:lvlText w:val=""/>
      <w:lvlJc w:val="left"/>
      <w:pPr>
        <w:tabs>
          <w:tab w:val="num" w:pos="4091"/>
        </w:tabs>
        <w:ind w:left="4091" w:hanging="360"/>
      </w:pPr>
      <w:rPr>
        <w:rFonts w:ascii="Symbol" w:hAnsi="Symbol" w:hint="default"/>
        <w:sz w:val="20"/>
      </w:rPr>
    </w:lvl>
    <w:lvl w:ilvl="5" w:tentative="1">
      <w:start w:val="1"/>
      <w:numFmt w:val="bullet"/>
      <w:lvlText w:val=""/>
      <w:lvlJc w:val="left"/>
      <w:pPr>
        <w:tabs>
          <w:tab w:val="num" w:pos="4811"/>
        </w:tabs>
        <w:ind w:left="4811" w:hanging="360"/>
      </w:pPr>
      <w:rPr>
        <w:rFonts w:ascii="Symbol" w:hAnsi="Symbol" w:hint="default"/>
        <w:sz w:val="20"/>
      </w:rPr>
    </w:lvl>
    <w:lvl w:ilvl="6" w:tentative="1">
      <w:start w:val="1"/>
      <w:numFmt w:val="bullet"/>
      <w:lvlText w:val=""/>
      <w:lvlJc w:val="left"/>
      <w:pPr>
        <w:tabs>
          <w:tab w:val="num" w:pos="5531"/>
        </w:tabs>
        <w:ind w:left="5531" w:hanging="360"/>
      </w:pPr>
      <w:rPr>
        <w:rFonts w:ascii="Symbol" w:hAnsi="Symbol" w:hint="default"/>
        <w:sz w:val="20"/>
      </w:rPr>
    </w:lvl>
    <w:lvl w:ilvl="7" w:tentative="1">
      <w:start w:val="1"/>
      <w:numFmt w:val="bullet"/>
      <w:lvlText w:val=""/>
      <w:lvlJc w:val="left"/>
      <w:pPr>
        <w:tabs>
          <w:tab w:val="num" w:pos="6251"/>
        </w:tabs>
        <w:ind w:left="6251" w:hanging="360"/>
      </w:pPr>
      <w:rPr>
        <w:rFonts w:ascii="Symbol" w:hAnsi="Symbol" w:hint="default"/>
        <w:sz w:val="20"/>
      </w:rPr>
    </w:lvl>
    <w:lvl w:ilvl="8" w:tentative="1">
      <w:start w:val="1"/>
      <w:numFmt w:val="bullet"/>
      <w:lvlText w:val=""/>
      <w:lvlJc w:val="left"/>
      <w:pPr>
        <w:tabs>
          <w:tab w:val="num" w:pos="6971"/>
        </w:tabs>
        <w:ind w:left="6971" w:hanging="360"/>
      </w:pPr>
      <w:rPr>
        <w:rFonts w:ascii="Symbol" w:hAnsi="Symbol" w:hint="default"/>
        <w:sz w:val="20"/>
      </w:rPr>
    </w:lvl>
  </w:abstractNum>
  <w:abstractNum w:abstractNumId="10" w15:restartNumberingAfterBreak="0">
    <w:nsid w:val="466015FC"/>
    <w:multiLevelType w:val="multilevel"/>
    <w:tmpl w:val="5400135C"/>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
      <w:lvlJc w:val="left"/>
      <w:pPr>
        <w:tabs>
          <w:tab w:val="num" w:pos="2215"/>
        </w:tabs>
        <w:ind w:left="2215" w:hanging="360"/>
      </w:pPr>
      <w:rPr>
        <w:rFonts w:ascii="Symbol" w:hAnsi="Symbol" w:hint="default"/>
        <w:sz w:val="20"/>
      </w:rPr>
    </w:lvl>
    <w:lvl w:ilvl="2" w:tentative="1">
      <w:start w:val="1"/>
      <w:numFmt w:val="bullet"/>
      <w:lvlText w:val=""/>
      <w:lvlJc w:val="left"/>
      <w:pPr>
        <w:tabs>
          <w:tab w:val="num" w:pos="2935"/>
        </w:tabs>
        <w:ind w:left="2935" w:hanging="360"/>
      </w:pPr>
      <w:rPr>
        <w:rFonts w:ascii="Symbol" w:hAnsi="Symbol" w:hint="default"/>
        <w:sz w:val="20"/>
      </w:rPr>
    </w:lvl>
    <w:lvl w:ilvl="3" w:tentative="1">
      <w:start w:val="1"/>
      <w:numFmt w:val="bullet"/>
      <w:lvlText w:val=""/>
      <w:lvlJc w:val="left"/>
      <w:pPr>
        <w:tabs>
          <w:tab w:val="num" w:pos="3655"/>
        </w:tabs>
        <w:ind w:left="3655" w:hanging="360"/>
      </w:pPr>
      <w:rPr>
        <w:rFonts w:ascii="Symbol" w:hAnsi="Symbol" w:hint="default"/>
        <w:sz w:val="20"/>
      </w:rPr>
    </w:lvl>
    <w:lvl w:ilvl="4" w:tentative="1">
      <w:start w:val="1"/>
      <w:numFmt w:val="bullet"/>
      <w:lvlText w:val=""/>
      <w:lvlJc w:val="left"/>
      <w:pPr>
        <w:tabs>
          <w:tab w:val="num" w:pos="4375"/>
        </w:tabs>
        <w:ind w:left="4375" w:hanging="360"/>
      </w:pPr>
      <w:rPr>
        <w:rFonts w:ascii="Symbol" w:hAnsi="Symbol" w:hint="default"/>
        <w:sz w:val="20"/>
      </w:rPr>
    </w:lvl>
    <w:lvl w:ilvl="5" w:tentative="1">
      <w:start w:val="1"/>
      <w:numFmt w:val="bullet"/>
      <w:lvlText w:val=""/>
      <w:lvlJc w:val="left"/>
      <w:pPr>
        <w:tabs>
          <w:tab w:val="num" w:pos="5095"/>
        </w:tabs>
        <w:ind w:left="5095" w:hanging="360"/>
      </w:pPr>
      <w:rPr>
        <w:rFonts w:ascii="Symbol" w:hAnsi="Symbol" w:hint="default"/>
        <w:sz w:val="20"/>
      </w:rPr>
    </w:lvl>
    <w:lvl w:ilvl="6" w:tentative="1">
      <w:start w:val="1"/>
      <w:numFmt w:val="bullet"/>
      <w:lvlText w:val=""/>
      <w:lvlJc w:val="left"/>
      <w:pPr>
        <w:tabs>
          <w:tab w:val="num" w:pos="5815"/>
        </w:tabs>
        <w:ind w:left="5815" w:hanging="360"/>
      </w:pPr>
      <w:rPr>
        <w:rFonts w:ascii="Symbol" w:hAnsi="Symbol" w:hint="default"/>
        <w:sz w:val="20"/>
      </w:rPr>
    </w:lvl>
    <w:lvl w:ilvl="7" w:tentative="1">
      <w:start w:val="1"/>
      <w:numFmt w:val="bullet"/>
      <w:lvlText w:val=""/>
      <w:lvlJc w:val="left"/>
      <w:pPr>
        <w:tabs>
          <w:tab w:val="num" w:pos="6535"/>
        </w:tabs>
        <w:ind w:left="6535" w:hanging="360"/>
      </w:pPr>
      <w:rPr>
        <w:rFonts w:ascii="Symbol" w:hAnsi="Symbol" w:hint="default"/>
        <w:sz w:val="20"/>
      </w:rPr>
    </w:lvl>
    <w:lvl w:ilvl="8" w:tentative="1">
      <w:start w:val="1"/>
      <w:numFmt w:val="bullet"/>
      <w:lvlText w:val=""/>
      <w:lvlJc w:val="left"/>
      <w:pPr>
        <w:tabs>
          <w:tab w:val="num" w:pos="7255"/>
        </w:tabs>
        <w:ind w:left="7255" w:hanging="360"/>
      </w:pPr>
      <w:rPr>
        <w:rFonts w:ascii="Symbol" w:hAnsi="Symbol" w:hint="default"/>
        <w:sz w:val="20"/>
      </w:rPr>
    </w:lvl>
  </w:abstractNum>
  <w:abstractNum w:abstractNumId="11" w15:restartNumberingAfterBreak="0">
    <w:nsid w:val="50353F64"/>
    <w:multiLevelType w:val="hybridMultilevel"/>
    <w:tmpl w:val="4436497C"/>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2" w15:restartNumberingAfterBreak="0">
    <w:nsid w:val="53E06DD1"/>
    <w:multiLevelType w:val="multilevel"/>
    <w:tmpl w:val="5624FF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36027"/>
    <w:multiLevelType w:val="multilevel"/>
    <w:tmpl w:val="0732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067B91"/>
    <w:multiLevelType w:val="hybridMultilevel"/>
    <w:tmpl w:val="8A126A3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59816F8A"/>
    <w:multiLevelType w:val="multilevel"/>
    <w:tmpl w:val="A3C8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5C4288"/>
    <w:multiLevelType w:val="multilevel"/>
    <w:tmpl w:val="4E22E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0D0DB7"/>
    <w:multiLevelType w:val="multilevel"/>
    <w:tmpl w:val="C5A85DC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3316E"/>
    <w:multiLevelType w:val="multilevel"/>
    <w:tmpl w:val="241814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E38AE"/>
    <w:multiLevelType w:val="multilevel"/>
    <w:tmpl w:val="391C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861329"/>
    <w:multiLevelType w:val="hybridMultilevel"/>
    <w:tmpl w:val="7B76CCD6"/>
    <w:lvl w:ilvl="0" w:tplc="784458F0">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num w:numId="1">
    <w:abstractNumId w:val="6"/>
  </w:num>
  <w:num w:numId="2">
    <w:abstractNumId w:val="7"/>
  </w:num>
  <w:num w:numId="3">
    <w:abstractNumId w:val="1"/>
  </w:num>
  <w:num w:numId="4">
    <w:abstractNumId w:val="8"/>
  </w:num>
  <w:num w:numId="5">
    <w:abstractNumId w:val="13"/>
  </w:num>
  <w:num w:numId="6">
    <w:abstractNumId w:val="16"/>
  </w:num>
  <w:num w:numId="7">
    <w:abstractNumId w:val="18"/>
  </w:num>
  <w:num w:numId="8">
    <w:abstractNumId w:val="12"/>
  </w:num>
  <w:num w:numId="9">
    <w:abstractNumId w:val="4"/>
  </w:num>
  <w:num w:numId="10">
    <w:abstractNumId w:val="14"/>
  </w:num>
  <w:num w:numId="11">
    <w:abstractNumId w:val="19"/>
  </w:num>
  <w:num w:numId="12">
    <w:abstractNumId w:val="5"/>
  </w:num>
  <w:num w:numId="13">
    <w:abstractNumId w:val="9"/>
  </w:num>
  <w:num w:numId="14">
    <w:abstractNumId w:val="3"/>
  </w:num>
  <w:num w:numId="15">
    <w:abstractNumId w:val="17"/>
  </w:num>
  <w:num w:numId="16">
    <w:abstractNumId w:val="2"/>
  </w:num>
  <w:num w:numId="17">
    <w:abstractNumId w:val="10"/>
  </w:num>
  <w:num w:numId="18">
    <w:abstractNumId w:val="11"/>
  </w:num>
  <w:num w:numId="19">
    <w:abstractNumId w:val="0"/>
  </w:num>
  <w:num w:numId="20">
    <w:abstractNumId w:val="1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82"/>
    <w:rsid w:val="00027D34"/>
    <w:rsid w:val="00032945"/>
    <w:rsid w:val="00131626"/>
    <w:rsid w:val="001E5118"/>
    <w:rsid w:val="0025420C"/>
    <w:rsid w:val="00271693"/>
    <w:rsid w:val="003346BB"/>
    <w:rsid w:val="003773D5"/>
    <w:rsid w:val="003A066A"/>
    <w:rsid w:val="003C58A7"/>
    <w:rsid w:val="003D0AAD"/>
    <w:rsid w:val="00414CDD"/>
    <w:rsid w:val="004663F4"/>
    <w:rsid w:val="005A3BAB"/>
    <w:rsid w:val="005B0BC5"/>
    <w:rsid w:val="005F5E27"/>
    <w:rsid w:val="005F5F17"/>
    <w:rsid w:val="00640319"/>
    <w:rsid w:val="006F27BD"/>
    <w:rsid w:val="0070380D"/>
    <w:rsid w:val="0074184E"/>
    <w:rsid w:val="00784568"/>
    <w:rsid w:val="00797782"/>
    <w:rsid w:val="007B6395"/>
    <w:rsid w:val="007E75B6"/>
    <w:rsid w:val="008A71C8"/>
    <w:rsid w:val="008C125C"/>
    <w:rsid w:val="0097054E"/>
    <w:rsid w:val="0098442D"/>
    <w:rsid w:val="009D6534"/>
    <w:rsid w:val="00A069A8"/>
    <w:rsid w:val="00A54E08"/>
    <w:rsid w:val="00A94B66"/>
    <w:rsid w:val="00AA4131"/>
    <w:rsid w:val="00AC7A00"/>
    <w:rsid w:val="00AD6288"/>
    <w:rsid w:val="00AF7936"/>
    <w:rsid w:val="00B31B15"/>
    <w:rsid w:val="00B5099A"/>
    <w:rsid w:val="00B816C1"/>
    <w:rsid w:val="00B83176"/>
    <w:rsid w:val="00BB007F"/>
    <w:rsid w:val="00BC162A"/>
    <w:rsid w:val="00C237F0"/>
    <w:rsid w:val="00C53EE7"/>
    <w:rsid w:val="00C7179C"/>
    <w:rsid w:val="00CD3359"/>
    <w:rsid w:val="00E053BC"/>
    <w:rsid w:val="00E40B03"/>
    <w:rsid w:val="00E64A77"/>
    <w:rsid w:val="00EA5722"/>
    <w:rsid w:val="00EF5EB6"/>
    <w:rsid w:val="00F60332"/>
    <w:rsid w:val="00F77EEA"/>
    <w:rsid w:val="00FB065A"/>
    <w:rsid w:val="00FD269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CC528"/>
  <w15:chartTrackingRefBased/>
  <w15:docId w15:val="{3AB462DF-15E7-4C2B-8238-FB57D254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FB065A"/>
    <w:pPr>
      <w:spacing w:line="360" w:lineRule="auto"/>
      <w:ind w:firstLine="720"/>
    </w:pPr>
    <w:rPr>
      <w:rFonts w:ascii="Arial" w:hAnsi="Arial"/>
      <w:sz w:val="24"/>
      <w:lang w:val="es-CO"/>
    </w:rPr>
  </w:style>
  <w:style w:type="paragraph" w:styleId="Ttulo1">
    <w:name w:val="heading 1"/>
    <w:basedOn w:val="Normal"/>
    <w:next w:val="Normal"/>
    <w:link w:val="Ttulo1Car"/>
    <w:uiPriority w:val="9"/>
    <w:qFormat/>
    <w:rsid w:val="00AF7936"/>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3294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32945"/>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7936"/>
    <w:rPr>
      <w:rFonts w:ascii="Arial" w:eastAsiaTheme="majorEastAsia" w:hAnsi="Arial" w:cstheme="majorBidi"/>
      <w:b/>
      <w:sz w:val="24"/>
      <w:szCs w:val="32"/>
      <w:lang w:val="es-CO"/>
    </w:rPr>
  </w:style>
  <w:style w:type="character" w:customStyle="1" w:styleId="Ttulo2Car">
    <w:name w:val="Título 2 Car"/>
    <w:basedOn w:val="Fuentedeprrafopredeter"/>
    <w:link w:val="Ttulo2"/>
    <w:uiPriority w:val="9"/>
    <w:rsid w:val="00032945"/>
    <w:rPr>
      <w:rFonts w:ascii="Arial" w:eastAsiaTheme="majorEastAsia" w:hAnsi="Arial" w:cstheme="majorBidi"/>
      <w:b/>
      <w:sz w:val="24"/>
      <w:szCs w:val="26"/>
      <w:lang w:val="es-CO"/>
    </w:rPr>
  </w:style>
  <w:style w:type="character" w:customStyle="1" w:styleId="Ttulo3Car">
    <w:name w:val="Título 3 Car"/>
    <w:basedOn w:val="Fuentedeprrafopredeter"/>
    <w:link w:val="Ttulo3"/>
    <w:uiPriority w:val="9"/>
    <w:rsid w:val="00032945"/>
    <w:rPr>
      <w:rFonts w:ascii="Arial" w:eastAsiaTheme="majorEastAsia" w:hAnsi="Arial" w:cstheme="majorBidi"/>
      <w:b/>
      <w:i/>
      <w:sz w:val="24"/>
      <w:szCs w:val="24"/>
      <w:lang w:val="es-CO"/>
    </w:rPr>
  </w:style>
  <w:style w:type="paragraph" w:styleId="NormalWeb">
    <w:name w:val="Normal (Web)"/>
    <w:basedOn w:val="Normal"/>
    <w:uiPriority w:val="99"/>
    <w:unhideWhenUsed/>
    <w:rsid w:val="00027D34"/>
    <w:pPr>
      <w:spacing w:before="100" w:beforeAutospacing="1" w:after="100" w:afterAutospacing="1" w:line="240" w:lineRule="auto"/>
      <w:ind w:firstLine="0"/>
    </w:pPr>
    <w:rPr>
      <w:rFonts w:ascii="Times New Roman" w:eastAsia="Times New Roman" w:hAnsi="Times New Roman" w:cs="Times New Roman"/>
      <w:szCs w:val="24"/>
      <w:lang w:val="es-CR" w:eastAsia="es-CR"/>
    </w:rPr>
  </w:style>
  <w:style w:type="character" w:styleId="Textoennegrita">
    <w:name w:val="Strong"/>
    <w:basedOn w:val="Fuentedeprrafopredeter"/>
    <w:uiPriority w:val="22"/>
    <w:qFormat/>
    <w:rsid w:val="00027D34"/>
    <w:rPr>
      <w:b/>
      <w:bCs/>
    </w:rPr>
  </w:style>
  <w:style w:type="table" w:styleId="Tablaconcuadrcula">
    <w:name w:val="Table Grid"/>
    <w:basedOn w:val="Tablanormal"/>
    <w:uiPriority w:val="39"/>
    <w:rsid w:val="00027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27D34"/>
    <w:pPr>
      <w:ind w:left="720"/>
      <w:contextualSpacing/>
    </w:pPr>
  </w:style>
  <w:style w:type="character" w:styleId="Hipervnculo">
    <w:name w:val="Hyperlink"/>
    <w:basedOn w:val="Fuentedeprrafopredeter"/>
    <w:uiPriority w:val="99"/>
    <w:unhideWhenUsed/>
    <w:rsid w:val="00C7179C"/>
    <w:rPr>
      <w:color w:val="0563C1" w:themeColor="hyperlink"/>
      <w:u w:val="single"/>
    </w:rPr>
  </w:style>
  <w:style w:type="character" w:styleId="Mencinsinresolver">
    <w:name w:val="Unresolved Mention"/>
    <w:basedOn w:val="Fuentedeprrafopredeter"/>
    <w:uiPriority w:val="99"/>
    <w:semiHidden/>
    <w:unhideWhenUsed/>
    <w:rsid w:val="00C7179C"/>
    <w:rPr>
      <w:color w:val="605E5C"/>
      <w:shd w:val="clear" w:color="auto" w:fill="E1DFDD"/>
    </w:rPr>
  </w:style>
  <w:style w:type="paragraph" w:styleId="TtuloTDC">
    <w:name w:val="TOC Heading"/>
    <w:basedOn w:val="Ttulo1"/>
    <w:next w:val="Normal"/>
    <w:uiPriority w:val="39"/>
    <w:unhideWhenUsed/>
    <w:qFormat/>
    <w:rsid w:val="00FD269B"/>
    <w:pPr>
      <w:spacing w:line="259" w:lineRule="auto"/>
      <w:ind w:firstLine="0"/>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FD269B"/>
    <w:pPr>
      <w:spacing w:after="100"/>
    </w:pPr>
  </w:style>
  <w:style w:type="paragraph" w:styleId="TDC2">
    <w:name w:val="toc 2"/>
    <w:basedOn w:val="Normal"/>
    <w:next w:val="Normal"/>
    <w:autoRedefine/>
    <w:uiPriority w:val="39"/>
    <w:unhideWhenUsed/>
    <w:rsid w:val="00FD269B"/>
    <w:pPr>
      <w:spacing w:after="100"/>
      <w:ind w:left="240"/>
    </w:pPr>
  </w:style>
  <w:style w:type="paragraph" w:styleId="TDC3">
    <w:name w:val="toc 3"/>
    <w:basedOn w:val="Normal"/>
    <w:next w:val="Normal"/>
    <w:autoRedefine/>
    <w:uiPriority w:val="39"/>
    <w:unhideWhenUsed/>
    <w:rsid w:val="00FD269B"/>
    <w:pPr>
      <w:spacing w:after="100"/>
      <w:ind w:left="480"/>
    </w:pPr>
  </w:style>
  <w:style w:type="paragraph" w:styleId="Encabezado">
    <w:name w:val="header"/>
    <w:basedOn w:val="Normal"/>
    <w:link w:val="EncabezadoCar"/>
    <w:uiPriority w:val="99"/>
    <w:unhideWhenUsed/>
    <w:rsid w:val="004663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63F4"/>
    <w:rPr>
      <w:rFonts w:ascii="Arial" w:hAnsi="Arial"/>
      <w:sz w:val="24"/>
      <w:lang w:val="es-CO"/>
    </w:rPr>
  </w:style>
  <w:style w:type="paragraph" w:styleId="Piedepgina">
    <w:name w:val="footer"/>
    <w:basedOn w:val="Normal"/>
    <w:link w:val="PiedepginaCar"/>
    <w:uiPriority w:val="99"/>
    <w:unhideWhenUsed/>
    <w:rsid w:val="004663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63F4"/>
    <w:rPr>
      <w:rFonts w:ascii="Arial" w:hAnsi="Arial"/>
      <w:sz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73955">
      <w:bodyDiv w:val="1"/>
      <w:marLeft w:val="0"/>
      <w:marRight w:val="0"/>
      <w:marTop w:val="0"/>
      <w:marBottom w:val="0"/>
      <w:divBdr>
        <w:top w:val="none" w:sz="0" w:space="0" w:color="auto"/>
        <w:left w:val="none" w:sz="0" w:space="0" w:color="auto"/>
        <w:bottom w:val="none" w:sz="0" w:space="0" w:color="auto"/>
        <w:right w:val="none" w:sz="0" w:space="0" w:color="auto"/>
      </w:divBdr>
      <w:divsChild>
        <w:div w:id="519053284">
          <w:marLeft w:val="0"/>
          <w:marRight w:val="0"/>
          <w:marTop w:val="0"/>
          <w:marBottom w:val="0"/>
          <w:divBdr>
            <w:top w:val="none" w:sz="0" w:space="0" w:color="auto"/>
            <w:left w:val="none" w:sz="0" w:space="0" w:color="auto"/>
            <w:bottom w:val="none" w:sz="0" w:space="0" w:color="auto"/>
            <w:right w:val="none" w:sz="0" w:space="0" w:color="auto"/>
          </w:divBdr>
        </w:div>
      </w:divsChild>
    </w:div>
    <w:div w:id="301619979">
      <w:bodyDiv w:val="1"/>
      <w:marLeft w:val="0"/>
      <w:marRight w:val="0"/>
      <w:marTop w:val="0"/>
      <w:marBottom w:val="0"/>
      <w:divBdr>
        <w:top w:val="none" w:sz="0" w:space="0" w:color="auto"/>
        <w:left w:val="none" w:sz="0" w:space="0" w:color="auto"/>
        <w:bottom w:val="none" w:sz="0" w:space="0" w:color="auto"/>
        <w:right w:val="none" w:sz="0" w:space="0" w:color="auto"/>
      </w:divBdr>
    </w:div>
    <w:div w:id="318387922">
      <w:bodyDiv w:val="1"/>
      <w:marLeft w:val="0"/>
      <w:marRight w:val="0"/>
      <w:marTop w:val="0"/>
      <w:marBottom w:val="0"/>
      <w:divBdr>
        <w:top w:val="none" w:sz="0" w:space="0" w:color="auto"/>
        <w:left w:val="none" w:sz="0" w:space="0" w:color="auto"/>
        <w:bottom w:val="none" w:sz="0" w:space="0" w:color="auto"/>
        <w:right w:val="none" w:sz="0" w:space="0" w:color="auto"/>
      </w:divBdr>
    </w:div>
    <w:div w:id="324935869">
      <w:bodyDiv w:val="1"/>
      <w:marLeft w:val="0"/>
      <w:marRight w:val="0"/>
      <w:marTop w:val="0"/>
      <w:marBottom w:val="0"/>
      <w:divBdr>
        <w:top w:val="none" w:sz="0" w:space="0" w:color="auto"/>
        <w:left w:val="none" w:sz="0" w:space="0" w:color="auto"/>
        <w:bottom w:val="none" w:sz="0" w:space="0" w:color="auto"/>
        <w:right w:val="none" w:sz="0" w:space="0" w:color="auto"/>
      </w:divBdr>
      <w:divsChild>
        <w:div w:id="1387560802">
          <w:marLeft w:val="0"/>
          <w:marRight w:val="0"/>
          <w:marTop w:val="0"/>
          <w:marBottom w:val="0"/>
          <w:divBdr>
            <w:top w:val="none" w:sz="0" w:space="0" w:color="auto"/>
            <w:left w:val="none" w:sz="0" w:space="0" w:color="auto"/>
            <w:bottom w:val="none" w:sz="0" w:space="0" w:color="auto"/>
            <w:right w:val="none" w:sz="0" w:space="0" w:color="auto"/>
          </w:divBdr>
        </w:div>
      </w:divsChild>
    </w:div>
    <w:div w:id="435439799">
      <w:bodyDiv w:val="1"/>
      <w:marLeft w:val="0"/>
      <w:marRight w:val="0"/>
      <w:marTop w:val="0"/>
      <w:marBottom w:val="0"/>
      <w:divBdr>
        <w:top w:val="none" w:sz="0" w:space="0" w:color="auto"/>
        <w:left w:val="none" w:sz="0" w:space="0" w:color="auto"/>
        <w:bottom w:val="none" w:sz="0" w:space="0" w:color="auto"/>
        <w:right w:val="none" w:sz="0" w:space="0" w:color="auto"/>
      </w:divBdr>
    </w:div>
    <w:div w:id="707951140">
      <w:bodyDiv w:val="1"/>
      <w:marLeft w:val="0"/>
      <w:marRight w:val="0"/>
      <w:marTop w:val="0"/>
      <w:marBottom w:val="0"/>
      <w:divBdr>
        <w:top w:val="none" w:sz="0" w:space="0" w:color="auto"/>
        <w:left w:val="none" w:sz="0" w:space="0" w:color="auto"/>
        <w:bottom w:val="none" w:sz="0" w:space="0" w:color="auto"/>
        <w:right w:val="none" w:sz="0" w:space="0" w:color="auto"/>
      </w:divBdr>
      <w:divsChild>
        <w:div w:id="78066009">
          <w:marLeft w:val="0"/>
          <w:marRight w:val="0"/>
          <w:marTop w:val="0"/>
          <w:marBottom w:val="0"/>
          <w:divBdr>
            <w:top w:val="none" w:sz="0" w:space="0" w:color="auto"/>
            <w:left w:val="none" w:sz="0" w:space="0" w:color="auto"/>
            <w:bottom w:val="none" w:sz="0" w:space="0" w:color="auto"/>
            <w:right w:val="none" w:sz="0" w:space="0" w:color="auto"/>
          </w:divBdr>
        </w:div>
      </w:divsChild>
    </w:div>
    <w:div w:id="840582361">
      <w:bodyDiv w:val="1"/>
      <w:marLeft w:val="0"/>
      <w:marRight w:val="0"/>
      <w:marTop w:val="0"/>
      <w:marBottom w:val="0"/>
      <w:divBdr>
        <w:top w:val="none" w:sz="0" w:space="0" w:color="auto"/>
        <w:left w:val="none" w:sz="0" w:space="0" w:color="auto"/>
        <w:bottom w:val="none" w:sz="0" w:space="0" w:color="auto"/>
        <w:right w:val="none" w:sz="0" w:space="0" w:color="auto"/>
      </w:divBdr>
    </w:div>
    <w:div w:id="852184396">
      <w:bodyDiv w:val="1"/>
      <w:marLeft w:val="0"/>
      <w:marRight w:val="0"/>
      <w:marTop w:val="0"/>
      <w:marBottom w:val="0"/>
      <w:divBdr>
        <w:top w:val="none" w:sz="0" w:space="0" w:color="auto"/>
        <w:left w:val="none" w:sz="0" w:space="0" w:color="auto"/>
        <w:bottom w:val="none" w:sz="0" w:space="0" w:color="auto"/>
        <w:right w:val="none" w:sz="0" w:space="0" w:color="auto"/>
      </w:divBdr>
    </w:div>
    <w:div w:id="938371513">
      <w:bodyDiv w:val="1"/>
      <w:marLeft w:val="0"/>
      <w:marRight w:val="0"/>
      <w:marTop w:val="0"/>
      <w:marBottom w:val="0"/>
      <w:divBdr>
        <w:top w:val="none" w:sz="0" w:space="0" w:color="auto"/>
        <w:left w:val="none" w:sz="0" w:space="0" w:color="auto"/>
        <w:bottom w:val="none" w:sz="0" w:space="0" w:color="auto"/>
        <w:right w:val="none" w:sz="0" w:space="0" w:color="auto"/>
      </w:divBdr>
    </w:div>
    <w:div w:id="1116218014">
      <w:bodyDiv w:val="1"/>
      <w:marLeft w:val="0"/>
      <w:marRight w:val="0"/>
      <w:marTop w:val="0"/>
      <w:marBottom w:val="0"/>
      <w:divBdr>
        <w:top w:val="none" w:sz="0" w:space="0" w:color="auto"/>
        <w:left w:val="none" w:sz="0" w:space="0" w:color="auto"/>
        <w:bottom w:val="none" w:sz="0" w:space="0" w:color="auto"/>
        <w:right w:val="none" w:sz="0" w:space="0" w:color="auto"/>
      </w:divBdr>
      <w:divsChild>
        <w:div w:id="191385490">
          <w:marLeft w:val="0"/>
          <w:marRight w:val="0"/>
          <w:marTop w:val="0"/>
          <w:marBottom w:val="0"/>
          <w:divBdr>
            <w:top w:val="none" w:sz="0" w:space="0" w:color="auto"/>
            <w:left w:val="none" w:sz="0" w:space="0" w:color="auto"/>
            <w:bottom w:val="none" w:sz="0" w:space="0" w:color="auto"/>
            <w:right w:val="none" w:sz="0" w:space="0" w:color="auto"/>
          </w:divBdr>
        </w:div>
      </w:divsChild>
    </w:div>
    <w:div w:id="1138187626">
      <w:bodyDiv w:val="1"/>
      <w:marLeft w:val="0"/>
      <w:marRight w:val="0"/>
      <w:marTop w:val="0"/>
      <w:marBottom w:val="0"/>
      <w:divBdr>
        <w:top w:val="none" w:sz="0" w:space="0" w:color="auto"/>
        <w:left w:val="none" w:sz="0" w:space="0" w:color="auto"/>
        <w:bottom w:val="none" w:sz="0" w:space="0" w:color="auto"/>
        <w:right w:val="none" w:sz="0" w:space="0" w:color="auto"/>
      </w:divBdr>
    </w:div>
    <w:div w:id="1171094340">
      <w:bodyDiv w:val="1"/>
      <w:marLeft w:val="0"/>
      <w:marRight w:val="0"/>
      <w:marTop w:val="0"/>
      <w:marBottom w:val="0"/>
      <w:divBdr>
        <w:top w:val="none" w:sz="0" w:space="0" w:color="auto"/>
        <w:left w:val="none" w:sz="0" w:space="0" w:color="auto"/>
        <w:bottom w:val="none" w:sz="0" w:space="0" w:color="auto"/>
        <w:right w:val="none" w:sz="0" w:space="0" w:color="auto"/>
      </w:divBdr>
    </w:div>
    <w:div w:id="1180316993">
      <w:bodyDiv w:val="1"/>
      <w:marLeft w:val="0"/>
      <w:marRight w:val="0"/>
      <w:marTop w:val="0"/>
      <w:marBottom w:val="0"/>
      <w:divBdr>
        <w:top w:val="none" w:sz="0" w:space="0" w:color="auto"/>
        <w:left w:val="none" w:sz="0" w:space="0" w:color="auto"/>
        <w:bottom w:val="none" w:sz="0" w:space="0" w:color="auto"/>
        <w:right w:val="none" w:sz="0" w:space="0" w:color="auto"/>
      </w:divBdr>
    </w:div>
    <w:div w:id="1206067363">
      <w:bodyDiv w:val="1"/>
      <w:marLeft w:val="0"/>
      <w:marRight w:val="0"/>
      <w:marTop w:val="0"/>
      <w:marBottom w:val="0"/>
      <w:divBdr>
        <w:top w:val="none" w:sz="0" w:space="0" w:color="auto"/>
        <w:left w:val="none" w:sz="0" w:space="0" w:color="auto"/>
        <w:bottom w:val="none" w:sz="0" w:space="0" w:color="auto"/>
        <w:right w:val="none" w:sz="0" w:space="0" w:color="auto"/>
      </w:divBdr>
    </w:div>
    <w:div w:id="1232816000">
      <w:bodyDiv w:val="1"/>
      <w:marLeft w:val="0"/>
      <w:marRight w:val="0"/>
      <w:marTop w:val="0"/>
      <w:marBottom w:val="0"/>
      <w:divBdr>
        <w:top w:val="none" w:sz="0" w:space="0" w:color="auto"/>
        <w:left w:val="none" w:sz="0" w:space="0" w:color="auto"/>
        <w:bottom w:val="none" w:sz="0" w:space="0" w:color="auto"/>
        <w:right w:val="none" w:sz="0" w:space="0" w:color="auto"/>
      </w:divBdr>
      <w:divsChild>
        <w:div w:id="1506942987">
          <w:marLeft w:val="0"/>
          <w:marRight w:val="0"/>
          <w:marTop w:val="0"/>
          <w:marBottom w:val="0"/>
          <w:divBdr>
            <w:top w:val="none" w:sz="0" w:space="0" w:color="auto"/>
            <w:left w:val="none" w:sz="0" w:space="0" w:color="auto"/>
            <w:bottom w:val="none" w:sz="0" w:space="0" w:color="auto"/>
            <w:right w:val="none" w:sz="0" w:space="0" w:color="auto"/>
          </w:divBdr>
        </w:div>
      </w:divsChild>
    </w:div>
    <w:div w:id="1417630983">
      <w:bodyDiv w:val="1"/>
      <w:marLeft w:val="0"/>
      <w:marRight w:val="0"/>
      <w:marTop w:val="0"/>
      <w:marBottom w:val="0"/>
      <w:divBdr>
        <w:top w:val="none" w:sz="0" w:space="0" w:color="auto"/>
        <w:left w:val="none" w:sz="0" w:space="0" w:color="auto"/>
        <w:bottom w:val="none" w:sz="0" w:space="0" w:color="auto"/>
        <w:right w:val="none" w:sz="0" w:space="0" w:color="auto"/>
      </w:divBdr>
    </w:div>
    <w:div w:id="1515651238">
      <w:bodyDiv w:val="1"/>
      <w:marLeft w:val="0"/>
      <w:marRight w:val="0"/>
      <w:marTop w:val="0"/>
      <w:marBottom w:val="0"/>
      <w:divBdr>
        <w:top w:val="none" w:sz="0" w:space="0" w:color="auto"/>
        <w:left w:val="none" w:sz="0" w:space="0" w:color="auto"/>
        <w:bottom w:val="none" w:sz="0" w:space="0" w:color="auto"/>
        <w:right w:val="none" w:sz="0" w:space="0" w:color="auto"/>
      </w:divBdr>
    </w:div>
    <w:div w:id="1515921595">
      <w:bodyDiv w:val="1"/>
      <w:marLeft w:val="0"/>
      <w:marRight w:val="0"/>
      <w:marTop w:val="0"/>
      <w:marBottom w:val="0"/>
      <w:divBdr>
        <w:top w:val="none" w:sz="0" w:space="0" w:color="auto"/>
        <w:left w:val="none" w:sz="0" w:space="0" w:color="auto"/>
        <w:bottom w:val="none" w:sz="0" w:space="0" w:color="auto"/>
        <w:right w:val="none" w:sz="0" w:space="0" w:color="auto"/>
      </w:divBdr>
    </w:div>
    <w:div w:id="1566256959">
      <w:bodyDiv w:val="1"/>
      <w:marLeft w:val="0"/>
      <w:marRight w:val="0"/>
      <w:marTop w:val="0"/>
      <w:marBottom w:val="0"/>
      <w:divBdr>
        <w:top w:val="none" w:sz="0" w:space="0" w:color="auto"/>
        <w:left w:val="none" w:sz="0" w:space="0" w:color="auto"/>
        <w:bottom w:val="none" w:sz="0" w:space="0" w:color="auto"/>
        <w:right w:val="none" w:sz="0" w:space="0" w:color="auto"/>
      </w:divBdr>
      <w:divsChild>
        <w:div w:id="726951155">
          <w:marLeft w:val="0"/>
          <w:marRight w:val="0"/>
          <w:marTop w:val="0"/>
          <w:marBottom w:val="0"/>
          <w:divBdr>
            <w:top w:val="none" w:sz="0" w:space="0" w:color="auto"/>
            <w:left w:val="none" w:sz="0" w:space="0" w:color="auto"/>
            <w:bottom w:val="none" w:sz="0" w:space="0" w:color="auto"/>
            <w:right w:val="none" w:sz="0" w:space="0" w:color="auto"/>
          </w:divBdr>
        </w:div>
      </w:divsChild>
    </w:div>
    <w:div w:id="1752771942">
      <w:bodyDiv w:val="1"/>
      <w:marLeft w:val="0"/>
      <w:marRight w:val="0"/>
      <w:marTop w:val="0"/>
      <w:marBottom w:val="0"/>
      <w:divBdr>
        <w:top w:val="none" w:sz="0" w:space="0" w:color="auto"/>
        <w:left w:val="none" w:sz="0" w:space="0" w:color="auto"/>
        <w:bottom w:val="none" w:sz="0" w:space="0" w:color="auto"/>
        <w:right w:val="none" w:sz="0" w:space="0" w:color="auto"/>
      </w:divBdr>
      <w:divsChild>
        <w:div w:id="1307586946">
          <w:marLeft w:val="0"/>
          <w:marRight w:val="0"/>
          <w:marTop w:val="0"/>
          <w:marBottom w:val="0"/>
          <w:divBdr>
            <w:top w:val="none" w:sz="0" w:space="0" w:color="auto"/>
            <w:left w:val="none" w:sz="0" w:space="0" w:color="auto"/>
            <w:bottom w:val="none" w:sz="0" w:space="0" w:color="auto"/>
            <w:right w:val="none" w:sz="0" w:space="0" w:color="auto"/>
          </w:divBdr>
        </w:div>
      </w:divsChild>
    </w:div>
    <w:div w:id="1817406112">
      <w:bodyDiv w:val="1"/>
      <w:marLeft w:val="0"/>
      <w:marRight w:val="0"/>
      <w:marTop w:val="0"/>
      <w:marBottom w:val="0"/>
      <w:divBdr>
        <w:top w:val="none" w:sz="0" w:space="0" w:color="auto"/>
        <w:left w:val="none" w:sz="0" w:space="0" w:color="auto"/>
        <w:bottom w:val="none" w:sz="0" w:space="0" w:color="auto"/>
        <w:right w:val="none" w:sz="0" w:space="0" w:color="auto"/>
      </w:divBdr>
    </w:div>
    <w:div w:id="2138521970">
      <w:bodyDiv w:val="1"/>
      <w:marLeft w:val="0"/>
      <w:marRight w:val="0"/>
      <w:marTop w:val="0"/>
      <w:marBottom w:val="0"/>
      <w:divBdr>
        <w:top w:val="none" w:sz="0" w:space="0" w:color="auto"/>
        <w:left w:val="none" w:sz="0" w:space="0" w:color="auto"/>
        <w:bottom w:val="none" w:sz="0" w:space="0" w:color="auto"/>
        <w:right w:val="none" w:sz="0" w:space="0" w:color="auto"/>
      </w:divBdr>
    </w:div>
    <w:div w:id="2146464560">
      <w:bodyDiv w:val="1"/>
      <w:marLeft w:val="0"/>
      <w:marRight w:val="0"/>
      <w:marTop w:val="0"/>
      <w:marBottom w:val="0"/>
      <w:divBdr>
        <w:top w:val="none" w:sz="0" w:space="0" w:color="auto"/>
        <w:left w:val="none" w:sz="0" w:space="0" w:color="auto"/>
        <w:bottom w:val="none" w:sz="0" w:space="0" w:color="auto"/>
        <w:right w:val="none" w:sz="0" w:space="0" w:color="auto"/>
      </w:divBdr>
      <w:divsChild>
        <w:div w:id="1340737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leph23.uned.ac.cr/exlibris/aleph/a23_1/apache_media/JYBJYGP1FFQDRD92E49EQ3LH2S43LG.pdf" TargetMode="External"/><Relationship Id="rId18" Type="http://schemas.openxmlformats.org/officeDocument/2006/relationships/hyperlink" Target="https://es.dolimarketplace.com/blogs/dolibarr/ai-chatbots-and-crm-enhancing-customer-support-with-automation" TargetMode="External"/><Relationship Id="rId26" Type="http://schemas.openxmlformats.org/officeDocument/2006/relationships/hyperlink" Target="https://powerplan.es/comunicacion-estrategica-en-el-ambito-corporativo/" TargetMode="External"/><Relationship Id="rId39" Type="http://schemas.openxmlformats.org/officeDocument/2006/relationships/footer" Target="footer2.xml"/><Relationship Id="rId21" Type="http://schemas.openxmlformats.org/officeDocument/2006/relationships/hyperlink" Target="https://fastercapital.com/es/preguntas-emprendedoras/c%C3%B3mo-elegir-el-formato-adecuado-para-su-audiencia-y-sus-objetivos.html" TargetMode="External"/><Relationship Id="rId34" Type="http://schemas.openxmlformats.org/officeDocument/2006/relationships/hyperlink" Target="https://doi.org/10.18682/cdc.vi28.149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rehana.com/blog/clima-laboral/las-mejores-herramientas-digitales-para-mejorar-el-ambiente-de-trabajo/" TargetMode="External"/><Relationship Id="rId20" Type="http://schemas.openxmlformats.org/officeDocument/2006/relationships/hyperlink" Target="https://www.universidadviu.com/es/actualidad/nuestros-expertos/comunicacion-interna-en-una-empresa" TargetMode="External"/><Relationship Id="rId29" Type="http://schemas.openxmlformats.org/officeDocument/2006/relationships/hyperlink" Target="https://www.federacionenologos.es/ventajas-y-desventajas-de-la-comunicacion-digital-un-analisis-complet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ed.es/noticias/plan-de-comunicacion-un-ejemplo-practico" TargetMode="External"/><Relationship Id="rId32" Type="http://schemas.openxmlformats.org/officeDocument/2006/relationships/hyperlink" Target="https://www.marketingdirecto.com/digital-general/digital/email-marketing-impacto-real" TargetMode="External"/><Relationship Id="rId37" Type="http://schemas.openxmlformats.org/officeDocument/2006/relationships/hyperlink" Target="https://powerplan.es/como-definir-y-difundir-mensajes-clave-en-comunicaciones-corporativa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nexeo.com/comunicacion-empresarial-concepto-tipos-y-objetivos/" TargetMode="External"/><Relationship Id="rId23" Type="http://schemas.openxmlformats.org/officeDocument/2006/relationships/hyperlink" Target="https://www.probabilidadyestadistica.net/kpi/" TargetMode="External"/><Relationship Id="rId28" Type="http://schemas.openxmlformats.org/officeDocument/2006/relationships/hyperlink" Target="https://doi.org/10.24265/cian.2011.n1.07" TargetMode="External"/><Relationship Id="rId36" Type="http://schemas.openxmlformats.org/officeDocument/2006/relationships/hyperlink" Target="https://www.ied.es/noticias/plan-de-comunicacion-un-ejemplo-practico" TargetMode="External"/><Relationship Id="rId10" Type="http://schemas.openxmlformats.org/officeDocument/2006/relationships/image" Target="media/image2.png"/><Relationship Id="rId19" Type="http://schemas.openxmlformats.org/officeDocument/2006/relationships/hyperlink" Target="https://encicloeconomia.net/administracion/comunicacion-externa/" TargetMode="External"/><Relationship Id="rId31" Type="http://schemas.openxmlformats.org/officeDocument/2006/relationships/hyperlink" Target="https://www.consultoriatacs.com/post/estrategias-y-herramientas-digitales-para-mejora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dmarketingdigital.com/como-se-clasifican-los-tipos-de-formatos/" TargetMode="External"/><Relationship Id="rId22" Type="http://schemas.openxmlformats.org/officeDocument/2006/relationships/hyperlink" Target="https://forbes.es/brandvoice/498783/por-que-el-email-marketing-es-imprescindible-en-las-ventas-y-los-procesos-empresariales/" TargetMode="External"/><Relationship Id="rId27" Type="http://schemas.openxmlformats.org/officeDocument/2006/relationships/hyperlink" Target="https://doi.org/10.33936/rehuso.v3i1.1247" TargetMode="External"/><Relationship Id="rId30" Type="http://schemas.openxmlformats.org/officeDocument/2006/relationships/hyperlink" Target="https://aleph23.uned.ac.cr/exlibris/aleph/a23_1/apache_media/IH3PB8ISIJT5GKMSN4YE4FIGTX7BBQ.pdf" TargetMode="External"/><Relationship Id="rId35" Type="http://schemas.openxmlformats.org/officeDocument/2006/relationships/hyperlink" Target="https://business.trustedshops.es/blog/guia-posicionamiento-marca-redes-sociales/"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esneca.lat/blog/comunicacion-empresa-objetivos-tipos/" TargetMode="External"/><Relationship Id="rId17" Type="http://schemas.openxmlformats.org/officeDocument/2006/relationships/hyperlink" Target="https://blog.continentaluniversity.us/comunicacion-digital-impacto-ventajas-uso-empresas" TargetMode="External"/><Relationship Id="rId25" Type="http://schemas.openxmlformats.org/officeDocument/2006/relationships/hyperlink" Target="https://integramagazine.com/mensajes-clave-de-las-organizaciones/" TargetMode="External"/><Relationship Id="rId33" Type="http://schemas.openxmlformats.org/officeDocument/2006/relationships/hyperlink" Target="https://gestion.pensemos.com/indicadores-de-gestion-tipos-y-ejemplos" TargetMode="External"/><Relationship Id="rId38" Type="http://schemas.openxmlformats.org/officeDocument/2006/relationships/hyperlink" Target="https://escadia.mx/blog/negociosenbreve/audiencia-objetiv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F628ABC-08C8-4760-A29E-71CE307E8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26</Pages>
  <Words>7197</Words>
  <Characters>39584</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Personal</cp:lastModifiedBy>
  <cp:revision>10</cp:revision>
  <dcterms:created xsi:type="dcterms:W3CDTF">2025-11-11T04:31:00Z</dcterms:created>
  <dcterms:modified xsi:type="dcterms:W3CDTF">2025-11-12T19:12:00Z</dcterms:modified>
</cp:coreProperties>
</file>