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1AA8E9" w14:textId="77777777" w:rsidR="009C435E" w:rsidRDefault="00D358C4">
      <w:pPr>
        <w:spacing w:before="100"/>
        <w:ind w:left="110"/>
      </w:pPr>
      <w:r>
        <w:pict w14:anchorId="014C51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4.75pt;height:112.5pt">
            <v:imagedata r:id="rId7" o:title=""/>
          </v:shape>
        </w:pict>
      </w:r>
    </w:p>
    <w:p w14:paraId="2CCEAC91" w14:textId="77777777" w:rsidR="009C435E" w:rsidRDefault="009C435E">
      <w:pPr>
        <w:spacing w:line="200" w:lineRule="exact"/>
      </w:pPr>
    </w:p>
    <w:p w14:paraId="0FBEF9D1" w14:textId="77777777" w:rsidR="009C435E" w:rsidRDefault="009C435E">
      <w:pPr>
        <w:spacing w:before="15" w:line="200" w:lineRule="exact"/>
      </w:pPr>
    </w:p>
    <w:p w14:paraId="2C8270D0" w14:textId="77777777" w:rsidR="009C435E" w:rsidRDefault="00491E8A">
      <w:pPr>
        <w:spacing w:before="29"/>
        <w:ind w:left="4322" w:right="4162"/>
        <w:jc w:val="center"/>
        <w:rPr>
          <w:rFonts w:ascii="Arial" w:eastAsia="Arial" w:hAnsi="Arial" w:cs="Arial"/>
          <w:sz w:val="24"/>
          <w:szCs w:val="24"/>
        </w:rPr>
      </w:pPr>
      <w:r>
        <w:rPr>
          <w:rFonts w:ascii="Arial" w:eastAsia="Arial" w:hAnsi="Arial" w:cs="Arial"/>
          <w:b/>
          <w:spacing w:val="2"/>
          <w:sz w:val="24"/>
          <w:szCs w:val="24"/>
        </w:rPr>
        <w:t>T</w:t>
      </w:r>
      <w:r>
        <w:rPr>
          <w:rFonts w:ascii="Arial" w:eastAsia="Arial" w:hAnsi="Arial" w:cs="Arial"/>
          <w:b/>
          <w:sz w:val="24"/>
          <w:szCs w:val="24"/>
        </w:rPr>
        <w:t>A</w:t>
      </w:r>
      <w:r>
        <w:rPr>
          <w:rFonts w:ascii="Arial" w:eastAsia="Arial" w:hAnsi="Arial" w:cs="Arial"/>
          <w:b/>
          <w:spacing w:val="-1"/>
          <w:sz w:val="24"/>
          <w:szCs w:val="24"/>
        </w:rPr>
        <w:t>R</w:t>
      </w:r>
      <w:r>
        <w:rPr>
          <w:rFonts w:ascii="Arial" w:eastAsia="Arial" w:hAnsi="Arial" w:cs="Arial"/>
          <w:b/>
          <w:sz w:val="24"/>
          <w:szCs w:val="24"/>
        </w:rPr>
        <w:t xml:space="preserve">EA </w:t>
      </w:r>
      <w:r>
        <w:rPr>
          <w:rFonts w:ascii="Arial" w:eastAsia="Arial" w:hAnsi="Arial" w:cs="Arial"/>
          <w:b/>
          <w:spacing w:val="-1"/>
          <w:sz w:val="24"/>
          <w:szCs w:val="24"/>
        </w:rPr>
        <w:t>#</w:t>
      </w:r>
      <w:r>
        <w:rPr>
          <w:rFonts w:ascii="Arial" w:eastAsia="Arial" w:hAnsi="Arial" w:cs="Arial"/>
          <w:b/>
          <w:sz w:val="24"/>
          <w:szCs w:val="24"/>
        </w:rPr>
        <w:t>1</w:t>
      </w:r>
    </w:p>
    <w:p w14:paraId="232EA3A5" w14:textId="77777777" w:rsidR="009C435E" w:rsidRDefault="009C435E">
      <w:pPr>
        <w:spacing w:before="5" w:line="100" w:lineRule="exact"/>
        <w:rPr>
          <w:sz w:val="11"/>
          <w:szCs w:val="11"/>
        </w:rPr>
      </w:pPr>
    </w:p>
    <w:p w14:paraId="4F48C0BD" w14:textId="77777777" w:rsidR="009C435E" w:rsidRDefault="009C435E">
      <w:pPr>
        <w:spacing w:line="200" w:lineRule="exact"/>
      </w:pPr>
    </w:p>
    <w:p w14:paraId="3516FDA9" w14:textId="77777777" w:rsidR="009C435E" w:rsidRDefault="009C435E">
      <w:pPr>
        <w:spacing w:line="200" w:lineRule="exact"/>
      </w:pPr>
    </w:p>
    <w:p w14:paraId="4E0DFE8E" w14:textId="77777777" w:rsidR="009C435E" w:rsidRDefault="009C435E">
      <w:pPr>
        <w:spacing w:line="200" w:lineRule="exact"/>
      </w:pPr>
    </w:p>
    <w:p w14:paraId="09EB7657" w14:textId="3E8D37E4" w:rsidR="009C435E" w:rsidRDefault="00491E8A">
      <w:pPr>
        <w:ind w:left="4451" w:right="4293"/>
        <w:jc w:val="center"/>
        <w:rPr>
          <w:rFonts w:ascii="Arial" w:eastAsia="Arial" w:hAnsi="Arial" w:cs="Arial"/>
          <w:sz w:val="32"/>
          <w:szCs w:val="32"/>
        </w:rPr>
      </w:pPr>
      <w:r>
        <w:rPr>
          <w:rFonts w:ascii="Arial" w:eastAsia="Arial" w:hAnsi="Arial" w:cs="Arial"/>
          <w:b/>
          <w:w w:val="99"/>
          <w:sz w:val="32"/>
          <w:szCs w:val="32"/>
        </w:rPr>
        <w:t>03</w:t>
      </w:r>
      <w:r w:rsidR="0010465E">
        <w:rPr>
          <w:rFonts w:ascii="Arial" w:eastAsia="Arial" w:hAnsi="Arial" w:cs="Arial"/>
          <w:b/>
          <w:w w:val="99"/>
          <w:sz w:val="32"/>
          <w:szCs w:val="32"/>
        </w:rPr>
        <w:t>308</w:t>
      </w:r>
    </w:p>
    <w:p w14:paraId="29279889" w14:textId="77777777" w:rsidR="009C435E" w:rsidRDefault="009C435E">
      <w:pPr>
        <w:spacing w:line="200" w:lineRule="exact"/>
      </w:pPr>
    </w:p>
    <w:p w14:paraId="6F138AB2" w14:textId="77777777" w:rsidR="009C435E" w:rsidRDefault="009C435E">
      <w:pPr>
        <w:spacing w:line="200" w:lineRule="exact"/>
      </w:pPr>
    </w:p>
    <w:p w14:paraId="5BBCC114" w14:textId="77777777" w:rsidR="009C435E" w:rsidRDefault="009C435E">
      <w:pPr>
        <w:spacing w:line="200" w:lineRule="exact"/>
      </w:pPr>
    </w:p>
    <w:p w14:paraId="73480430" w14:textId="77777777" w:rsidR="009C435E" w:rsidRDefault="009C435E">
      <w:pPr>
        <w:spacing w:before="15" w:line="280" w:lineRule="exact"/>
        <w:rPr>
          <w:sz w:val="28"/>
          <w:szCs w:val="28"/>
        </w:rPr>
      </w:pPr>
    </w:p>
    <w:p w14:paraId="2CD5A32B" w14:textId="5A619E0C" w:rsidR="009C435E" w:rsidRDefault="0010465E">
      <w:pPr>
        <w:ind w:left="2141" w:right="1984"/>
        <w:jc w:val="center"/>
        <w:rPr>
          <w:rFonts w:ascii="Arial" w:eastAsia="Arial" w:hAnsi="Arial" w:cs="Arial"/>
          <w:sz w:val="32"/>
          <w:szCs w:val="32"/>
        </w:rPr>
      </w:pPr>
      <w:r>
        <w:rPr>
          <w:rFonts w:ascii="Arial" w:eastAsia="Arial" w:hAnsi="Arial" w:cs="Arial"/>
          <w:b/>
          <w:sz w:val="32"/>
          <w:szCs w:val="32"/>
        </w:rPr>
        <w:t>SOPORTE TÉCNICO</w:t>
      </w:r>
    </w:p>
    <w:p w14:paraId="1AE17AAC" w14:textId="77777777" w:rsidR="009C435E" w:rsidRDefault="009C435E">
      <w:pPr>
        <w:spacing w:line="200" w:lineRule="exact"/>
      </w:pPr>
    </w:p>
    <w:p w14:paraId="572BC7FD" w14:textId="77777777" w:rsidR="009C435E" w:rsidRDefault="009C435E">
      <w:pPr>
        <w:spacing w:line="200" w:lineRule="exact"/>
      </w:pPr>
    </w:p>
    <w:p w14:paraId="45A414E5" w14:textId="77777777" w:rsidR="009C435E" w:rsidRDefault="009C435E">
      <w:pPr>
        <w:spacing w:line="200" w:lineRule="exact"/>
      </w:pPr>
    </w:p>
    <w:p w14:paraId="42C262D1" w14:textId="77777777" w:rsidR="009C435E" w:rsidRDefault="009C435E">
      <w:pPr>
        <w:spacing w:before="17" w:line="240" w:lineRule="exact"/>
        <w:rPr>
          <w:sz w:val="24"/>
          <w:szCs w:val="24"/>
        </w:rPr>
      </w:pPr>
    </w:p>
    <w:p w14:paraId="3655CCA9" w14:textId="77777777" w:rsidR="009C435E" w:rsidRDefault="00491E8A">
      <w:pPr>
        <w:ind w:left="4101" w:right="3939"/>
        <w:jc w:val="center"/>
        <w:rPr>
          <w:rFonts w:ascii="Arial" w:eastAsia="Arial" w:hAnsi="Arial" w:cs="Arial"/>
          <w:sz w:val="24"/>
          <w:szCs w:val="24"/>
        </w:rPr>
      </w:pPr>
      <w:r>
        <w:rPr>
          <w:rFonts w:ascii="Arial" w:eastAsia="Arial" w:hAnsi="Arial" w:cs="Arial"/>
          <w:b/>
          <w:sz w:val="24"/>
          <w:szCs w:val="24"/>
        </w:rPr>
        <w:t>VA</w:t>
      </w:r>
      <w:r>
        <w:rPr>
          <w:rFonts w:ascii="Arial" w:eastAsia="Arial" w:hAnsi="Arial" w:cs="Arial"/>
          <w:b/>
          <w:spacing w:val="-1"/>
          <w:sz w:val="24"/>
          <w:szCs w:val="24"/>
        </w:rPr>
        <w:t>L</w:t>
      </w:r>
      <w:r>
        <w:rPr>
          <w:rFonts w:ascii="Arial" w:eastAsia="Arial" w:hAnsi="Arial" w:cs="Arial"/>
          <w:b/>
          <w:sz w:val="24"/>
          <w:szCs w:val="24"/>
        </w:rPr>
        <w:t>OR:</w:t>
      </w:r>
      <w:r>
        <w:rPr>
          <w:rFonts w:ascii="Arial" w:eastAsia="Arial" w:hAnsi="Arial" w:cs="Arial"/>
          <w:b/>
          <w:spacing w:val="66"/>
          <w:sz w:val="24"/>
          <w:szCs w:val="24"/>
        </w:rPr>
        <w:t xml:space="preserve"> </w:t>
      </w:r>
      <w:r>
        <w:rPr>
          <w:rFonts w:ascii="Arial" w:eastAsia="Arial" w:hAnsi="Arial" w:cs="Arial"/>
          <w:b/>
          <w:spacing w:val="1"/>
          <w:sz w:val="24"/>
          <w:szCs w:val="24"/>
        </w:rPr>
        <w:t>1</w:t>
      </w:r>
      <w:r>
        <w:rPr>
          <w:rFonts w:ascii="Arial" w:eastAsia="Arial" w:hAnsi="Arial" w:cs="Arial"/>
          <w:b/>
          <w:sz w:val="24"/>
          <w:szCs w:val="24"/>
        </w:rPr>
        <w:t>0</w:t>
      </w:r>
      <w:r>
        <w:rPr>
          <w:rFonts w:ascii="Arial" w:eastAsia="Arial" w:hAnsi="Arial" w:cs="Arial"/>
          <w:b/>
          <w:spacing w:val="3"/>
          <w:sz w:val="24"/>
          <w:szCs w:val="24"/>
        </w:rPr>
        <w:t xml:space="preserve"> </w:t>
      </w:r>
      <w:r>
        <w:rPr>
          <w:rFonts w:ascii="Arial" w:eastAsia="Arial" w:hAnsi="Arial" w:cs="Arial"/>
          <w:b/>
          <w:sz w:val="24"/>
          <w:szCs w:val="24"/>
        </w:rPr>
        <w:t>%</w:t>
      </w:r>
    </w:p>
    <w:p w14:paraId="149935FB" w14:textId="77777777" w:rsidR="009C435E" w:rsidRDefault="009C435E">
      <w:pPr>
        <w:spacing w:before="9" w:line="180" w:lineRule="exact"/>
        <w:rPr>
          <w:sz w:val="18"/>
          <w:szCs w:val="18"/>
        </w:rPr>
      </w:pPr>
    </w:p>
    <w:p w14:paraId="54B895B4" w14:textId="77777777" w:rsidR="009C435E" w:rsidRDefault="009C435E">
      <w:pPr>
        <w:spacing w:line="200" w:lineRule="exact"/>
      </w:pPr>
    </w:p>
    <w:p w14:paraId="48540B15" w14:textId="77777777" w:rsidR="009C435E" w:rsidRDefault="009C435E">
      <w:pPr>
        <w:spacing w:line="200" w:lineRule="exact"/>
      </w:pPr>
    </w:p>
    <w:p w14:paraId="5B3A05A9" w14:textId="77777777" w:rsidR="009C435E" w:rsidRDefault="009C435E">
      <w:pPr>
        <w:spacing w:line="200" w:lineRule="exact"/>
      </w:pPr>
    </w:p>
    <w:p w14:paraId="5BF806D9" w14:textId="133D3A6B" w:rsidR="009C435E" w:rsidRDefault="00491E8A">
      <w:pPr>
        <w:spacing w:line="798" w:lineRule="auto"/>
        <w:ind w:left="662" w:right="508"/>
        <w:jc w:val="center"/>
        <w:rPr>
          <w:rFonts w:ascii="Arial" w:eastAsia="Arial" w:hAnsi="Arial" w:cs="Arial"/>
          <w:sz w:val="32"/>
          <w:szCs w:val="32"/>
        </w:rPr>
      </w:pPr>
      <w:r>
        <w:rPr>
          <w:rFonts w:ascii="Arial" w:eastAsia="Arial" w:hAnsi="Arial" w:cs="Arial"/>
          <w:b/>
          <w:sz w:val="32"/>
          <w:szCs w:val="32"/>
        </w:rPr>
        <w:t>E</w:t>
      </w:r>
      <w:r>
        <w:rPr>
          <w:rFonts w:ascii="Arial" w:eastAsia="Arial" w:hAnsi="Arial" w:cs="Arial"/>
          <w:b/>
          <w:spacing w:val="1"/>
          <w:sz w:val="32"/>
          <w:szCs w:val="32"/>
        </w:rPr>
        <w:t>S</w:t>
      </w:r>
      <w:r>
        <w:rPr>
          <w:rFonts w:ascii="Arial" w:eastAsia="Arial" w:hAnsi="Arial" w:cs="Arial"/>
          <w:b/>
          <w:spacing w:val="2"/>
          <w:sz w:val="32"/>
          <w:szCs w:val="32"/>
        </w:rPr>
        <w:t>T</w:t>
      </w:r>
      <w:r>
        <w:rPr>
          <w:rFonts w:ascii="Arial" w:eastAsia="Arial" w:hAnsi="Arial" w:cs="Arial"/>
          <w:b/>
          <w:sz w:val="32"/>
          <w:szCs w:val="32"/>
        </w:rPr>
        <w:t>UDIAN</w:t>
      </w:r>
      <w:r>
        <w:rPr>
          <w:rFonts w:ascii="Arial" w:eastAsia="Arial" w:hAnsi="Arial" w:cs="Arial"/>
          <w:b/>
          <w:spacing w:val="1"/>
          <w:sz w:val="32"/>
          <w:szCs w:val="32"/>
        </w:rPr>
        <w:t>T</w:t>
      </w:r>
      <w:r>
        <w:rPr>
          <w:rFonts w:ascii="Arial" w:eastAsia="Arial" w:hAnsi="Arial" w:cs="Arial"/>
          <w:b/>
          <w:sz w:val="32"/>
          <w:szCs w:val="32"/>
        </w:rPr>
        <w:t>E:</w:t>
      </w:r>
      <w:r>
        <w:rPr>
          <w:rFonts w:ascii="Arial" w:eastAsia="Arial" w:hAnsi="Arial" w:cs="Arial"/>
          <w:b/>
          <w:spacing w:val="-19"/>
          <w:sz w:val="32"/>
          <w:szCs w:val="32"/>
        </w:rPr>
        <w:t xml:space="preserve"> </w:t>
      </w:r>
      <w:r w:rsidR="00FA0C3F">
        <w:rPr>
          <w:rFonts w:ascii="Arial" w:eastAsia="Arial" w:hAnsi="Arial" w:cs="Arial"/>
          <w:b/>
          <w:sz w:val="32"/>
          <w:szCs w:val="32"/>
        </w:rPr>
        <w:t>FRANCISO CAMPOS SANDI</w:t>
      </w:r>
      <w:r>
        <w:rPr>
          <w:rFonts w:ascii="Arial" w:eastAsia="Arial" w:hAnsi="Arial" w:cs="Arial"/>
          <w:b/>
          <w:w w:val="99"/>
          <w:sz w:val="32"/>
          <w:szCs w:val="32"/>
        </w:rPr>
        <w:t xml:space="preserve"> </w:t>
      </w:r>
      <w:r>
        <w:rPr>
          <w:rFonts w:ascii="Arial" w:eastAsia="Arial" w:hAnsi="Arial" w:cs="Arial"/>
          <w:b/>
          <w:sz w:val="32"/>
          <w:szCs w:val="32"/>
        </w:rPr>
        <w:t>IDEN</w:t>
      </w:r>
      <w:r>
        <w:rPr>
          <w:rFonts w:ascii="Arial" w:eastAsia="Arial" w:hAnsi="Arial" w:cs="Arial"/>
          <w:b/>
          <w:spacing w:val="2"/>
          <w:sz w:val="32"/>
          <w:szCs w:val="32"/>
        </w:rPr>
        <w:t>T</w:t>
      </w:r>
      <w:r>
        <w:rPr>
          <w:rFonts w:ascii="Arial" w:eastAsia="Arial" w:hAnsi="Arial" w:cs="Arial"/>
          <w:b/>
          <w:sz w:val="32"/>
          <w:szCs w:val="32"/>
        </w:rPr>
        <w:t>IFICA</w:t>
      </w:r>
      <w:r>
        <w:rPr>
          <w:rFonts w:ascii="Arial" w:eastAsia="Arial" w:hAnsi="Arial" w:cs="Arial"/>
          <w:b/>
          <w:spacing w:val="1"/>
          <w:sz w:val="32"/>
          <w:szCs w:val="32"/>
        </w:rPr>
        <w:t>C</w:t>
      </w:r>
      <w:r>
        <w:rPr>
          <w:rFonts w:ascii="Arial" w:eastAsia="Arial" w:hAnsi="Arial" w:cs="Arial"/>
          <w:b/>
          <w:sz w:val="32"/>
          <w:szCs w:val="32"/>
        </w:rPr>
        <w:t>I</w:t>
      </w:r>
      <w:r>
        <w:rPr>
          <w:rFonts w:ascii="Arial" w:eastAsia="Arial" w:hAnsi="Arial" w:cs="Arial"/>
          <w:b/>
          <w:spacing w:val="1"/>
          <w:sz w:val="32"/>
          <w:szCs w:val="32"/>
        </w:rPr>
        <w:t>Ó</w:t>
      </w:r>
      <w:r>
        <w:rPr>
          <w:rFonts w:ascii="Arial" w:eastAsia="Arial" w:hAnsi="Arial" w:cs="Arial"/>
          <w:b/>
          <w:sz w:val="32"/>
          <w:szCs w:val="32"/>
        </w:rPr>
        <w:t>N:</w:t>
      </w:r>
      <w:r>
        <w:rPr>
          <w:rFonts w:ascii="Arial" w:eastAsia="Arial" w:hAnsi="Arial" w:cs="Arial"/>
          <w:b/>
          <w:spacing w:val="-26"/>
          <w:sz w:val="32"/>
          <w:szCs w:val="32"/>
        </w:rPr>
        <w:t xml:space="preserve"> </w:t>
      </w:r>
      <w:r w:rsidR="00FA0C3F">
        <w:rPr>
          <w:rFonts w:ascii="Arial" w:eastAsia="Arial" w:hAnsi="Arial" w:cs="Arial"/>
          <w:b/>
          <w:w w:val="99"/>
          <w:sz w:val="32"/>
          <w:szCs w:val="32"/>
        </w:rPr>
        <w:t>114750560</w:t>
      </w:r>
    </w:p>
    <w:p w14:paraId="048DE3FB" w14:textId="72A6444B" w:rsidR="00691F58" w:rsidRDefault="00691F58" w:rsidP="00F25B48">
      <w:pPr>
        <w:rPr>
          <w:rFonts w:ascii="Arial" w:eastAsia="Arial" w:hAnsi="Arial" w:cs="Arial"/>
          <w:b/>
          <w:sz w:val="32"/>
          <w:szCs w:val="32"/>
        </w:rPr>
      </w:pPr>
      <w:r w:rsidRPr="00F25B48">
        <w:rPr>
          <w:rFonts w:eastAsia="Arial"/>
        </w:rPr>
        <w:t xml:space="preserve">                         </w:t>
      </w:r>
      <w:r w:rsidR="00F25B48" w:rsidRPr="00F25B48">
        <w:rPr>
          <w:rFonts w:eastAsia="Arial"/>
        </w:rPr>
        <w:t xml:space="preserve">   </w:t>
      </w:r>
      <w:r w:rsidR="00491E8A" w:rsidRPr="00F25B48">
        <w:rPr>
          <w:rFonts w:ascii="Arial" w:eastAsia="Arial" w:hAnsi="Arial" w:cs="Arial"/>
          <w:b/>
          <w:sz w:val="32"/>
          <w:szCs w:val="32"/>
        </w:rPr>
        <w:t xml:space="preserve">TUTOR: </w:t>
      </w:r>
      <w:r w:rsidR="00F25B48" w:rsidRPr="00F25B48">
        <w:rPr>
          <w:rFonts w:ascii="Arial" w:eastAsia="Arial" w:hAnsi="Arial" w:cs="Arial"/>
          <w:b/>
          <w:sz w:val="32"/>
          <w:szCs w:val="32"/>
        </w:rPr>
        <w:t>DAGOBERTO MATARRITA PORRAS</w:t>
      </w:r>
    </w:p>
    <w:p w14:paraId="6F96ED8D" w14:textId="0C242141" w:rsidR="00F25B48" w:rsidRDefault="00F25B48" w:rsidP="00F25B48">
      <w:pPr>
        <w:rPr>
          <w:rFonts w:ascii="Arial" w:eastAsia="Arial" w:hAnsi="Arial" w:cs="Arial"/>
          <w:b/>
          <w:sz w:val="32"/>
          <w:szCs w:val="32"/>
        </w:rPr>
      </w:pPr>
    </w:p>
    <w:p w14:paraId="611C64CC" w14:textId="77777777" w:rsidR="00F25B48" w:rsidRPr="00F25B48" w:rsidRDefault="00F25B48" w:rsidP="00F25B48">
      <w:pPr>
        <w:rPr>
          <w:rFonts w:ascii="Arial" w:eastAsia="Arial" w:hAnsi="Arial" w:cs="Arial"/>
          <w:b/>
          <w:sz w:val="32"/>
          <w:szCs w:val="32"/>
        </w:rPr>
      </w:pPr>
    </w:p>
    <w:p w14:paraId="552BA698" w14:textId="3F88F815" w:rsidR="009C435E" w:rsidRDefault="00691F58">
      <w:pPr>
        <w:spacing w:before="24" w:line="860" w:lineRule="auto"/>
        <w:ind w:left="2948" w:right="2784"/>
        <w:jc w:val="center"/>
        <w:rPr>
          <w:rFonts w:ascii="Arial" w:eastAsia="Arial" w:hAnsi="Arial" w:cs="Arial"/>
          <w:sz w:val="24"/>
          <w:szCs w:val="24"/>
        </w:rPr>
      </w:pPr>
      <w:r>
        <w:rPr>
          <w:rFonts w:ascii="Arial" w:eastAsia="Arial" w:hAnsi="Arial" w:cs="Arial"/>
          <w:b/>
          <w:sz w:val="24"/>
          <w:szCs w:val="24"/>
        </w:rPr>
        <w:t xml:space="preserve"> </w:t>
      </w:r>
      <w:r w:rsidR="00491E8A">
        <w:rPr>
          <w:rFonts w:ascii="Arial" w:eastAsia="Arial" w:hAnsi="Arial" w:cs="Arial"/>
          <w:b/>
          <w:sz w:val="24"/>
          <w:szCs w:val="24"/>
        </w:rPr>
        <w:t>GRUPO</w:t>
      </w:r>
      <w:r w:rsidR="00491E8A">
        <w:rPr>
          <w:rFonts w:ascii="Arial" w:eastAsia="Arial" w:hAnsi="Arial" w:cs="Arial"/>
          <w:b/>
          <w:spacing w:val="2"/>
          <w:sz w:val="24"/>
          <w:szCs w:val="24"/>
        </w:rPr>
        <w:t xml:space="preserve"> </w:t>
      </w:r>
      <w:r w:rsidR="00491E8A">
        <w:rPr>
          <w:rFonts w:ascii="Arial" w:eastAsia="Arial" w:hAnsi="Arial" w:cs="Arial"/>
          <w:b/>
          <w:spacing w:val="1"/>
          <w:sz w:val="24"/>
          <w:szCs w:val="24"/>
        </w:rPr>
        <w:t>0</w:t>
      </w:r>
      <w:r w:rsidR="00404660">
        <w:rPr>
          <w:rFonts w:ascii="Arial" w:eastAsia="Arial" w:hAnsi="Arial" w:cs="Arial"/>
          <w:b/>
          <w:spacing w:val="1"/>
          <w:sz w:val="24"/>
          <w:szCs w:val="24"/>
        </w:rPr>
        <w:t>2</w:t>
      </w:r>
    </w:p>
    <w:p w14:paraId="0CD91528" w14:textId="77777777" w:rsidR="0010465E" w:rsidRDefault="00491E8A">
      <w:pPr>
        <w:spacing w:before="19" w:line="857" w:lineRule="auto"/>
        <w:ind w:left="2607" w:right="2444"/>
        <w:jc w:val="center"/>
        <w:rPr>
          <w:rFonts w:ascii="Arial" w:eastAsia="Arial" w:hAnsi="Arial" w:cs="Arial"/>
          <w:b/>
          <w:sz w:val="24"/>
          <w:szCs w:val="24"/>
        </w:rPr>
      </w:pPr>
      <w:r>
        <w:rPr>
          <w:rFonts w:ascii="Arial" w:eastAsia="Arial" w:hAnsi="Arial" w:cs="Arial"/>
          <w:b/>
          <w:sz w:val="24"/>
          <w:szCs w:val="24"/>
        </w:rPr>
        <w:t>C</w:t>
      </w:r>
      <w:r>
        <w:rPr>
          <w:rFonts w:ascii="Arial" w:eastAsia="Arial" w:hAnsi="Arial" w:cs="Arial"/>
          <w:b/>
          <w:spacing w:val="1"/>
          <w:sz w:val="24"/>
          <w:szCs w:val="24"/>
        </w:rPr>
        <w:t>E</w:t>
      </w:r>
      <w:r>
        <w:rPr>
          <w:rFonts w:ascii="Arial" w:eastAsia="Arial" w:hAnsi="Arial" w:cs="Arial"/>
          <w:b/>
          <w:sz w:val="24"/>
          <w:szCs w:val="24"/>
        </w:rPr>
        <w:t>N</w:t>
      </w:r>
      <w:r>
        <w:rPr>
          <w:rFonts w:ascii="Arial" w:eastAsia="Arial" w:hAnsi="Arial" w:cs="Arial"/>
          <w:b/>
          <w:spacing w:val="1"/>
          <w:sz w:val="24"/>
          <w:szCs w:val="24"/>
        </w:rPr>
        <w:t>T</w:t>
      </w:r>
      <w:r>
        <w:rPr>
          <w:rFonts w:ascii="Arial" w:eastAsia="Arial" w:hAnsi="Arial" w:cs="Arial"/>
          <w:b/>
          <w:sz w:val="24"/>
          <w:szCs w:val="24"/>
        </w:rPr>
        <w:t>RO UNIVER</w:t>
      </w:r>
      <w:r>
        <w:rPr>
          <w:rFonts w:ascii="Arial" w:eastAsia="Arial" w:hAnsi="Arial" w:cs="Arial"/>
          <w:b/>
          <w:spacing w:val="-2"/>
          <w:sz w:val="24"/>
          <w:szCs w:val="24"/>
        </w:rPr>
        <w:t>SI</w:t>
      </w:r>
      <w:r>
        <w:rPr>
          <w:rFonts w:ascii="Arial" w:eastAsia="Arial" w:hAnsi="Arial" w:cs="Arial"/>
          <w:b/>
          <w:sz w:val="24"/>
          <w:szCs w:val="24"/>
        </w:rPr>
        <w:t>T</w:t>
      </w:r>
      <w:r>
        <w:rPr>
          <w:rFonts w:ascii="Arial" w:eastAsia="Arial" w:hAnsi="Arial" w:cs="Arial"/>
          <w:b/>
          <w:spacing w:val="-1"/>
          <w:sz w:val="24"/>
          <w:szCs w:val="24"/>
        </w:rPr>
        <w:t>A</w:t>
      </w:r>
      <w:r>
        <w:rPr>
          <w:rFonts w:ascii="Arial" w:eastAsia="Arial" w:hAnsi="Arial" w:cs="Arial"/>
          <w:b/>
          <w:sz w:val="24"/>
          <w:szCs w:val="24"/>
        </w:rPr>
        <w:t>RI</w:t>
      </w:r>
      <w:r>
        <w:rPr>
          <w:rFonts w:ascii="Arial" w:eastAsia="Arial" w:hAnsi="Arial" w:cs="Arial"/>
          <w:b/>
          <w:spacing w:val="2"/>
          <w:sz w:val="24"/>
          <w:szCs w:val="24"/>
        </w:rPr>
        <w:t>O</w:t>
      </w:r>
      <w:r>
        <w:rPr>
          <w:rFonts w:ascii="Arial" w:eastAsia="Arial" w:hAnsi="Arial" w:cs="Arial"/>
          <w:b/>
          <w:sz w:val="24"/>
          <w:szCs w:val="24"/>
        </w:rPr>
        <w:t xml:space="preserve">: </w:t>
      </w:r>
      <w:r w:rsidR="0010465E">
        <w:rPr>
          <w:rFonts w:ascii="Arial" w:eastAsia="Arial" w:hAnsi="Arial" w:cs="Arial"/>
          <w:b/>
          <w:sz w:val="24"/>
          <w:szCs w:val="24"/>
        </w:rPr>
        <w:t xml:space="preserve">SAN VITO </w:t>
      </w:r>
    </w:p>
    <w:p w14:paraId="06A3076A" w14:textId="78847713" w:rsidR="009C435E" w:rsidRDefault="00491E8A">
      <w:pPr>
        <w:spacing w:before="19" w:line="857" w:lineRule="auto"/>
        <w:ind w:left="2607" w:right="2444"/>
        <w:jc w:val="center"/>
        <w:rPr>
          <w:rFonts w:ascii="Arial" w:eastAsia="Arial" w:hAnsi="Arial" w:cs="Arial"/>
          <w:sz w:val="24"/>
          <w:szCs w:val="24"/>
        </w:rPr>
        <w:sectPr w:rsidR="009C435E">
          <w:pgSz w:w="12240" w:h="15840"/>
          <w:pgMar w:top="620" w:right="1340" w:bottom="280" w:left="1180" w:header="720" w:footer="720" w:gutter="0"/>
          <w:cols w:space="720"/>
        </w:sectPr>
      </w:pPr>
      <w:r>
        <w:rPr>
          <w:rFonts w:ascii="Arial" w:eastAsia="Arial" w:hAnsi="Arial" w:cs="Arial"/>
          <w:b/>
          <w:sz w:val="24"/>
          <w:szCs w:val="24"/>
        </w:rPr>
        <w:t xml:space="preserve"> II</w:t>
      </w:r>
      <w:r>
        <w:rPr>
          <w:rFonts w:ascii="Arial" w:eastAsia="Arial" w:hAnsi="Arial" w:cs="Arial"/>
          <w:b/>
          <w:spacing w:val="1"/>
          <w:sz w:val="24"/>
          <w:szCs w:val="24"/>
        </w:rPr>
        <w:t xml:space="preserve"> </w:t>
      </w:r>
      <w:r>
        <w:rPr>
          <w:rFonts w:ascii="Arial" w:eastAsia="Arial" w:hAnsi="Arial" w:cs="Arial"/>
          <w:b/>
          <w:sz w:val="24"/>
          <w:szCs w:val="24"/>
        </w:rPr>
        <w:t>C</w:t>
      </w:r>
      <w:r>
        <w:rPr>
          <w:rFonts w:ascii="Arial" w:eastAsia="Arial" w:hAnsi="Arial" w:cs="Arial"/>
          <w:b/>
          <w:spacing w:val="-1"/>
          <w:sz w:val="24"/>
          <w:szCs w:val="24"/>
        </w:rPr>
        <w:t>U</w:t>
      </w:r>
      <w:r>
        <w:rPr>
          <w:rFonts w:ascii="Arial" w:eastAsia="Arial" w:hAnsi="Arial" w:cs="Arial"/>
          <w:b/>
          <w:sz w:val="24"/>
          <w:szCs w:val="24"/>
        </w:rPr>
        <w:t>A</w:t>
      </w:r>
      <w:r>
        <w:rPr>
          <w:rFonts w:ascii="Arial" w:eastAsia="Arial" w:hAnsi="Arial" w:cs="Arial"/>
          <w:b/>
          <w:spacing w:val="1"/>
          <w:sz w:val="24"/>
          <w:szCs w:val="24"/>
        </w:rPr>
        <w:t>T</w:t>
      </w:r>
      <w:r>
        <w:rPr>
          <w:rFonts w:ascii="Arial" w:eastAsia="Arial" w:hAnsi="Arial" w:cs="Arial"/>
          <w:b/>
          <w:sz w:val="24"/>
          <w:szCs w:val="24"/>
        </w:rPr>
        <w:t>RI</w:t>
      </w:r>
      <w:r>
        <w:rPr>
          <w:rFonts w:ascii="Arial" w:eastAsia="Arial" w:hAnsi="Arial" w:cs="Arial"/>
          <w:b/>
          <w:spacing w:val="-1"/>
          <w:sz w:val="24"/>
          <w:szCs w:val="24"/>
        </w:rPr>
        <w:t>M</w:t>
      </w:r>
      <w:r>
        <w:rPr>
          <w:rFonts w:ascii="Arial" w:eastAsia="Arial" w:hAnsi="Arial" w:cs="Arial"/>
          <w:b/>
          <w:sz w:val="24"/>
          <w:szCs w:val="24"/>
        </w:rPr>
        <w:t>E</w:t>
      </w:r>
      <w:r>
        <w:rPr>
          <w:rFonts w:ascii="Arial" w:eastAsia="Arial" w:hAnsi="Arial" w:cs="Arial"/>
          <w:b/>
          <w:spacing w:val="-2"/>
          <w:sz w:val="24"/>
          <w:szCs w:val="24"/>
        </w:rPr>
        <w:t>S</w:t>
      </w:r>
      <w:r>
        <w:rPr>
          <w:rFonts w:ascii="Arial" w:eastAsia="Arial" w:hAnsi="Arial" w:cs="Arial"/>
          <w:b/>
          <w:spacing w:val="2"/>
          <w:sz w:val="24"/>
          <w:szCs w:val="24"/>
        </w:rPr>
        <w:t>T</w:t>
      </w:r>
      <w:r>
        <w:rPr>
          <w:rFonts w:ascii="Arial" w:eastAsia="Arial" w:hAnsi="Arial" w:cs="Arial"/>
          <w:b/>
          <w:sz w:val="24"/>
          <w:szCs w:val="24"/>
        </w:rPr>
        <w:t>R</w:t>
      </w:r>
      <w:r>
        <w:rPr>
          <w:rFonts w:ascii="Arial" w:eastAsia="Arial" w:hAnsi="Arial" w:cs="Arial"/>
          <w:b/>
          <w:spacing w:val="1"/>
          <w:sz w:val="24"/>
          <w:szCs w:val="24"/>
        </w:rPr>
        <w:t>E</w:t>
      </w:r>
      <w:r>
        <w:rPr>
          <w:rFonts w:ascii="Arial" w:eastAsia="Arial" w:hAnsi="Arial" w:cs="Arial"/>
          <w:b/>
          <w:sz w:val="24"/>
          <w:szCs w:val="24"/>
        </w:rPr>
        <w:t>,</w:t>
      </w:r>
      <w:r>
        <w:rPr>
          <w:rFonts w:ascii="Arial" w:eastAsia="Arial" w:hAnsi="Arial" w:cs="Arial"/>
          <w:b/>
          <w:spacing w:val="-1"/>
          <w:sz w:val="24"/>
          <w:szCs w:val="24"/>
        </w:rPr>
        <w:t xml:space="preserve"> 2</w:t>
      </w:r>
      <w:r>
        <w:rPr>
          <w:rFonts w:ascii="Arial" w:eastAsia="Arial" w:hAnsi="Arial" w:cs="Arial"/>
          <w:b/>
          <w:spacing w:val="1"/>
          <w:sz w:val="24"/>
          <w:szCs w:val="24"/>
        </w:rPr>
        <w:t>02</w:t>
      </w:r>
      <w:r w:rsidR="00691F58">
        <w:rPr>
          <w:rFonts w:ascii="Arial" w:eastAsia="Arial" w:hAnsi="Arial" w:cs="Arial"/>
          <w:b/>
          <w:sz w:val="24"/>
          <w:szCs w:val="24"/>
        </w:rPr>
        <w:t>5</w:t>
      </w:r>
    </w:p>
    <w:p w14:paraId="11990C90" w14:textId="77777777" w:rsidR="00D358C4" w:rsidRPr="00D358C4" w:rsidRDefault="00D358C4" w:rsidP="00D358C4">
      <w:pPr>
        <w:pStyle w:val="NormalWeb"/>
        <w:rPr>
          <w:rFonts w:ascii="Arial" w:hAnsi="Arial" w:cs="Arial"/>
        </w:rPr>
      </w:pPr>
      <w:r w:rsidRPr="00D358C4">
        <w:rPr>
          <w:rStyle w:val="Textoennegrita"/>
          <w:rFonts w:ascii="Arial" w:eastAsiaTheme="majorEastAsia" w:hAnsi="Arial" w:cs="Arial"/>
          <w:b w:val="0"/>
          <w:bCs w:val="0"/>
        </w:rPr>
        <w:lastRenderedPageBreak/>
        <w:t>Estimados compañeros y profesora, un cordial saludo.</w:t>
      </w:r>
    </w:p>
    <w:p w14:paraId="3783BB2B" w14:textId="77777777" w:rsidR="00D358C4" w:rsidRPr="00D358C4" w:rsidRDefault="00D358C4" w:rsidP="00D358C4">
      <w:pPr>
        <w:pStyle w:val="NormalWeb"/>
        <w:rPr>
          <w:rFonts w:ascii="Arial" w:hAnsi="Arial" w:cs="Arial"/>
        </w:rPr>
      </w:pPr>
      <w:r w:rsidRPr="00D358C4">
        <w:rPr>
          <w:rFonts w:ascii="Arial" w:hAnsi="Arial" w:cs="Arial"/>
        </w:rPr>
        <w:t>A continuación, comparto mi aporte sobre el tema:</w:t>
      </w:r>
    </w:p>
    <w:p w14:paraId="0CAFB638" w14:textId="77777777" w:rsidR="00D358C4" w:rsidRDefault="00D358C4" w:rsidP="00173860">
      <w:pPr>
        <w:ind w:left="360" w:right="91"/>
        <w:rPr>
          <w:rFonts w:ascii="Arial" w:eastAsia="Arial" w:hAnsi="Arial" w:cs="Arial"/>
          <w:sz w:val="24"/>
          <w:szCs w:val="24"/>
          <w:lang w:val="es-CR"/>
        </w:rPr>
      </w:pPr>
    </w:p>
    <w:p w14:paraId="318D8484" w14:textId="2C607D32" w:rsidR="00173860" w:rsidRDefault="00D358C4" w:rsidP="00173860">
      <w:pPr>
        <w:ind w:left="360" w:right="91"/>
        <w:rPr>
          <w:rFonts w:ascii="Arial" w:eastAsia="Arial" w:hAnsi="Arial" w:cs="Arial"/>
          <w:sz w:val="24"/>
          <w:szCs w:val="24"/>
          <w:lang w:val="es-CR"/>
        </w:rPr>
      </w:pPr>
      <w:r>
        <w:rPr>
          <w:rFonts w:ascii="Arial" w:eastAsia="Arial" w:hAnsi="Arial" w:cs="Arial"/>
          <w:sz w:val="24"/>
          <w:szCs w:val="24"/>
          <w:lang w:val="es-CR"/>
        </w:rPr>
        <w:t xml:space="preserve">1. </w:t>
      </w:r>
      <w:r w:rsidR="00173860" w:rsidRPr="00173860">
        <w:rPr>
          <w:rFonts w:ascii="Arial" w:eastAsia="Arial" w:hAnsi="Arial" w:cs="Arial"/>
          <w:sz w:val="24"/>
          <w:szCs w:val="24"/>
          <w:lang w:val="es-CR"/>
        </w:rPr>
        <w:t xml:space="preserve">Los equipos de TI enfrentan constantemente el desafío de priorizar incidentes para minimizar su impacto en la organización. Para lograrlo de manera eficiente, es esencial contar con criterios claros y herramientas adecuadas que faciliten la toma de decisiones. Uno de los métodos más efectivos para asignar prioridad es la matriz de priorización, ya que permite evaluar cada incidente según su impacto y urgencia. </w:t>
      </w:r>
    </w:p>
    <w:p w14:paraId="0CEC1068" w14:textId="77777777" w:rsidR="00173860" w:rsidRDefault="00173860" w:rsidP="00173860">
      <w:pPr>
        <w:ind w:left="360" w:right="91"/>
        <w:rPr>
          <w:rFonts w:ascii="Arial" w:eastAsia="Arial" w:hAnsi="Arial" w:cs="Arial"/>
          <w:sz w:val="24"/>
          <w:szCs w:val="24"/>
          <w:lang w:val="es-CR"/>
        </w:rPr>
      </w:pPr>
      <w:r w:rsidRPr="00173860">
        <w:rPr>
          <w:rFonts w:ascii="Arial" w:eastAsia="Arial" w:hAnsi="Arial" w:cs="Arial"/>
          <w:sz w:val="24"/>
          <w:szCs w:val="24"/>
          <w:lang w:val="es-CR"/>
        </w:rPr>
        <w:t>Además de organizar los incidentes, esta herramienta tiene un beneficio clave: mejora la respuesta ante situaciones críticas y optimiza el flujo de trabajo del equipo. "La matriz de priorización es una herramienta que te ayuda a asignar un nivel de prioridad a cada incidente en función de su impacto y urgencia" (LinkedIn, 2023, párr.03). Esta metodología evita decisiones impulsivas y promueve una gestión estructurada, lo que resulta fundamental en entornos donde la rapidez y precisión son esenciales.</w:t>
      </w:r>
    </w:p>
    <w:p w14:paraId="342EC8EF" w14:textId="2CAD3C39" w:rsidR="00173860" w:rsidRPr="00173860" w:rsidRDefault="00173860" w:rsidP="00173860">
      <w:pPr>
        <w:ind w:left="360" w:right="91"/>
        <w:rPr>
          <w:rFonts w:ascii="Arial" w:eastAsia="Arial" w:hAnsi="Arial" w:cs="Arial"/>
          <w:sz w:val="24"/>
          <w:szCs w:val="24"/>
          <w:lang w:val="es-CR"/>
        </w:rPr>
      </w:pPr>
      <w:r w:rsidRPr="00173860">
        <w:rPr>
          <w:rFonts w:ascii="Arial" w:eastAsia="Arial" w:hAnsi="Arial" w:cs="Arial"/>
          <w:sz w:val="24"/>
          <w:szCs w:val="24"/>
          <w:lang w:val="es-CR"/>
        </w:rPr>
        <w:t>Otro aspecto a considerar es el impacto de cada incidente en la operación general. No basta con clasificar problemas según su urgencia; también es importante evaluar cómo afectan a los clientes, el cumplimiento de normativas y la estabilidad de los sistemas internos. "De este modo, la matriz de prioridades permite a su equipo centrarse en las incidencias más críticas, garantizando que siempre se aborda lo más importante" (Ordoñez, 2024, p.01). Al mantener un enfoque estratégico en la resolución de incidentes, el equipo de TI puede reducir riesgos, optimizar recursos y mejorar la confianza dentro de la organización</w:t>
      </w:r>
    </w:p>
    <w:p w14:paraId="045D0D9F" w14:textId="77777777" w:rsidR="00D358C4" w:rsidRDefault="00D358C4" w:rsidP="00173860">
      <w:pPr>
        <w:ind w:left="360" w:right="91"/>
        <w:rPr>
          <w:rFonts w:ascii="Arial" w:eastAsia="Arial" w:hAnsi="Arial" w:cs="Arial"/>
          <w:sz w:val="24"/>
          <w:szCs w:val="24"/>
          <w:lang w:val="es-CR"/>
        </w:rPr>
      </w:pPr>
    </w:p>
    <w:p w14:paraId="2D01308D" w14:textId="3FEAE3B7" w:rsidR="00173860" w:rsidRDefault="00D358C4" w:rsidP="00173860">
      <w:pPr>
        <w:ind w:left="360" w:right="91"/>
        <w:rPr>
          <w:rFonts w:ascii="Arial" w:eastAsia="Arial" w:hAnsi="Arial" w:cs="Arial"/>
          <w:sz w:val="24"/>
          <w:szCs w:val="24"/>
          <w:lang w:val="es-CR"/>
        </w:rPr>
      </w:pPr>
      <w:r>
        <w:rPr>
          <w:rFonts w:ascii="Arial" w:eastAsia="Arial" w:hAnsi="Arial" w:cs="Arial"/>
          <w:sz w:val="24"/>
          <w:szCs w:val="24"/>
          <w:lang w:val="es-CR"/>
        </w:rPr>
        <w:t>2.</w:t>
      </w:r>
      <w:r w:rsidR="00173860" w:rsidRPr="00173860">
        <w:rPr>
          <w:rFonts w:ascii="Arial" w:eastAsia="Arial" w:hAnsi="Arial" w:cs="Arial"/>
          <w:sz w:val="24"/>
          <w:szCs w:val="24"/>
          <w:lang w:val="es-CR"/>
        </w:rPr>
        <w:t>Después de resolver un incidente de TI, es fundamental realizar una evaluación posterior. No basta con solucionar el problema y seguir adelante como si nada hubiera pasado. Analizar lo ocurrido permite detectar errores en el proceso, ajustar estrategias y fortalecer la gestión de incidentes para el futuro. Un equipo que se toma el tiempo de revisar sus acciones aprende de sus fallos y mejora constantemente su capacidad de respuesta.</w:t>
      </w:r>
      <w:r w:rsidR="00173860">
        <w:rPr>
          <w:rFonts w:ascii="Arial" w:eastAsia="Arial" w:hAnsi="Arial" w:cs="Arial"/>
          <w:sz w:val="24"/>
          <w:szCs w:val="24"/>
          <w:lang w:val="es-CR"/>
        </w:rPr>
        <w:t xml:space="preserve"> </w:t>
      </w:r>
    </w:p>
    <w:p w14:paraId="7DEF3789" w14:textId="38DBDC49" w:rsidR="00173860" w:rsidRDefault="00173860" w:rsidP="00173860">
      <w:pPr>
        <w:ind w:left="360" w:right="91"/>
        <w:rPr>
          <w:rFonts w:ascii="Arial" w:eastAsia="Arial" w:hAnsi="Arial" w:cs="Arial"/>
          <w:sz w:val="24"/>
          <w:szCs w:val="24"/>
          <w:lang w:val="es-CR"/>
        </w:rPr>
      </w:pPr>
      <w:r w:rsidRPr="00173860">
        <w:rPr>
          <w:rFonts w:ascii="Arial" w:eastAsia="Arial" w:hAnsi="Arial" w:cs="Arial"/>
          <w:sz w:val="24"/>
          <w:szCs w:val="24"/>
          <w:lang w:val="es-CR"/>
        </w:rPr>
        <w:t>Además, esta evaluación no solo beneficia al equipo técnico, sino a toda la</w:t>
      </w:r>
      <w:r>
        <w:rPr>
          <w:rFonts w:ascii="Arial" w:eastAsia="Arial" w:hAnsi="Arial" w:cs="Arial"/>
          <w:sz w:val="24"/>
          <w:szCs w:val="24"/>
          <w:lang w:val="es-CR"/>
        </w:rPr>
        <w:t xml:space="preserve"> </w:t>
      </w:r>
      <w:r w:rsidRPr="00173860">
        <w:rPr>
          <w:rFonts w:ascii="Arial" w:eastAsia="Arial" w:hAnsi="Arial" w:cs="Arial"/>
          <w:sz w:val="24"/>
          <w:szCs w:val="24"/>
          <w:lang w:val="es-CR"/>
        </w:rPr>
        <w:t>organización. "Este proceso ayuda a las organizaciones a identificar áreas de mejora y evitar que ocurran incidentes similares en el futuro" (Mora, 2020, p.01). Si un problema se repite una y otra vez, es señal de que algo en el procedimiento necesita ajustes. Al detectar patrones y puntos débiles, se pueden implementar soluciones efectivas que reduzcan la probabilidad de enfrentar los mismos inconvenientes en el futuro.</w:t>
      </w:r>
    </w:p>
    <w:p w14:paraId="659EB981" w14:textId="153F73AA" w:rsidR="00173860" w:rsidRDefault="00173860" w:rsidP="00173860">
      <w:pPr>
        <w:ind w:left="360" w:right="91"/>
        <w:rPr>
          <w:rFonts w:ascii="Arial" w:eastAsia="Arial" w:hAnsi="Arial" w:cs="Arial"/>
          <w:sz w:val="24"/>
          <w:szCs w:val="24"/>
          <w:lang w:val="es-CR"/>
        </w:rPr>
      </w:pPr>
    </w:p>
    <w:p w14:paraId="3E450684" w14:textId="7917D3E9" w:rsidR="00173860" w:rsidRDefault="00173860" w:rsidP="00173860">
      <w:pPr>
        <w:ind w:left="360" w:right="91"/>
        <w:rPr>
          <w:rFonts w:ascii="Arial" w:eastAsia="Arial" w:hAnsi="Arial" w:cs="Arial"/>
          <w:sz w:val="24"/>
          <w:szCs w:val="24"/>
          <w:lang w:val="es-CR"/>
        </w:rPr>
      </w:pPr>
    </w:p>
    <w:p w14:paraId="2229894F" w14:textId="2E855253" w:rsidR="00173860" w:rsidRDefault="00173860" w:rsidP="00173860">
      <w:pPr>
        <w:ind w:left="360" w:right="91"/>
        <w:rPr>
          <w:rFonts w:ascii="Arial" w:eastAsia="Arial" w:hAnsi="Arial" w:cs="Arial"/>
          <w:sz w:val="24"/>
          <w:szCs w:val="24"/>
          <w:lang w:val="es-CR"/>
        </w:rPr>
      </w:pPr>
    </w:p>
    <w:p w14:paraId="4BB3FD96" w14:textId="53144F9D" w:rsidR="00173860" w:rsidRDefault="00173860" w:rsidP="00173860">
      <w:pPr>
        <w:ind w:left="360" w:right="91"/>
        <w:rPr>
          <w:rFonts w:ascii="Arial" w:eastAsia="Arial" w:hAnsi="Arial" w:cs="Arial"/>
          <w:sz w:val="24"/>
          <w:szCs w:val="24"/>
          <w:lang w:val="es-CR"/>
        </w:rPr>
      </w:pPr>
    </w:p>
    <w:p w14:paraId="4D3F17FF" w14:textId="77777777" w:rsidR="00173860" w:rsidRPr="00173860" w:rsidRDefault="00173860" w:rsidP="00173860">
      <w:pPr>
        <w:ind w:left="360" w:right="91"/>
        <w:rPr>
          <w:rFonts w:ascii="Arial" w:eastAsia="Arial" w:hAnsi="Arial" w:cs="Arial"/>
          <w:sz w:val="24"/>
          <w:szCs w:val="24"/>
          <w:lang w:val="es-CR"/>
        </w:rPr>
      </w:pPr>
    </w:p>
    <w:p w14:paraId="5D326EE4" w14:textId="77777777" w:rsidR="00173860" w:rsidRPr="00173860" w:rsidRDefault="00173860" w:rsidP="00173860">
      <w:pPr>
        <w:pStyle w:val="Ttulo6"/>
        <w:numPr>
          <w:ilvl w:val="0"/>
          <w:numId w:val="0"/>
        </w:numPr>
        <w:ind w:left="4320" w:hanging="709"/>
        <w:rPr>
          <w:rFonts w:ascii="Arial" w:eastAsia="Arial" w:hAnsi="Arial" w:cs="Arial"/>
          <w:sz w:val="24"/>
          <w:szCs w:val="24"/>
          <w:lang w:val="es-CR"/>
        </w:rPr>
      </w:pPr>
      <w:r w:rsidRPr="00173860">
        <w:rPr>
          <w:rFonts w:ascii="Arial" w:eastAsia="Arial" w:hAnsi="Arial" w:cs="Arial"/>
          <w:sz w:val="24"/>
          <w:szCs w:val="24"/>
          <w:lang w:val="es-CR"/>
        </w:rPr>
        <w:lastRenderedPageBreak/>
        <w:t>Referencias</w:t>
      </w:r>
    </w:p>
    <w:p w14:paraId="72D4FEDC" w14:textId="77777777" w:rsidR="00173860" w:rsidRPr="00173860" w:rsidRDefault="00173860" w:rsidP="00173860">
      <w:pPr>
        <w:ind w:right="91" w:hanging="709"/>
        <w:rPr>
          <w:rFonts w:ascii="Arial" w:eastAsia="Arial" w:hAnsi="Arial" w:cs="Arial"/>
          <w:sz w:val="24"/>
          <w:szCs w:val="24"/>
          <w:lang w:val="es-CR"/>
        </w:rPr>
      </w:pPr>
      <w:proofErr w:type="spellStart"/>
      <w:r w:rsidRPr="00173860">
        <w:rPr>
          <w:rFonts w:ascii="Arial" w:eastAsia="Arial" w:hAnsi="Arial" w:cs="Arial"/>
          <w:sz w:val="24"/>
          <w:szCs w:val="24"/>
          <w:lang w:val="es-CR"/>
        </w:rPr>
        <w:t>Aws</w:t>
      </w:r>
      <w:proofErr w:type="spellEnd"/>
      <w:r w:rsidRPr="00173860">
        <w:rPr>
          <w:rFonts w:ascii="Arial" w:eastAsia="Arial" w:hAnsi="Arial" w:cs="Arial"/>
          <w:sz w:val="24"/>
          <w:szCs w:val="24"/>
          <w:lang w:val="es-CR"/>
        </w:rPr>
        <w:t>. (s.f.). </w:t>
      </w:r>
      <w:proofErr w:type="spellStart"/>
      <w:r w:rsidRPr="00173860">
        <w:rPr>
          <w:rFonts w:ascii="Arial" w:eastAsia="Arial" w:hAnsi="Arial" w:cs="Arial"/>
          <w:i/>
          <w:iCs/>
          <w:sz w:val="24"/>
          <w:szCs w:val="24"/>
          <w:lang w:val="es-CR"/>
        </w:rPr>
        <w:t>What</w:t>
      </w:r>
      <w:proofErr w:type="spellEnd"/>
      <w:r w:rsidRPr="00173860">
        <w:rPr>
          <w:rFonts w:ascii="Arial" w:eastAsia="Arial" w:hAnsi="Arial" w:cs="Arial"/>
          <w:i/>
          <w:iCs/>
          <w:sz w:val="24"/>
          <w:szCs w:val="24"/>
          <w:lang w:val="es-CR"/>
        </w:rPr>
        <w:t xml:space="preserve"> </w:t>
      </w:r>
      <w:proofErr w:type="spellStart"/>
      <w:r w:rsidRPr="00173860">
        <w:rPr>
          <w:rFonts w:ascii="Arial" w:eastAsia="Arial" w:hAnsi="Arial" w:cs="Arial"/>
          <w:i/>
          <w:iCs/>
          <w:sz w:val="24"/>
          <w:szCs w:val="24"/>
          <w:lang w:val="es-CR"/>
        </w:rPr>
        <w:t>is</w:t>
      </w:r>
      <w:proofErr w:type="spellEnd"/>
      <w:r w:rsidRPr="00173860">
        <w:rPr>
          <w:rFonts w:ascii="Arial" w:eastAsia="Arial" w:hAnsi="Arial" w:cs="Arial"/>
          <w:i/>
          <w:iCs/>
          <w:sz w:val="24"/>
          <w:szCs w:val="24"/>
          <w:lang w:val="es-CR"/>
        </w:rPr>
        <w:t xml:space="preserve"> </w:t>
      </w:r>
      <w:proofErr w:type="spellStart"/>
      <w:r w:rsidRPr="00173860">
        <w:rPr>
          <w:rFonts w:ascii="Arial" w:eastAsia="Arial" w:hAnsi="Arial" w:cs="Arial"/>
          <w:i/>
          <w:iCs/>
          <w:sz w:val="24"/>
          <w:szCs w:val="24"/>
          <w:lang w:val="es-CR"/>
        </w:rPr>
        <w:t>incident</w:t>
      </w:r>
      <w:proofErr w:type="spellEnd"/>
      <w:r w:rsidRPr="00173860">
        <w:rPr>
          <w:rFonts w:ascii="Arial" w:eastAsia="Arial" w:hAnsi="Arial" w:cs="Arial"/>
          <w:i/>
          <w:iCs/>
          <w:sz w:val="24"/>
          <w:szCs w:val="24"/>
          <w:lang w:val="es-CR"/>
        </w:rPr>
        <w:t xml:space="preserve"> </w:t>
      </w:r>
      <w:proofErr w:type="spellStart"/>
      <w:r w:rsidRPr="00173860">
        <w:rPr>
          <w:rFonts w:ascii="Arial" w:eastAsia="Arial" w:hAnsi="Arial" w:cs="Arial"/>
          <w:i/>
          <w:iCs/>
          <w:sz w:val="24"/>
          <w:szCs w:val="24"/>
          <w:lang w:val="es-CR"/>
        </w:rPr>
        <w:t>management</w:t>
      </w:r>
      <w:proofErr w:type="spellEnd"/>
      <w:r w:rsidRPr="00173860">
        <w:rPr>
          <w:rFonts w:ascii="Arial" w:eastAsia="Arial" w:hAnsi="Arial" w:cs="Arial"/>
          <w:i/>
          <w:iCs/>
          <w:sz w:val="24"/>
          <w:szCs w:val="24"/>
          <w:lang w:val="es-CR"/>
        </w:rPr>
        <w:t xml:space="preserve">? - </w:t>
      </w:r>
      <w:proofErr w:type="spellStart"/>
      <w:r w:rsidRPr="00173860">
        <w:rPr>
          <w:rFonts w:ascii="Arial" w:eastAsia="Arial" w:hAnsi="Arial" w:cs="Arial"/>
          <w:i/>
          <w:iCs/>
          <w:sz w:val="24"/>
          <w:szCs w:val="24"/>
          <w:lang w:val="es-CR"/>
        </w:rPr>
        <w:t>incident</w:t>
      </w:r>
      <w:proofErr w:type="spellEnd"/>
      <w:r w:rsidRPr="00173860">
        <w:rPr>
          <w:rFonts w:ascii="Arial" w:eastAsia="Arial" w:hAnsi="Arial" w:cs="Arial"/>
          <w:i/>
          <w:iCs/>
          <w:sz w:val="24"/>
          <w:szCs w:val="24"/>
          <w:lang w:val="es-CR"/>
        </w:rPr>
        <w:t xml:space="preserve"> </w:t>
      </w:r>
      <w:proofErr w:type="spellStart"/>
      <w:r w:rsidRPr="00173860">
        <w:rPr>
          <w:rFonts w:ascii="Arial" w:eastAsia="Arial" w:hAnsi="Arial" w:cs="Arial"/>
          <w:i/>
          <w:iCs/>
          <w:sz w:val="24"/>
          <w:szCs w:val="24"/>
          <w:lang w:val="es-CR"/>
        </w:rPr>
        <w:t>management</w:t>
      </w:r>
      <w:proofErr w:type="spellEnd"/>
      <w:r w:rsidRPr="00173860">
        <w:rPr>
          <w:rFonts w:ascii="Arial" w:eastAsia="Arial" w:hAnsi="Arial" w:cs="Arial"/>
          <w:i/>
          <w:iCs/>
          <w:sz w:val="24"/>
          <w:szCs w:val="24"/>
          <w:lang w:val="es-CR"/>
        </w:rPr>
        <w:t xml:space="preserve"> </w:t>
      </w:r>
      <w:proofErr w:type="spellStart"/>
      <w:r w:rsidRPr="00173860">
        <w:rPr>
          <w:rFonts w:ascii="Arial" w:eastAsia="Arial" w:hAnsi="Arial" w:cs="Arial"/>
          <w:i/>
          <w:iCs/>
          <w:sz w:val="24"/>
          <w:szCs w:val="24"/>
          <w:lang w:val="es-CR"/>
        </w:rPr>
        <w:t>process</w:t>
      </w:r>
      <w:proofErr w:type="spellEnd"/>
      <w:r w:rsidRPr="00173860">
        <w:rPr>
          <w:rFonts w:ascii="Arial" w:eastAsia="Arial" w:hAnsi="Arial" w:cs="Arial"/>
          <w:i/>
          <w:iCs/>
          <w:sz w:val="24"/>
          <w:szCs w:val="24"/>
          <w:lang w:val="es-CR"/>
        </w:rPr>
        <w:t xml:space="preserve"> </w:t>
      </w:r>
      <w:proofErr w:type="spellStart"/>
      <w:r w:rsidRPr="00173860">
        <w:rPr>
          <w:rFonts w:ascii="Arial" w:eastAsia="Arial" w:hAnsi="Arial" w:cs="Arial"/>
          <w:i/>
          <w:iCs/>
          <w:sz w:val="24"/>
          <w:szCs w:val="24"/>
          <w:lang w:val="es-CR"/>
        </w:rPr>
        <w:t>explained</w:t>
      </w:r>
      <w:proofErr w:type="spellEnd"/>
      <w:r w:rsidRPr="00173860">
        <w:rPr>
          <w:rFonts w:ascii="Arial" w:eastAsia="Arial" w:hAnsi="Arial" w:cs="Arial"/>
          <w:i/>
          <w:iCs/>
          <w:sz w:val="24"/>
          <w:szCs w:val="24"/>
          <w:lang w:val="es-CR"/>
        </w:rPr>
        <w:t xml:space="preserve"> - AWS</w:t>
      </w:r>
      <w:r w:rsidRPr="00173860">
        <w:rPr>
          <w:rFonts w:ascii="Arial" w:eastAsia="Arial" w:hAnsi="Arial" w:cs="Arial"/>
          <w:sz w:val="24"/>
          <w:szCs w:val="24"/>
          <w:lang w:val="es-CR"/>
        </w:rPr>
        <w:t xml:space="preserve">. Amazon Web </w:t>
      </w:r>
      <w:proofErr w:type="spellStart"/>
      <w:r w:rsidRPr="00173860">
        <w:rPr>
          <w:rFonts w:ascii="Arial" w:eastAsia="Arial" w:hAnsi="Arial" w:cs="Arial"/>
          <w:sz w:val="24"/>
          <w:szCs w:val="24"/>
          <w:lang w:val="es-CR"/>
        </w:rPr>
        <w:t>Services</w:t>
      </w:r>
      <w:proofErr w:type="spellEnd"/>
      <w:r w:rsidRPr="00173860">
        <w:rPr>
          <w:rFonts w:ascii="Arial" w:eastAsia="Arial" w:hAnsi="Arial" w:cs="Arial"/>
          <w:sz w:val="24"/>
          <w:szCs w:val="24"/>
          <w:lang w:val="es-CR"/>
        </w:rPr>
        <w:t>, Inc. </w:t>
      </w:r>
      <w:hyperlink r:id="rId8" w:tgtFrame="_blank" w:history="1">
        <w:r w:rsidRPr="00173860">
          <w:rPr>
            <w:rStyle w:val="Hipervnculo"/>
            <w:rFonts w:ascii="Arial" w:eastAsia="Arial" w:hAnsi="Arial" w:cs="Arial"/>
            <w:sz w:val="24"/>
            <w:szCs w:val="24"/>
            <w:lang w:val="es-CR"/>
          </w:rPr>
          <w:t>https://aws.amazon.com/what-is/incident-management/</w:t>
        </w:r>
      </w:hyperlink>
    </w:p>
    <w:p w14:paraId="70423C8C" w14:textId="77777777" w:rsidR="00173860" w:rsidRPr="00173860" w:rsidRDefault="00173860" w:rsidP="00173860">
      <w:pPr>
        <w:ind w:right="91" w:hanging="709"/>
        <w:rPr>
          <w:rFonts w:ascii="Arial" w:eastAsia="Arial" w:hAnsi="Arial" w:cs="Arial"/>
          <w:sz w:val="24"/>
          <w:szCs w:val="24"/>
          <w:lang w:val="es-CR"/>
        </w:rPr>
      </w:pPr>
      <w:r w:rsidRPr="00173860">
        <w:rPr>
          <w:rFonts w:ascii="Arial" w:eastAsia="Arial" w:hAnsi="Arial" w:cs="Arial"/>
          <w:sz w:val="24"/>
          <w:szCs w:val="24"/>
          <w:lang w:val="es-CR"/>
        </w:rPr>
        <w:t>LinkedIn. (2023, 24 de octubre). </w:t>
      </w:r>
      <w:r w:rsidRPr="00173860">
        <w:rPr>
          <w:rFonts w:ascii="Arial" w:eastAsia="Arial" w:hAnsi="Arial" w:cs="Arial"/>
          <w:i/>
          <w:iCs/>
          <w:sz w:val="24"/>
          <w:szCs w:val="24"/>
          <w:lang w:val="es-CR"/>
        </w:rPr>
        <w:t>¿Cómo puede priorizar los incidentes para garantizar que los más críticos se aborden primero?</w:t>
      </w:r>
      <w:r w:rsidRPr="00173860">
        <w:rPr>
          <w:rFonts w:ascii="Arial" w:eastAsia="Arial" w:hAnsi="Arial" w:cs="Arial"/>
          <w:sz w:val="24"/>
          <w:szCs w:val="24"/>
          <w:lang w:val="es-CR"/>
        </w:rPr>
        <w:t xml:space="preserve"> LinkedIn: Log In </w:t>
      </w:r>
      <w:proofErr w:type="spellStart"/>
      <w:r w:rsidRPr="00173860">
        <w:rPr>
          <w:rFonts w:ascii="Arial" w:eastAsia="Arial" w:hAnsi="Arial" w:cs="Arial"/>
          <w:sz w:val="24"/>
          <w:szCs w:val="24"/>
          <w:lang w:val="es-CR"/>
        </w:rPr>
        <w:t>or</w:t>
      </w:r>
      <w:proofErr w:type="spellEnd"/>
      <w:r w:rsidRPr="00173860">
        <w:rPr>
          <w:rFonts w:ascii="Arial" w:eastAsia="Arial" w:hAnsi="Arial" w:cs="Arial"/>
          <w:sz w:val="24"/>
          <w:szCs w:val="24"/>
          <w:lang w:val="es-CR"/>
        </w:rPr>
        <w:t xml:space="preserve"> </w:t>
      </w:r>
      <w:proofErr w:type="spellStart"/>
      <w:r w:rsidRPr="00173860">
        <w:rPr>
          <w:rFonts w:ascii="Arial" w:eastAsia="Arial" w:hAnsi="Arial" w:cs="Arial"/>
          <w:sz w:val="24"/>
          <w:szCs w:val="24"/>
          <w:lang w:val="es-CR"/>
        </w:rPr>
        <w:t>Sign</w:t>
      </w:r>
      <w:proofErr w:type="spellEnd"/>
      <w:r w:rsidRPr="00173860">
        <w:rPr>
          <w:rFonts w:ascii="Arial" w:eastAsia="Arial" w:hAnsi="Arial" w:cs="Arial"/>
          <w:sz w:val="24"/>
          <w:szCs w:val="24"/>
          <w:lang w:val="es-CR"/>
        </w:rPr>
        <w:t xml:space="preserve"> Up. </w:t>
      </w:r>
      <w:hyperlink r:id="rId9" w:tgtFrame="_blank" w:history="1">
        <w:r w:rsidRPr="00173860">
          <w:rPr>
            <w:rStyle w:val="Hipervnculo"/>
            <w:rFonts w:ascii="Arial" w:eastAsia="Arial" w:hAnsi="Arial" w:cs="Arial"/>
            <w:sz w:val="24"/>
            <w:szCs w:val="24"/>
            <w:lang w:val="es-CR"/>
          </w:rPr>
          <w:t>https://www.linkedin.com/advice/1/how-can-you-prioritize-incidents-ensure-most-critical-xrpne?lang=es</w:t>
        </w:r>
      </w:hyperlink>
    </w:p>
    <w:p w14:paraId="3819C62A" w14:textId="77777777" w:rsidR="00173860" w:rsidRPr="00173860" w:rsidRDefault="00173860" w:rsidP="00173860">
      <w:pPr>
        <w:ind w:right="91" w:hanging="709"/>
        <w:rPr>
          <w:rFonts w:ascii="Arial" w:eastAsia="Arial" w:hAnsi="Arial" w:cs="Arial"/>
          <w:sz w:val="24"/>
          <w:szCs w:val="24"/>
          <w:lang w:val="es-CR"/>
        </w:rPr>
      </w:pPr>
      <w:r w:rsidRPr="00173860">
        <w:rPr>
          <w:rFonts w:ascii="Arial" w:eastAsia="Arial" w:hAnsi="Arial" w:cs="Arial"/>
          <w:sz w:val="24"/>
          <w:szCs w:val="24"/>
          <w:lang w:val="es-CR"/>
        </w:rPr>
        <w:t>Mora, T. (2020). </w:t>
      </w:r>
      <w:r w:rsidRPr="00173860">
        <w:rPr>
          <w:rFonts w:ascii="Arial" w:eastAsia="Arial" w:hAnsi="Arial" w:cs="Arial"/>
          <w:i/>
          <w:iCs/>
          <w:sz w:val="24"/>
          <w:szCs w:val="24"/>
          <w:lang w:val="es-CR"/>
        </w:rPr>
        <w:t xml:space="preserve">Realización De Un Análisis Posterior Al Incidente Y Lecciones Aprendidas - </w:t>
      </w:r>
      <w:proofErr w:type="spellStart"/>
      <w:r w:rsidRPr="00173860">
        <w:rPr>
          <w:rFonts w:ascii="Arial" w:eastAsia="Arial" w:hAnsi="Arial" w:cs="Arial"/>
          <w:i/>
          <w:iCs/>
          <w:sz w:val="24"/>
          <w:szCs w:val="24"/>
          <w:lang w:val="es-CR"/>
        </w:rPr>
        <w:t>FasterCapital</w:t>
      </w:r>
      <w:proofErr w:type="spellEnd"/>
      <w:r w:rsidRPr="00173860">
        <w:rPr>
          <w:rFonts w:ascii="Arial" w:eastAsia="Arial" w:hAnsi="Arial" w:cs="Arial"/>
          <w:sz w:val="24"/>
          <w:szCs w:val="24"/>
          <w:lang w:val="es-CR"/>
        </w:rPr>
        <w:t>. FasterCapital. </w:t>
      </w:r>
      <w:hyperlink r:id="rId10" w:tgtFrame="_blank" w:history="1">
        <w:r w:rsidRPr="00173860">
          <w:rPr>
            <w:rStyle w:val="Hipervnculo"/>
            <w:rFonts w:ascii="Arial" w:eastAsia="Arial" w:hAnsi="Arial" w:cs="Arial"/>
            <w:sz w:val="24"/>
            <w:szCs w:val="24"/>
            <w:lang w:val="es-CR"/>
          </w:rPr>
          <w:t>https://fastercapital.com/es/tema/realización-de-un-análisis-posterior-al-incidente-y-lecciones-aprendidas.html</w:t>
        </w:r>
      </w:hyperlink>
    </w:p>
    <w:p w14:paraId="4FD4041C" w14:textId="77777777" w:rsidR="00173860" w:rsidRPr="00173860" w:rsidRDefault="00173860" w:rsidP="00173860">
      <w:pPr>
        <w:ind w:right="91" w:hanging="709"/>
        <w:rPr>
          <w:rFonts w:ascii="Arial" w:eastAsia="Arial" w:hAnsi="Arial" w:cs="Arial"/>
          <w:sz w:val="24"/>
          <w:szCs w:val="24"/>
          <w:lang w:val="es-CR"/>
        </w:rPr>
      </w:pPr>
      <w:r w:rsidRPr="00173860">
        <w:rPr>
          <w:rFonts w:ascii="Arial" w:eastAsia="Arial" w:hAnsi="Arial" w:cs="Arial"/>
          <w:sz w:val="24"/>
          <w:szCs w:val="24"/>
          <w:lang w:val="es-CR"/>
        </w:rPr>
        <w:t>Ordoñez, T. (2024). </w:t>
      </w:r>
      <w:r w:rsidRPr="00173860">
        <w:rPr>
          <w:rFonts w:ascii="Arial" w:eastAsia="Arial" w:hAnsi="Arial" w:cs="Arial"/>
          <w:i/>
          <w:iCs/>
          <w:sz w:val="24"/>
          <w:szCs w:val="24"/>
          <w:lang w:val="es-CR"/>
        </w:rPr>
        <w:t>¿Qué es una matriz de prioridades en ITI®?</w:t>
      </w:r>
      <w:r w:rsidRPr="00173860">
        <w:rPr>
          <w:rFonts w:ascii="Arial" w:eastAsia="Arial" w:hAnsi="Arial" w:cs="Arial"/>
          <w:sz w:val="24"/>
          <w:szCs w:val="24"/>
          <w:lang w:val="es-CR"/>
        </w:rPr>
        <w:t> </w:t>
      </w:r>
      <w:proofErr w:type="spellStart"/>
      <w:r w:rsidRPr="00173860">
        <w:rPr>
          <w:rFonts w:ascii="Arial" w:eastAsia="Arial" w:hAnsi="Arial" w:cs="Arial"/>
          <w:sz w:val="24"/>
          <w:szCs w:val="24"/>
          <w:lang w:val="es-CR"/>
        </w:rPr>
        <w:t>ManageEngine</w:t>
      </w:r>
      <w:proofErr w:type="spellEnd"/>
      <w:r w:rsidRPr="00173860">
        <w:rPr>
          <w:rFonts w:ascii="Arial" w:eastAsia="Arial" w:hAnsi="Arial" w:cs="Arial"/>
          <w:sz w:val="24"/>
          <w:szCs w:val="24"/>
          <w:lang w:val="es-CR"/>
        </w:rPr>
        <w:t xml:space="preserve">: </w:t>
      </w:r>
      <w:proofErr w:type="spellStart"/>
      <w:r w:rsidRPr="00173860">
        <w:rPr>
          <w:rFonts w:ascii="Arial" w:eastAsia="Arial" w:hAnsi="Arial" w:cs="Arial"/>
          <w:sz w:val="24"/>
          <w:szCs w:val="24"/>
          <w:lang w:val="es-CR"/>
        </w:rPr>
        <w:t>ITOps</w:t>
      </w:r>
      <w:proofErr w:type="spellEnd"/>
      <w:r w:rsidRPr="00173860">
        <w:rPr>
          <w:rFonts w:ascii="Arial" w:eastAsia="Arial" w:hAnsi="Arial" w:cs="Arial"/>
          <w:sz w:val="24"/>
          <w:szCs w:val="24"/>
          <w:lang w:val="es-CR"/>
        </w:rPr>
        <w:t xml:space="preserve">, </w:t>
      </w:r>
      <w:proofErr w:type="spellStart"/>
      <w:r w:rsidRPr="00173860">
        <w:rPr>
          <w:rFonts w:ascii="Arial" w:eastAsia="Arial" w:hAnsi="Arial" w:cs="Arial"/>
          <w:sz w:val="24"/>
          <w:szCs w:val="24"/>
          <w:lang w:val="es-CR"/>
        </w:rPr>
        <w:t>cybersecurity</w:t>
      </w:r>
      <w:proofErr w:type="spellEnd"/>
      <w:r w:rsidRPr="00173860">
        <w:rPr>
          <w:rFonts w:ascii="Arial" w:eastAsia="Arial" w:hAnsi="Arial" w:cs="Arial"/>
          <w:sz w:val="24"/>
          <w:szCs w:val="24"/>
          <w:lang w:val="es-CR"/>
        </w:rPr>
        <w:t xml:space="preserve"> &amp; </w:t>
      </w:r>
      <w:proofErr w:type="spellStart"/>
      <w:r w:rsidRPr="00173860">
        <w:rPr>
          <w:rFonts w:ascii="Arial" w:eastAsia="Arial" w:hAnsi="Arial" w:cs="Arial"/>
          <w:sz w:val="24"/>
          <w:szCs w:val="24"/>
          <w:lang w:val="es-CR"/>
        </w:rPr>
        <w:t>service</w:t>
      </w:r>
      <w:proofErr w:type="spellEnd"/>
      <w:r w:rsidRPr="00173860">
        <w:rPr>
          <w:rFonts w:ascii="Arial" w:eastAsia="Arial" w:hAnsi="Arial" w:cs="Arial"/>
          <w:sz w:val="24"/>
          <w:szCs w:val="24"/>
          <w:lang w:val="es-CR"/>
        </w:rPr>
        <w:t xml:space="preserve"> </w:t>
      </w:r>
      <w:proofErr w:type="spellStart"/>
      <w:r w:rsidRPr="00173860">
        <w:rPr>
          <w:rFonts w:ascii="Arial" w:eastAsia="Arial" w:hAnsi="Arial" w:cs="Arial"/>
          <w:sz w:val="24"/>
          <w:szCs w:val="24"/>
          <w:lang w:val="es-CR"/>
        </w:rPr>
        <w:t>management</w:t>
      </w:r>
      <w:proofErr w:type="spellEnd"/>
      <w:r w:rsidRPr="00173860">
        <w:rPr>
          <w:rFonts w:ascii="Arial" w:eastAsia="Arial" w:hAnsi="Arial" w:cs="Arial"/>
          <w:sz w:val="24"/>
          <w:szCs w:val="24"/>
          <w:lang w:val="es-CR"/>
        </w:rPr>
        <w:t xml:space="preserve"> software. </w:t>
      </w:r>
      <w:hyperlink r:id="rId11" w:anchor=":~:text=Una%20matriz%20de%20prioridades%20en%20ITIL%20es%20una,dos%20factores%20clave:%20el%20impacto%20y%20la%20urgencia." w:tgtFrame="_blank" w:history="1">
        <w:r w:rsidRPr="00173860">
          <w:rPr>
            <w:rStyle w:val="Hipervnculo"/>
            <w:rFonts w:ascii="Arial" w:eastAsia="Arial" w:hAnsi="Arial" w:cs="Arial"/>
            <w:sz w:val="24"/>
            <w:szCs w:val="24"/>
            <w:lang w:val="es-CR"/>
          </w:rPr>
          <w:t>https://www.manageengine.com/latam/service-desk/itsm/que-es-una-matriz-de-prioridades-itil.html#:~:text=Una%20matriz%20de%20prioridades%20en%20ITIL%20es%20una,dos%20factores%20clave:%20el%20impacto%20y%20la%20urgencia.</w:t>
        </w:r>
      </w:hyperlink>
    </w:p>
    <w:p w14:paraId="13AE919F" w14:textId="77777777" w:rsidR="00173860" w:rsidRPr="00173860" w:rsidRDefault="00173860" w:rsidP="00173860">
      <w:pPr>
        <w:ind w:right="91" w:hanging="709"/>
        <w:rPr>
          <w:rFonts w:ascii="Arial" w:eastAsia="Arial" w:hAnsi="Arial" w:cs="Arial"/>
          <w:sz w:val="24"/>
          <w:szCs w:val="24"/>
          <w:lang w:val="es-CR"/>
        </w:rPr>
      </w:pPr>
    </w:p>
    <w:p w14:paraId="19C6F907" w14:textId="2B1922BD" w:rsidR="009C435E" w:rsidRDefault="009C435E" w:rsidP="00173860">
      <w:pPr>
        <w:ind w:right="91" w:hanging="709"/>
        <w:rPr>
          <w:rFonts w:ascii="Arial" w:eastAsia="Arial" w:hAnsi="Arial" w:cs="Arial"/>
          <w:sz w:val="24"/>
          <w:szCs w:val="24"/>
        </w:rPr>
      </w:pPr>
    </w:p>
    <w:sectPr w:rsidR="009C435E">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33B9C9" w14:textId="77777777" w:rsidR="007B563C" w:rsidRDefault="007B563C">
      <w:r>
        <w:separator/>
      </w:r>
    </w:p>
  </w:endnote>
  <w:endnote w:type="continuationSeparator" w:id="0">
    <w:p w14:paraId="53C81736" w14:textId="77777777" w:rsidR="007B563C" w:rsidRDefault="007B56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299BC4" w14:textId="77777777" w:rsidR="007B563C" w:rsidRDefault="007B563C">
      <w:r>
        <w:separator/>
      </w:r>
    </w:p>
  </w:footnote>
  <w:footnote w:type="continuationSeparator" w:id="0">
    <w:p w14:paraId="31C53270" w14:textId="77777777" w:rsidR="007B563C" w:rsidRDefault="007B56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630E9E"/>
    <w:multiLevelType w:val="hybridMultilevel"/>
    <w:tmpl w:val="FE1C322C"/>
    <w:lvl w:ilvl="0" w:tplc="B9268DA8">
      <w:start w:val="1"/>
      <w:numFmt w:val="decimal"/>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 w15:restartNumberingAfterBreak="0">
    <w:nsid w:val="4B0A78F2"/>
    <w:multiLevelType w:val="multilevel"/>
    <w:tmpl w:val="5D3E9D7E"/>
    <w:lvl w:ilvl="0">
      <w:start w:val="1"/>
      <w:numFmt w:val="decimal"/>
      <w:pStyle w:val="Ttulo1"/>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35E"/>
    <w:rsid w:val="0010465E"/>
    <w:rsid w:val="00173860"/>
    <w:rsid w:val="002F06D5"/>
    <w:rsid w:val="00341E16"/>
    <w:rsid w:val="003D68FD"/>
    <w:rsid w:val="00404660"/>
    <w:rsid w:val="00491E8A"/>
    <w:rsid w:val="00691F58"/>
    <w:rsid w:val="007B563C"/>
    <w:rsid w:val="009C435E"/>
    <w:rsid w:val="009F28F2"/>
    <w:rsid w:val="00AD6217"/>
    <w:rsid w:val="00CD1ABF"/>
    <w:rsid w:val="00CF5B64"/>
    <w:rsid w:val="00D358C4"/>
    <w:rsid w:val="00F25B48"/>
    <w:rsid w:val="00FA0C3F"/>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F28370"/>
  <w15:docId w15:val="{7FBC6D9D-B88F-4D5F-A96A-FA208EAEB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Ttulo1">
    <w:name w:val="heading 1"/>
    <w:basedOn w:val="Normal"/>
    <w:next w:val="Normal"/>
    <w:link w:val="Ttulo1C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Ttulo2">
    <w:name w:val="heading 2"/>
    <w:basedOn w:val="Normal"/>
    <w:next w:val="Normal"/>
    <w:link w:val="Ttulo2C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Ttulo3">
    <w:name w:val="heading 3"/>
    <w:basedOn w:val="Normal"/>
    <w:next w:val="Normal"/>
    <w:link w:val="Ttulo3C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Ttulo4">
    <w:name w:val="heading 4"/>
    <w:basedOn w:val="Normal"/>
    <w:next w:val="Normal"/>
    <w:link w:val="Ttulo4C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Ttulo5">
    <w:name w:val="heading 5"/>
    <w:basedOn w:val="Normal"/>
    <w:next w:val="Normal"/>
    <w:link w:val="Ttulo5C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Ttulo6">
    <w:name w:val="heading 6"/>
    <w:basedOn w:val="Normal"/>
    <w:next w:val="Normal"/>
    <w:link w:val="Ttulo6Car"/>
    <w:qFormat/>
    <w:rsid w:val="001B3490"/>
    <w:pPr>
      <w:numPr>
        <w:ilvl w:val="5"/>
        <w:numId w:val="1"/>
      </w:numPr>
      <w:spacing w:before="240" w:after="60"/>
      <w:outlineLvl w:val="5"/>
    </w:pPr>
    <w:rPr>
      <w:b/>
      <w:bCs/>
      <w:sz w:val="22"/>
      <w:szCs w:val="22"/>
    </w:rPr>
  </w:style>
  <w:style w:type="paragraph" w:styleId="Ttulo7">
    <w:name w:val="heading 7"/>
    <w:basedOn w:val="Normal"/>
    <w:next w:val="Normal"/>
    <w:link w:val="Ttulo7C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Ttulo8">
    <w:name w:val="heading 8"/>
    <w:basedOn w:val="Normal"/>
    <w:next w:val="Normal"/>
    <w:link w:val="Ttulo8C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Ttulo9">
    <w:name w:val="heading 9"/>
    <w:basedOn w:val="Normal"/>
    <w:next w:val="Normal"/>
    <w:link w:val="Ttulo9C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3490"/>
    <w:rPr>
      <w:rFonts w:asciiTheme="majorHAnsi" w:eastAsiaTheme="majorEastAsia" w:hAnsiTheme="majorHAnsi" w:cstheme="majorBidi"/>
      <w:b/>
      <w:bCs/>
      <w:kern w:val="32"/>
      <w:sz w:val="32"/>
      <w:szCs w:val="32"/>
    </w:rPr>
  </w:style>
  <w:style w:type="character" w:customStyle="1" w:styleId="Ttulo2Car">
    <w:name w:val="Título 2 Car"/>
    <w:basedOn w:val="Fuentedeprrafopredeter"/>
    <w:link w:val="Ttulo2"/>
    <w:uiPriority w:val="9"/>
    <w:semiHidden/>
    <w:rsid w:val="001B3490"/>
    <w:rPr>
      <w:rFonts w:asciiTheme="majorHAnsi" w:eastAsiaTheme="majorEastAsia" w:hAnsiTheme="majorHAnsi" w:cstheme="majorBidi"/>
      <w:b/>
      <w:bCs/>
      <w:i/>
      <w:iCs/>
      <w:sz w:val="28"/>
      <w:szCs w:val="28"/>
    </w:rPr>
  </w:style>
  <w:style w:type="character" w:customStyle="1" w:styleId="Ttulo3Car">
    <w:name w:val="Título 3 Car"/>
    <w:basedOn w:val="Fuentedeprrafopredeter"/>
    <w:link w:val="Ttulo3"/>
    <w:uiPriority w:val="9"/>
    <w:semiHidden/>
    <w:rsid w:val="001B3490"/>
    <w:rPr>
      <w:rFonts w:asciiTheme="majorHAnsi" w:eastAsiaTheme="majorEastAsia" w:hAnsiTheme="majorHAnsi" w:cstheme="majorBidi"/>
      <w:b/>
      <w:bCs/>
      <w:sz w:val="26"/>
      <w:szCs w:val="26"/>
    </w:rPr>
  </w:style>
  <w:style w:type="character" w:customStyle="1" w:styleId="Ttulo4Car">
    <w:name w:val="Título 4 Car"/>
    <w:basedOn w:val="Fuentedeprrafopredeter"/>
    <w:link w:val="Ttulo4"/>
    <w:uiPriority w:val="9"/>
    <w:semiHidden/>
    <w:rsid w:val="001B3490"/>
    <w:rPr>
      <w:rFonts w:asciiTheme="minorHAnsi" w:eastAsiaTheme="minorEastAsia" w:hAnsiTheme="minorHAnsi" w:cstheme="minorBidi"/>
      <w:b/>
      <w:bCs/>
      <w:sz w:val="28"/>
      <w:szCs w:val="28"/>
    </w:rPr>
  </w:style>
  <w:style w:type="character" w:customStyle="1" w:styleId="Ttulo5Car">
    <w:name w:val="Título 5 Car"/>
    <w:basedOn w:val="Fuentedeprrafopredeter"/>
    <w:link w:val="Ttulo5"/>
    <w:uiPriority w:val="9"/>
    <w:semiHidden/>
    <w:rsid w:val="001B3490"/>
    <w:rPr>
      <w:rFonts w:asciiTheme="minorHAnsi" w:eastAsiaTheme="minorEastAsia" w:hAnsiTheme="minorHAnsi" w:cstheme="minorBidi"/>
      <w:b/>
      <w:bCs/>
      <w:i/>
      <w:iCs/>
      <w:sz w:val="26"/>
      <w:szCs w:val="26"/>
    </w:rPr>
  </w:style>
  <w:style w:type="character" w:customStyle="1" w:styleId="Ttulo6Car">
    <w:name w:val="Título 6 Car"/>
    <w:basedOn w:val="Fuentedeprrafopredeter"/>
    <w:link w:val="Ttulo6"/>
    <w:rsid w:val="001B3490"/>
    <w:rPr>
      <w:b/>
      <w:bCs/>
      <w:sz w:val="22"/>
      <w:szCs w:val="22"/>
    </w:rPr>
  </w:style>
  <w:style w:type="character" w:customStyle="1" w:styleId="Ttulo7Car">
    <w:name w:val="Título 7 Car"/>
    <w:basedOn w:val="Fuentedeprrafopredeter"/>
    <w:link w:val="Ttulo7"/>
    <w:uiPriority w:val="9"/>
    <w:semiHidden/>
    <w:rsid w:val="001B3490"/>
    <w:rPr>
      <w:rFonts w:asciiTheme="minorHAnsi" w:eastAsiaTheme="minorEastAsia" w:hAnsiTheme="minorHAnsi" w:cstheme="minorBidi"/>
      <w:sz w:val="24"/>
      <w:szCs w:val="24"/>
    </w:rPr>
  </w:style>
  <w:style w:type="character" w:customStyle="1" w:styleId="Ttulo8Car">
    <w:name w:val="Título 8 Car"/>
    <w:basedOn w:val="Fuentedeprrafopredeter"/>
    <w:link w:val="Ttulo8"/>
    <w:uiPriority w:val="9"/>
    <w:semiHidden/>
    <w:rsid w:val="001B3490"/>
    <w:rPr>
      <w:rFonts w:asciiTheme="minorHAnsi" w:eastAsiaTheme="minorEastAsia" w:hAnsiTheme="minorHAnsi" w:cstheme="minorBidi"/>
      <w:i/>
      <w:iCs/>
      <w:sz w:val="24"/>
      <w:szCs w:val="24"/>
    </w:rPr>
  </w:style>
  <w:style w:type="character" w:customStyle="1" w:styleId="Ttulo9Car">
    <w:name w:val="Título 9 Car"/>
    <w:basedOn w:val="Fuentedeprrafopredeter"/>
    <w:link w:val="Ttulo9"/>
    <w:uiPriority w:val="9"/>
    <w:semiHidden/>
    <w:rsid w:val="001B3490"/>
    <w:rPr>
      <w:rFonts w:asciiTheme="majorHAnsi" w:eastAsiaTheme="majorEastAsia" w:hAnsiTheme="majorHAnsi" w:cstheme="majorBidi"/>
      <w:sz w:val="22"/>
      <w:szCs w:val="22"/>
    </w:rPr>
  </w:style>
  <w:style w:type="character" w:styleId="Hipervnculo">
    <w:name w:val="Hyperlink"/>
    <w:basedOn w:val="Fuentedeprrafopredeter"/>
    <w:uiPriority w:val="99"/>
    <w:unhideWhenUsed/>
    <w:rsid w:val="00341E16"/>
    <w:rPr>
      <w:color w:val="0000FF" w:themeColor="hyperlink"/>
      <w:u w:val="single"/>
    </w:rPr>
  </w:style>
  <w:style w:type="character" w:styleId="Mencinsinresolver">
    <w:name w:val="Unresolved Mention"/>
    <w:basedOn w:val="Fuentedeprrafopredeter"/>
    <w:uiPriority w:val="99"/>
    <w:semiHidden/>
    <w:unhideWhenUsed/>
    <w:rsid w:val="00341E16"/>
    <w:rPr>
      <w:color w:val="605E5C"/>
      <w:shd w:val="clear" w:color="auto" w:fill="E1DFDD"/>
    </w:rPr>
  </w:style>
  <w:style w:type="character" w:styleId="Hipervnculovisitado">
    <w:name w:val="FollowedHyperlink"/>
    <w:basedOn w:val="Fuentedeprrafopredeter"/>
    <w:uiPriority w:val="99"/>
    <w:semiHidden/>
    <w:unhideWhenUsed/>
    <w:rsid w:val="00173860"/>
    <w:rPr>
      <w:color w:val="800080" w:themeColor="followedHyperlink"/>
      <w:u w:val="single"/>
    </w:rPr>
  </w:style>
  <w:style w:type="paragraph" w:styleId="Prrafodelista">
    <w:name w:val="List Paragraph"/>
    <w:basedOn w:val="Normal"/>
    <w:uiPriority w:val="34"/>
    <w:qFormat/>
    <w:rsid w:val="00D358C4"/>
    <w:pPr>
      <w:ind w:left="720"/>
      <w:contextualSpacing/>
    </w:pPr>
  </w:style>
  <w:style w:type="paragraph" w:styleId="NormalWeb">
    <w:name w:val="Normal (Web)"/>
    <w:basedOn w:val="Normal"/>
    <w:uiPriority w:val="99"/>
    <w:semiHidden/>
    <w:unhideWhenUsed/>
    <w:rsid w:val="00D358C4"/>
    <w:pPr>
      <w:spacing w:before="100" w:beforeAutospacing="1" w:after="100" w:afterAutospacing="1"/>
    </w:pPr>
    <w:rPr>
      <w:sz w:val="24"/>
      <w:szCs w:val="24"/>
      <w:lang w:val="es-CR" w:eastAsia="es-CR"/>
    </w:rPr>
  </w:style>
  <w:style w:type="character" w:styleId="Textoennegrita">
    <w:name w:val="Strong"/>
    <w:basedOn w:val="Fuentedeprrafopredeter"/>
    <w:uiPriority w:val="22"/>
    <w:qFormat/>
    <w:rsid w:val="00D358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27279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what-is/incident-managemen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anageengine.com/latam/service-desk/itsm/que-es-una-matriz-de-prioridades-itil.html" TargetMode="External"/><Relationship Id="rId5" Type="http://schemas.openxmlformats.org/officeDocument/2006/relationships/footnotes" Target="footnotes.xml"/><Relationship Id="rId10" Type="http://schemas.openxmlformats.org/officeDocument/2006/relationships/hyperlink" Target="https://fastercapital.com/es/tema/realizaci%C3%B3n-de-un-an%C3%A1lisis-posterior-al-incidente-y-lecciones-aprendidas.html" TargetMode="External"/><Relationship Id="rId4" Type="http://schemas.openxmlformats.org/officeDocument/2006/relationships/webSettings" Target="webSettings.xml"/><Relationship Id="rId9" Type="http://schemas.openxmlformats.org/officeDocument/2006/relationships/hyperlink" Target="https://www.linkedin.com/advice/1/how-can-you-prioritize-incidents-ensure-most-critical-xrpne?lang=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689</Words>
  <Characters>3793</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Francisco</dc:creator>
  <cp:lastModifiedBy>ANTONIO</cp:lastModifiedBy>
  <cp:revision>4</cp:revision>
  <dcterms:created xsi:type="dcterms:W3CDTF">2025-06-05T07:46:00Z</dcterms:created>
  <dcterms:modified xsi:type="dcterms:W3CDTF">2025-06-09T18:46:00Z</dcterms:modified>
</cp:coreProperties>
</file>