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4FDF" w:rsidRPr="006D641D" w:rsidRDefault="00684FDF" w:rsidP="00A94854">
      <w:pPr>
        <w:jc w:val="center"/>
        <w:rPr>
          <w:rFonts w:ascii="Arial" w:eastAsia="Arial" w:hAnsi="Arial"/>
          <w:sz w:val="19"/>
        </w:rPr>
      </w:pPr>
    </w:p>
    <w:p w:rsidR="00D50533" w:rsidRPr="006D641D" w:rsidRDefault="00D50533" w:rsidP="00A94854">
      <w:pPr>
        <w:jc w:val="center"/>
        <w:rPr>
          <w:rFonts w:ascii="Arial" w:eastAsia="Arial" w:hAnsi="Arial"/>
          <w:sz w:val="19"/>
        </w:rPr>
      </w:pPr>
    </w:p>
    <w:p w:rsidR="00684FDF" w:rsidRPr="006D641D" w:rsidRDefault="00684FDF" w:rsidP="00A94854">
      <w:pPr>
        <w:jc w:val="center"/>
        <w:rPr>
          <w:rFonts w:ascii="Arial" w:eastAsia="Arial" w:hAnsi="Arial"/>
          <w:sz w:val="19"/>
        </w:rPr>
      </w:pPr>
    </w:p>
    <w:p w:rsidR="00684FDF" w:rsidRPr="006D641D" w:rsidRDefault="00684FDF" w:rsidP="00A94854">
      <w:pPr>
        <w:jc w:val="center"/>
        <w:rPr>
          <w:rFonts w:ascii="Arial" w:eastAsia="Arial" w:hAnsi="Arial"/>
          <w:sz w:val="19"/>
        </w:rPr>
      </w:pPr>
    </w:p>
    <w:p w:rsidR="00684FDF" w:rsidRPr="006D641D" w:rsidRDefault="00684FDF" w:rsidP="00A94854">
      <w:pPr>
        <w:jc w:val="center"/>
        <w:rPr>
          <w:rFonts w:ascii="Arial" w:eastAsia="Arial" w:hAnsi="Arial"/>
          <w:sz w:val="19"/>
        </w:rPr>
      </w:pPr>
    </w:p>
    <w:p w:rsidR="00684FDF" w:rsidRPr="006D641D" w:rsidRDefault="00F76305" w:rsidP="00A94854">
      <w:pPr>
        <w:jc w:val="center"/>
        <w:rPr>
          <w:rFonts w:ascii="Arial" w:eastAsia="Arial" w:hAnsi="Arial"/>
          <w:sz w:val="19"/>
        </w:rPr>
      </w:pPr>
      <w:r w:rsidRPr="006D641D">
        <w:rPr>
          <w:rFonts w:ascii="Arial" w:eastAsia="Arial" w:hAnsi="Arial"/>
          <w:sz w:val="19"/>
        </w:rPr>
        <w:t xml:space="preserve">CampusLA – </w:t>
      </w:r>
      <w:hyperlink r:id="rId6" w:history="1">
        <w:r w:rsidR="006D641D" w:rsidRPr="006D641D">
          <w:rPr>
            <w:rFonts w:ascii="Arial" w:eastAsia="Arial" w:hAnsi="Arial"/>
            <w:sz w:val="19"/>
          </w:rPr>
          <w:t>www.campuslatinoamerica.edu.co</w:t>
        </w:r>
      </w:hyperlink>
    </w:p>
    <w:p w:rsidR="006D641D" w:rsidRPr="006D641D" w:rsidRDefault="006D641D" w:rsidP="00A94854">
      <w:pPr>
        <w:jc w:val="center"/>
        <w:rPr>
          <w:rFonts w:ascii="Arial" w:eastAsia="Arial" w:hAnsi="Arial"/>
          <w:sz w:val="19"/>
        </w:rPr>
      </w:pPr>
    </w:p>
    <w:p w:rsidR="00684FDF" w:rsidRPr="006D641D" w:rsidRDefault="00F76305" w:rsidP="00A94854">
      <w:pPr>
        <w:jc w:val="center"/>
        <w:rPr>
          <w:rFonts w:ascii="Arial" w:eastAsia="Arial" w:hAnsi="Arial"/>
          <w:sz w:val="19"/>
        </w:rPr>
      </w:pPr>
      <w:r w:rsidRPr="006D641D">
        <w:rPr>
          <w:rFonts w:ascii="Arial" w:eastAsia="Arial" w:hAnsi="Arial"/>
          <w:sz w:val="19"/>
        </w:rPr>
        <w:t xml:space="preserve">Términos y condiciones docentes o </w:t>
      </w:r>
      <w:proofErr w:type="gramStart"/>
      <w:r w:rsidRPr="006D641D">
        <w:rPr>
          <w:rFonts w:ascii="Arial" w:eastAsia="Arial" w:hAnsi="Arial"/>
          <w:sz w:val="19"/>
        </w:rPr>
        <w:t>prestadores</w:t>
      </w:r>
      <w:proofErr w:type="gramEnd"/>
      <w:r w:rsidRPr="006D641D">
        <w:rPr>
          <w:rFonts w:ascii="Arial" w:eastAsia="Arial" w:hAnsi="Arial"/>
          <w:sz w:val="19"/>
        </w:rPr>
        <w:t xml:space="preserve"> de servicios educativos asesorías u otros CampusLA respaldo Escuela Andina.</w:t>
      </w:r>
    </w:p>
    <w:p w:rsidR="00684FDF" w:rsidRPr="006D641D" w:rsidRDefault="00684FDF" w:rsidP="00A94854">
      <w:pPr>
        <w:jc w:val="center"/>
        <w:rPr>
          <w:rFonts w:ascii="Arial" w:eastAsia="Arial" w:hAnsi="Arial"/>
          <w:sz w:val="19"/>
        </w:rPr>
      </w:pPr>
    </w:p>
    <w:p w:rsidR="00684FDF" w:rsidRPr="006D641D" w:rsidRDefault="00684FDF" w:rsidP="00A94854">
      <w:pPr>
        <w:jc w:val="center"/>
        <w:rPr>
          <w:rFonts w:ascii="Arial" w:eastAsia="Arial" w:hAnsi="Arial"/>
          <w:sz w:val="19"/>
        </w:rPr>
      </w:pPr>
    </w:p>
    <w:p w:rsidR="00684FDF" w:rsidRPr="006D641D" w:rsidRDefault="006D641D" w:rsidP="00A94854">
      <w:pPr>
        <w:jc w:val="center"/>
        <w:rPr>
          <w:rFonts w:ascii="Arial" w:eastAsia="Arial" w:hAnsi="Arial"/>
          <w:sz w:val="19"/>
        </w:rPr>
      </w:pPr>
      <w:r w:rsidRPr="006D641D">
        <w:rPr>
          <w:rFonts w:ascii="Arial" w:eastAsia="Arial" w:hAnsi="Arial"/>
          <w:sz w:val="19"/>
        </w:rPr>
        <w:t>CampusLA.</w:t>
      </w:r>
      <w:r w:rsidR="003A2E3D">
        <w:rPr>
          <w:rFonts w:ascii="Arial" w:eastAsia="Arial" w:hAnsi="Arial"/>
          <w:sz w:val="19"/>
        </w:rPr>
        <w:t xml:space="preserve"> S.A.S</w:t>
      </w:r>
    </w:p>
    <w:p w:rsidR="00684FDF" w:rsidRPr="006D641D" w:rsidRDefault="00684FDF" w:rsidP="00A94854">
      <w:pPr>
        <w:jc w:val="center"/>
        <w:rPr>
          <w:rFonts w:ascii="Arial" w:eastAsia="Arial" w:hAnsi="Arial"/>
          <w:sz w:val="19"/>
        </w:rPr>
      </w:pPr>
    </w:p>
    <w:p w:rsidR="005D5026" w:rsidRPr="006D641D" w:rsidRDefault="005D5026" w:rsidP="00A94854">
      <w:pPr>
        <w:jc w:val="center"/>
        <w:rPr>
          <w:rFonts w:ascii="Arial" w:eastAsia="Arial" w:hAnsi="Arial"/>
          <w:sz w:val="19"/>
        </w:rPr>
      </w:pPr>
    </w:p>
    <w:p w:rsidR="00A94854" w:rsidRPr="006D641D" w:rsidRDefault="006D641D" w:rsidP="00684FDF">
      <w:pPr>
        <w:rPr>
          <w:rFonts w:ascii="Arial" w:eastAsia="Arial" w:hAnsi="Arial"/>
          <w:sz w:val="19"/>
        </w:rPr>
      </w:pPr>
      <w:r w:rsidRPr="006D641D">
        <w:rPr>
          <w:rFonts w:ascii="Arial" w:eastAsia="Arial" w:hAnsi="Arial"/>
          <w:sz w:val="19"/>
        </w:rPr>
        <w:t xml:space="preserve">Términos y condiciones </w:t>
      </w:r>
      <w:r w:rsidR="00A94854" w:rsidRPr="006D641D">
        <w:rPr>
          <w:rFonts w:ascii="Arial" w:eastAsia="Arial" w:hAnsi="Arial"/>
          <w:sz w:val="19"/>
        </w:rPr>
        <w:t xml:space="preserve">para estudiantes, docentes, administrativos, padres de familia prestadores de servicios para la institución y cualquier otro relacionado con la institución Escuela Andina res - 210 de 2020 y la organización </w:t>
      </w:r>
      <w:hyperlink r:id="rId7" w:history="1">
        <w:r w:rsidR="00684FDF" w:rsidRPr="006D641D">
          <w:rPr>
            <w:rFonts w:ascii="Arial" w:eastAsia="Arial" w:hAnsi="Arial"/>
            <w:sz w:val="19"/>
          </w:rPr>
          <w:t>www.campuslatinoamerica.edu.co</w:t>
        </w:r>
      </w:hyperlink>
    </w:p>
    <w:p w:rsidR="00684FDF" w:rsidRPr="006D641D" w:rsidRDefault="00684FDF" w:rsidP="00684FDF">
      <w:pPr>
        <w:rPr>
          <w:rFonts w:ascii="Arial" w:eastAsia="Arial" w:hAnsi="Arial"/>
          <w:sz w:val="19"/>
        </w:rPr>
      </w:pPr>
    </w:p>
    <w:p w:rsidR="00684FDF" w:rsidRPr="006D641D" w:rsidRDefault="00684FDF" w:rsidP="00684FDF">
      <w:pPr>
        <w:rPr>
          <w:rFonts w:ascii="Arial" w:eastAsia="Arial" w:hAnsi="Arial"/>
          <w:sz w:val="19"/>
        </w:rPr>
      </w:pPr>
      <w:r w:rsidRPr="006D641D">
        <w:rPr>
          <w:rFonts w:ascii="Arial" w:eastAsia="Arial" w:hAnsi="Arial"/>
          <w:sz w:val="19"/>
        </w:rPr>
        <w:t>Una vez firmado y aceptado el contrato de prestación de servicios de tipo educativo laboral o de otro tipo con la institución Escuela Andina, la persona natural o jurídica se obliga a:</w:t>
      </w:r>
    </w:p>
    <w:p w:rsidR="00A94854" w:rsidRPr="006D641D" w:rsidRDefault="00A94854" w:rsidP="00A94854">
      <w:pPr>
        <w:jc w:val="center"/>
        <w:rPr>
          <w:rFonts w:ascii="Arial" w:eastAsia="Arial" w:hAnsi="Arial"/>
          <w:sz w:val="19"/>
        </w:rPr>
      </w:pPr>
    </w:p>
    <w:p w:rsidR="00A94854" w:rsidRPr="006D641D" w:rsidRDefault="009F50BA" w:rsidP="00A94854">
      <w:pPr>
        <w:jc w:val="both"/>
        <w:rPr>
          <w:rFonts w:ascii="Arial" w:eastAsia="Arial" w:hAnsi="Arial"/>
          <w:sz w:val="19"/>
        </w:rPr>
      </w:pPr>
      <w:r>
        <w:rPr>
          <w:rFonts w:ascii="Arial" w:eastAsia="Arial" w:hAnsi="Arial"/>
          <w:sz w:val="19"/>
        </w:rPr>
        <w:t xml:space="preserve">Objeto: Capacitación Estudiantes hasta nivel B1 de acuerdo al marco común Europeo durante un </w:t>
      </w:r>
      <w:proofErr w:type="spellStart"/>
      <w:r>
        <w:rPr>
          <w:rFonts w:ascii="Arial" w:eastAsia="Arial" w:hAnsi="Arial"/>
          <w:sz w:val="19"/>
        </w:rPr>
        <w:t>periódo</w:t>
      </w:r>
      <w:proofErr w:type="spellEnd"/>
      <w:r>
        <w:rPr>
          <w:rFonts w:ascii="Arial" w:eastAsia="Arial" w:hAnsi="Arial"/>
          <w:sz w:val="19"/>
        </w:rPr>
        <w:t xml:space="preserve"> de 6 meses 3  horas por semana costo por hora 8.500 pesos moneda Colombia – pagados al finalizar el primer mes de capacitación – modalidad remoto – </w:t>
      </w:r>
      <w:proofErr w:type="spellStart"/>
      <w:r>
        <w:rPr>
          <w:rFonts w:ascii="Arial" w:eastAsia="Arial" w:hAnsi="Arial"/>
          <w:sz w:val="19"/>
        </w:rPr>
        <w:t>Númeral</w:t>
      </w:r>
      <w:proofErr w:type="spellEnd"/>
      <w:r>
        <w:rPr>
          <w:rFonts w:ascii="Arial" w:eastAsia="Arial" w:hAnsi="Arial"/>
          <w:sz w:val="19"/>
        </w:rPr>
        <w:t>: El presente no constituye un contrato laboral pero si uno de prestación de servicios educativos capacitación en el área de inglés B1 – CampusLA – Escuela Andina entrega las herramientas – estudiantes y plataforma digital para el prestador del servicio y el mismo deberá responder por los mismos en las mismas condiciones establecidas, número de estudiantes – y elementos tecnológicos en buen estado incluyendo la plataforma – en caso de que se retire un estudiante por negligencia comprobada del prestador del servicio , el mismo deberá responder por el dinero perdido producto de esa deserción de igual manera si ocurre alguna situación con los elementos tecnológicos dispuestos por CampusLA daños a la plataforma – eliminación de contenidos académicos el prestador del servicio deberá responder por dicho daño y de igual manera si se atenta contra el nombre de la organización o sus funcionarios el prestador del servicio será sancionado y/o denunciado ante autoridades competentes – Numeral 2/ El prestador del servicio se compromete a que por ninguna razón (</w:t>
      </w:r>
      <w:proofErr w:type="spellStart"/>
      <w:r>
        <w:rPr>
          <w:rFonts w:ascii="Arial" w:eastAsia="Arial" w:hAnsi="Arial"/>
          <w:sz w:val="19"/>
        </w:rPr>
        <w:t>Excpetuando</w:t>
      </w:r>
      <w:proofErr w:type="spellEnd"/>
      <w:r>
        <w:rPr>
          <w:rFonts w:ascii="Arial" w:eastAsia="Arial" w:hAnsi="Arial"/>
          <w:sz w:val="19"/>
        </w:rPr>
        <w:t xml:space="preserve"> muerte o grave enfermedad abandonará su cargo y la labor encomendada so pena de una multa de 15 salarios mínimos legales vigentes SMLV o más si se comprueba y evidencia los daños en los que el prestador del servicio haya causado a la organización CampusLA – Escuela Andina/ Numeral 3/ A través del presente el prestador del servicio acepta y acata las normas establecidas por la organización y de igual manera acepta los términos de este acuerdo </w:t>
      </w:r>
      <w:proofErr w:type="spellStart"/>
      <w:r>
        <w:rPr>
          <w:rFonts w:ascii="Arial" w:eastAsia="Arial" w:hAnsi="Arial"/>
          <w:sz w:val="19"/>
        </w:rPr>
        <w:t>contraactual</w:t>
      </w:r>
      <w:proofErr w:type="spellEnd"/>
      <w:r>
        <w:rPr>
          <w:rFonts w:ascii="Arial" w:eastAsia="Arial" w:hAnsi="Arial"/>
          <w:sz w:val="19"/>
        </w:rPr>
        <w:t xml:space="preserve">.   </w:t>
      </w:r>
      <w:r w:rsidR="00A94854" w:rsidRPr="006D641D">
        <w:rPr>
          <w:rFonts w:ascii="Arial" w:eastAsia="Arial" w:hAnsi="Arial"/>
          <w:sz w:val="19"/>
        </w:rPr>
        <w:t xml:space="preserve">El presente documento  </w:t>
      </w:r>
      <w:r w:rsidR="00684FDF" w:rsidRPr="006D641D">
        <w:rPr>
          <w:rFonts w:ascii="Arial" w:eastAsia="Arial" w:hAnsi="Arial"/>
          <w:sz w:val="19"/>
        </w:rPr>
        <w:t>es</w:t>
      </w:r>
      <w:r w:rsidR="00A94854" w:rsidRPr="006D641D">
        <w:rPr>
          <w:rFonts w:ascii="Arial" w:eastAsia="Arial" w:hAnsi="Arial"/>
          <w:sz w:val="19"/>
        </w:rPr>
        <w:t xml:space="preserve"> por acuerdo entre las partes y unilateralmente </w:t>
      </w:r>
      <w:r w:rsidR="00684FDF" w:rsidRPr="006D641D">
        <w:rPr>
          <w:rFonts w:ascii="Arial" w:eastAsia="Arial" w:hAnsi="Arial"/>
          <w:sz w:val="19"/>
        </w:rPr>
        <w:t>y especifica cualquier tipo</w:t>
      </w:r>
      <w:r w:rsidR="00A94854" w:rsidRPr="006D641D">
        <w:rPr>
          <w:rFonts w:ascii="Arial" w:eastAsia="Arial" w:hAnsi="Arial"/>
          <w:sz w:val="19"/>
        </w:rPr>
        <w:t xml:space="preserve"> </w:t>
      </w:r>
      <w:r w:rsidR="00684FDF" w:rsidRPr="006D641D">
        <w:rPr>
          <w:rFonts w:ascii="Arial" w:eastAsia="Arial" w:hAnsi="Arial"/>
          <w:sz w:val="19"/>
        </w:rPr>
        <w:t>de</w:t>
      </w:r>
      <w:r w:rsidR="00A94854" w:rsidRPr="006D641D">
        <w:rPr>
          <w:rFonts w:ascii="Arial" w:eastAsia="Arial" w:hAnsi="Arial"/>
          <w:sz w:val="19"/>
        </w:rPr>
        <w:t xml:space="preserve"> incumplimiento de las obligaciones derivadas del contrato,</w:t>
      </w:r>
      <w:r w:rsidR="005D5026" w:rsidRPr="006D641D">
        <w:rPr>
          <w:rFonts w:ascii="Arial" w:eastAsia="Arial" w:hAnsi="Arial"/>
          <w:sz w:val="19"/>
        </w:rPr>
        <w:t xml:space="preserve"> DIFAMACIÓN Y DAÑOS AL BUEN NOMBRE DE LA INSTITUCIÓN A TRAVÉS DE MEDIOS DIGITALES Y OTROS</w:t>
      </w:r>
      <w:r w:rsidR="00A94854" w:rsidRPr="006D641D">
        <w:rPr>
          <w:rFonts w:ascii="Arial" w:eastAsia="Arial" w:hAnsi="Arial"/>
          <w:sz w:val="19"/>
        </w:rPr>
        <w:t xml:space="preserve"> para lo cual la institución aplicará las sanciones descrita</w:t>
      </w:r>
      <w:r w:rsidR="005D5026" w:rsidRPr="006D641D">
        <w:rPr>
          <w:rFonts w:ascii="Arial" w:eastAsia="Arial" w:hAnsi="Arial"/>
          <w:sz w:val="19"/>
        </w:rPr>
        <w:t>s en el presente</w:t>
      </w:r>
      <w:r w:rsidR="00684FDF" w:rsidRPr="006D641D">
        <w:rPr>
          <w:rFonts w:ascii="Arial" w:eastAsia="Arial" w:hAnsi="Arial"/>
          <w:sz w:val="19"/>
        </w:rPr>
        <w:t xml:space="preserve"> firmado por el particular o la persona jurídica como estudiante trabajador u otro con la institución denominada Escuela Andina</w:t>
      </w:r>
      <w:r w:rsidR="00A94854" w:rsidRPr="006D641D">
        <w:rPr>
          <w:rFonts w:ascii="Arial" w:eastAsia="Arial" w:hAnsi="Arial"/>
          <w:sz w:val="19"/>
        </w:rPr>
        <w:t>.</w:t>
      </w:r>
      <w:r w:rsidR="00684FDF" w:rsidRPr="006D641D">
        <w:rPr>
          <w:rFonts w:ascii="Arial" w:eastAsia="Arial" w:hAnsi="Arial"/>
          <w:sz w:val="19"/>
        </w:rPr>
        <w:t xml:space="preserve"> Uno</w:t>
      </w:r>
      <w:r w:rsidR="00A94854" w:rsidRPr="006D641D">
        <w:rPr>
          <w:rFonts w:ascii="Arial" w:eastAsia="Arial" w:hAnsi="Arial"/>
          <w:sz w:val="19"/>
        </w:rPr>
        <w:t>- INDEPENDENCIA</w:t>
      </w:r>
      <w:r w:rsidR="005D5026" w:rsidRPr="006D641D">
        <w:rPr>
          <w:rFonts w:ascii="Arial" w:eastAsia="Arial" w:hAnsi="Arial"/>
          <w:sz w:val="19"/>
        </w:rPr>
        <w:t>: El estudiante trabajador o persona jurídica que tenga cualquier tipo de relación con la institución denominada Escuela Andina</w:t>
      </w:r>
      <w:r w:rsidR="00A94854" w:rsidRPr="006D641D">
        <w:rPr>
          <w:rFonts w:ascii="Arial" w:eastAsia="Arial" w:hAnsi="Arial"/>
          <w:sz w:val="19"/>
        </w:rPr>
        <w:t xml:space="preserve"> actuará</w:t>
      </w:r>
      <w:r w:rsidR="00F76305" w:rsidRPr="006D641D">
        <w:rPr>
          <w:rFonts w:ascii="Arial" w:eastAsia="Arial" w:hAnsi="Arial"/>
          <w:sz w:val="19"/>
        </w:rPr>
        <w:t xml:space="preserve"> ó (“CampusLA”)</w:t>
      </w:r>
      <w:r w:rsidR="00F76305">
        <w:rPr>
          <w:rFonts w:ascii="Arial" w:eastAsia="Arial" w:hAnsi="Arial"/>
          <w:sz w:val="19"/>
        </w:rPr>
        <w:t xml:space="preserve"> </w:t>
      </w:r>
      <w:r w:rsidR="00A94854" w:rsidRPr="006D641D">
        <w:rPr>
          <w:rFonts w:ascii="Arial" w:eastAsia="Arial" w:hAnsi="Arial"/>
          <w:sz w:val="19"/>
        </w:rPr>
        <w:t xml:space="preserve"> por su cuenta, con autonomía  y sin que exista relación laboral, ni subordinación con El CONTRATANTE. Sus derechos se limitarán por la naturaleza del contrato, a exigir el cumplimiento de </w:t>
      </w:r>
      <w:proofErr w:type="gramStart"/>
      <w:r w:rsidR="00A94854" w:rsidRPr="006D641D">
        <w:rPr>
          <w:rFonts w:ascii="Arial" w:eastAsia="Arial" w:hAnsi="Arial"/>
          <w:sz w:val="19"/>
        </w:rPr>
        <w:t>las obligaciones del CONTRATANTE y el pago oportuno fijada</w:t>
      </w:r>
      <w:proofErr w:type="gramEnd"/>
      <w:r w:rsidR="0049143F" w:rsidRPr="006D641D">
        <w:rPr>
          <w:rFonts w:ascii="Arial" w:eastAsia="Arial" w:hAnsi="Arial"/>
          <w:sz w:val="19"/>
        </w:rPr>
        <w:t xml:space="preserve"> en cualquier</w:t>
      </w:r>
      <w:r w:rsidR="00A94854" w:rsidRPr="006D641D">
        <w:rPr>
          <w:rFonts w:ascii="Arial" w:eastAsia="Arial" w:hAnsi="Arial"/>
          <w:sz w:val="19"/>
        </w:rPr>
        <w:t xml:space="preserve"> documento. </w:t>
      </w:r>
      <w:r w:rsidR="00684FDF" w:rsidRPr="006D641D">
        <w:rPr>
          <w:rFonts w:ascii="Arial" w:eastAsia="Arial" w:hAnsi="Arial"/>
          <w:sz w:val="19"/>
        </w:rPr>
        <w:t>dos</w:t>
      </w:r>
      <w:r w:rsidR="00A94854" w:rsidRPr="006D641D">
        <w:rPr>
          <w:rFonts w:ascii="Arial" w:eastAsia="Arial" w:hAnsi="Arial"/>
          <w:sz w:val="19"/>
        </w:rPr>
        <w:t>.- CESIÓN</w:t>
      </w:r>
      <w:r w:rsidR="0049143F" w:rsidRPr="006D641D">
        <w:rPr>
          <w:rFonts w:ascii="Arial" w:eastAsia="Arial" w:hAnsi="Arial"/>
          <w:sz w:val="19"/>
        </w:rPr>
        <w:t xml:space="preserve">: El estudiante trabajador o persona jurídica que tenga cualquier tipo de relación con la institución denominada Escuela Andina </w:t>
      </w:r>
      <w:r w:rsidR="00A94854" w:rsidRPr="006D641D">
        <w:rPr>
          <w:rFonts w:ascii="Arial" w:eastAsia="Arial" w:hAnsi="Arial"/>
          <w:sz w:val="19"/>
        </w:rPr>
        <w:t xml:space="preserve">no podrá ceder parcial ni totalmente la ejecución del presente contrato a un tercero, sin la previa, expresa y escrita autorización del </w:t>
      </w:r>
      <w:proofErr w:type="spellStart"/>
      <w:r w:rsidR="00A94854" w:rsidRPr="006D641D">
        <w:rPr>
          <w:rFonts w:ascii="Arial" w:eastAsia="Arial" w:hAnsi="Arial"/>
          <w:sz w:val="19"/>
        </w:rPr>
        <w:t>CONTRATANTE.</w:t>
      </w:r>
      <w:r w:rsidR="00684FDF" w:rsidRPr="006D641D">
        <w:rPr>
          <w:rFonts w:ascii="Arial" w:eastAsia="Arial" w:hAnsi="Arial"/>
          <w:sz w:val="19"/>
        </w:rPr>
        <w:t>tres</w:t>
      </w:r>
      <w:proofErr w:type="spellEnd"/>
      <w:r w:rsidR="00A94854" w:rsidRPr="006D641D">
        <w:rPr>
          <w:rFonts w:ascii="Arial" w:eastAsia="Arial" w:hAnsi="Arial"/>
          <w:sz w:val="19"/>
        </w:rPr>
        <w:t>.-DOMICILIO: Para todos los efectos legales, se fija como domicilio contractual a la ciudad de Duitama.</w:t>
      </w:r>
    </w:p>
    <w:p w:rsidR="00A94854" w:rsidRPr="006D641D" w:rsidRDefault="00F76305" w:rsidP="00A94854">
      <w:pPr>
        <w:jc w:val="both"/>
        <w:rPr>
          <w:rFonts w:ascii="Arial" w:eastAsia="Arial" w:hAnsi="Arial"/>
          <w:sz w:val="19"/>
        </w:rPr>
      </w:pPr>
      <w:r w:rsidRPr="006D641D">
        <w:rPr>
          <w:rFonts w:ascii="Arial" w:eastAsia="Arial" w:hAnsi="Arial"/>
          <w:sz w:val="19"/>
        </w:rPr>
        <w:t xml:space="preserve">cuatro – TERMINACIÓN </w:t>
      </w:r>
      <w:r w:rsidR="00A94854" w:rsidRPr="006D641D">
        <w:rPr>
          <w:rFonts w:ascii="Arial" w:eastAsia="Arial" w:hAnsi="Arial"/>
          <w:sz w:val="19"/>
        </w:rPr>
        <w:t xml:space="preserve">-CAUSALES DE TERMINACION ANTICIPADA DEL CONTRATO: Son JUSTAS CAUSAS para la terminación anticipada de este contrato de Prestación de Servicios Educativos, los siguientes: a) No cumplir con lo establecido en los parágrafos anteriores en la fecha, términos y condiciones señaladas por LA INSTITUCION, evento en el cual termina este contrato: b) Existir decisión de terminación anticipada por parte de la junta directiva en LA INSTITUCION; es decir, (exclusión definitiva), </w:t>
      </w:r>
      <w:r w:rsidR="0049143F" w:rsidRPr="006D641D">
        <w:rPr>
          <w:rFonts w:ascii="Arial" w:eastAsia="Arial" w:hAnsi="Arial"/>
          <w:sz w:val="19"/>
        </w:rPr>
        <w:t xml:space="preserve">El estudiante trabajador o persona jurídica que tenga cualquier tipo de relación con </w:t>
      </w:r>
      <w:r w:rsidR="0049143F" w:rsidRPr="006D641D">
        <w:rPr>
          <w:rFonts w:ascii="Arial" w:eastAsia="Arial" w:hAnsi="Arial"/>
          <w:sz w:val="19"/>
        </w:rPr>
        <w:lastRenderedPageBreak/>
        <w:t xml:space="preserve">la institución denominada Escuela Andina </w:t>
      </w:r>
      <w:r w:rsidR="00A94854" w:rsidRPr="006D641D">
        <w:rPr>
          <w:rFonts w:ascii="Arial" w:eastAsia="Arial" w:hAnsi="Arial"/>
          <w:sz w:val="19"/>
        </w:rPr>
        <w:t>por conducta o falta gravísima de conformidad el Manual de Convivencia de LA INSTITUCION, previo proceso disciplinario, evento en el cual termina este contrato una vez esté en firme y ejecutoriada la decisión disciplinaria; c) Retraso en el cumplimiento de las actividades men</w:t>
      </w:r>
      <w:r w:rsidR="0049143F" w:rsidRPr="006D641D">
        <w:rPr>
          <w:rFonts w:ascii="Arial" w:eastAsia="Arial" w:hAnsi="Arial"/>
          <w:sz w:val="19"/>
        </w:rPr>
        <w:t>suales por parte del estudiante trabajador o persona jurídica que tenga cualquier tipo de relación con la institución denominada Escuela Andina</w:t>
      </w:r>
      <w:r w:rsidR="00A94854" w:rsidRPr="006D641D">
        <w:rPr>
          <w:rFonts w:ascii="Arial" w:eastAsia="Arial" w:hAnsi="Arial"/>
          <w:sz w:val="19"/>
        </w:rPr>
        <w:t xml:space="preserve"> (MAYOR DE EDAD). PARAGRAFO PRIMERO: Si por alguna razón se presenta abandono a las labores encomendadas que originen daños al normal funcionamiento de la institución Escuela - andina procederá a interponer las respectivas demandas ejecutivas y/o judiciales en pro de r</w:t>
      </w:r>
      <w:r w:rsidR="0049143F" w:rsidRPr="006D641D">
        <w:rPr>
          <w:rFonts w:ascii="Arial" w:eastAsia="Arial" w:hAnsi="Arial"/>
          <w:sz w:val="19"/>
        </w:rPr>
        <w:t>eparar los daños causados por</w:t>
      </w:r>
      <w:r w:rsidR="00A94854" w:rsidRPr="006D641D">
        <w:rPr>
          <w:rFonts w:ascii="Arial" w:eastAsia="Arial" w:hAnsi="Arial"/>
          <w:sz w:val="19"/>
        </w:rPr>
        <w:t xml:space="preserve"> </w:t>
      </w:r>
      <w:r w:rsidR="0049143F" w:rsidRPr="006D641D">
        <w:rPr>
          <w:rFonts w:ascii="Arial" w:eastAsia="Arial" w:hAnsi="Arial"/>
          <w:sz w:val="19"/>
        </w:rPr>
        <w:t>El estudiante trabajador o persona jurídica que tenga cualquier tipo de relación con la institución denominada Escuela Andina</w:t>
      </w:r>
      <w:r w:rsidR="00A94854" w:rsidRPr="006D641D">
        <w:rPr>
          <w:rFonts w:ascii="Arial" w:eastAsia="Arial" w:hAnsi="Arial"/>
          <w:sz w:val="19"/>
        </w:rPr>
        <w:t xml:space="preserve"> al normal desempeño de las actividades en la misma PARAGRAFO SEGUNDO: </w:t>
      </w:r>
      <w:r w:rsidR="0049143F" w:rsidRPr="006D641D">
        <w:rPr>
          <w:rFonts w:ascii="Arial" w:eastAsia="Arial" w:hAnsi="Arial"/>
          <w:sz w:val="19"/>
        </w:rPr>
        <w:t>SI</w:t>
      </w:r>
      <w:r w:rsidR="00A94854" w:rsidRPr="006D641D">
        <w:rPr>
          <w:rFonts w:ascii="Arial" w:eastAsia="Arial" w:hAnsi="Arial"/>
          <w:sz w:val="19"/>
        </w:rPr>
        <w:t xml:space="preserve"> </w:t>
      </w:r>
      <w:r w:rsidR="0049143F" w:rsidRPr="006D641D">
        <w:rPr>
          <w:rFonts w:ascii="Arial" w:eastAsia="Arial" w:hAnsi="Arial"/>
          <w:sz w:val="19"/>
        </w:rPr>
        <w:t>El estudiante trabajador o persona jurídica que tenga cualquier tipo de relación con la institución denominada Escuela Andina</w:t>
      </w:r>
      <w:r w:rsidR="00A94854" w:rsidRPr="006D641D">
        <w:rPr>
          <w:rFonts w:ascii="Arial" w:eastAsia="Arial" w:hAnsi="Arial"/>
          <w:sz w:val="19"/>
        </w:rPr>
        <w:t xml:space="preserve"> , no pasa la solicitud de retiro voluntario por escrito, se asumirá la intención de continuar con el contrato y a prestación del servicio hasta</w:t>
      </w:r>
      <w:r w:rsidR="0049143F" w:rsidRPr="006D641D">
        <w:rPr>
          <w:rFonts w:ascii="Arial" w:eastAsia="Arial" w:hAnsi="Arial"/>
          <w:sz w:val="19"/>
        </w:rPr>
        <w:t xml:space="preserve"> finalizar</w:t>
      </w:r>
      <w:r w:rsidR="00A94854" w:rsidRPr="006D641D">
        <w:rPr>
          <w:rFonts w:ascii="Arial" w:eastAsia="Arial" w:hAnsi="Arial"/>
          <w:sz w:val="19"/>
        </w:rPr>
        <w:t>, fecha en la cual se dará la terminación unilateral del contrato por parte de LA INSTITUCIÓN, y generando los costos establecidos en el presente contrato hasta esta última fecha; e) Suspensión de actividades de LA INSTITUCION por más de 60 días o por clausura definitiva de la misma, evento en el cual termina este contrato en la misma fecha en que se da el cierre; f) Por las causales especificadas en el Manual de Convivencia o Reglamento Interno de LA INSTITUCION. PARAGRAFO TERCERO: Atendiendo al principio del Equilibrio Económico y Financiero de las partes res</w:t>
      </w:r>
      <w:r w:rsidR="0049143F" w:rsidRPr="006D641D">
        <w:rPr>
          <w:rFonts w:ascii="Arial" w:eastAsia="Arial" w:hAnsi="Arial"/>
          <w:sz w:val="19"/>
        </w:rPr>
        <w:t>guardado en el presente</w:t>
      </w:r>
      <w:r w:rsidR="00A94854" w:rsidRPr="006D641D">
        <w:rPr>
          <w:rFonts w:ascii="Arial" w:eastAsia="Arial" w:hAnsi="Arial"/>
          <w:sz w:val="19"/>
        </w:rPr>
        <w:t xml:space="preserve">, en caso de darse la terminación anticipada del mismo de manera unilateral por parte del trabajador, estos se obligarán a cancelar en pro del Equilibrio Económico y financiero de LA INSTITUCIÓN que se vería afectado en dicho caso, el equivalente al SESENTA POR CIENTO (%60) DEL </w:t>
      </w:r>
      <w:r w:rsidR="0049143F" w:rsidRPr="006D641D">
        <w:rPr>
          <w:rFonts w:ascii="Arial" w:eastAsia="Arial" w:hAnsi="Arial"/>
          <w:sz w:val="19"/>
        </w:rPr>
        <w:t>TOTAL DEL DINERO U OTROS A</w:t>
      </w:r>
      <w:r w:rsidR="00A94854" w:rsidRPr="006D641D">
        <w:rPr>
          <w:rFonts w:ascii="Arial" w:eastAsia="Arial" w:hAnsi="Arial"/>
          <w:sz w:val="19"/>
        </w:rPr>
        <w:t xml:space="preserve"> CUMPLIR, QUE PODRÁ SER DESCONTADO DEL MONTO ADEUDADO AL TRABAJADOR O</w:t>
      </w:r>
      <w:r w:rsidR="0049143F" w:rsidRPr="006D641D">
        <w:rPr>
          <w:rFonts w:ascii="Arial" w:eastAsia="Arial" w:hAnsi="Arial"/>
          <w:sz w:val="19"/>
        </w:rPr>
        <w:t xml:space="preserve"> El estudiante trabajador o persona jurídica que tenga cualquier tipo de relación con la institución denominada Escuela Andina</w:t>
      </w:r>
      <w:r w:rsidR="00A94854" w:rsidRPr="006D641D">
        <w:rPr>
          <w:rFonts w:ascii="Arial" w:eastAsia="Arial" w:hAnsi="Arial"/>
          <w:sz w:val="19"/>
        </w:rPr>
        <w:t xml:space="preserve"> ACORDADO POR MUTUO CONSENTIMIENTO ENTRE LAS PARTES. Parágrafo cuarto: En caso de renuncia, abandono de trabajo, o acuerdo por mutuo consentimiento entre las partes el cobro de cartera por parte del empleado deberá hacerse en la oficina financiera designada por escuela andina y bajo la tutela de </w:t>
      </w:r>
      <w:r w:rsidRPr="006D641D">
        <w:rPr>
          <w:rFonts w:ascii="Arial" w:eastAsia="Arial" w:hAnsi="Arial"/>
          <w:sz w:val="19"/>
        </w:rPr>
        <w:t>(“CampusLA”)</w:t>
      </w:r>
      <w:r>
        <w:rPr>
          <w:rFonts w:ascii="Arial" w:eastAsia="Arial" w:hAnsi="Arial"/>
          <w:sz w:val="19"/>
        </w:rPr>
        <w:t xml:space="preserve"> </w:t>
      </w:r>
      <w:r w:rsidR="00A94854" w:rsidRPr="006D641D">
        <w:rPr>
          <w:rFonts w:ascii="Arial" w:eastAsia="Arial" w:hAnsi="Arial"/>
          <w:sz w:val="19"/>
        </w:rPr>
        <w:t xml:space="preserve"> gerente financiera de </w:t>
      </w:r>
      <w:r w:rsidR="006A36BF" w:rsidRPr="006D641D">
        <w:rPr>
          <w:rFonts w:ascii="Arial" w:eastAsia="Arial" w:hAnsi="Arial"/>
          <w:sz w:val="19"/>
        </w:rPr>
        <w:t>Escuela Andina, juta directiva y consejo directivo de la institución</w:t>
      </w:r>
      <w:r w:rsidR="00A94854" w:rsidRPr="006D641D">
        <w:rPr>
          <w:rFonts w:ascii="Arial" w:eastAsia="Arial" w:hAnsi="Arial"/>
          <w:sz w:val="19"/>
        </w:rPr>
        <w:t>, debidamente registrada en la cámara de comercio de Duitama</w:t>
      </w:r>
      <w:r w:rsidR="006A36BF" w:rsidRPr="006D641D">
        <w:rPr>
          <w:rFonts w:ascii="Arial" w:eastAsia="Arial" w:hAnsi="Arial"/>
          <w:sz w:val="19"/>
        </w:rPr>
        <w:t xml:space="preserve"> y secretaría de Educación Nacional</w:t>
      </w:r>
      <w:r w:rsidR="00A94854" w:rsidRPr="006D641D">
        <w:rPr>
          <w:rFonts w:ascii="Arial" w:eastAsia="Arial" w:hAnsi="Arial"/>
          <w:sz w:val="19"/>
        </w:rPr>
        <w:t xml:space="preserve"> y quien presta las veces de asesora y coordinadora financiera de Escuela Andina, el debido cobro deberá hacerse por escrito, en documento de cuenta de cobro firmada por el trabajador, quién deberá esperar el tiempo estipulado para el desembolso del dinero después de cobros, extensiones, descuentos o daños y perjuicios que la empresa considere ha generado el trabajador, posterior liquidación se hará el pago de la suma adeudada en un plazo máximo de tres meses una vez finalizado el contrato por mutuo consentimiento.-DÉCIMA.</w:t>
      </w:r>
      <w:r w:rsidR="0049143F" w:rsidRPr="006D641D">
        <w:rPr>
          <w:rFonts w:ascii="Arial" w:eastAsia="Arial" w:hAnsi="Arial"/>
          <w:sz w:val="19"/>
        </w:rPr>
        <w:t xml:space="preserve"> </w:t>
      </w:r>
      <w:r w:rsidR="00A94854" w:rsidRPr="006D641D">
        <w:rPr>
          <w:rFonts w:ascii="Arial" w:eastAsia="Arial" w:hAnsi="Arial"/>
          <w:sz w:val="19"/>
        </w:rPr>
        <w:t>Cláusula de no competencia post-contractual. Cláusula de exclusividad. El trabajador está en la obligación de firmar el documento “Cláusula de exclusividad” que la institución</w:t>
      </w:r>
      <w:r w:rsidRPr="006D641D">
        <w:rPr>
          <w:rFonts w:ascii="Arial" w:eastAsia="Arial" w:hAnsi="Arial"/>
          <w:sz w:val="19"/>
        </w:rPr>
        <w:t xml:space="preserve"> y (“CampusLA”)</w:t>
      </w:r>
      <w:r>
        <w:rPr>
          <w:rFonts w:ascii="Arial" w:eastAsia="Arial" w:hAnsi="Arial"/>
          <w:sz w:val="19"/>
        </w:rPr>
        <w:t xml:space="preserve"> </w:t>
      </w:r>
      <w:r w:rsidR="00A94854" w:rsidRPr="006D641D">
        <w:rPr>
          <w:rFonts w:ascii="Arial" w:eastAsia="Arial" w:hAnsi="Arial"/>
          <w:sz w:val="19"/>
        </w:rPr>
        <w:t xml:space="preserve"> pone a su disposición y al momento de firmar el presente contrato se obliga a cumplirla, permitiendo a la institución a realizar el respectivo tramite jurídico en caso de incumplimiento, con o sin previa notificación. 3.- Cláusula de confidencialidad y protección de datos. El trabajador está en la obligación de firmar el documento “ Cláusula de confidencialidad que la institución pone a su disposición y al momento de firmar el presente contrato se obliga a cumplirla, permitiendo a la institución a realizar el respectivo tramite jurídico en caso de incumplimiento sin previa notificación, se consideran actos que conllevan a el incumplimiento de </w:t>
      </w:r>
      <w:r w:rsidR="00E231C5" w:rsidRPr="006D641D">
        <w:rPr>
          <w:rFonts w:ascii="Arial" w:eastAsia="Arial" w:hAnsi="Arial"/>
          <w:sz w:val="19"/>
        </w:rPr>
        <w:t xml:space="preserve">cualquier acuerdo entre las partes </w:t>
      </w:r>
      <w:r w:rsidR="00A94854" w:rsidRPr="006D641D">
        <w:rPr>
          <w:rFonts w:ascii="Arial" w:eastAsia="Arial" w:hAnsi="Arial"/>
          <w:sz w:val="19"/>
        </w:rPr>
        <w:t xml:space="preserve">los siguientes: a. Llevarse clientes de la institución para ofrecerles servicios personalizados y bajo cualquier medio que el trabajador ponga a disposición del cliente, b) sacar información como claves, accesos a sitios web, páginas de información al público, redes sociales, bases de datos y dominios, </w:t>
      </w:r>
      <w:proofErr w:type="spellStart"/>
      <w:r w:rsidR="00A94854" w:rsidRPr="006D641D">
        <w:rPr>
          <w:rFonts w:ascii="Arial" w:eastAsia="Arial" w:hAnsi="Arial"/>
          <w:sz w:val="19"/>
        </w:rPr>
        <w:t>hosting</w:t>
      </w:r>
      <w:proofErr w:type="spellEnd"/>
      <w:r w:rsidR="00A94854" w:rsidRPr="006D641D">
        <w:rPr>
          <w:rFonts w:ascii="Arial" w:eastAsia="Arial" w:hAnsi="Arial"/>
          <w:sz w:val="19"/>
        </w:rPr>
        <w:t xml:space="preserve">, o material propio del diseño de las plataformas virtuales de la institución en este caso la plataforma: </w:t>
      </w:r>
      <w:hyperlink r:id="rId8" w:history="1">
        <w:r w:rsidR="00A94854" w:rsidRPr="006D641D">
          <w:rPr>
            <w:rFonts w:ascii="Arial" w:eastAsia="Arial" w:hAnsi="Arial"/>
            <w:sz w:val="19"/>
          </w:rPr>
          <w:t>www.campuslatinoamerica.edu.co</w:t>
        </w:r>
      </w:hyperlink>
      <w:r w:rsidR="00A94854" w:rsidRPr="006D641D">
        <w:rPr>
          <w:rFonts w:ascii="Arial" w:eastAsia="Arial" w:hAnsi="Arial"/>
          <w:sz w:val="19"/>
        </w:rPr>
        <w:t>, que tienen patente en propiedad intelectual, desarrollo de software e ingeniería de la institución. C) investigaciones, trabajos, y tesis producto de la investigaci</w:t>
      </w:r>
      <w:r w:rsidRPr="006D641D">
        <w:rPr>
          <w:rFonts w:ascii="Arial" w:eastAsia="Arial" w:hAnsi="Arial"/>
          <w:sz w:val="19"/>
        </w:rPr>
        <w:t>ón realizada por la institución y (“CampusLA”)</w:t>
      </w:r>
      <w:r>
        <w:rPr>
          <w:rFonts w:ascii="Arial" w:eastAsia="Arial" w:hAnsi="Arial"/>
          <w:sz w:val="19"/>
        </w:rPr>
        <w:t xml:space="preserve"> </w:t>
      </w:r>
      <w:r w:rsidR="00A94854" w:rsidRPr="006D641D">
        <w:rPr>
          <w:rFonts w:ascii="Arial" w:eastAsia="Arial" w:hAnsi="Arial"/>
          <w:sz w:val="19"/>
        </w:rPr>
        <w:t xml:space="preserve"> docentes, trabajadores, estudiantes, investigadores contratados para la ejecución de las actividades, practicantes del </w:t>
      </w:r>
      <w:proofErr w:type="spellStart"/>
      <w:r w:rsidR="00A94854" w:rsidRPr="006D641D">
        <w:rPr>
          <w:rFonts w:ascii="Arial" w:eastAsia="Arial" w:hAnsi="Arial"/>
          <w:sz w:val="19"/>
        </w:rPr>
        <w:t>sena</w:t>
      </w:r>
      <w:proofErr w:type="spellEnd"/>
      <w:r w:rsidR="00A94854" w:rsidRPr="006D641D">
        <w:rPr>
          <w:rFonts w:ascii="Arial" w:eastAsia="Arial" w:hAnsi="Arial"/>
          <w:sz w:val="19"/>
        </w:rPr>
        <w:t xml:space="preserve"> u otras instituciones</w:t>
      </w:r>
      <w:r w:rsidR="006A36BF" w:rsidRPr="006D641D">
        <w:rPr>
          <w:rFonts w:ascii="Arial" w:eastAsia="Arial" w:hAnsi="Arial"/>
          <w:sz w:val="19"/>
        </w:rPr>
        <w:t xml:space="preserve"> </w:t>
      </w:r>
      <w:r w:rsidR="00A94854" w:rsidRPr="006D641D">
        <w:rPr>
          <w:rFonts w:ascii="Arial" w:eastAsia="Arial" w:hAnsi="Arial"/>
          <w:sz w:val="19"/>
        </w:rPr>
        <w:t xml:space="preserve">que serán propiedad de la institución y por las cuales la persona no podrá exigir pagos diferentes o incrementos a los pagos acordados a la misma una vez hechas las entregas que la institución exige al trabajador, esto para la plataforma virtual o de manera física en los siguientes: manuales operativos, de funciones, de acoso sexual o de estructura de la institución en su aspecto legal, financiero, publicitario, o de marketing, así como también de identidad corporativa, logos, colores corporativos y filosofía corporativa. d) llevarse clientes de manera desleal, por ofertas, a menor precio, modalidades de pagos, promesas y otros que pudieran ejercer influencia en el cliente de la institución a abandonar la misma. e) Hacer públicos, cualquier acto que se considere propio de la institución como sean problemas internos, rumores, </w:t>
      </w:r>
      <w:r w:rsidR="00A94854" w:rsidRPr="006D641D">
        <w:rPr>
          <w:rFonts w:ascii="Arial" w:eastAsia="Arial" w:hAnsi="Arial"/>
          <w:sz w:val="19"/>
        </w:rPr>
        <w:lastRenderedPageBreak/>
        <w:t xml:space="preserve">conflictos de acoso sexual, sindicatos, relaciones de pareja, vida personal enfermedades, condiciones físicas, religiosas, culturales de los miembros o clientes de la institución que le generen pérdida de clientes, reputación, mal nombre, malversación de la información o tergiversación de la información a la institución. Numeral 1. Sin importar el canal que el empleado use para hacer públicas dichas situaciones ya sean redes sociales, </w:t>
      </w:r>
      <w:proofErr w:type="spellStart"/>
      <w:r w:rsidR="00A94854" w:rsidRPr="006D641D">
        <w:rPr>
          <w:rFonts w:ascii="Arial" w:eastAsia="Arial" w:hAnsi="Arial"/>
          <w:sz w:val="19"/>
        </w:rPr>
        <w:t>whats</w:t>
      </w:r>
      <w:proofErr w:type="spellEnd"/>
      <w:r w:rsidR="00A94854" w:rsidRPr="006D641D">
        <w:rPr>
          <w:rFonts w:ascii="Arial" w:eastAsia="Arial" w:hAnsi="Arial"/>
          <w:sz w:val="19"/>
        </w:rPr>
        <w:t xml:space="preserve"> </w:t>
      </w:r>
      <w:proofErr w:type="spellStart"/>
      <w:r w:rsidR="00A94854" w:rsidRPr="006D641D">
        <w:rPr>
          <w:rFonts w:ascii="Arial" w:eastAsia="Arial" w:hAnsi="Arial"/>
          <w:sz w:val="19"/>
        </w:rPr>
        <w:t>app</w:t>
      </w:r>
      <w:proofErr w:type="spellEnd"/>
      <w:r w:rsidR="00A94854" w:rsidRPr="006D641D">
        <w:rPr>
          <w:rFonts w:ascii="Arial" w:eastAsia="Arial" w:hAnsi="Arial"/>
          <w:sz w:val="19"/>
        </w:rPr>
        <w:t xml:space="preserve">, vía telefónica o publicaciones, en las páginas principales de Facebook, </w:t>
      </w:r>
      <w:proofErr w:type="spellStart"/>
      <w:r w:rsidR="00A94854" w:rsidRPr="006D641D">
        <w:rPr>
          <w:rFonts w:ascii="Arial" w:eastAsia="Arial" w:hAnsi="Arial"/>
          <w:sz w:val="19"/>
        </w:rPr>
        <w:t>Instagram</w:t>
      </w:r>
      <w:proofErr w:type="spellEnd"/>
      <w:r w:rsidR="00A94854" w:rsidRPr="006D641D">
        <w:rPr>
          <w:rFonts w:ascii="Arial" w:eastAsia="Arial" w:hAnsi="Arial"/>
          <w:sz w:val="19"/>
        </w:rPr>
        <w:t xml:space="preserve">, </w:t>
      </w:r>
      <w:proofErr w:type="spellStart"/>
      <w:r w:rsidR="00A94854" w:rsidRPr="006D641D">
        <w:rPr>
          <w:rFonts w:ascii="Arial" w:eastAsia="Arial" w:hAnsi="Arial"/>
          <w:sz w:val="19"/>
        </w:rPr>
        <w:t>twitter</w:t>
      </w:r>
      <w:proofErr w:type="spellEnd"/>
      <w:r w:rsidR="00A94854" w:rsidRPr="006D641D">
        <w:rPr>
          <w:rFonts w:ascii="Arial" w:eastAsia="Arial" w:hAnsi="Arial"/>
          <w:sz w:val="19"/>
        </w:rPr>
        <w:t xml:space="preserve"> y demás, las sanciones que la institución aplicará serán de tipo penal, si no se llega a una previa conciliación y si el daño ya está hecho, y de tipo penal en el caso de comprobarse que se actuó de mala fe, o con dolo. Numeral 2. Para el caso de “Acoso sexual”, la institución denunciará al trabajador o usuario acusado ante las respectivas autoridades colombianas como sean fiscalía general de la nación, y las demás competentes y el caso </w:t>
      </w:r>
      <w:proofErr w:type="gramStart"/>
      <w:r w:rsidR="00A94854" w:rsidRPr="006D641D">
        <w:rPr>
          <w:rFonts w:ascii="Arial" w:eastAsia="Arial" w:hAnsi="Arial"/>
          <w:sz w:val="19"/>
        </w:rPr>
        <w:t>será</w:t>
      </w:r>
      <w:proofErr w:type="gramEnd"/>
      <w:r w:rsidR="00A94854" w:rsidRPr="006D641D">
        <w:rPr>
          <w:rFonts w:ascii="Arial" w:eastAsia="Arial" w:hAnsi="Arial"/>
          <w:sz w:val="19"/>
        </w:rPr>
        <w:t xml:space="preserve"> trasladado a esas instancias. Numeral 3. Se considerarán faltas graves: a) el evento donde un funcionario de la institución esconda, reprima, confunda, tergiverse o malverse la información relacionada con un caso de acoso sexual, y no lo denuncie, evento en el cual la institución denunciará a las dos partes o demás implicadas en los hechos, obviando el hecho de que se traten de directivas, socios, accionistas, trabajadores, padres de familia, o estudiantes. b) De forma mal intencionada, actuar de mala fe, dolo premeditado, concierto para delinquir, peculado, apropiación de recursos de la institución, conspiración, </w:t>
      </w:r>
      <w:proofErr w:type="spellStart"/>
      <w:r w:rsidR="00A94854" w:rsidRPr="006D641D">
        <w:rPr>
          <w:rFonts w:ascii="Arial" w:eastAsia="Arial" w:hAnsi="Arial"/>
          <w:sz w:val="19"/>
        </w:rPr>
        <w:t>bullying</w:t>
      </w:r>
      <w:proofErr w:type="spellEnd"/>
      <w:r w:rsidR="00A94854" w:rsidRPr="006D641D">
        <w:rPr>
          <w:rFonts w:ascii="Arial" w:eastAsia="Arial" w:hAnsi="Arial"/>
          <w:sz w:val="19"/>
        </w:rPr>
        <w:t>, acoso, represión, chantaje, relaciones entre usuarios y trabajadores gen</w:t>
      </w:r>
      <w:r w:rsidR="006A36BF" w:rsidRPr="006D641D">
        <w:rPr>
          <w:rFonts w:ascii="Arial" w:eastAsia="Arial" w:hAnsi="Arial"/>
          <w:sz w:val="19"/>
        </w:rPr>
        <w:t>eradas dentro de la institución</w:t>
      </w:r>
      <w:r w:rsidRPr="006D641D">
        <w:rPr>
          <w:rFonts w:ascii="Arial" w:eastAsia="Arial" w:hAnsi="Arial"/>
          <w:sz w:val="19"/>
        </w:rPr>
        <w:t xml:space="preserve"> y (“CampusLA”)</w:t>
      </w:r>
      <w:r>
        <w:rPr>
          <w:rFonts w:ascii="Arial" w:eastAsia="Arial" w:hAnsi="Arial"/>
          <w:sz w:val="19"/>
        </w:rPr>
        <w:t xml:space="preserve"> </w:t>
      </w:r>
      <w:r w:rsidR="006A36BF" w:rsidRPr="006D641D">
        <w:rPr>
          <w:rFonts w:ascii="Arial" w:eastAsia="Arial" w:hAnsi="Arial"/>
          <w:sz w:val="19"/>
        </w:rPr>
        <w:t xml:space="preserve"> que generen controversia o favorezcan a alguna de las partes en aspectos de tipo económico o genere cualquier tipo de influencia dentro de la institución que le permitan ubicarse en posiciones de poder y constreñimiento contra otros miembros de la misma,</w:t>
      </w:r>
      <w:r w:rsidR="00A94854" w:rsidRPr="006D641D">
        <w:rPr>
          <w:rFonts w:ascii="Arial" w:eastAsia="Arial" w:hAnsi="Arial"/>
          <w:sz w:val="19"/>
        </w:rPr>
        <w:t xml:space="preserve"> </w:t>
      </w:r>
      <w:proofErr w:type="spellStart"/>
      <w:r w:rsidR="00A94854" w:rsidRPr="006D641D">
        <w:rPr>
          <w:rFonts w:ascii="Arial" w:eastAsia="Arial" w:hAnsi="Arial"/>
          <w:sz w:val="19"/>
        </w:rPr>
        <w:t>ciber</w:t>
      </w:r>
      <w:proofErr w:type="spellEnd"/>
      <w:r w:rsidR="00A94854" w:rsidRPr="006D641D">
        <w:rPr>
          <w:rFonts w:ascii="Arial" w:eastAsia="Arial" w:hAnsi="Arial"/>
          <w:sz w:val="19"/>
        </w:rPr>
        <w:t xml:space="preserve"> acoso, extorsión, robo de elementos de la institución como computadores, </w:t>
      </w:r>
      <w:proofErr w:type="spellStart"/>
      <w:r w:rsidR="00A94854" w:rsidRPr="006D641D">
        <w:rPr>
          <w:rFonts w:ascii="Arial" w:eastAsia="Arial" w:hAnsi="Arial"/>
          <w:sz w:val="19"/>
        </w:rPr>
        <w:t>tablets</w:t>
      </w:r>
      <w:proofErr w:type="spellEnd"/>
      <w:r w:rsidR="00A94854" w:rsidRPr="006D641D">
        <w:rPr>
          <w:rFonts w:ascii="Arial" w:eastAsia="Arial" w:hAnsi="Arial"/>
          <w:sz w:val="19"/>
        </w:rPr>
        <w:t xml:space="preserve">, ordenadores, celulares, ropa, material propio de la enseñanza, marcadores, libretas, objetos de los clientes, organización de eventos, convocatorias, conferencias de tipo presencial o virtual con los estudiantes de la institución, sin previa notificación a sus directivas, llevar estudiantes no matriculados a la institución para impartir clases, o como asistentes invitados, virtuales o presenciales, sin previa notificación a la institución. Chantaje emocional, presión emocional, terrorismo sicológico, publicidad engañosa para los estudiantes, invitación a otras actividades </w:t>
      </w:r>
      <w:r w:rsidR="006A36BF" w:rsidRPr="006D641D">
        <w:rPr>
          <w:rFonts w:ascii="Arial" w:eastAsia="Arial" w:hAnsi="Arial"/>
          <w:sz w:val="19"/>
        </w:rPr>
        <w:t xml:space="preserve">no </w:t>
      </w:r>
      <w:r w:rsidR="00A94854" w:rsidRPr="006D641D">
        <w:rPr>
          <w:rFonts w:ascii="Arial" w:eastAsia="Arial" w:hAnsi="Arial"/>
          <w:sz w:val="19"/>
        </w:rPr>
        <w:t>propias de lenguas extranjeras, idiomas,</w:t>
      </w:r>
      <w:r w:rsidRPr="006D641D">
        <w:rPr>
          <w:rFonts w:ascii="Arial" w:eastAsia="Arial" w:hAnsi="Arial"/>
          <w:sz w:val="19"/>
        </w:rPr>
        <w:t xml:space="preserve"> o las áreas propias de (“CampusLA”)</w:t>
      </w:r>
      <w:r>
        <w:rPr>
          <w:rFonts w:ascii="Arial" w:eastAsia="Arial" w:hAnsi="Arial"/>
          <w:sz w:val="19"/>
        </w:rPr>
        <w:t xml:space="preserve"> </w:t>
      </w:r>
      <w:r w:rsidR="00A94854" w:rsidRPr="006D641D">
        <w:rPr>
          <w:rFonts w:ascii="Arial" w:eastAsia="Arial" w:hAnsi="Arial"/>
          <w:sz w:val="19"/>
        </w:rPr>
        <w:t xml:space="preserve"> y/o similares que tengan relación con otras instituciones de las cuales la institución no tiene convenio, o ningún tipo de acuerdo, venta de material pornográfico, contenido sexual, o terrorista. Promoción de grupos armados, o de otro tipo fuera de la ley, grupos terroristas, narco-traficantes, delincuenciales, organizaciones que atenten contra la cultura, religión, u organizaciones políticas, el recaudo de fondos, dinero, ob</w:t>
      </w:r>
      <w:r w:rsidR="006A36BF" w:rsidRPr="006D641D">
        <w:rPr>
          <w:rFonts w:ascii="Arial" w:eastAsia="Arial" w:hAnsi="Arial"/>
          <w:sz w:val="19"/>
        </w:rPr>
        <w:t>jetos materiales, el soborno ,</w:t>
      </w:r>
      <w:r w:rsidR="00A94854" w:rsidRPr="006D641D">
        <w:rPr>
          <w:rFonts w:ascii="Arial" w:eastAsia="Arial" w:hAnsi="Arial"/>
          <w:sz w:val="19"/>
        </w:rPr>
        <w:t xml:space="preserve">inducción a los estudiantes a grupos de cualquier tipo diferentes a la educación autorizados por la institución y avalados por el ministerio de educación Nacional. </w:t>
      </w:r>
    </w:p>
    <w:p w:rsidR="00A94854" w:rsidRPr="006D641D" w:rsidRDefault="00A94854" w:rsidP="00A94854">
      <w:pPr>
        <w:pStyle w:val="NormalWeb"/>
        <w:shd w:val="clear" w:color="auto" w:fill="FFFFFF"/>
        <w:spacing w:before="0" w:beforeAutospacing="0" w:after="75" w:afterAutospacing="0"/>
        <w:jc w:val="both"/>
        <w:textAlignment w:val="baseline"/>
        <w:rPr>
          <w:rFonts w:ascii="Arial" w:eastAsia="Arial" w:hAnsi="Arial"/>
          <w:color w:val="auto"/>
          <w:sz w:val="19"/>
          <w:szCs w:val="24"/>
        </w:rPr>
      </w:pPr>
      <w:r w:rsidRPr="006D641D">
        <w:rPr>
          <w:rFonts w:ascii="Arial" w:eastAsia="Arial" w:hAnsi="Arial"/>
          <w:color w:val="auto"/>
          <w:sz w:val="19"/>
          <w:szCs w:val="24"/>
        </w:rPr>
        <w:t xml:space="preserve"> </w:t>
      </w:r>
    </w:p>
    <w:p w:rsidR="00A94854" w:rsidRPr="006D641D" w:rsidRDefault="00A94854" w:rsidP="00A94854">
      <w:pPr>
        <w:pStyle w:val="NormalWeb"/>
        <w:shd w:val="clear" w:color="auto" w:fill="FFFFFF"/>
        <w:spacing w:before="0" w:beforeAutospacing="0" w:after="75" w:afterAutospacing="0"/>
        <w:jc w:val="both"/>
        <w:textAlignment w:val="baseline"/>
        <w:rPr>
          <w:rFonts w:ascii="Arial" w:eastAsia="Arial" w:hAnsi="Arial"/>
          <w:color w:val="auto"/>
          <w:sz w:val="19"/>
          <w:szCs w:val="24"/>
        </w:rPr>
      </w:pPr>
    </w:p>
    <w:p w:rsidR="00A94854" w:rsidRPr="006D641D" w:rsidRDefault="00A94854" w:rsidP="00A94854">
      <w:pPr>
        <w:jc w:val="both"/>
        <w:rPr>
          <w:rFonts w:ascii="Arial" w:eastAsia="Arial" w:hAnsi="Arial"/>
          <w:sz w:val="19"/>
        </w:rPr>
      </w:pPr>
      <w:r w:rsidRPr="006D641D">
        <w:rPr>
          <w:rFonts w:ascii="Arial" w:eastAsia="Arial" w:hAnsi="Arial"/>
          <w:sz w:val="19"/>
        </w:rPr>
        <w:t>4.- Cláusula de secreto empresarial. Se considera que toda la información de la institución es de tipo confidencial para la institución y sus miembros en todas sus áreas, conocimiento adquirido y demás. El trabajador está en la obligación de firmar el documento “Cláusula de exclusividad” que la institución pone a su disposición y al momento de firmar el presente contrato se obliga a cumplirla, permitiendo a la institución a realizar el respectivo tramite jurídico en caso de incumplimiento, con o sin previa notificación.</w:t>
      </w:r>
      <w:r w:rsidR="00143321" w:rsidRPr="006D641D">
        <w:rPr>
          <w:rFonts w:ascii="Arial" w:eastAsia="Arial" w:hAnsi="Arial"/>
          <w:sz w:val="19"/>
        </w:rPr>
        <w:t xml:space="preserve"> De igual forma el estudiante miembro de la institución trabajador u otro particular guardará secreto sobre todas las actividades patentes, procesos internos, o cualquier tipo de controversia interna o externa de la institución ni podrá difamar dicha información en medios ATL – BTL – u otros de cualquier tipo, tampoco podrá dar información interna a la prensa u otros sin autorización de las directivas de la institución o por orden de autoridad competente con orden judicial colombiana. </w:t>
      </w:r>
    </w:p>
    <w:p w:rsidR="00F76305" w:rsidRDefault="00F76305" w:rsidP="00F76305">
      <w:pPr>
        <w:spacing w:line="334" w:lineRule="auto"/>
        <w:jc w:val="both"/>
        <w:rPr>
          <w:rFonts w:ascii="Arial" w:eastAsia="Arial" w:hAnsi="Arial"/>
          <w:sz w:val="18"/>
        </w:rPr>
      </w:pPr>
      <w:r w:rsidRPr="006D641D">
        <w:rPr>
          <w:rFonts w:ascii="Arial" w:eastAsia="Arial" w:hAnsi="Arial"/>
          <w:sz w:val="19"/>
        </w:rPr>
        <w:t xml:space="preserve">(“CampusLA”) Se reserva el derecho de admisión y publicación de un docente o consultor para impartir clases u otro tipo de asesoría </w:t>
      </w:r>
      <w:r>
        <w:rPr>
          <w:rFonts w:ascii="Arial" w:eastAsia="Arial" w:hAnsi="Arial"/>
          <w:sz w:val="18"/>
        </w:rPr>
        <w:t>en línea. Tanto abogados como sicólogos o médicos estarán sujetos a las mismas normas.</w:t>
      </w:r>
    </w:p>
    <w:p w:rsidR="00F76305" w:rsidRDefault="00F76305" w:rsidP="00F76305">
      <w:pPr>
        <w:spacing w:line="334" w:lineRule="auto"/>
        <w:jc w:val="both"/>
        <w:rPr>
          <w:rFonts w:ascii="Arial" w:eastAsia="Arial" w:hAnsi="Arial"/>
          <w:sz w:val="19"/>
        </w:rPr>
      </w:pPr>
      <w:r>
        <w:rPr>
          <w:rFonts w:ascii="Arial" w:eastAsia="Arial" w:hAnsi="Arial"/>
          <w:sz w:val="18"/>
        </w:rPr>
        <w:t>(“CampusLA”)</w:t>
      </w:r>
      <w:r>
        <w:rPr>
          <w:rFonts w:ascii="Arial" w:eastAsia="Arial" w:hAnsi="Arial"/>
          <w:sz w:val="19"/>
        </w:rPr>
        <w:t xml:space="preserve">  Solicitará al prestador del servicio información relacionada con sus títulos universitarios experiencia y conocimiento sobre el área de estudio que ofrezca a través de la plataforma de </w:t>
      </w:r>
      <w:r>
        <w:rPr>
          <w:rFonts w:ascii="Arial" w:eastAsia="Arial" w:hAnsi="Arial"/>
          <w:sz w:val="18"/>
        </w:rPr>
        <w:t>(“CampusLA”)</w:t>
      </w:r>
      <w:r>
        <w:rPr>
          <w:rFonts w:ascii="Arial" w:eastAsia="Arial" w:hAnsi="Arial"/>
          <w:sz w:val="19"/>
        </w:rPr>
        <w:t xml:space="preserve">, esto con fines de verificar que el profesional es el idóneo para prestar dicho servicio. De igual manera </w:t>
      </w:r>
      <w:r>
        <w:rPr>
          <w:rFonts w:ascii="Arial" w:eastAsia="Arial" w:hAnsi="Arial"/>
          <w:sz w:val="18"/>
        </w:rPr>
        <w:t>(“CampusLA”)</w:t>
      </w:r>
      <w:r>
        <w:rPr>
          <w:rFonts w:ascii="Arial" w:eastAsia="Arial" w:hAnsi="Arial"/>
          <w:sz w:val="19"/>
        </w:rPr>
        <w:t xml:space="preserve"> monitoreará la prestación de dicho servicio a través de diferentes herramientas tecnológicas que medirán dicho rendimiento e idoneidad como por ejemplo con el uso de tecnologías que permitirán que el usuario califique al docente u otras que permitan que el usuario haga comentarios sobre el perfil del docente  o prestador de servicios en su perfil personal.</w:t>
      </w:r>
      <w:r w:rsidRPr="00D57F28">
        <w:rPr>
          <w:rFonts w:ascii="Arial" w:eastAsia="Arial" w:hAnsi="Arial"/>
          <w:sz w:val="18"/>
        </w:rPr>
        <w:t xml:space="preserve"> </w:t>
      </w:r>
      <w:r>
        <w:rPr>
          <w:rFonts w:ascii="Arial" w:eastAsia="Arial" w:hAnsi="Arial"/>
          <w:sz w:val="18"/>
        </w:rPr>
        <w:t>(“CampusLA”)</w:t>
      </w:r>
      <w:r>
        <w:rPr>
          <w:rFonts w:ascii="Arial" w:eastAsia="Arial" w:hAnsi="Arial"/>
          <w:sz w:val="19"/>
        </w:rPr>
        <w:t xml:space="preserve"> Se </w:t>
      </w:r>
      <w:r>
        <w:rPr>
          <w:rFonts w:ascii="Arial" w:eastAsia="Arial" w:hAnsi="Arial"/>
          <w:sz w:val="19"/>
        </w:rPr>
        <w:lastRenderedPageBreak/>
        <w:t xml:space="preserve">reserva el derecho de permanencia de un docente o prestador de servicio y eliminará dicho perfil en caso de que el mismo tenga más de 2 quejas y calificativos negativos por parte de los usuarios. </w:t>
      </w:r>
      <w:r>
        <w:rPr>
          <w:rFonts w:ascii="Arial" w:eastAsia="Arial" w:hAnsi="Arial"/>
          <w:sz w:val="18"/>
        </w:rPr>
        <w:t>(“CampusLA”)</w:t>
      </w:r>
      <w:r>
        <w:rPr>
          <w:rFonts w:ascii="Arial" w:eastAsia="Arial" w:hAnsi="Arial"/>
          <w:sz w:val="19"/>
        </w:rPr>
        <w:t xml:space="preserve"> de igual manera denunciará ante las entidades de Colombia y los estados de California en USA posibles fraudes, falsedad en documento privado o público en los documentos presentados por el prestador de servicio u otros que sean considerados como fraude para un usuario. De igual manera </w:t>
      </w:r>
      <w:r>
        <w:rPr>
          <w:rFonts w:ascii="Arial" w:eastAsia="Arial" w:hAnsi="Arial"/>
          <w:sz w:val="18"/>
        </w:rPr>
        <w:t>(“CampusLA”)</w:t>
      </w:r>
      <w:r>
        <w:rPr>
          <w:rFonts w:ascii="Arial" w:eastAsia="Arial" w:hAnsi="Arial"/>
          <w:sz w:val="19"/>
        </w:rPr>
        <w:t xml:space="preserve"> solicita a los usuarios tomar una clase de prueba para evaluar el conocimiento del profesional en el área que oferta, si el usuario considera puede estar acompañado de un tercero que le su concepto personal y podrá elegir si tomar o no la tutoría con el mismo.</w:t>
      </w:r>
    </w:p>
    <w:p w:rsidR="00F76305" w:rsidRDefault="00F76305" w:rsidP="00F76305">
      <w:pPr>
        <w:spacing w:line="334" w:lineRule="auto"/>
        <w:jc w:val="both"/>
        <w:rPr>
          <w:rFonts w:ascii="Arial" w:eastAsia="Arial" w:hAnsi="Arial"/>
          <w:sz w:val="19"/>
        </w:rPr>
      </w:pPr>
      <w:r>
        <w:rPr>
          <w:rFonts w:ascii="Arial" w:eastAsia="Arial" w:hAnsi="Arial"/>
          <w:sz w:val="19"/>
        </w:rPr>
        <w:t xml:space="preserve">Verificación de Datos – un docente podrá </w:t>
      </w:r>
      <w:proofErr w:type="spellStart"/>
      <w:r>
        <w:rPr>
          <w:rFonts w:ascii="Arial" w:eastAsia="Arial" w:hAnsi="Arial"/>
          <w:sz w:val="19"/>
        </w:rPr>
        <w:t>adheririse</w:t>
      </w:r>
      <w:proofErr w:type="spellEnd"/>
      <w:r>
        <w:rPr>
          <w:rFonts w:ascii="Arial" w:eastAsia="Arial" w:hAnsi="Arial"/>
          <w:sz w:val="19"/>
        </w:rPr>
        <w:t xml:space="preserve"> a la plataforma cuando lo desee, sin embargo </w:t>
      </w:r>
      <w:r>
        <w:rPr>
          <w:rFonts w:ascii="Arial" w:eastAsia="Arial" w:hAnsi="Arial"/>
          <w:sz w:val="18"/>
        </w:rPr>
        <w:t>(“CampusLA”)</w:t>
      </w:r>
      <w:r>
        <w:rPr>
          <w:rFonts w:ascii="Arial" w:eastAsia="Arial" w:hAnsi="Arial"/>
          <w:sz w:val="19"/>
        </w:rPr>
        <w:t xml:space="preserve">  podrá en cualquier momento verificar la información suministrada por el mismo sin exclusión alguna y podrá solicitar otro tipo de certificados en caso de existir algún tipo de duda o sospecha de que el prestador de servicio no es el idóneo para prestar dicho servicio.</w:t>
      </w:r>
    </w:p>
    <w:p w:rsidR="00F76305" w:rsidRDefault="00F76305" w:rsidP="00F76305">
      <w:pPr>
        <w:spacing w:line="334" w:lineRule="auto"/>
        <w:jc w:val="both"/>
        <w:rPr>
          <w:rFonts w:ascii="Arial" w:eastAsia="Arial" w:hAnsi="Arial"/>
          <w:sz w:val="19"/>
        </w:rPr>
      </w:pPr>
      <w:r>
        <w:rPr>
          <w:rFonts w:ascii="Arial" w:eastAsia="Arial" w:hAnsi="Arial"/>
          <w:sz w:val="19"/>
        </w:rPr>
        <w:t xml:space="preserve">El prestador del servicio pactará con el usuario las horas y fechas de las clases, mismas que deberán ser dadas dentro de la plataforma no en otro lugar diferente al campus de </w:t>
      </w:r>
      <w:r>
        <w:rPr>
          <w:rFonts w:ascii="Arial" w:eastAsia="Arial" w:hAnsi="Arial"/>
          <w:sz w:val="18"/>
        </w:rPr>
        <w:t>(“CampusLA”</w:t>
      </w:r>
      <w:proofErr w:type="gramStart"/>
      <w:r>
        <w:rPr>
          <w:rFonts w:ascii="Arial" w:eastAsia="Arial" w:hAnsi="Arial"/>
          <w:sz w:val="18"/>
        </w:rPr>
        <w:t>)</w:t>
      </w:r>
      <w:r>
        <w:rPr>
          <w:rFonts w:ascii="Arial" w:eastAsia="Arial" w:hAnsi="Arial"/>
          <w:sz w:val="19"/>
        </w:rPr>
        <w:t xml:space="preserve"> .</w:t>
      </w:r>
      <w:proofErr w:type="gramEnd"/>
    </w:p>
    <w:p w:rsidR="00F76305" w:rsidRDefault="00F76305" w:rsidP="00F76305">
      <w:pPr>
        <w:spacing w:line="334" w:lineRule="auto"/>
        <w:jc w:val="both"/>
        <w:rPr>
          <w:rFonts w:ascii="Arial" w:eastAsia="Arial" w:hAnsi="Arial"/>
          <w:sz w:val="19"/>
        </w:rPr>
      </w:pPr>
      <w:r>
        <w:rPr>
          <w:rFonts w:ascii="Arial" w:eastAsia="Arial" w:hAnsi="Arial"/>
          <w:sz w:val="19"/>
        </w:rPr>
        <w:t xml:space="preserve">En caso de comprobarse que un docente pacta citas acuerdos u otros relacionados con el usuario </w:t>
      </w:r>
      <w:r>
        <w:rPr>
          <w:rFonts w:ascii="Arial" w:eastAsia="Arial" w:hAnsi="Arial"/>
          <w:sz w:val="18"/>
        </w:rPr>
        <w:t>(“CampusLA”)</w:t>
      </w:r>
      <w:r>
        <w:rPr>
          <w:rFonts w:ascii="Arial" w:eastAsia="Arial" w:hAnsi="Arial"/>
          <w:sz w:val="19"/>
        </w:rPr>
        <w:t xml:space="preserve">  eliminará su perfil de los ofertantes y de igual manera hará las respectivas denuncias en los tribunales de Usa y Colombia y en Fiscalía general de la nación o FBI en caso de tratarse de situaciones de tipo penal.</w:t>
      </w:r>
    </w:p>
    <w:p w:rsidR="00F76305" w:rsidRDefault="00F76305" w:rsidP="00F76305">
      <w:pPr>
        <w:spacing w:line="334" w:lineRule="auto"/>
        <w:jc w:val="both"/>
        <w:rPr>
          <w:rFonts w:ascii="Arial" w:eastAsia="Arial" w:hAnsi="Arial"/>
          <w:sz w:val="19"/>
        </w:rPr>
      </w:pPr>
      <w:r>
        <w:rPr>
          <w:rFonts w:ascii="Arial" w:eastAsia="Arial" w:hAnsi="Arial"/>
          <w:sz w:val="19"/>
        </w:rPr>
        <w:t>Está completamente prohibido pactar reuniones citas personales revelar información familiar u otro</w:t>
      </w:r>
      <w:r w:rsidR="009F50BA">
        <w:rPr>
          <w:rFonts w:ascii="Arial" w:eastAsia="Arial" w:hAnsi="Arial"/>
          <w:sz w:val="19"/>
        </w:rPr>
        <w:t xml:space="preserve"> </w:t>
      </w:r>
      <w:r>
        <w:rPr>
          <w:rFonts w:ascii="Arial" w:eastAsia="Arial" w:hAnsi="Arial"/>
          <w:sz w:val="19"/>
        </w:rPr>
        <w:t>a relacionados a un usuario por parte del docente o prestador de servicio.</w:t>
      </w:r>
    </w:p>
    <w:p w:rsidR="00F76305" w:rsidRDefault="00F76305" w:rsidP="00F76305">
      <w:pPr>
        <w:spacing w:line="334" w:lineRule="auto"/>
        <w:jc w:val="both"/>
        <w:rPr>
          <w:rFonts w:ascii="Arial" w:eastAsia="Arial" w:hAnsi="Arial"/>
          <w:sz w:val="19"/>
        </w:rPr>
      </w:pPr>
      <w:r>
        <w:rPr>
          <w:rFonts w:ascii="Arial" w:eastAsia="Arial" w:hAnsi="Arial"/>
          <w:sz w:val="19"/>
        </w:rPr>
        <w:t>Está completamente prohibido ofertar clases a usuarios del campus por fuera de la plataforma.</w:t>
      </w:r>
    </w:p>
    <w:p w:rsidR="00F76305" w:rsidRDefault="00F76305" w:rsidP="00F76305">
      <w:pPr>
        <w:spacing w:line="334" w:lineRule="auto"/>
        <w:jc w:val="both"/>
        <w:rPr>
          <w:rFonts w:ascii="Arial" w:eastAsia="Arial" w:hAnsi="Arial"/>
          <w:sz w:val="19"/>
        </w:rPr>
      </w:pPr>
      <w:r>
        <w:rPr>
          <w:rFonts w:ascii="Arial" w:eastAsia="Arial" w:hAnsi="Arial"/>
          <w:sz w:val="18"/>
        </w:rPr>
        <w:t>(“CampusLA”)</w:t>
      </w:r>
      <w:r>
        <w:rPr>
          <w:rFonts w:ascii="Arial" w:eastAsia="Arial" w:hAnsi="Arial"/>
          <w:sz w:val="19"/>
        </w:rPr>
        <w:t xml:space="preserve">  no se responsabiliza de situaciones que puedan afectar al usuario como estafas, acoso sexual laboral violación u otros que sean responsabilidad del usuario o que el mismo haya permitido ocurrir.</w:t>
      </w:r>
    </w:p>
    <w:p w:rsidR="00F76305" w:rsidRDefault="00F76305" w:rsidP="00F76305">
      <w:pPr>
        <w:spacing w:line="334" w:lineRule="auto"/>
        <w:ind w:left="720" w:hanging="720"/>
        <w:jc w:val="both"/>
        <w:rPr>
          <w:rFonts w:ascii="Arial" w:eastAsia="Arial" w:hAnsi="Arial"/>
          <w:sz w:val="19"/>
        </w:rPr>
      </w:pPr>
      <w:r>
        <w:rPr>
          <w:rFonts w:ascii="Arial" w:eastAsia="Arial" w:hAnsi="Arial"/>
          <w:sz w:val="19"/>
        </w:rPr>
        <w:t xml:space="preserve">En el caso de menores de edad </w:t>
      </w:r>
      <w:r>
        <w:rPr>
          <w:rFonts w:ascii="Arial" w:eastAsia="Arial" w:hAnsi="Arial"/>
          <w:sz w:val="18"/>
        </w:rPr>
        <w:t>(“CampusLA”)</w:t>
      </w:r>
      <w:r>
        <w:rPr>
          <w:rFonts w:ascii="Arial" w:eastAsia="Arial" w:hAnsi="Arial"/>
          <w:sz w:val="19"/>
        </w:rPr>
        <w:t xml:space="preserve">  recomienda el acompañamiento de un adulto para vigilar las clases.</w:t>
      </w:r>
    </w:p>
    <w:p w:rsidR="00F76305" w:rsidRDefault="00F76305" w:rsidP="00F76305">
      <w:pPr>
        <w:spacing w:line="334" w:lineRule="auto"/>
        <w:ind w:left="720" w:hanging="720"/>
        <w:jc w:val="both"/>
        <w:rPr>
          <w:rFonts w:ascii="Arial" w:eastAsia="Arial" w:hAnsi="Arial"/>
          <w:sz w:val="18"/>
        </w:rPr>
      </w:pPr>
      <w:r>
        <w:rPr>
          <w:rFonts w:ascii="Arial" w:eastAsia="Arial" w:hAnsi="Arial"/>
          <w:sz w:val="19"/>
        </w:rPr>
        <w:t xml:space="preserve">Todas las clases serán monitoreadas y grabadas por </w:t>
      </w:r>
      <w:r>
        <w:rPr>
          <w:rFonts w:ascii="Arial" w:eastAsia="Arial" w:hAnsi="Arial"/>
          <w:sz w:val="18"/>
        </w:rPr>
        <w:t>(“CampusLA”)</w:t>
      </w:r>
      <w:r>
        <w:rPr>
          <w:rFonts w:ascii="Arial" w:eastAsia="Arial" w:hAnsi="Arial"/>
          <w:sz w:val="19"/>
        </w:rPr>
        <w:t xml:space="preserve">  para verificar en caso de que se presente alguna de las situaciones mencionadas.</w:t>
      </w:r>
      <w:r>
        <w:rPr>
          <w:rFonts w:ascii="Arial" w:eastAsia="Arial" w:hAnsi="Arial"/>
          <w:sz w:val="18"/>
        </w:rPr>
        <w:t xml:space="preserve"> </w:t>
      </w:r>
    </w:p>
    <w:p w:rsidR="00F76305" w:rsidRDefault="00F76305" w:rsidP="00F76305">
      <w:pPr>
        <w:spacing w:line="334" w:lineRule="auto"/>
        <w:ind w:left="720" w:hanging="720"/>
        <w:jc w:val="both"/>
        <w:rPr>
          <w:rFonts w:ascii="Arial" w:eastAsia="Arial" w:hAnsi="Arial"/>
          <w:sz w:val="18"/>
        </w:rPr>
      </w:pPr>
      <w:r>
        <w:rPr>
          <w:rFonts w:ascii="Arial" w:eastAsia="Arial" w:hAnsi="Arial"/>
          <w:sz w:val="18"/>
        </w:rPr>
        <w:t>Un usuario deberá denunciar a un docente o prestador de servicio con 90 días de plazo en caso de presentarse un evento contemplado en el código penal colombiano o de USA, adjuntando pruebas, captura de pa</w:t>
      </w:r>
      <w:r w:rsidR="008533E8">
        <w:rPr>
          <w:rFonts w:ascii="Arial" w:eastAsia="Arial" w:hAnsi="Arial"/>
          <w:sz w:val="18"/>
        </w:rPr>
        <w:t>n</w:t>
      </w:r>
      <w:r>
        <w:rPr>
          <w:rFonts w:ascii="Arial" w:eastAsia="Arial" w:hAnsi="Arial"/>
          <w:sz w:val="18"/>
        </w:rPr>
        <w:t xml:space="preserve">talla y bajo el formato de PQR </w:t>
      </w:r>
      <w:proofErr w:type="spellStart"/>
      <w:r>
        <w:rPr>
          <w:rFonts w:ascii="Arial" w:eastAsia="Arial" w:hAnsi="Arial"/>
          <w:sz w:val="18"/>
        </w:rPr>
        <w:t>ó</w:t>
      </w:r>
      <w:proofErr w:type="spellEnd"/>
      <w:r>
        <w:rPr>
          <w:rFonts w:ascii="Arial" w:eastAsia="Arial" w:hAnsi="Arial"/>
          <w:sz w:val="18"/>
        </w:rPr>
        <w:t xml:space="preserve"> Derecho de petición con el título denuncia, queja, sugerencia, sospecha o inconformidad.</w:t>
      </w:r>
    </w:p>
    <w:p w:rsidR="00F76305" w:rsidRDefault="00F76305" w:rsidP="00F76305">
      <w:pPr>
        <w:spacing w:line="334" w:lineRule="auto"/>
        <w:ind w:left="720" w:hanging="720"/>
        <w:jc w:val="both"/>
        <w:rPr>
          <w:rFonts w:ascii="Arial" w:eastAsia="Arial" w:hAnsi="Arial"/>
          <w:sz w:val="18"/>
        </w:rPr>
      </w:pPr>
      <w:r>
        <w:rPr>
          <w:rFonts w:ascii="Arial" w:eastAsia="Arial" w:hAnsi="Arial"/>
          <w:sz w:val="18"/>
        </w:rPr>
        <w:t>En caso de una situación contemplada en el código penal (“CampusLA”) denunciará al docente o prestador de servicio adjuntando dicha evidencia aportada por el usuario.</w:t>
      </w:r>
    </w:p>
    <w:p w:rsidR="00F76305" w:rsidRDefault="00F76305" w:rsidP="00F76305">
      <w:pPr>
        <w:spacing w:line="334" w:lineRule="auto"/>
        <w:ind w:left="720" w:hanging="720"/>
        <w:jc w:val="both"/>
        <w:rPr>
          <w:rFonts w:ascii="Arial" w:eastAsia="Arial" w:hAnsi="Arial"/>
          <w:sz w:val="18"/>
        </w:rPr>
      </w:pPr>
      <w:r>
        <w:rPr>
          <w:rFonts w:ascii="Arial" w:eastAsia="Arial" w:hAnsi="Arial"/>
          <w:sz w:val="18"/>
        </w:rPr>
        <w:t xml:space="preserve">En caso de comprobarse algún delito por parte de un docente o prestador de servicio (“CampusLA”) una vez cosa fallada por un tribunal (“CampusLA”) cancelará la suscripción del docente o  prestador de servicio y dejará en su página un apartado con foto y datos del restador de servicio con el enunciado fraude no contrate a esta persona ni a través </w:t>
      </w:r>
      <w:proofErr w:type="gramStart"/>
      <w:r>
        <w:rPr>
          <w:rFonts w:ascii="Arial" w:eastAsia="Arial" w:hAnsi="Arial"/>
          <w:sz w:val="18"/>
        </w:rPr>
        <w:t>de(</w:t>
      </w:r>
      <w:proofErr w:type="gramEnd"/>
      <w:r>
        <w:rPr>
          <w:rFonts w:ascii="Arial" w:eastAsia="Arial" w:hAnsi="Arial"/>
          <w:sz w:val="18"/>
        </w:rPr>
        <w:t>“CampusLA”) u otro medio.</w:t>
      </w:r>
    </w:p>
    <w:p w:rsidR="006D641D" w:rsidRPr="006D641D" w:rsidRDefault="006D641D" w:rsidP="00F76305">
      <w:pPr>
        <w:spacing w:line="334" w:lineRule="auto"/>
        <w:ind w:left="720" w:hanging="720"/>
        <w:jc w:val="both"/>
        <w:rPr>
          <w:rFonts w:ascii="Arial" w:eastAsia="Arial" w:hAnsi="Arial"/>
          <w:b/>
          <w:sz w:val="18"/>
        </w:rPr>
      </w:pPr>
    </w:p>
    <w:p w:rsidR="00F76305" w:rsidRDefault="00F76305" w:rsidP="00F76305">
      <w:pPr>
        <w:spacing w:line="334" w:lineRule="auto"/>
        <w:ind w:left="720" w:hanging="720"/>
        <w:jc w:val="both"/>
        <w:rPr>
          <w:rFonts w:ascii="Arial" w:eastAsia="Arial" w:hAnsi="Arial"/>
          <w:b/>
          <w:sz w:val="18"/>
        </w:rPr>
      </w:pPr>
      <w:r w:rsidRPr="006D641D">
        <w:rPr>
          <w:rFonts w:ascii="Arial" w:eastAsia="Arial" w:hAnsi="Arial"/>
          <w:b/>
          <w:sz w:val="18"/>
        </w:rPr>
        <w:t>Se consideran delitos</w:t>
      </w:r>
      <w:r w:rsidR="006D641D">
        <w:rPr>
          <w:rFonts w:ascii="Arial" w:eastAsia="Arial" w:hAnsi="Arial"/>
          <w:b/>
          <w:sz w:val="18"/>
        </w:rPr>
        <w:t xml:space="preserve"> y faltas leves, graves, muy graves</w:t>
      </w:r>
      <w:r w:rsidRPr="006D641D">
        <w:rPr>
          <w:rFonts w:ascii="Arial" w:eastAsia="Arial" w:hAnsi="Arial"/>
          <w:b/>
          <w:sz w:val="18"/>
        </w:rPr>
        <w:t xml:space="preserve"> los siguientes</w:t>
      </w:r>
    </w:p>
    <w:p w:rsidR="006D641D" w:rsidRPr="008533E8" w:rsidRDefault="006D641D" w:rsidP="006D641D">
      <w:pPr>
        <w:pStyle w:val="NormalWeb"/>
        <w:shd w:val="clear" w:color="auto" w:fill="FFFFFF"/>
        <w:spacing w:before="0" w:beforeAutospacing="0" w:after="150" w:afterAutospacing="0"/>
        <w:jc w:val="both"/>
        <w:rPr>
          <w:rFonts w:ascii="Arial" w:eastAsia="Arial" w:hAnsi="Arial"/>
          <w:color w:val="auto"/>
          <w:sz w:val="18"/>
          <w:szCs w:val="24"/>
        </w:rPr>
      </w:pPr>
      <w:r w:rsidRPr="008533E8">
        <w:rPr>
          <w:rFonts w:ascii="Arial" w:eastAsia="Arial" w:hAnsi="Arial"/>
          <w:color w:val="auto"/>
          <w:sz w:val="18"/>
          <w:szCs w:val="24"/>
        </w:rPr>
        <w:t>Las faltas graves o muy graves en el trabajo son aquellas faltas laborales o infracciones asociadas a incumplimientos que impactan directamente en el funcionamiento de la empresa y suelen suponer el quebrantamiento de la buena fe laboral.</w:t>
      </w:r>
    </w:p>
    <w:p w:rsidR="006D641D" w:rsidRPr="008533E8" w:rsidRDefault="006D641D" w:rsidP="006D641D">
      <w:pPr>
        <w:pStyle w:val="NormalWeb"/>
        <w:shd w:val="clear" w:color="auto" w:fill="FFFFFF"/>
        <w:spacing w:before="0" w:beforeAutospacing="0" w:after="150" w:afterAutospacing="0"/>
        <w:jc w:val="both"/>
        <w:rPr>
          <w:rFonts w:ascii="Arial" w:eastAsia="Arial" w:hAnsi="Arial"/>
          <w:color w:val="auto"/>
          <w:sz w:val="18"/>
          <w:szCs w:val="24"/>
        </w:rPr>
      </w:pPr>
      <w:r w:rsidRPr="008533E8">
        <w:rPr>
          <w:rFonts w:ascii="Arial" w:eastAsia="Arial" w:hAnsi="Arial"/>
          <w:color w:val="auto"/>
          <w:sz w:val="18"/>
          <w:szCs w:val="24"/>
        </w:rPr>
        <w:lastRenderedPageBreak/>
        <w:t>El art. </w:t>
      </w:r>
      <w:hyperlink r:id="rId9" w:anchor="ancla_9265701" w:tgtFrame="_blank" w:history="1">
        <w:r w:rsidRPr="008533E8">
          <w:rPr>
            <w:rFonts w:eastAsia="Arial"/>
            <w:color w:val="auto"/>
            <w:sz w:val="18"/>
            <w:szCs w:val="24"/>
          </w:rPr>
          <w:t>58.2</w:t>
        </w:r>
      </w:hyperlink>
      <w:hyperlink r:id="rId10" w:tgtFrame="_blank" w:history="1">
        <w:r w:rsidRPr="008533E8">
          <w:rPr>
            <w:rFonts w:eastAsia="Arial"/>
            <w:color w:val="auto"/>
            <w:sz w:val="18"/>
            <w:szCs w:val="24"/>
          </w:rPr>
          <w:t>ET</w:t>
        </w:r>
      </w:hyperlink>
      <w:r w:rsidRPr="008533E8">
        <w:rPr>
          <w:rFonts w:ascii="Arial" w:eastAsia="Arial" w:hAnsi="Arial"/>
          <w:color w:val="auto"/>
          <w:sz w:val="18"/>
          <w:szCs w:val="24"/>
        </w:rPr>
        <w:t> establece que la sanción de las faltas graves y muy graves requerirá </w:t>
      </w:r>
      <w:r w:rsidRPr="008533E8">
        <w:rPr>
          <w:rFonts w:eastAsia="Arial"/>
          <w:b/>
          <w:bCs/>
          <w:color w:val="auto"/>
          <w:sz w:val="18"/>
          <w:szCs w:val="24"/>
        </w:rPr>
        <w:t>comunicación escrita al trabajador, haciendo constar la fecha y los hechos que la motivan. </w:t>
      </w:r>
      <w:r w:rsidRPr="008533E8">
        <w:rPr>
          <w:rFonts w:ascii="Arial" w:eastAsia="Arial" w:hAnsi="Arial"/>
          <w:color w:val="auto"/>
          <w:sz w:val="18"/>
          <w:szCs w:val="24"/>
        </w:rPr>
        <w:t xml:space="preserve">Del mismo modo, para identificar los posibles incumplimientos merecedores de la consideración de faltas graves o muy graves podemos tomar como punto de partida el </w:t>
      </w:r>
      <w:proofErr w:type="spellStart"/>
      <w:r w:rsidRPr="008533E8">
        <w:rPr>
          <w:rFonts w:ascii="Arial" w:eastAsia="Arial" w:hAnsi="Arial"/>
          <w:color w:val="auto"/>
          <w:sz w:val="18"/>
          <w:szCs w:val="24"/>
        </w:rPr>
        <w:t>ar</w:t>
      </w:r>
      <w:proofErr w:type="spellEnd"/>
      <w:r w:rsidRPr="008533E8">
        <w:rPr>
          <w:rFonts w:ascii="Arial" w:eastAsia="Arial" w:hAnsi="Arial"/>
          <w:color w:val="auto"/>
          <w:sz w:val="18"/>
          <w:szCs w:val="24"/>
        </w:rPr>
        <w:t>. 54 ET: (1)</w:t>
      </w:r>
    </w:p>
    <w:p w:rsidR="006D641D" w:rsidRPr="008533E8" w:rsidRDefault="006D641D" w:rsidP="006D641D">
      <w:pPr>
        <w:pStyle w:val="parrafo2"/>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a) Las faltas repetidas e injustificadas de asistencia o puntualidad al trabajo. </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b) La indisciplina o desobediencia en el trabajo. </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c) Las ofensas verbales o físicas al empresario o a las personas que trabajan en la empresa o a los familiares que convivan con ellos. </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d) La transgresión de la buena fe contractual, así como el abuso de confianza en el desempeño del trabajo.</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e) La disminución continuada y voluntaria en el rendimiento de trabajo normal o pactado.</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f) La embriaguez habitual o toxicomanía si repercuten negativamente en el trabajo.</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g) El acoso por razón de origen racial o étnico, religión o convicciones, discapacidad, edad u orientación sexual y el acoso sexual o por razón de sexo al empresario o a las personas que trabajan en la empresa.</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eastAsia="Arial"/>
          <w:b/>
          <w:bCs/>
          <w:sz w:val="18"/>
          <w:lang w:val="es-ES" w:eastAsia="es-ES"/>
        </w:rPr>
        <w:t>Ejemplo</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Cada convenio colectivo recogerá los diferentes comportamientos de las personas trabajadoras susceptibles de sanción, así como la determinación de la misma. Con carácter general, los textos colectivos contienen una relación enunciativa de faltas siguiendo un criterio analógico en base al comportamiento realizado por el trabajador.</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Entre </w:t>
      </w:r>
      <w:r w:rsidRPr="008533E8">
        <w:rPr>
          <w:rFonts w:eastAsia="Arial"/>
          <w:b/>
          <w:bCs/>
          <w:sz w:val="18"/>
          <w:lang w:val="es-ES" w:eastAsia="es-ES"/>
        </w:rPr>
        <w:t>algunos ejemplos</w:t>
      </w:r>
      <w:r w:rsidRPr="008533E8">
        <w:rPr>
          <w:rFonts w:ascii="Arial" w:eastAsia="Arial" w:hAnsi="Arial"/>
          <w:sz w:val="18"/>
          <w:lang w:val="es-ES" w:eastAsia="es-ES"/>
        </w:rPr>
        <w:t> analizados por la jurisprudencia destacamos:</w:t>
      </w:r>
    </w:p>
    <w:p w:rsidR="006D641D" w:rsidRPr="008533E8" w:rsidRDefault="005C744E" w:rsidP="006D641D">
      <w:pPr>
        <w:pStyle w:val="parrafo"/>
        <w:shd w:val="clear" w:color="auto" w:fill="FFFFFF"/>
        <w:spacing w:before="0" w:beforeAutospacing="0" w:after="150" w:afterAutospacing="0"/>
        <w:jc w:val="both"/>
        <w:rPr>
          <w:rFonts w:ascii="Arial" w:eastAsia="Arial" w:hAnsi="Arial"/>
          <w:sz w:val="18"/>
          <w:lang w:val="es-ES" w:eastAsia="es-ES"/>
        </w:rPr>
      </w:pPr>
      <w:hyperlink r:id="rId11" w:history="1">
        <w:r w:rsidR="006D641D" w:rsidRPr="008533E8">
          <w:rPr>
            <w:rFonts w:eastAsia="Arial"/>
            <w:sz w:val="18"/>
            <w:lang w:val="es-ES" w:eastAsia="es-ES"/>
          </w:rPr>
          <w:t xml:space="preserve">V Acuerdo Laboral de </w:t>
        </w:r>
        <w:proofErr w:type="spellStart"/>
        <w:r w:rsidR="006D641D" w:rsidRPr="008533E8">
          <w:rPr>
            <w:rFonts w:eastAsia="Arial"/>
            <w:sz w:val="18"/>
            <w:lang w:val="es-ES" w:eastAsia="es-ES"/>
          </w:rPr>
          <w:t>ambito</w:t>
        </w:r>
        <w:proofErr w:type="spellEnd"/>
        <w:r w:rsidR="006D641D" w:rsidRPr="008533E8">
          <w:rPr>
            <w:rFonts w:eastAsia="Arial"/>
            <w:sz w:val="18"/>
            <w:lang w:val="es-ES" w:eastAsia="es-ES"/>
          </w:rPr>
          <w:t xml:space="preserve"> estatal para el sector de </w:t>
        </w:r>
        <w:proofErr w:type="spellStart"/>
        <w:r w:rsidR="006D641D" w:rsidRPr="008533E8">
          <w:rPr>
            <w:rFonts w:eastAsia="Arial"/>
            <w:sz w:val="18"/>
            <w:lang w:val="es-ES" w:eastAsia="es-ES"/>
          </w:rPr>
          <w:t>hosteleria</w:t>
        </w:r>
        <w:proofErr w:type="spellEnd"/>
        <w:r w:rsidR="006D641D" w:rsidRPr="008533E8">
          <w:rPr>
            <w:rFonts w:eastAsia="Arial"/>
            <w:sz w:val="18"/>
            <w:lang w:val="es-ES" w:eastAsia="es-ES"/>
          </w:rPr>
          <w:t xml:space="preserve"> (arts. 38-40)</w:t>
        </w:r>
      </w:hyperlink>
    </w:p>
    <w:p w:rsidR="006D641D" w:rsidRPr="008533E8" w:rsidRDefault="006D641D" w:rsidP="006D641D">
      <w:pPr>
        <w:numPr>
          <w:ilvl w:val="0"/>
          <w:numId w:val="1"/>
        </w:numPr>
        <w:shd w:val="clear" w:color="auto" w:fill="FFFFFF"/>
        <w:spacing w:before="100" w:beforeAutospacing="1" w:after="100" w:afterAutospacing="1"/>
        <w:jc w:val="both"/>
        <w:rPr>
          <w:rFonts w:ascii="Arial" w:eastAsia="Arial" w:hAnsi="Arial"/>
          <w:sz w:val="18"/>
        </w:rPr>
      </w:pPr>
      <w:r w:rsidRPr="008533E8">
        <w:rPr>
          <w:rFonts w:ascii="Arial" w:eastAsia="Arial" w:hAnsi="Arial"/>
          <w:sz w:val="18"/>
        </w:rPr>
        <w:t>Considera falta grave: </w:t>
      </w:r>
      <w:r w:rsidRPr="008533E8">
        <w:rPr>
          <w:rFonts w:eastAsia="Arial"/>
          <w:i/>
          <w:iCs/>
          <w:sz w:val="18"/>
        </w:rPr>
        <w:t>«De una a tres faltas de puntualidad injustificadas en la incorporación al trabajo, de hasta treinta minutos, durante el periodo de treinta días, siempre que de estos retrasos no se deriven graves perjuicios para el trabajo u obligaciones que la empresa le tenga encomendada, en cuyo caso se calificará como falta grave»</w:t>
      </w:r>
    </w:p>
    <w:p w:rsidR="006D641D" w:rsidRPr="008533E8" w:rsidRDefault="006D641D" w:rsidP="006D641D">
      <w:pPr>
        <w:numPr>
          <w:ilvl w:val="0"/>
          <w:numId w:val="1"/>
        </w:numPr>
        <w:shd w:val="clear" w:color="auto" w:fill="FFFFFF"/>
        <w:spacing w:before="100" w:beforeAutospacing="1" w:after="100" w:afterAutospacing="1"/>
        <w:jc w:val="both"/>
        <w:rPr>
          <w:rFonts w:ascii="Arial" w:eastAsia="Arial" w:hAnsi="Arial"/>
          <w:sz w:val="18"/>
        </w:rPr>
      </w:pPr>
      <w:r w:rsidRPr="008533E8">
        <w:rPr>
          <w:rFonts w:ascii="Arial" w:eastAsia="Arial" w:hAnsi="Arial"/>
          <w:sz w:val="18"/>
        </w:rPr>
        <w:t>Considera falta grave:</w:t>
      </w:r>
      <w:r w:rsidRPr="008533E8">
        <w:rPr>
          <w:rFonts w:eastAsia="Arial"/>
          <w:i/>
          <w:iCs/>
          <w:sz w:val="18"/>
        </w:rPr>
        <w:t> «Faltar uno o dos días al trabajo durante el período de treinta días sin autorización o causa justificada»</w:t>
      </w:r>
    </w:p>
    <w:p w:rsidR="006D641D" w:rsidRPr="008533E8" w:rsidRDefault="006D641D" w:rsidP="006D641D">
      <w:pPr>
        <w:numPr>
          <w:ilvl w:val="0"/>
          <w:numId w:val="1"/>
        </w:numPr>
        <w:shd w:val="clear" w:color="auto" w:fill="FFFFFF"/>
        <w:spacing w:before="100" w:beforeAutospacing="1" w:after="100" w:afterAutospacing="1"/>
        <w:jc w:val="both"/>
        <w:rPr>
          <w:rFonts w:ascii="Arial" w:eastAsia="Arial" w:hAnsi="Arial"/>
          <w:sz w:val="18"/>
        </w:rPr>
      </w:pPr>
      <w:r w:rsidRPr="008533E8">
        <w:rPr>
          <w:rFonts w:ascii="Arial" w:eastAsia="Arial" w:hAnsi="Arial"/>
          <w:sz w:val="18"/>
        </w:rPr>
        <w:t>Considera falta muy grave:</w:t>
      </w:r>
      <w:r w:rsidRPr="008533E8">
        <w:rPr>
          <w:rFonts w:eastAsia="Arial"/>
          <w:i/>
          <w:iCs/>
          <w:sz w:val="18"/>
        </w:rPr>
        <w:t> </w:t>
      </w:r>
    </w:p>
    <w:p w:rsidR="006D641D" w:rsidRPr="008533E8" w:rsidRDefault="006D641D" w:rsidP="006D641D">
      <w:pPr>
        <w:pStyle w:val="NormalWeb"/>
        <w:shd w:val="clear" w:color="auto" w:fill="FFFFFF"/>
        <w:spacing w:before="0" w:beforeAutospacing="0" w:after="150" w:afterAutospacing="0"/>
        <w:rPr>
          <w:rFonts w:ascii="Arial" w:eastAsia="Arial" w:hAnsi="Arial"/>
          <w:color w:val="auto"/>
          <w:sz w:val="18"/>
          <w:szCs w:val="24"/>
        </w:rPr>
      </w:pPr>
      <w:r w:rsidRPr="008533E8">
        <w:rPr>
          <w:rFonts w:eastAsia="Arial"/>
          <w:i/>
          <w:iCs/>
          <w:color w:val="auto"/>
          <w:sz w:val="18"/>
          <w:szCs w:val="24"/>
        </w:rPr>
        <w:t>«T</w:t>
      </w:r>
      <w:r w:rsidRPr="008533E8">
        <w:rPr>
          <w:rFonts w:ascii="Arial" w:eastAsia="Arial" w:hAnsi="Arial"/>
          <w:color w:val="auto"/>
          <w:sz w:val="18"/>
          <w:szCs w:val="24"/>
        </w:rPr>
        <w:t>res o más faltas de asistencia al trabajo, sin justificar, en el período de treinta días, diez faltas de asistencia en el período de seis meses o veinte durante un año</w:t>
      </w:r>
      <w:r w:rsidRPr="008533E8">
        <w:rPr>
          <w:rFonts w:eastAsia="Arial"/>
          <w:i/>
          <w:iCs/>
          <w:color w:val="auto"/>
          <w:sz w:val="18"/>
          <w:szCs w:val="24"/>
        </w:rPr>
        <w:t>».</w:t>
      </w:r>
    </w:p>
    <w:p w:rsidR="006D641D" w:rsidRPr="008533E8" w:rsidRDefault="006D641D" w:rsidP="006D641D">
      <w:pPr>
        <w:pStyle w:val="NormalWeb"/>
        <w:shd w:val="clear" w:color="auto" w:fill="FFFFFF"/>
        <w:spacing w:before="0" w:beforeAutospacing="0" w:after="150" w:afterAutospacing="0"/>
        <w:rPr>
          <w:rFonts w:ascii="Arial" w:eastAsia="Arial" w:hAnsi="Arial"/>
          <w:color w:val="auto"/>
          <w:sz w:val="18"/>
          <w:szCs w:val="24"/>
        </w:rPr>
      </w:pPr>
      <w:r w:rsidRPr="008533E8">
        <w:rPr>
          <w:rFonts w:eastAsia="Arial"/>
          <w:i/>
          <w:iCs/>
          <w:color w:val="auto"/>
          <w:sz w:val="18"/>
          <w:szCs w:val="24"/>
        </w:rPr>
        <w:t>«</w:t>
      </w:r>
      <w:r w:rsidRPr="008533E8">
        <w:rPr>
          <w:rFonts w:ascii="Arial" w:eastAsia="Arial" w:hAnsi="Arial"/>
          <w:color w:val="auto"/>
          <w:sz w:val="18"/>
          <w:szCs w:val="24"/>
        </w:rPr>
        <w:t>La reincidencia en falta grave o muy grave, aunque sea de distinta naturaleza, siempre que se cometa dentro de un período de seis meses desde la primera y hubiese sido advertida o sancionada</w:t>
      </w:r>
      <w:r w:rsidRPr="008533E8">
        <w:rPr>
          <w:rFonts w:eastAsia="Arial"/>
          <w:i/>
          <w:iCs/>
          <w:color w:val="auto"/>
          <w:sz w:val="18"/>
          <w:szCs w:val="24"/>
        </w:rPr>
        <w:t>»</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Analizando a la regulación colectiva transcrita, las ausencias de una  persona trabajadora del puesto de trabajo en principio solo la harían acreedora de una falta grave, ya que el artículo </w:t>
      </w:r>
      <w:hyperlink r:id="rId12" w:tgtFrame="_blank" w:history="1">
        <w:r w:rsidRPr="008533E8">
          <w:rPr>
            <w:rFonts w:eastAsia="Arial"/>
            <w:sz w:val="18"/>
            <w:lang w:val="es-ES" w:eastAsia="es-ES"/>
          </w:rPr>
          <w:t>38.2</w:t>
        </w:r>
      </w:hyperlink>
      <w:r w:rsidRPr="008533E8">
        <w:rPr>
          <w:rFonts w:ascii="Arial" w:eastAsia="Arial" w:hAnsi="Arial"/>
          <w:sz w:val="18"/>
          <w:lang w:val="es-ES" w:eastAsia="es-ES"/>
        </w:rPr>
        <w:t> dice que tiene esta naturaleza </w:t>
      </w:r>
      <w:r w:rsidRPr="008533E8">
        <w:rPr>
          <w:rFonts w:eastAsia="Arial"/>
          <w:i/>
          <w:iCs/>
          <w:sz w:val="18"/>
          <w:lang w:val="es-ES" w:eastAsia="es-ES"/>
        </w:rPr>
        <w:t>"Faltar dos días al trabajo durante el período de treinta días sin autorización o causa justificada, siempre que de estas ausencias no se deriven graves perjuicios en la prestación del servicio</w:t>
      </w:r>
      <w:r w:rsidRPr="008533E8">
        <w:rPr>
          <w:rFonts w:ascii="Arial" w:eastAsia="Arial" w:hAnsi="Arial"/>
          <w:sz w:val="18"/>
          <w:lang w:val="es-ES" w:eastAsia="es-ES"/>
        </w:rPr>
        <w:t>". Por otro lado, la reincidencia en falta grave supondría una falta muy grave.</w:t>
      </w:r>
    </w:p>
    <w:p w:rsidR="006D641D" w:rsidRPr="008533E8" w:rsidRDefault="006D641D" w:rsidP="006D641D">
      <w:pPr>
        <w:pStyle w:val="parrafo"/>
        <w:shd w:val="clear" w:color="auto" w:fill="FFFFFF"/>
        <w:spacing w:before="0" w:beforeAutospacing="0" w:after="150" w:afterAutospacing="0"/>
        <w:jc w:val="both"/>
        <w:rPr>
          <w:rFonts w:ascii="Arial" w:eastAsia="Arial" w:hAnsi="Arial"/>
          <w:sz w:val="18"/>
          <w:lang w:val="es-ES" w:eastAsia="es-ES"/>
        </w:rPr>
      </w:pPr>
      <w:r w:rsidRPr="008533E8">
        <w:rPr>
          <w:rFonts w:ascii="Arial" w:eastAsia="Arial" w:hAnsi="Arial"/>
          <w:sz w:val="18"/>
          <w:lang w:val="es-ES" w:eastAsia="es-ES"/>
        </w:rPr>
        <w:t>La </w:t>
      </w:r>
      <w:hyperlink r:id="rId13" w:tgtFrame="_blank" w:history="1">
        <w:r w:rsidRPr="008533E8">
          <w:rPr>
            <w:rFonts w:eastAsia="Arial"/>
            <w:sz w:val="18"/>
            <w:lang w:val="es-ES" w:eastAsia="es-ES"/>
          </w:rPr>
          <w:t xml:space="preserve">STSJ Madrid Nº 1159/2010, Sala de lo Social, Sección 5, </w:t>
        </w:r>
        <w:proofErr w:type="spellStart"/>
        <w:r w:rsidRPr="008533E8">
          <w:rPr>
            <w:rFonts w:eastAsia="Arial"/>
            <w:sz w:val="18"/>
            <w:lang w:val="es-ES" w:eastAsia="es-ES"/>
          </w:rPr>
          <w:t>Rec</w:t>
        </w:r>
        <w:proofErr w:type="spellEnd"/>
        <w:r w:rsidRPr="008533E8">
          <w:rPr>
            <w:rFonts w:eastAsia="Arial"/>
            <w:sz w:val="18"/>
            <w:lang w:val="es-ES" w:eastAsia="es-ES"/>
          </w:rPr>
          <w:t xml:space="preserve"> 1159/2010 de 08 de Julio de 2010</w:t>
        </w:r>
      </w:hyperlink>
      <w:r w:rsidRPr="008533E8">
        <w:rPr>
          <w:rFonts w:ascii="Arial" w:eastAsia="Arial" w:hAnsi="Arial"/>
          <w:sz w:val="18"/>
          <w:lang w:val="es-ES" w:eastAsia="es-ES"/>
        </w:rPr>
        <w:t>, analiza la ponderación de las sanciones fijadas en este convenio de forma que «</w:t>
      </w:r>
      <w:r w:rsidRPr="008533E8">
        <w:rPr>
          <w:rFonts w:eastAsia="Arial"/>
          <w:b/>
          <w:bCs/>
          <w:sz w:val="18"/>
          <w:lang w:val="es-ES" w:eastAsia="es-ES"/>
        </w:rPr>
        <w:t>la gravedad que debe apreciarse ponderando el hecho cometido, las circunstancias subjetivas de su autor y la sanción impuesta</w:t>
      </w:r>
      <w:r w:rsidRPr="008533E8">
        <w:rPr>
          <w:rFonts w:ascii="Arial" w:eastAsia="Arial" w:hAnsi="Arial"/>
          <w:sz w:val="18"/>
          <w:lang w:val="es-ES" w:eastAsia="es-ES"/>
        </w:rPr>
        <w:t>», lo que se recoge en una consolidada doctrina del Tribunal Supremo (entre otras sentencias de 21 de marzo de 1988, 6 de abril de 1990, 15 de noviembre de 1990 y 2 de abril y 6 de mayo de 1992 ), pues, si examinada la adecuación de las conductas imputadas a la descripción de faltas que se recogen en la norma reglamentaria o convencional aplicable al caso, se comprueba que los incumplimientos encajan en los supuestos tipificados como falta muy grave sancionable -incluso con el despido- la calificación empresarial de la sanción se considerará adecuada de acuerdo con lo dispuesto en el art. 58 del Estatuto de los Trabajadores, corresponde al empresario la facultad de imponer la sanción que estime apropiada, dentro del margen que establezca la norma reguladora del régimen de faltas y sanciones.</w:t>
      </w:r>
    </w:p>
    <w:p w:rsidR="006D641D" w:rsidRPr="008533E8" w:rsidRDefault="006D641D" w:rsidP="006D641D">
      <w:pPr>
        <w:pStyle w:val="NormalWeb"/>
        <w:shd w:val="clear" w:color="auto" w:fill="FFFFFF"/>
        <w:spacing w:before="0" w:beforeAutospacing="0" w:after="150" w:afterAutospacing="0"/>
        <w:jc w:val="both"/>
        <w:rPr>
          <w:rFonts w:ascii="Arial" w:eastAsia="Arial" w:hAnsi="Arial"/>
          <w:color w:val="auto"/>
          <w:sz w:val="18"/>
          <w:szCs w:val="24"/>
        </w:rPr>
      </w:pPr>
      <w:r w:rsidRPr="008533E8">
        <w:rPr>
          <w:rFonts w:eastAsia="Arial"/>
          <w:b/>
          <w:bCs/>
          <w:color w:val="auto"/>
          <w:sz w:val="18"/>
          <w:szCs w:val="24"/>
        </w:rPr>
        <w:lastRenderedPageBreak/>
        <w:t>Jurisprudencia</w:t>
      </w:r>
    </w:p>
    <w:p w:rsidR="006D641D" w:rsidRPr="008533E8" w:rsidRDefault="005C744E" w:rsidP="006D641D">
      <w:pPr>
        <w:pStyle w:val="NormalWeb"/>
        <w:shd w:val="clear" w:color="auto" w:fill="FFFFFF"/>
        <w:spacing w:before="0" w:beforeAutospacing="0" w:after="150" w:afterAutospacing="0"/>
        <w:jc w:val="both"/>
        <w:rPr>
          <w:rFonts w:ascii="Arial" w:eastAsia="Arial" w:hAnsi="Arial"/>
          <w:color w:val="auto"/>
          <w:sz w:val="18"/>
          <w:szCs w:val="24"/>
        </w:rPr>
      </w:pPr>
      <w:hyperlink r:id="rId14" w:tgtFrame="_blank" w:history="1">
        <w:r w:rsidR="006D641D" w:rsidRPr="008533E8">
          <w:rPr>
            <w:rFonts w:eastAsia="Arial"/>
            <w:color w:val="auto"/>
            <w:sz w:val="18"/>
            <w:szCs w:val="24"/>
          </w:rPr>
          <w:t xml:space="preserve">STS Nº 355/2018, Sala de lo Social, Sección 1, </w:t>
        </w:r>
        <w:proofErr w:type="spellStart"/>
        <w:r w:rsidR="006D641D" w:rsidRPr="008533E8">
          <w:rPr>
            <w:rFonts w:eastAsia="Arial"/>
            <w:color w:val="auto"/>
            <w:sz w:val="18"/>
            <w:szCs w:val="24"/>
          </w:rPr>
          <w:t>Rec</w:t>
        </w:r>
        <w:proofErr w:type="spellEnd"/>
        <w:r w:rsidR="006D641D" w:rsidRPr="008533E8">
          <w:rPr>
            <w:rFonts w:eastAsia="Arial"/>
            <w:color w:val="auto"/>
            <w:sz w:val="18"/>
            <w:szCs w:val="24"/>
          </w:rPr>
          <w:t xml:space="preserve"> 1950/2016 de 3 de abril de 2018</w:t>
        </w:r>
        <w:proofErr w:type="gramStart"/>
        <w:r w:rsidR="006D641D" w:rsidRPr="008533E8">
          <w:rPr>
            <w:rFonts w:eastAsia="Arial"/>
            <w:color w:val="auto"/>
            <w:sz w:val="18"/>
            <w:szCs w:val="24"/>
          </w:rPr>
          <w:t>,Ecli</w:t>
        </w:r>
        <w:proofErr w:type="gramEnd"/>
        <w:r w:rsidR="006D641D" w:rsidRPr="008533E8">
          <w:rPr>
            <w:rFonts w:eastAsia="Arial"/>
            <w:color w:val="auto"/>
            <w:sz w:val="18"/>
            <w:szCs w:val="24"/>
          </w:rPr>
          <w:t>: ES:TS:2018:1355.</w:t>
        </w:r>
      </w:hyperlink>
    </w:p>
    <w:p w:rsidR="006D641D" w:rsidRPr="008533E8" w:rsidRDefault="006D641D" w:rsidP="006D641D">
      <w:pPr>
        <w:pStyle w:val="NormalWeb"/>
        <w:shd w:val="clear" w:color="auto" w:fill="FFFFFF"/>
        <w:spacing w:before="0" w:beforeAutospacing="0" w:after="150" w:afterAutospacing="0"/>
        <w:jc w:val="both"/>
        <w:rPr>
          <w:rFonts w:ascii="Arial" w:eastAsia="Arial" w:hAnsi="Arial"/>
          <w:color w:val="auto"/>
          <w:sz w:val="18"/>
          <w:szCs w:val="24"/>
        </w:rPr>
      </w:pPr>
      <w:r w:rsidRPr="008533E8">
        <w:rPr>
          <w:rFonts w:ascii="Arial" w:eastAsia="Arial" w:hAnsi="Arial"/>
          <w:color w:val="auto"/>
          <w:sz w:val="18"/>
          <w:szCs w:val="24"/>
        </w:rPr>
        <w:t>Según la Sala IV, el incumplimiento del trámite de audiencia previsto en el Convenio Colectivo aplicable para despidos disciplinarios supondrá la consideración del despido como improcedente.</w:t>
      </w:r>
    </w:p>
    <w:p w:rsidR="006D641D" w:rsidRPr="008533E8" w:rsidRDefault="006D641D" w:rsidP="006D641D">
      <w:pPr>
        <w:pStyle w:val="NormalWeb"/>
        <w:shd w:val="clear" w:color="auto" w:fill="FFFFFF"/>
        <w:spacing w:before="0" w:beforeAutospacing="0" w:after="150" w:afterAutospacing="0"/>
        <w:jc w:val="both"/>
        <w:rPr>
          <w:rFonts w:ascii="Arial" w:eastAsia="Arial" w:hAnsi="Arial"/>
          <w:color w:val="auto"/>
          <w:sz w:val="18"/>
          <w:szCs w:val="24"/>
        </w:rPr>
      </w:pPr>
      <w:r w:rsidRPr="008533E8">
        <w:rPr>
          <w:rFonts w:ascii="Arial" w:eastAsia="Arial" w:hAnsi="Arial"/>
          <w:color w:val="auto"/>
          <w:sz w:val="18"/>
          <w:szCs w:val="24"/>
        </w:rPr>
        <w:t>Una vez fijados requisitos adicionales para la efectividad del despido por convenio, las exigencias devienen obligatorias como las contempladas en el artículo </w:t>
      </w:r>
      <w:hyperlink r:id="rId15" w:anchor="ancla_9265651" w:tgtFrame="_blank" w:history="1">
        <w:r w:rsidRPr="008533E8">
          <w:rPr>
            <w:rFonts w:eastAsia="Arial"/>
            <w:color w:val="auto"/>
            <w:sz w:val="18"/>
            <w:szCs w:val="24"/>
          </w:rPr>
          <w:t>55</w:t>
        </w:r>
      </w:hyperlink>
      <w:r w:rsidRPr="008533E8">
        <w:rPr>
          <w:rFonts w:ascii="Arial" w:eastAsia="Arial" w:hAnsi="Arial"/>
          <w:color w:val="auto"/>
          <w:sz w:val="18"/>
          <w:szCs w:val="24"/>
        </w:rPr>
        <w:t>,&amp;nbsp</w:t>
      </w:r>
      <w:hyperlink r:id="rId16" w:tgtFrame="_blank" w:history="1">
        <w:r w:rsidRPr="008533E8">
          <w:rPr>
            <w:rFonts w:eastAsia="Arial"/>
            <w:color w:val="auto"/>
            <w:sz w:val="18"/>
            <w:szCs w:val="24"/>
          </w:rPr>
          <w:t>;ET</w:t>
        </w:r>
      </w:hyperlink>
      <w:r w:rsidRPr="008533E8">
        <w:rPr>
          <w:rFonts w:ascii="Arial" w:eastAsia="Arial" w:hAnsi="Arial"/>
          <w:color w:val="auto"/>
          <w:sz w:val="18"/>
          <w:szCs w:val="24"/>
        </w:rPr>
        <w:t>. Para el TS, el apartado 4 de citado artículo dispone que el despido será improcedente cuando en su forma no se ajustara a lo establecido en el apartado 1, que señala no solo los requisitos legalmente exigidos -notificación por escrito haciendo figurar los hechos que lo motivan y la fecha en que tendrá efectos- sino también la posibilidad de que por convenio colectivo se establezcan otras exigencias formales para el despido.</w:t>
      </w:r>
    </w:p>
    <w:p w:rsidR="006D641D" w:rsidRPr="008533E8" w:rsidRDefault="006D641D" w:rsidP="006D641D">
      <w:pPr>
        <w:pStyle w:val="NormalWeb"/>
        <w:shd w:val="clear" w:color="auto" w:fill="FFFFFF"/>
        <w:spacing w:before="0" w:beforeAutospacing="0" w:after="150" w:afterAutospacing="0"/>
        <w:jc w:val="both"/>
        <w:rPr>
          <w:rFonts w:ascii="Arial" w:eastAsia="Arial" w:hAnsi="Arial"/>
          <w:color w:val="auto"/>
          <w:sz w:val="18"/>
          <w:szCs w:val="24"/>
        </w:rPr>
      </w:pPr>
      <w:r w:rsidRPr="008533E8">
        <w:rPr>
          <w:rFonts w:ascii="Arial" w:eastAsia="Arial" w:hAnsi="Arial"/>
          <w:color w:val="auto"/>
          <w:sz w:val="18"/>
          <w:szCs w:val="24"/>
        </w:rPr>
        <w:t>En el supuesto analizado, la literalidad del precepto aplicable -párrafo, segundo del artículo 58 del Convenio- no deja lugar a dudas en cuanto a su significado «Para la imposición de sanciones por faltas graves y muy graves, el trabajador afectado tendrá derecho a formular alegaciones por escrito en un plazo de cinco días naturales». Por lo tanto, antes de imponer una sanción al trabajador, por falta grave o muy grave se le hará saber a fin de que en plazo de cinco días pueda formular alegaciones, trámite de audiencia al interesado que persigue la finalidad de que la empresa, ante las alegaciones o justificaciones del trabajador pueda reconsiderar su postura y no sancionarle o imponerle una sanción de menor entidad.</w:t>
      </w:r>
    </w:p>
    <w:p w:rsidR="006D641D" w:rsidRPr="008533E8" w:rsidRDefault="005C744E" w:rsidP="006D641D">
      <w:pPr>
        <w:pStyle w:val="NormalWeb"/>
        <w:shd w:val="clear" w:color="auto" w:fill="FFFFFF"/>
        <w:spacing w:before="0" w:beforeAutospacing="0" w:after="150" w:afterAutospacing="0"/>
        <w:jc w:val="both"/>
        <w:rPr>
          <w:rFonts w:ascii="Arial" w:eastAsia="Arial" w:hAnsi="Arial"/>
          <w:color w:val="auto"/>
          <w:sz w:val="18"/>
          <w:szCs w:val="24"/>
        </w:rPr>
      </w:pPr>
      <w:hyperlink r:id="rId17" w:history="1">
        <w:r w:rsidR="006D641D" w:rsidRPr="008533E8">
          <w:rPr>
            <w:rFonts w:eastAsia="Arial"/>
            <w:color w:val="auto"/>
            <w:sz w:val="18"/>
            <w:szCs w:val="24"/>
          </w:rPr>
          <w:t xml:space="preserve">STSJ Galicia, Sala de lo Social, Sección 1, </w:t>
        </w:r>
        <w:proofErr w:type="spellStart"/>
        <w:r w:rsidR="006D641D" w:rsidRPr="008533E8">
          <w:rPr>
            <w:rFonts w:eastAsia="Arial"/>
            <w:color w:val="auto"/>
            <w:sz w:val="18"/>
            <w:szCs w:val="24"/>
          </w:rPr>
          <w:t>Rec</w:t>
        </w:r>
        <w:proofErr w:type="spellEnd"/>
        <w:r w:rsidR="006D641D" w:rsidRPr="008533E8">
          <w:rPr>
            <w:rFonts w:eastAsia="Arial"/>
            <w:color w:val="auto"/>
            <w:sz w:val="18"/>
            <w:szCs w:val="24"/>
          </w:rPr>
          <w:t xml:space="preserve"> 987/2007 de 20 de Abril de 2007, </w:t>
        </w:r>
        <w:proofErr w:type="spellStart"/>
        <w:r w:rsidR="006D641D" w:rsidRPr="008533E8">
          <w:rPr>
            <w:rFonts w:eastAsia="Arial"/>
            <w:color w:val="auto"/>
            <w:sz w:val="18"/>
            <w:szCs w:val="24"/>
          </w:rPr>
          <w:t>Ecli</w:t>
        </w:r>
        <w:proofErr w:type="spellEnd"/>
        <w:r w:rsidR="006D641D" w:rsidRPr="008533E8">
          <w:rPr>
            <w:rFonts w:eastAsia="Arial"/>
            <w:color w:val="auto"/>
            <w:sz w:val="18"/>
            <w:szCs w:val="24"/>
          </w:rPr>
          <w:t>: ES</w:t>
        </w:r>
        <w:proofErr w:type="gramStart"/>
        <w:r w:rsidR="006D641D" w:rsidRPr="008533E8">
          <w:rPr>
            <w:rFonts w:eastAsia="Arial"/>
            <w:color w:val="auto"/>
            <w:sz w:val="18"/>
            <w:szCs w:val="24"/>
          </w:rPr>
          <w:t>:TSJGAL:2007:1433</w:t>
        </w:r>
        <w:proofErr w:type="gramEnd"/>
        <w:r w:rsidR="006D641D" w:rsidRPr="008533E8">
          <w:rPr>
            <w:rFonts w:eastAsia="Arial"/>
            <w:color w:val="auto"/>
            <w:sz w:val="18"/>
            <w:szCs w:val="24"/>
          </w:rPr>
          <w:t>.</w:t>
        </w:r>
      </w:hyperlink>
    </w:p>
    <w:p w:rsidR="006D641D" w:rsidRPr="008533E8" w:rsidRDefault="006D641D" w:rsidP="006D641D">
      <w:pPr>
        <w:pStyle w:val="NormalWeb"/>
        <w:shd w:val="clear" w:color="auto" w:fill="FFFFFF"/>
        <w:spacing w:before="0" w:beforeAutospacing="0" w:after="150" w:afterAutospacing="0"/>
        <w:jc w:val="both"/>
        <w:rPr>
          <w:rFonts w:ascii="Arial" w:eastAsia="Arial" w:hAnsi="Arial"/>
          <w:color w:val="auto"/>
          <w:sz w:val="18"/>
          <w:szCs w:val="24"/>
        </w:rPr>
      </w:pPr>
      <w:r w:rsidRPr="008533E8">
        <w:rPr>
          <w:rFonts w:ascii="Arial" w:eastAsia="Arial" w:hAnsi="Arial"/>
          <w:color w:val="auto"/>
          <w:sz w:val="18"/>
          <w:szCs w:val="24"/>
        </w:rPr>
        <w:t>La jurisprudencia del Tribunal Supremo establece que, las ofensas verbales a las personas que trabajan en la empresa han de comportar un ataque frontal al honor de la ofendida de la suficiente entidad como para entender razonablemente que la convivencia entre insultante e insultado realmente no resulta ya posible en el seno de la empresa, que, en cuanto comunidad humana no está en condiciones de rendir los frutos que determinaron su constitución como un todo unitario y coherente, si las personas que la integran carecen, por la conducta de alguna o varias de ellas, de posibilidades de continuar sus tareas ordinarias en paz y con el mutuo respeto que han de darse entre compañeros de trabajo, al menos en el ámbito físico en que se desarrolla. En el presente caso, la conducta cierta y probada de la actora, de indisciplina y desobediencia y de proferir ofensas verbales al encargado del establecimiento, llevan a la Sala a la conclusión de la declaración de la procedencia del cese y la convalidación de la decisión extintiva empresarial que debe reputarse correcta y ajustada a derecho.</w:t>
      </w:r>
    </w:p>
    <w:p w:rsidR="006D641D" w:rsidRPr="008533E8" w:rsidRDefault="005C744E" w:rsidP="006D641D">
      <w:pPr>
        <w:pStyle w:val="NormalWeb"/>
        <w:shd w:val="clear" w:color="auto" w:fill="FFFFFF"/>
        <w:spacing w:before="0" w:beforeAutospacing="0" w:after="150" w:afterAutospacing="0"/>
        <w:jc w:val="both"/>
        <w:rPr>
          <w:rFonts w:ascii="Arial" w:eastAsia="Arial" w:hAnsi="Arial"/>
          <w:color w:val="auto"/>
          <w:sz w:val="18"/>
          <w:szCs w:val="24"/>
        </w:rPr>
      </w:pPr>
      <w:hyperlink r:id="rId18" w:tgtFrame="_blank" w:history="1">
        <w:r w:rsidR="006D641D" w:rsidRPr="008533E8">
          <w:rPr>
            <w:rFonts w:eastAsia="Arial"/>
            <w:b/>
            <w:bCs/>
            <w:color w:val="auto"/>
            <w:sz w:val="18"/>
            <w:szCs w:val="24"/>
          </w:rPr>
          <w:t xml:space="preserve">STSJ Extremadura Nº 352/2007, Sala de lo Social, Sección 1, </w:t>
        </w:r>
        <w:proofErr w:type="spellStart"/>
        <w:r w:rsidR="006D641D" w:rsidRPr="008533E8">
          <w:rPr>
            <w:rFonts w:eastAsia="Arial"/>
            <w:b/>
            <w:bCs/>
            <w:color w:val="auto"/>
            <w:sz w:val="18"/>
            <w:szCs w:val="24"/>
          </w:rPr>
          <w:t>Rec</w:t>
        </w:r>
        <w:proofErr w:type="spellEnd"/>
        <w:r w:rsidR="006D641D" w:rsidRPr="008533E8">
          <w:rPr>
            <w:rFonts w:eastAsia="Arial"/>
            <w:b/>
            <w:bCs/>
            <w:color w:val="auto"/>
            <w:sz w:val="18"/>
            <w:szCs w:val="24"/>
          </w:rPr>
          <w:t xml:space="preserve"> 174/2007 de 29 de Mayo de 2007, </w:t>
        </w:r>
        <w:proofErr w:type="spellStart"/>
        <w:r w:rsidR="006D641D" w:rsidRPr="008533E8">
          <w:rPr>
            <w:rFonts w:eastAsia="Arial"/>
            <w:b/>
            <w:bCs/>
            <w:color w:val="auto"/>
            <w:sz w:val="18"/>
            <w:szCs w:val="24"/>
          </w:rPr>
          <w:t>Ecli</w:t>
        </w:r>
        <w:proofErr w:type="spellEnd"/>
        <w:r w:rsidR="006D641D" w:rsidRPr="008533E8">
          <w:rPr>
            <w:rFonts w:eastAsia="Arial"/>
            <w:b/>
            <w:bCs/>
            <w:color w:val="auto"/>
            <w:sz w:val="18"/>
            <w:szCs w:val="24"/>
          </w:rPr>
          <w:t>: ES</w:t>
        </w:r>
        <w:proofErr w:type="gramStart"/>
        <w:r w:rsidR="006D641D" w:rsidRPr="008533E8">
          <w:rPr>
            <w:rFonts w:eastAsia="Arial"/>
            <w:b/>
            <w:bCs/>
            <w:color w:val="auto"/>
            <w:sz w:val="18"/>
            <w:szCs w:val="24"/>
          </w:rPr>
          <w:t>:TSJEXT:2007:999</w:t>
        </w:r>
        <w:proofErr w:type="gramEnd"/>
        <w:r w:rsidR="006D641D" w:rsidRPr="008533E8">
          <w:rPr>
            <w:rFonts w:eastAsia="Arial"/>
            <w:b/>
            <w:bCs/>
            <w:color w:val="auto"/>
            <w:sz w:val="18"/>
            <w:szCs w:val="24"/>
          </w:rPr>
          <w:t>.</w:t>
        </w:r>
      </w:hyperlink>
    </w:p>
    <w:p w:rsidR="006D641D" w:rsidRPr="008533E8" w:rsidRDefault="006D641D" w:rsidP="006D641D">
      <w:pPr>
        <w:pStyle w:val="NormalWeb"/>
        <w:shd w:val="clear" w:color="auto" w:fill="FFFFFF"/>
        <w:spacing w:before="0" w:beforeAutospacing="0" w:after="150" w:afterAutospacing="0"/>
        <w:jc w:val="both"/>
        <w:rPr>
          <w:rFonts w:ascii="Arial" w:eastAsia="Arial" w:hAnsi="Arial"/>
          <w:color w:val="auto"/>
          <w:sz w:val="18"/>
          <w:szCs w:val="24"/>
        </w:rPr>
      </w:pPr>
      <w:r w:rsidRPr="008533E8">
        <w:rPr>
          <w:rFonts w:ascii="Arial" w:eastAsia="Arial" w:hAnsi="Arial"/>
          <w:color w:val="auto"/>
          <w:sz w:val="18"/>
          <w:szCs w:val="24"/>
        </w:rPr>
        <w:t>Se considera justa causa para que el empresario pueda extinguir el contrato de trabajo, las faltas repetidas e injustificadas de asistencia o puntualidad al trabajo, pero no se determina la cuantificación numérica de la inasistencia para la tipificación del incumplimiento grave y culpable que justifique el despido. </w:t>
      </w:r>
    </w:p>
    <w:p w:rsidR="006D641D" w:rsidRPr="008533E8" w:rsidRDefault="005C744E" w:rsidP="006D641D">
      <w:pPr>
        <w:pStyle w:val="NormalWeb"/>
        <w:shd w:val="clear" w:color="auto" w:fill="FFFFFF"/>
        <w:spacing w:before="0" w:beforeAutospacing="0" w:after="150" w:afterAutospacing="0"/>
        <w:jc w:val="both"/>
        <w:rPr>
          <w:rFonts w:ascii="Arial" w:eastAsia="Arial" w:hAnsi="Arial"/>
          <w:color w:val="auto"/>
          <w:sz w:val="18"/>
          <w:szCs w:val="24"/>
        </w:rPr>
      </w:pPr>
      <w:hyperlink r:id="rId19" w:history="1">
        <w:r w:rsidR="006D641D" w:rsidRPr="008533E8">
          <w:rPr>
            <w:rFonts w:eastAsia="Arial"/>
            <w:color w:val="auto"/>
            <w:sz w:val="18"/>
            <w:szCs w:val="24"/>
          </w:rPr>
          <w:t xml:space="preserve">STSJ País Vasco Nº 2038/2016, Sala de lo Social, Sección 1, </w:t>
        </w:r>
        <w:proofErr w:type="spellStart"/>
        <w:r w:rsidR="006D641D" w:rsidRPr="008533E8">
          <w:rPr>
            <w:rFonts w:eastAsia="Arial"/>
            <w:color w:val="auto"/>
            <w:sz w:val="18"/>
            <w:szCs w:val="24"/>
          </w:rPr>
          <w:t>Rec</w:t>
        </w:r>
        <w:proofErr w:type="spellEnd"/>
        <w:r w:rsidR="006D641D" w:rsidRPr="008533E8">
          <w:rPr>
            <w:rFonts w:eastAsia="Arial"/>
            <w:color w:val="auto"/>
            <w:sz w:val="18"/>
            <w:szCs w:val="24"/>
          </w:rPr>
          <w:t xml:space="preserve"> 1974/2016 de 25 de octubre de 2016, </w:t>
        </w:r>
        <w:proofErr w:type="spellStart"/>
        <w:r w:rsidR="006D641D" w:rsidRPr="008533E8">
          <w:rPr>
            <w:rFonts w:eastAsia="Arial"/>
            <w:color w:val="auto"/>
            <w:sz w:val="18"/>
            <w:szCs w:val="24"/>
          </w:rPr>
          <w:t>Ecli</w:t>
        </w:r>
        <w:proofErr w:type="spellEnd"/>
        <w:r w:rsidR="006D641D" w:rsidRPr="008533E8">
          <w:rPr>
            <w:rFonts w:eastAsia="Arial"/>
            <w:color w:val="auto"/>
            <w:sz w:val="18"/>
            <w:szCs w:val="24"/>
          </w:rPr>
          <w:t>: ES</w:t>
        </w:r>
        <w:proofErr w:type="gramStart"/>
        <w:r w:rsidR="006D641D" w:rsidRPr="008533E8">
          <w:rPr>
            <w:rFonts w:eastAsia="Arial"/>
            <w:color w:val="auto"/>
            <w:sz w:val="18"/>
            <w:szCs w:val="24"/>
          </w:rPr>
          <w:t>:TSJPV:2016:3453</w:t>
        </w:r>
        <w:proofErr w:type="gramEnd"/>
        <w:r w:rsidR="006D641D" w:rsidRPr="008533E8">
          <w:rPr>
            <w:rFonts w:eastAsia="Arial"/>
            <w:color w:val="auto"/>
            <w:sz w:val="18"/>
            <w:szCs w:val="24"/>
          </w:rPr>
          <w:t>.</w:t>
        </w:r>
      </w:hyperlink>
    </w:p>
    <w:p w:rsidR="006D641D" w:rsidRPr="008533E8" w:rsidRDefault="006D641D" w:rsidP="006D641D">
      <w:pPr>
        <w:pStyle w:val="NormalWeb"/>
        <w:shd w:val="clear" w:color="auto" w:fill="FFFFFF"/>
        <w:spacing w:before="0" w:beforeAutospacing="0" w:after="150" w:afterAutospacing="0"/>
        <w:rPr>
          <w:rFonts w:ascii="Arial" w:eastAsia="Arial" w:hAnsi="Arial"/>
          <w:color w:val="auto"/>
          <w:sz w:val="18"/>
          <w:szCs w:val="24"/>
        </w:rPr>
      </w:pPr>
      <w:r w:rsidRPr="008533E8">
        <w:rPr>
          <w:rFonts w:ascii="Arial" w:eastAsia="Arial" w:hAnsi="Arial"/>
          <w:color w:val="auto"/>
          <w:sz w:val="18"/>
          <w:szCs w:val="24"/>
        </w:rPr>
        <w:t xml:space="preserve">Se confirma la sanción de empleo y sueldo por ausencias injustificadas tras </w:t>
      </w:r>
      <w:proofErr w:type="gramStart"/>
      <w:r w:rsidRPr="008533E8">
        <w:rPr>
          <w:rFonts w:ascii="Arial" w:eastAsia="Arial" w:hAnsi="Arial"/>
          <w:color w:val="auto"/>
          <w:sz w:val="18"/>
          <w:szCs w:val="24"/>
        </w:rPr>
        <w:t>las negativa empresarial</w:t>
      </w:r>
      <w:proofErr w:type="gramEnd"/>
      <w:r w:rsidRPr="008533E8">
        <w:rPr>
          <w:rFonts w:ascii="Arial" w:eastAsia="Arial" w:hAnsi="Arial"/>
          <w:color w:val="auto"/>
          <w:sz w:val="18"/>
          <w:szCs w:val="24"/>
        </w:rPr>
        <w:t xml:space="preserve"> al uso del disfrute por hospitalización de familiar en las fechas solicitadas. El trabajador ha de acatar las órdenes del empresario sin perjuicio de su reclamación ulterior, no pudiendo erigirse en definidor de sus obligaciones, siendo la sanción impuesta proporcionada al incumplimiento cometido.</w:t>
      </w:r>
    </w:p>
    <w:p w:rsidR="006D641D" w:rsidRPr="008533E8" w:rsidRDefault="006D641D" w:rsidP="006D641D">
      <w:pPr>
        <w:pStyle w:val="NormalWeb"/>
        <w:shd w:val="clear" w:color="auto" w:fill="FFFFFF"/>
        <w:spacing w:before="0" w:beforeAutospacing="0" w:after="150" w:afterAutospacing="0"/>
        <w:rPr>
          <w:rFonts w:ascii="Arial" w:eastAsia="Arial" w:hAnsi="Arial"/>
          <w:color w:val="auto"/>
          <w:sz w:val="18"/>
          <w:szCs w:val="24"/>
        </w:rPr>
      </w:pPr>
      <w:r w:rsidRPr="008533E8">
        <w:rPr>
          <w:rFonts w:ascii="Arial" w:eastAsia="Arial" w:hAnsi="Arial"/>
          <w:color w:val="auto"/>
          <w:sz w:val="18"/>
          <w:szCs w:val="24"/>
        </w:rPr>
        <w:t>Es por ello que en el supuesto analizado, siguiendo la potestad disciplinaria empresarial, el trabajador no puede tener el poder decisorio inicial y unilateral y debe, sin perjuicio de las excepciones relatadas, cumplir de forma y manera, en tiempo y duración del permiso otorgado, con independencia de sus acciones o reclamaciones posteriores.</w:t>
      </w:r>
    </w:p>
    <w:p w:rsidR="006D641D" w:rsidRPr="008533E8" w:rsidRDefault="006D641D" w:rsidP="006D641D">
      <w:pPr>
        <w:shd w:val="clear" w:color="auto" w:fill="FFFFFF"/>
        <w:rPr>
          <w:rFonts w:ascii="Arial" w:eastAsia="Arial" w:hAnsi="Arial"/>
          <w:sz w:val="18"/>
        </w:rPr>
      </w:pPr>
      <w:r w:rsidRPr="008533E8">
        <w:rPr>
          <w:rFonts w:ascii="Arial" w:eastAsia="Arial" w:hAnsi="Arial"/>
          <w:sz w:val="18"/>
        </w:rPr>
        <w:t> </w:t>
      </w:r>
    </w:p>
    <w:p w:rsidR="006D641D" w:rsidRPr="008533E8" w:rsidRDefault="006D641D" w:rsidP="006D641D">
      <w:pPr>
        <w:shd w:val="clear" w:color="auto" w:fill="FFFFFF"/>
        <w:rPr>
          <w:rFonts w:ascii="Arial" w:eastAsia="Arial" w:hAnsi="Arial"/>
          <w:sz w:val="18"/>
        </w:rPr>
      </w:pPr>
      <w:r w:rsidRPr="008533E8">
        <w:rPr>
          <w:rFonts w:eastAsia="Arial"/>
          <w:i/>
          <w:iCs/>
          <w:sz w:val="18"/>
        </w:rPr>
        <w:t>(1) El art. </w:t>
      </w:r>
      <w:hyperlink r:id="rId20" w:anchor="ancla_9265641" w:tgtFrame="_blank" w:history="1">
        <w:r w:rsidRPr="008533E8">
          <w:rPr>
            <w:rFonts w:eastAsia="Arial"/>
            <w:sz w:val="18"/>
          </w:rPr>
          <w:t>54</w:t>
        </w:r>
      </w:hyperlink>
      <w:hyperlink r:id="rId21" w:tgtFrame="_blank" w:history="1">
        <w:r w:rsidRPr="008533E8">
          <w:rPr>
            <w:rFonts w:eastAsia="Arial"/>
            <w:sz w:val="18"/>
          </w:rPr>
          <w:t>ET</w:t>
        </w:r>
      </w:hyperlink>
      <w:r w:rsidRPr="008533E8">
        <w:rPr>
          <w:rFonts w:eastAsia="Arial"/>
          <w:i/>
          <w:iCs/>
          <w:sz w:val="18"/>
        </w:rPr>
        <w:t> fija las faltas graves en el trabajo, relacionadas con el despido disciplinario, siendo ésta una de las medidas que puede tomar la empresa si lo considera necesario. </w:t>
      </w:r>
    </w:p>
    <w:p w:rsidR="006D641D" w:rsidRPr="006D641D" w:rsidRDefault="006D641D" w:rsidP="00F76305">
      <w:pPr>
        <w:spacing w:line="334" w:lineRule="auto"/>
        <w:ind w:left="720" w:hanging="720"/>
        <w:jc w:val="both"/>
        <w:rPr>
          <w:rFonts w:ascii="Arial" w:eastAsia="Arial" w:hAnsi="Arial"/>
          <w:b/>
          <w:sz w:val="18"/>
        </w:rPr>
      </w:pPr>
    </w:p>
    <w:p w:rsidR="00F76305" w:rsidRDefault="00F76305" w:rsidP="00F76305">
      <w:pPr>
        <w:spacing w:line="334" w:lineRule="auto"/>
        <w:ind w:left="720" w:hanging="720"/>
        <w:jc w:val="both"/>
        <w:rPr>
          <w:rFonts w:ascii="Arial" w:eastAsia="Arial" w:hAnsi="Arial"/>
          <w:sz w:val="18"/>
        </w:rPr>
      </w:pPr>
    </w:p>
    <w:p w:rsidR="00F76305" w:rsidRDefault="00F76305" w:rsidP="00F76305">
      <w:pPr>
        <w:spacing w:line="334" w:lineRule="auto"/>
        <w:ind w:left="720" w:hanging="720"/>
        <w:jc w:val="both"/>
        <w:rPr>
          <w:rFonts w:ascii="Arial" w:eastAsia="Arial" w:hAnsi="Arial"/>
          <w:sz w:val="18"/>
        </w:rPr>
      </w:pPr>
      <w:r w:rsidRPr="00F76305">
        <w:rPr>
          <w:rFonts w:ascii="Arial" w:eastAsia="Arial" w:hAnsi="Arial"/>
          <w:sz w:val="18"/>
        </w:rPr>
        <w:t>Delitos de los usuarios en contra de (“CampusLA”) o un docente.</w:t>
      </w:r>
    </w:p>
    <w:p w:rsidR="008533E8" w:rsidRPr="00F76305" w:rsidRDefault="008533E8" w:rsidP="008533E8">
      <w:pPr>
        <w:spacing w:line="334" w:lineRule="auto"/>
        <w:jc w:val="both"/>
        <w:rPr>
          <w:rFonts w:ascii="Arial" w:eastAsia="Arial" w:hAnsi="Arial"/>
          <w:sz w:val="18"/>
        </w:rPr>
      </w:pPr>
    </w:p>
    <w:p w:rsidR="00F76305" w:rsidRPr="008533E8" w:rsidRDefault="00F76305" w:rsidP="00F76305">
      <w:pPr>
        <w:spacing w:line="334" w:lineRule="auto"/>
        <w:ind w:left="720" w:hanging="720"/>
        <w:jc w:val="both"/>
        <w:rPr>
          <w:rFonts w:ascii="Arial" w:eastAsia="Arial" w:hAnsi="Arial"/>
          <w:b/>
          <w:sz w:val="18"/>
        </w:rPr>
      </w:pPr>
      <w:r w:rsidRPr="008533E8">
        <w:rPr>
          <w:rFonts w:ascii="Arial" w:eastAsia="Arial" w:hAnsi="Arial"/>
          <w:b/>
          <w:sz w:val="18"/>
        </w:rPr>
        <w:t>Se consideran faltas graves para retirar a un usuario o estudiante de la plataforma.</w:t>
      </w:r>
    </w:p>
    <w:p w:rsidR="008533E8" w:rsidRPr="00F76305" w:rsidRDefault="008533E8" w:rsidP="00F76305">
      <w:pPr>
        <w:spacing w:line="334" w:lineRule="auto"/>
        <w:ind w:left="720" w:hanging="720"/>
        <w:jc w:val="both"/>
        <w:rPr>
          <w:rFonts w:ascii="Arial" w:eastAsia="Arial" w:hAnsi="Arial"/>
          <w:sz w:val="18"/>
        </w:rPr>
      </w:pPr>
    </w:p>
    <w:p w:rsidR="00F76305" w:rsidRPr="00F76305" w:rsidRDefault="008533E8" w:rsidP="00F76305">
      <w:pPr>
        <w:spacing w:line="334" w:lineRule="auto"/>
        <w:ind w:left="720" w:hanging="720"/>
        <w:jc w:val="both"/>
        <w:rPr>
          <w:rFonts w:ascii="Arial" w:eastAsia="Arial" w:hAnsi="Arial"/>
          <w:sz w:val="18"/>
        </w:rPr>
      </w:pPr>
      <w:r w:rsidRPr="008533E8">
        <w:rPr>
          <w:rFonts w:ascii="Arial" w:eastAsia="Arial" w:hAnsi="Arial"/>
          <w:sz w:val="18"/>
        </w:rPr>
        <w:t xml:space="preserve">DE LAS FALTAS DE LOS ESTUDIANTES Art. 330.- Faltas de los estudiantes. Los establecimientos educativos deben ejecutar actividades dirigidas a prevenir y/o corregir la comisión de faltas de los estudiantes, de conformidad con la normativa que para el efecto expida el Nivel Central de la Autoridad Educativa Nacional. Como parte de estas actividades, al inicio del año lectivo, los estudiantes y sus representantes legales deberán firmar una carta de compromiso en la que afirmen comprender las normas, y se comprometan a que el estudiante no cometerá actos que las violenten. Las faltas de los estudiantes son las que se establecen en el artículo 134 de la Ley Orgánica de Educación Intercultural. Estas faltas pueden ser leves, graves o muy graves: 1. Alterar la paz, la convivencia armónica e irrespetar los Códigos de Convivencia de los Centros Educativos es una falta que puede ser leve, grave o muy grave, de acuerdo con la siguiente explicación: Faltas leves: Usar el teléfono celular o cualquier otro objeto ajeno a la actividad educativa que distrajere su atención durante las horas de clase o actividades educativas; Ingerir alimentos o bebidas durante las horas de clase o actividades educativas, a menos que esto se hiciere como parte de las actividades de enseñanza aprendizaje; No utilizar el uniforme de la institución; Abandonar cualquier actividad educativa sin autorización; y Realizar ventas o solicitar contribuciones económicas, a excepción de aquellas con fines benéficos, expresamente permitidas por las pasivamente en acciones de discriminación en contra de miembros de la comunidad educativa; Participar activa o pasivamente en acciones que vulneren el derecho a la intimidad personal de cualquiera de los miembros de la comunidad educativa; Consumir alcohol, tabaco o sustancias estupefacientes o psicotrópicas ilegales dentro de la institución educativa; Salir del establecimiento educativo sin la debida autorización; Generar situaciones de riesgo o conflictos dentro y fuera de la institución, de conformidad con lo señalado en el Código de Convivencia del establecimiento educativo; y Realizar, dentro de la institución educativa, acciones proselitistas relacionadas con movimientos o partidos políticos de la vida pública local o nacional. Faltas muy graves: • Faltar a clases por dos (2) o más días consecutivos sin justificación; • Comercializar o promover dentro de la institución educativa alcohol, tabaco o sustancias estupefacientes o psicotrópicas ilegales; y • Portar armas. 2. Cometer actos de violencia de hecho o de palabra contra cualquier miembro de la comunidad educativa, autoridades, ciudadanos y colectivos sociales es una falta que puede ser grave o muy grave, de acuerdo con la siguiente explicación: Faltas graves: Participar activa o pasivamente en acciones que atentaren contra la dignidad de miembros de la comunidad contra la integridad física o psicológica de los miembros de la comunidad educativa; Participar activa o pasivamente en acciones de acoso escolar, es decir, cualquier maltrato psicológico, verbal o físico producido en contra de compañeros de manera reiterada; y No denunciar ante las autoridades educativas cualquier acto de violación de los derechos de sus compañeros u otros miembros de la comunidad educativa, así como cualquier acto de corrupción que estuviere en su conocimiento. Faltas muy graves: Socavar la dignidad de un miembro de la comunidad educativa a través de publicaciones difamatorias; y Participar activa o pasivamente en acciones que atentaren contra la integridad sexual de los miembros de la comunidad educativa o encubrir a los responsables. 3. Deteriorar o destruir en forma voluntaria las instalaciones institucionales y los bienes públicos y privados es una falta que puede ser leve o muy grave, de acuerdo con la siguiente explicación: Falta leve: Dar mal uso a las instalaciones físicas, equipamiento, materiales, bienes o servicios de las instituciones educativas. Faltas muy graves: Ocasionar daños a la infraestructura física y al equipamiento del establecimiento educativo; y, Ocasionar daños a la propiedad pública o privada. 4. Obstaculizar o interferir en el normal desenvolvimiento de las actividades académicas y culturales de la institución es una falta que puede </w:t>
      </w:r>
      <w:r w:rsidRPr="008533E8">
        <w:rPr>
          <w:rFonts w:ascii="Arial" w:eastAsia="Arial" w:hAnsi="Arial"/>
          <w:sz w:val="18"/>
        </w:rPr>
        <w:lastRenderedPageBreak/>
        <w:t xml:space="preserve">ser muy grave, de acuerdo con la siguiente explicación: Faltas muy graves: Realizar actos tendientes a sabotear los procesos electorales del Gobierno escolar, del Consejo estudiantil y de los demás órganos de participación de la comunidad educativa; Intervenir en actividades tendientes a promover la paralización del servicio educativo. 5. Cometer fraude o deshonestidad académica es una falta que puede ser leve, grave o muy grave, de acuerdo con la siguiente explicación: Falta leve: Cometer un acto de deshonestidad académica del Tipo I. Falta grave: 4. Cometer un acto de deshonestidad académica del Tipo II. Falta muy grave: 5. Cometer un acto de deshonestidad académica del Tipo III. Además, se adoptarán las acciones educativas relacionadas a la formación en honestidad académica que se detallan en el presente Reglamento. 6. No cumplir con los principios y disposiciones contenidas en la presente Ley y en el ordenamiento jurídico ecuatoriano se considera una falta muy grave. La acumulación de faltas tendrá como consecuencia la aplicación de acciones educativas disciplinarias de mayor gravedad, según la normativa específica que para el efecto emita el Nivel Central de la Autoridad Educativa Nacional. (Nota.- Tercer punto del epígrafe relativo a faltas graves; y, en el segundo punto referente a las faltas muy graves, del artículo 330 modificados mediante el Decreto Ejecutivo No. 366 de 27 de junio de 2014, publicado en el Segundo Suplemento del Registro Oficial No. 286 de 10 de julio de 2014.) Art. 331.- Acciones educativas disciplinarias. Las faltas leves y las faltas graves deben ser conocidas y resueltas dentro de la institución educativa mediante el mecanismo previsto en su Código de Convivencia, otorgándoles al estudiante y a su representante legal el derecho a la defensa. El proceso disciplinario de las faltas muy graves debe ser sustanciado al interior del establecimiento educativo, y las acciones educativas disciplinarias deben ser aplicadas por la Junta Distrital de Resolución de Conflictos, la cual debe emitir la resolución en un plazo no mayor a quince (15) días desde la recepción del expediente. El incumplimiento de este plazo constituye causal de sumario administrativo para los miembros de la Junta Distrital de Resolución de Conflictos. Según el tipo de falta cometida, se aplicarán las siguientes acciones educativas disciplinarias: 1. Para faltas leves. Se aplicará como acción educativa disciplinaria la amonestación verbal, que irá acompañada de una advertencia de las consecuencias que tendría el volver a cometer las respectivas faltas. La amonestación será registrada en el expediente académico del estudiante y en su informe de aprendizaje, y serán informados del particular sus representantes legales. Además, como acciones educativas no disciplinarias, el estudiante deberá suscribir, junto con sus representantes legales, una carta de compromiso en la que afirmen comprender las normas, y se comprometan a que el estudiante no volverá a cometer actos que las violenten. Finalmente, deberá cumplir actividades de trabajo formativo en la institución educativa relacionado con la falta cometida y conducente a reparar el daño ocasionado, si el acto cometido causó perjuicio a otras personas o daño a bienes materiales. 2. Para faltas graves. Además de las acciones establecidas en el literal anterior, para este tipo de faltas, la máxima autoridad del establecimiento educativo debe aplicar, según la gravedad de la falta, la suspensión temporal de asistencia a la institución educativa, por un máximo de quince (15) días, durante los cuales el estudiante deberá cumplir con actividades educativas dirigidas por la institución educativa y con seguimiento por parte de los representantes legales. Los hurtos de bienes de la institución y pertenencias de entre pares serán considerados como faltas graves de acuerdo al ART. 330 del Reglamento a la LOEI. 3. Para faltas muy graves. Para las faltas muy graves, además de aplicar las acciones establecidas en los literales anteriores, la máxima autoridad del establecimiento debe sustanciar el proceso disciplinario y remitir el expediente a la Junta Distrital de Resolución de Conflictos para la aplicación, según la gravedad de la acción, de una de las siguientes acciones: i. Suspensión temporal de asistencia a la institución educativa por un máximo de treinta (30) días, con acciones educativas dirigidas. Esta medida conlleva la participación </w:t>
      </w:r>
      <w:r w:rsidRPr="008533E8">
        <w:rPr>
          <w:rFonts w:ascii="Arial" w:eastAsia="Arial" w:hAnsi="Arial"/>
          <w:sz w:val="18"/>
        </w:rPr>
        <w:lastRenderedPageBreak/>
        <w:t>directa de los representantes legales en el seguimiento del desempeño del estudiante suspendido; o, ii. Separación definitiva de la institución educativa, lo que implica que el estudiante debe ser reubicado en otro establecimiento. La reubicación en otro establecimiento educativo no implica perder el año lectivo. En el caso de faltas muy graves por deshonestidad académica, se debe proceder directamente a la</w:t>
      </w:r>
    </w:p>
    <w:p w:rsidR="00F76305" w:rsidRPr="008533E8" w:rsidRDefault="00F76305" w:rsidP="00F76305">
      <w:pPr>
        <w:spacing w:line="334" w:lineRule="auto"/>
        <w:ind w:left="720" w:hanging="720"/>
        <w:jc w:val="both"/>
        <w:rPr>
          <w:rFonts w:ascii="Arial" w:eastAsia="Arial" w:hAnsi="Arial"/>
          <w:b/>
          <w:sz w:val="18"/>
        </w:rPr>
      </w:pPr>
    </w:p>
    <w:p w:rsidR="00F76305" w:rsidRDefault="00F76305" w:rsidP="00F76305">
      <w:pPr>
        <w:spacing w:line="334" w:lineRule="auto"/>
        <w:ind w:left="720" w:hanging="720"/>
        <w:jc w:val="both"/>
        <w:rPr>
          <w:rFonts w:ascii="Arial" w:eastAsia="Arial" w:hAnsi="Arial"/>
          <w:b/>
          <w:sz w:val="18"/>
        </w:rPr>
      </w:pPr>
      <w:r w:rsidRPr="008533E8">
        <w:rPr>
          <w:rFonts w:ascii="Arial" w:eastAsia="Arial" w:hAnsi="Arial"/>
          <w:b/>
          <w:sz w:val="18"/>
        </w:rPr>
        <w:t xml:space="preserve">Tarifas </w:t>
      </w:r>
      <w:proofErr w:type="gramStart"/>
      <w:r w:rsidRPr="008533E8">
        <w:rPr>
          <w:rFonts w:ascii="Arial" w:eastAsia="Arial" w:hAnsi="Arial"/>
          <w:b/>
          <w:sz w:val="18"/>
        </w:rPr>
        <w:t>comisión docentes o prestadores</w:t>
      </w:r>
      <w:proofErr w:type="gramEnd"/>
      <w:r w:rsidRPr="008533E8">
        <w:rPr>
          <w:rFonts w:ascii="Arial" w:eastAsia="Arial" w:hAnsi="Arial"/>
          <w:b/>
          <w:sz w:val="18"/>
        </w:rPr>
        <w:t xml:space="preserve"> de servicio.</w:t>
      </w:r>
    </w:p>
    <w:p w:rsidR="008533E8" w:rsidRPr="008533E8" w:rsidRDefault="008533E8" w:rsidP="00F76305">
      <w:pPr>
        <w:spacing w:line="334" w:lineRule="auto"/>
        <w:ind w:left="720" w:hanging="720"/>
        <w:jc w:val="both"/>
        <w:rPr>
          <w:rFonts w:ascii="Arial" w:eastAsia="Arial" w:hAnsi="Arial"/>
          <w:b/>
          <w:sz w:val="18"/>
        </w:rPr>
      </w:pPr>
    </w:p>
    <w:p w:rsidR="00F76305" w:rsidRDefault="009F50BA" w:rsidP="00F76305">
      <w:pPr>
        <w:spacing w:line="334" w:lineRule="auto"/>
        <w:ind w:left="720" w:hanging="720"/>
        <w:jc w:val="both"/>
        <w:rPr>
          <w:rFonts w:ascii="Arial" w:eastAsia="Arial" w:hAnsi="Arial"/>
          <w:sz w:val="18"/>
        </w:rPr>
      </w:pPr>
      <w:r>
        <w:rPr>
          <w:rFonts w:ascii="Arial" w:eastAsia="Arial" w:hAnsi="Arial"/>
          <w:sz w:val="18"/>
        </w:rPr>
        <w:t xml:space="preserve">Costo por hora </w:t>
      </w:r>
      <w:r w:rsidR="000D2708">
        <w:rPr>
          <w:rFonts w:ascii="Arial" w:eastAsia="Arial" w:hAnsi="Arial"/>
          <w:sz w:val="18"/>
        </w:rPr>
        <w:t>$</w:t>
      </w:r>
      <w:proofErr w:type="spellStart"/>
      <w:r w:rsidR="003A2E3D">
        <w:rPr>
          <w:rFonts w:ascii="Arial" w:eastAsia="Arial" w:hAnsi="Arial"/>
          <w:sz w:val="18"/>
        </w:rPr>
        <w:t>xxxxxx</w:t>
      </w:r>
      <w:proofErr w:type="spellEnd"/>
      <w:r w:rsidR="000D2708">
        <w:rPr>
          <w:rFonts w:ascii="Arial" w:eastAsia="Arial" w:hAnsi="Arial"/>
          <w:sz w:val="18"/>
        </w:rPr>
        <w:t xml:space="preserve"> pesos moneda Colombiana</w:t>
      </w:r>
      <w:r w:rsidR="00F76305" w:rsidRPr="00F76305">
        <w:rPr>
          <w:rFonts w:ascii="Arial" w:eastAsia="Arial" w:hAnsi="Arial"/>
          <w:sz w:val="18"/>
        </w:rPr>
        <w:t xml:space="preserve"> de los cuáles irán </w:t>
      </w:r>
      <w:r w:rsidR="00F76305">
        <w:rPr>
          <w:rFonts w:ascii="Arial" w:eastAsia="Arial" w:hAnsi="Arial"/>
          <w:sz w:val="18"/>
        </w:rPr>
        <w:t>a favor del prestador del servicio o docente.</w:t>
      </w:r>
    </w:p>
    <w:p w:rsidR="00F76305" w:rsidRPr="00F76305" w:rsidRDefault="00F76305" w:rsidP="00F76305">
      <w:pPr>
        <w:spacing w:line="334" w:lineRule="auto"/>
        <w:ind w:left="720" w:hanging="720"/>
        <w:jc w:val="both"/>
        <w:rPr>
          <w:rFonts w:ascii="Arial" w:eastAsia="Arial" w:hAnsi="Arial"/>
          <w:sz w:val="18"/>
        </w:rPr>
      </w:pPr>
      <w:r w:rsidRPr="00F76305">
        <w:rPr>
          <w:rFonts w:ascii="Arial" w:eastAsia="Arial" w:hAnsi="Arial"/>
          <w:sz w:val="18"/>
        </w:rPr>
        <w:t>El docente podrá programar en una misma hora a varios usuarios sin que haya perjuicio o afectación en la comisión a serle cancelada por hora.</w:t>
      </w:r>
    </w:p>
    <w:p w:rsidR="00F76305" w:rsidRPr="00F76305" w:rsidRDefault="00F76305" w:rsidP="00F76305">
      <w:pPr>
        <w:spacing w:line="334" w:lineRule="auto"/>
        <w:ind w:left="720" w:hanging="720"/>
        <w:jc w:val="both"/>
        <w:rPr>
          <w:rFonts w:ascii="Arial" w:eastAsia="Arial" w:hAnsi="Arial"/>
          <w:sz w:val="18"/>
        </w:rPr>
      </w:pPr>
      <w:r w:rsidRPr="00F76305">
        <w:rPr>
          <w:rFonts w:ascii="Arial" w:eastAsia="Arial" w:hAnsi="Arial"/>
          <w:sz w:val="18"/>
        </w:rPr>
        <w:t>El docente deberá enseñar un mínimo de 2 temas solicitados por hora de clases</w:t>
      </w:r>
    </w:p>
    <w:p w:rsidR="00F76305" w:rsidRPr="00F76305" w:rsidRDefault="00F76305" w:rsidP="00F76305">
      <w:pPr>
        <w:spacing w:line="334" w:lineRule="auto"/>
        <w:ind w:left="720" w:hanging="720"/>
        <w:jc w:val="both"/>
        <w:rPr>
          <w:rFonts w:ascii="Arial" w:eastAsia="Arial" w:hAnsi="Arial"/>
          <w:sz w:val="18"/>
        </w:rPr>
      </w:pPr>
      <w:r w:rsidRPr="00F76305">
        <w:rPr>
          <w:rFonts w:ascii="Arial" w:eastAsia="Arial" w:hAnsi="Arial"/>
          <w:sz w:val="18"/>
        </w:rPr>
        <w:t>El docente deberá iniciar con la tutoría en la hora acordada en punto ni 10 minutos antes ni 10 después, también deberá finalizar la lección en</w:t>
      </w:r>
      <w:r w:rsidR="009F50BA">
        <w:rPr>
          <w:rFonts w:ascii="Arial" w:eastAsia="Arial" w:hAnsi="Arial"/>
          <w:sz w:val="18"/>
        </w:rPr>
        <w:t xml:space="preserve"> la hora estipulada, si continu</w:t>
      </w:r>
      <w:r w:rsidRPr="00F76305">
        <w:rPr>
          <w:rFonts w:ascii="Arial" w:eastAsia="Arial" w:hAnsi="Arial"/>
          <w:sz w:val="18"/>
        </w:rPr>
        <w:t xml:space="preserve">a enseñando </w:t>
      </w:r>
      <w:r>
        <w:rPr>
          <w:rFonts w:ascii="Arial" w:eastAsia="Arial" w:hAnsi="Arial"/>
          <w:sz w:val="18"/>
        </w:rPr>
        <w:t>(“CampusLA”)</w:t>
      </w:r>
      <w:r w:rsidRPr="00F76305">
        <w:rPr>
          <w:rFonts w:ascii="Arial" w:eastAsia="Arial" w:hAnsi="Arial"/>
          <w:sz w:val="18"/>
        </w:rPr>
        <w:t xml:space="preserve">  no asumirá dichas horas extras.</w:t>
      </w:r>
    </w:p>
    <w:p w:rsidR="00F76305" w:rsidRPr="00F76305" w:rsidRDefault="00F76305" w:rsidP="00F76305">
      <w:pPr>
        <w:spacing w:line="334" w:lineRule="auto"/>
        <w:ind w:left="720" w:hanging="720"/>
        <w:jc w:val="both"/>
        <w:rPr>
          <w:rFonts w:ascii="Arial" w:eastAsia="Arial" w:hAnsi="Arial"/>
          <w:sz w:val="18"/>
        </w:rPr>
      </w:pPr>
      <w:r w:rsidRPr="00F76305">
        <w:rPr>
          <w:rFonts w:ascii="Arial" w:eastAsia="Arial" w:hAnsi="Arial"/>
          <w:sz w:val="18"/>
        </w:rPr>
        <w:t xml:space="preserve">El docente deberá ser amable cordial prestar un buen servicio y atención al usuario, en caso de que el comportamiento de un docente afecte el buen nombre de </w:t>
      </w:r>
      <w:r>
        <w:rPr>
          <w:rFonts w:ascii="Arial" w:eastAsia="Arial" w:hAnsi="Arial"/>
          <w:sz w:val="18"/>
        </w:rPr>
        <w:t>(“CampusLA”</w:t>
      </w:r>
      <w:proofErr w:type="gramStart"/>
      <w:r>
        <w:rPr>
          <w:rFonts w:ascii="Arial" w:eastAsia="Arial" w:hAnsi="Arial"/>
          <w:sz w:val="18"/>
        </w:rPr>
        <w:t>)</w:t>
      </w:r>
      <w:r w:rsidRPr="00F76305">
        <w:rPr>
          <w:rFonts w:ascii="Arial" w:eastAsia="Arial" w:hAnsi="Arial"/>
          <w:sz w:val="18"/>
        </w:rPr>
        <w:t xml:space="preserve"> ,</w:t>
      </w:r>
      <w:proofErr w:type="gramEnd"/>
      <w:r w:rsidRPr="00F76305">
        <w:rPr>
          <w:rFonts w:ascii="Arial" w:eastAsia="Arial" w:hAnsi="Arial"/>
          <w:sz w:val="18"/>
        </w:rPr>
        <w:t xml:space="preserve"> </w:t>
      </w:r>
      <w:r>
        <w:rPr>
          <w:rFonts w:ascii="Arial" w:eastAsia="Arial" w:hAnsi="Arial"/>
          <w:sz w:val="18"/>
        </w:rPr>
        <w:t>(“CampusLA”)</w:t>
      </w:r>
      <w:r w:rsidRPr="00F76305">
        <w:rPr>
          <w:rFonts w:ascii="Arial" w:eastAsia="Arial" w:hAnsi="Arial"/>
          <w:sz w:val="18"/>
        </w:rPr>
        <w:t xml:space="preserve">  descontará los montos adeudados al docente y de igual manera iniciará las acciones legales que corresponden a las afectaciones causadas a la marca </w:t>
      </w:r>
      <w:r>
        <w:rPr>
          <w:rFonts w:ascii="Arial" w:eastAsia="Arial" w:hAnsi="Arial"/>
          <w:sz w:val="18"/>
        </w:rPr>
        <w:t>(“CampusLA”)</w:t>
      </w:r>
      <w:r w:rsidRPr="00F76305">
        <w:rPr>
          <w:rFonts w:ascii="Arial" w:eastAsia="Arial" w:hAnsi="Arial"/>
          <w:sz w:val="18"/>
        </w:rPr>
        <w:t xml:space="preserve">  denuncia de tipo penal civil u otra correspondiente.</w:t>
      </w:r>
    </w:p>
    <w:p w:rsidR="00F76305" w:rsidRPr="00F76305" w:rsidRDefault="00F76305" w:rsidP="00F76305">
      <w:pPr>
        <w:spacing w:line="334" w:lineRule="auto"/>
        <w:ind w:left="720" w:hanging="720"/>
        <w:jc w:val="both"/>
        <w:rPr>
          <w:rFonts w:ascii="Arial" w:eastAsia="Arial" w:hAnsi="Arial"/>
          <w:sz w:val="18"/>
        </w:rPr>
      </w:pPr>
      <w:r w:rsidRPr="00F76305">
        <w:rPr>
          <w:rFonts w:ascii="Arial" w:eastAsia="Arial" w:hAnsi="Arial"/>
          <w:sz w:val="18"/>
        </w:rPr>
        <w:t>Al aceptar términos y condiciones del presente el docente se obliga a cumplir con lo estipulado en el mismo</w:t>
      </w:r>
    </w:p>
    <w:p w:rsidR="00F76305" w:rsidRPr="00F76305" w:rsidRDefault="00F76305" w:rsidP="00F76305">
      <w:pPr>
        <w:spacing w:line="334" w:lineRule="auto"/>
        <w:ind w:left="720" w:hanging="720"/>
        <w:jc w:val="both"/>
        <w:rPr>
          <w:rFonts w:ascii="Arial" w:eastAsia="Arial" w:hAnsi="Arial"/>
          <w:sz w:val="18"/>
        </w:rPr>
      </w:pPr>
      <w:r w:rsidRPr="00F76305">
        <w:rPr>
          <w:rFonts w:ascii="Arial" w:eastAsia="Arial" w:hAnsi="Arial"/>
          <w:sz w:val="18"/>
        </w:rPr>
        <w:t>El presente presta mérito ejecutivo bajo las leyes de Colombia y de USA.</w:t>
      </w:r>
    </w:p>
    <w:p w:rsidR="00F76305" w:rsidRPr="00F76305" w:rsidRDefault="00F76305" w:rsidP="00F76305">
      <w:pPr>
        <w:spacing w:line="334" w:lineRule="auto"/>
        <w:ind w:left="720" w:hanging="720"/>
        <w:jc w:val="both"/>
        <w:rPr>
          <w:rFonts w:ascii="Arial" w:eastAsia="Arial" w:hAnsi="Arial"/>
          <w:sz w:val="18"/>
        </w:rPr>
      </w:pPr>
      <w:r w:rsidRPr="00F76305">
        <w:rPr>
          <w:rFonts w:ascii="Arial" w:eastAsia="Arial" w:hAnsi="Arial"/>
          <w:sz w:val="18"/>
        </w:rPr>
        <w:t xml:space="preserve">El presente contiene cláusula </w:t>
      </w:r>
      <w:proofErr w:type="spellStart"/>
      <w:r w:rsidRPr="00F76305">
        <w:rPr>
          <w:rFonts w:ascii="Arial" w:eastAsia="Arial" w:hAnsi="Arial"/>
          <w:sz w:val="18"/>
        </w:rPr>
        <w:t>aceleratoria</w:t>
      </w:r>
      <w:proofErr w:type="spellEnd"/>
      <w:r w:rsidRPr="00F76305">
        <w:rPr>
          <w:rFonts w:ascii="Arial" w:eastAsia="Arial" w:hAnsi="Arial"/>
          <w:sz w:val="18"/>
        </w:rPr>
        <w:t xml:space="preserve"> en caso de ser requerida para adelantar procedimientos legales o penales por parte de </w:t>
      </w:r>
      <w:r>
        <w:rPr>
          <w:rFonts w:ascii="Arial" w:eastAsia="Arial" w:hAnsi="Arial"/>
          <w:sz w:val="18"/>
        </w:rPr>
        <w:t>(“CampusLA”)</w:t>
      </w:r>
      <w:r w:rsidRPr="00F76305">
        <w:rPr>
          <w:rFonts w:ascii="Arial" w:eastAsia="Arial" w:hAnsi="Arial"/>
          <w:sz w:val="18"/>
        </w:rPr>
        <w:t xml:space="preserve">  contra un docente o prestador de servicio.</w:t>
      </w:r>
    </w:p>
    <w:p w:rsidR="00F76305" w:rsidRDefault="00F76305" w:rsidP="00F76305">
      <w:pPr>
        <w:spacing w:line="334" w:lineRule="auto"/>
        <w:ind w:left="720" w:hanging="720"/>
        <w:jc w:val="both"/>
        <w:rPr>
          <w:rFonts w:ascii="Arial" w:eastAsia="Arial" w:hAnsi="Arial"/>
          <w:sz w:val="18"/>
        </w:rPr>
      </w:pPr>
      <w:r w:rsidRPr="00F76305">
        <w:rPr>
          <w:rFonts w:ascii="Arial" w:eastAsia="Arial" w:hAnsi="Arial"/>
          <w:sz w:val="18"/>
        </w:rPr>
        <w:t xml:space="preserve">El docente deberá presentarse en </w:t>
      </w:r>
      <w:proofErr w:type="gramStart"/>
      <w:r w:rsidRPr="00F76305">
        <w:rPr>
          <w:rFonts w:ascii="Arial" w:eastAsia="Arial" w:hAnsi="Arial"/>
          <w:sz w:val="18"/>
        </w:rPr>
        <w:t>un</w:t>
      </w:r>
      <w:proofErr w:type="gramEnd"/>
      <w:r w:rsidRPr="00F76305">
        <w:rPr>
          <w:rFonts w:ascii="Arial" w:eastAsia="Arial" w:hAnsi="Arial"/>
          <w:sz w:val="18"/>
        </w:rPr>
        <w:t xml:space="preserve"> buena apariencia física y vestimenta</w:t>
      </w:r>
    </w:p>
    <w:p w:rsidR="00116850" w:rsidRDefault="00AE2D21" w:rsidP="00F76305">
      <w:pPr>
        <w:spacing w:line="334" w:lineRule="auto"/>
        <w:ind w:left="720" w:hanging="720"/>
        <w:jc w:val="both"/>
        <w:rPr>
          <w:rFonts w:ascii="Arial" w:eastAsia="Arial" w:hAnsi="Arial"/>
          <w:sz w:val="18"/>
        </w:rPr>
      </w:pPr>
      <w:r>
        <w:rPr>
          <w:rFonts w:ascii="Arial" w:eastAsia="Arial" w:hAnsi="Arial"/>
          <w:sz w:val="18"/>
        </w:rPr>
        <w:t xml:space="preserve">Labores encomendadas: 1. Capacitar hasta B1 sin límite al número de estudiantes que la institución y CampusLA consideren 2. Crear 20 contenidos – </w:t>
      </w:r>
      <w:proofErr w:type="gramStart"/>
      <w:r>
        <w:rPr>
          <w:rFonts w:ascii="Arial" w:eastAsia="Arial" w:hAnsi="Arial"/>
          <w:sz w:val="18"/>
        </w:rPr>
        <w:t>lecturas .</w:t>
      </w:r>
      <w:proofErr w:type="gramEnd"/>
      <w:r>
        <w:rPr>
          <w:rFonts w:ascii="Arial" w:eastAsia="Arial" w:hAnsi="Arial"/>
          <w:sz w:val="18"/>
        </w:rPr>
        <w:t xml:space="preserve"> </w:t>
      </w:r>
      <w:proofErr w:type="gramStart"/>
      <w:r>
        <w:rPr>
          <w:rFonts w:ascii="Arial" w:eastAsia="Arial" w:hAnsi="Arial"/>
          <w:sz w:val="18"/>
        </w:rPr>
        <w:t>incrustar</w:t>
      </w:r>
      <w:proofErr w:type="gramEnd"/>
      <w:r>
        <w:rPr>
          <w:rFonts w:ascii="Arial" w:eastAsia="Arial" w:hAnsi="Arial"/>
          <w:sz w:val="18"/>
        </w:rPr>
        <w:t xml:space="preserve"> videos de capacitación en la plataforma – aportar conocimiento – trabajos tareas de los estudiantes y demás que serán propiedad intelectual de CampusLA – Escuela Andina. 3. Recomendar y dejar matriculado a un estudiante por cada contratación que se le asigne al trabajador 4- Promover la plataforma de estudios y el registro de por lo menos 50 usuarios a la plataforma ( Sin que eso signifique que se tengan que matricular) 5. Crear 20 videos de 5 minutos de duración para el Canal de </w:t>
      </w:r>
      <w:proofErr w:type="spellStart"/>
      <w:r>
        <w:rPr>
          <w:rFonts w:ascii="Arial" w:eastAsia="Arial" w:hAnsi="Arial"/>
          <w:sz w:val="18"/>
        </w:rPr>
        <w:t>You</w:t>
      </w:r>
      <w:proofErr w:type="spellEnd"/>
      <w:r>
        <w:rPr>
          <w:rFonts w:ascii="Arial" w:eastAsia="Arial" w:hAnsi="Arial"/>
          <w:sz w:val="18"/>
        </w:rPr>
        <w:t xml:space="preserve"> – </w:t>
      </w:r>
      <w:proofErr w:type="spellStart"/>
      <w:r>
        <w:rPr>
          <w:rFonts w:ascii="Arial" w:eastAsia="Arial" w:hAnsi="Arial"/>
          <w:sz w:val="18"/>
        </w:rPr>
        <w:t>Tube</w:t>
      </w:r>
      <w:proofErr w:type="spellEnd"/>
      <w:r>
        <w:rPr>
          <w:rFonts w:ascii="Arial" w:eastAsia="Arial" w:hAnsi="Arial"/>
          <w:sz w:val="18"/>
        </w:rPr>
        <w:t xml:space="preserve"> con buena calidad grabando la pantalla sobre tutoriales de clases </w:t>
      </w:r>
      <w:r w:rsidR="00116850">
        <w:rPr>
          <w:rFonts w:ascii="Arial" w:eastAsia="Arial" w:hAnsi="Arial"/>
          <w:sz w:val="18"/>
        </w:rPr>
        <w:t>–</w:t>
      </w:r>
      <w:r>
        <w:rPr>
          <w:rFonts w:ascii="Arial" w:eastAsia="Arial" w:hAnsi="Arial"/>
          <w:sz w:val="18"/>
        </w:rPr>
        <w:t xml:space="preserve"> </w:t>
      </w:r>
      <w:r w:rsidR="00116850">
        <w:rPr>
          <w:rFonts w:ascii="Arial" w:eastAsia="Arial" w:hAnsi="Arial"/>
          <w:sz w:val="18"/>
        </w:rPr>
        <w:t xml:space="preserve">temas – explicaciones ejercicios – </w:t>
      </w:r>
      <w:proofErr w:type="gramStart"/>
      <w:r w:rsidR="00116850">
        <w:rPr>
          <w:rFonts w:ascii="Arial" w:eastAsia="Arial" w:hAnsi="Arial"/>
          <w:sz w:val="18"/>
        </w:rPr>
        <w:t>( Este</w:t>
      </w:r>
      <w:proofErr w:type="gramEnd"/>
      <w:r w:rsidR="00116850">
        <w:rPr>
          <w:rFonts w:ascii="Arial" w:eastAsia="Arial" w:hAnsi="Arial"/>
          <w:sz w:val="18"/>
        </w:rPr>
        <w:t xml:space="preserve"> material deberá ser a nombre de CampusLA – Escuela Andina y deberá ser entregado mes a mes para cumplir los 20 exigidos) 6- Hacer promoción de la marca CampusLA – En sus redes sociales – </w:t>
      </w:r>
      <w:proofErr w:type="spellStart"/>
      <w:r w:rsidR="00116850">
        <w:rPr>
          <w:rFonts w:ascii="Arial" w:eastAsia="Arial" w:hAnsi="Arial"/>
          <w:sz w:val="18"/>
        </w:rPr>
        <w:t>whats</w:t>
      </w:r>
      <w:proofErr w:type="spellEnd"/>
      <w:r w:rsidR="00116850">
        <w:rPr>
          <w:rFonts w:ascii="Arial" w:eastAsia="Arial" w:hAnsi="Arial"/>
          <w:sz w:val="18"/>
        </w:rPr>
        <w:t xml:space="preserve"> </w:t>
      </w:r>
      <w:proofErr w:type="spellStart"/>
      <w:r w:rsidR="00116850">
        <w:rPr>
          <w:rFonts w:ascii="Arial" w:eastAsia="Arial" w:hAnsi="Arial"/>
          <w:sz w:val="18"/>
        </w:rPr>
        <w:t>app</w:t>
      </w:r>
      <w:proofErr w:type="spellEnd"/>
      <w:r w:rsidR="00116850">
        <w:rPr>
          <w:rFonts w:ascii="Arial" w:eastAsia="Arial" w:hAnsi="Arial"/>
          <w:sz w:val="18"/>
        </w:rPr>
        <w:t xml:space="preserve"> – estados – y promover la marca de una manera efectiva que la haga más </w:t>
      </w:r>
      <w:proofErr w:type="spellStart"/>
      <w:r w:rsidR="00116850">
        <w:rPr>
          <w:rFonts w:ascii="Arial" w:eastAsia="Arial" w:hAnsi="Arial"/>
          <w:sz w:val="18"/>
        </w:rPr>
        <w:t>conocída</w:t>
      </w:r>
      <w:proofErr w:type="spellEnd"/>
      <w:r w:rsidR="00116850">
        <w:rPr>
          <w:rFonts w:ascii="Arial" w:eastAsia="Arial" w:hAnsi="Arial"/>
          <w:sz w:val="18"/>
        </w:rPr>
        <w:t xml:space="preserve"> y atraiga nuevos usuarios.</w:t>
      </w:r>
    </w:p>
    <w:p w:rsidR="00AE2D21" w:rsidRPr="00F76305" w:rsidRDefault="00116850" w:rsidP="00F76305">
      <w:pPr>
        <w:spacing w:line="334" w:lineRule="auto"/>
        <w:ind w:left="720" w:hanging="720"/>
        <w:jc w:val="both"/>
        <w:rPr>
          <w:rFonts w:ascii="Arial" w:eastAsia="Arial" w:hAnsi="Arial"/>
          <w:sz w:val="18"/>
        </w:rPr>
      </w:pPr>
      <w:r>
        <w:rPr>
          <w:rFonts w:ascii="Arial" w:eastAsia="Arial" w:hAnsi="Arial"/>
          <w:sz w:val="18"/>
        </w:rPr>
        <w:t xml:space="preserve">Entregar un informe mensual sobre el avance de los estudiantes por escrito y detallado 7. Asistir sin falta a las reuniones programadas por la organización8 Responder por los mensajes de </w:t>
      </w:r>
      <w:proofErr w:type="spellStart"/>
      <w:r>
        <w:rPr>
          <w:rFonts w:ascii="Arial" w:eastAsia="Arial" w:hAnsi="Arial"/>
          <w:sz w:val="18"/>
        </w:rPr>
        <w:t>whats</w:t>
      </w:r>
      <w:proofErr w:type="spellEnd"/>
      <w:r>
        <w:rPr>
          <w:rFonts w:ascii="Arial" w:eastAsia="Arial" w:hAnsi="Arial"/>
          <w:sz w:val="18"/>
        </w:rPr>
        <w:t xml:space="preserve"> </w:t>
      </w:r>
      <w:proofErr w:type="spellStart"/>
      <w:r>
        <w:rPr>
          <w:rFonts w:ascii="Arial" w:eastAsia="Arial" w:hAnsi="Arial"/>
          <w:sz w:val="18"/>
        </w:rPr>
        <w:t>app</w:t>
      </w:r>
      <w:proofErr w:type="spellEnd"/>
      <w:r>
        <w:rPr>
          <w:rFonts w:ascii="Arial" w:eastAsia="Arial" w:hAnsi="Arial"/>
          <w:sz w:val="18"/>
        </w:rPr>
        <w:t xml:space="preserve">, información solicitada por la organización u otros relacionados diariamente y sin falta.8 Asistir a los </w:t>
      </w:r>
      <w:proofErr w:type="spellStart"/>
      <w:r>
        <w:rPr>
          <w:rFonts w:ascii="Arial" w:eastAsia="Arial" w:hAnsi="Arial"/>
          <w:sz w:val="18"/>
        </w:rPr>
        <w:t>dailys</w:t>
      </w:r>
      <w:proofErr w:type="spellEnd"/>
      <w:r>
        <w:rPr>
          <w:rFonts w:ascii="Arial" w:eastAsia="Arial" w:hAnsi="Arial"/>
          <w:sz w:val="18"/>
        </w:rPr>
        <w:t xml:space="preserve"> que se programarán una vez por semana.</w:t>
      </w:r>
      <w:r w:rsidR="00AE2D21">
        <w:rPr>
          <w:rFonts w:ascii="Arial" w:eastAsia="Arial" w:hAnsi="Arial"/>
          <w:sz w:val="18"/>
        </w:rPr>
        <w:t xml:space="preserve"> </w:t>
      </w:r>
    </w:p>
    <w:p w:rsidR="00F76305" w:rsidRDefault="00F76305" w:rsidP="00F76305">
      <w:pPr>
        <w:spacing w:line="334" w:lineRule="auto"/>
        <w:ind w:left="720" w:hanging="720"/>
        <w:jc w:val="both"/>
        <w:rPr>
          <w:rFonts w:ascii="Arial" w:eastAsia="Arial" w:hAnsi="Arial"/>
          <w:sz w:val="19"/>
        </w:rPr>
      </w:pPr>
      <w:r w:rsidRPr="00F76305">
        <w:rPr>
          <w:rFonts w:ascii="Arial" w:eastAsia="Arial" w:hAnsi="Arial"/>
          <w:sz w:val="18"/>
        </w:rPr>
        <w:t xml:space="preserve">No se permitirá que un docente preste el servicio bajo efectos de alcohol drogas u otro tipo de estupefacientes en caso de ser comprobada una denuncia por parte de un usuario por estas razones </w:t>
      </w:r>
      <w:r>
        <w:rPr>
          <w:rFonts w:ascii="Arial" w:eastAsia="Arial" w:hAnsi="Arial"/>
          <w:sz w:val="18"/>
        </w:rPr>
        <w:t>(“CampusLA”)</w:t>
      </w:r>
      <w:r>
        <w:rPr>
          <w:rFonts w:ascii="Arial" w:eastAsia="Arial" w:hAnsi="Arial"/>
          <w:sz w:val="19"/>
        </w:rPr>
        <w:t xml:space="preserve"> expulsará automáticamente al docente o prestador del servicio</w:t>
      </w:r>
    </w:p>
    <w:p w:rsidR="00A94854" w:rsidRPr="003060F5" w:rsidRDefault="00A94854" w:rsidP="00A94854">
      <w:pPr>
        <w:jc w:val="both"/>
        <w:rPr>
          <w:rFonts w:ascii="Verdana" w:hAnsi="Verdana"/>
          <w:color w:val="000000"/>
          <w:sz w:val="21"/>
          <w:szCs w:val="21"/>
        </w:rPr>
      </w:pPr>
    </w:p>
    <w:p w:rsidR="00A94854" w:rsidRPr="00D87885" w:rsidRDefault="00A94854" w:rsidP="00A94854">
      <w:pPr>
        <w:jc w:val="both"/>
        <w:rPr>
          <w:sz w:val="20"/>
          <w:szCs w:val="20"/>
        </w:rPr>
      </w:pPr>
      <w:r w:rsidRPr="00D87885">
        <w:rPr>
          <w:b/>
          <w:sz w:val="20"/>
          <w:szCs w:val="20"/>
        </w:rPr>
        <w:lastRenderedPageBreak/>
        <w:t>--------------------------------------------------------------------</w:t>
      </w:r>
      <w:r w:rsidRPr="00D87885">
        <w:rPr>
          <w:sz w:val="20"/>
          <w:szCs w:val="20"/>
        </w:rPr>
        <w:t xml:space="preserve"> </w:t>
      </w:r>
    </w:p>
    <w:p w:rsidR="005D10B9" w:rsidRDefault="001617B1" w:rsidP="00A94854">
      <w:pPr>
        <w:jc w:val="both"/>
        <w:rPr>
          <w:rFonts w:ascii="Verdana" w:hAnsi="Verdana"/>
          <w:b/>
          <w:sz w:val="20"/>
          <w:szCs w:val="20"/>
        </w:rPr>
      </w:pPr>
      <w:r w:rsidRPr="001617B1">
        <w:rPr>
          <w:rFonts w:ascii="Verdana" w:hAnsi="Verdana"/>
          <w:b/>
          <w:sz w:val="20"/>
          <w:szCs w:val="20"/>
        </w:rPr>
        <w:t>Sobre las titulaciones y certificaciones</w:t>
      </w:r>
      <w:r w:rsidR="00A94854" w:rsidRPr="001617B1">
        <w:rPr>
          <w:rFonts w:ascii="Verdana" w:hAnsi="Verdana"/>
          <w:b/>
          <w:sz w:val="20"/>
          <w:szCs w:val="20"/>
        </w:rPr>
        <w:t xml:space="preserve">.- </w:t>
      </w:r>
    </w:p>
    <w:p w:rsidR="005270F0" w:rsidRDefault="005270F0" w:rsidP="00A94854">
      <w:pPr>
        <w:jc w:val="both"/>
        <w:rPr>
          <w:rFonts w:ascii="Verdana" w:hAnsi="Verdana"/>
          <w:b/>
          <w:sz w:val="20"/>
          <w:szCs w:val="20"/>
        </w:rPr>
      </w:pPr>
    </w:p>
    <w:p w:rsidR="005270F0" w:rsidRPr="005270F0" w:rsidRDefault="005270F0" w:rsidP="005270F0">
      <w:pPr>
        <w:pBdr>
          <w:top w:val="single" w:sz="2" w:space="0" w:color="D9D9E3"/>
          <w:left w:val="single" w:sz="2" w:space="0" w:color="D9D9E3"/>
          <w:bottom w:val="single" w:sz="2" w:space="0" w:color="D9D9E3"/>
          <w:right w:val="single" w:sz="2" w:space="0" w:color="D9D9E3"/>
        </w:pBdr>
        <w:spacing w:after="300"/>
        <w:rPr>
          <w:rFonts w:ascii="Arial" w:eastAsia="Arial" w:hAnsi="Arial"/>
          <w:sz w:val="18"/>
        </w:rPr>
      </w:pPr>
      <w:r w:rsidRPr="005270F0">
        <w:rPr>
          <w:rFonts w:ascii="Arial" w:eastAsia="Arial" w:hAnsi="Arial"/>
          <w:sz w:val="18"/>
        </w:rPr>
        <w:t>Cláusula sobre Titulaciones y Certificaciones</w:t>
      </w:r>
    </w:p>
    <w:p w:rsidR="005270F0" w:rsidRPr="005270F0" w:rsidRDefault="005270F0" w:rsidP="005270F0">
      <w:pPr>
        <w:pBdr>
          <w:top w:val="single" w:sz="2" w:space="0" w:color="D9D9E3"/>
          <w:left w:val="single" w:sz="2" w:space="0" w:color="D9D9E3"/>
          <w:bottom w:val="single" w:sz="2" w:space="0" w:color="D9D9E3"/>
          <w:right w:val="single" w:sz="2" w:space="0" w:color="D9D9E3"/>
        </w:pBdr>
        <w:spacing w:before="300" w:after="300"/>
        <w:rPr>
          <w:rFonts w:ascii="Arial" w:eastAsia="Arial" w:hAnsi="Arial"/>
          <w:sz w:val="18"/>
        </w:rPr>
      </w:pPr>
      <w:r w:rsidRPr="005270F0">
        <w:rPr>
          <w:rFonts w:ascii="Arial" w:eastAsia="Arial" w:hAnsi="Arial"/>
          <w:sz w:val="18"/>
        </w:rPr>
        <w:t>1. Condiciones Generales: El estudiante, al participar en procesos de titulaciones y certificaciones a través de CampusLA, reconoce y acepta que las empresas certificadoras y las universidades tienen la facultad de modificar sus reglamentos. Asimismo, entiende que estas instituciones poseen el derecho real y la libertad, de acuerdo con el Artículo 09 de la Constitución Política de Colombia, para ejercer su autonomía en la toma de decisiones.</w:t>
      </w:r>
    </w:p>
    <w:p w:rsidR="005270F0" w:rsidRPr="005270F0" w:rsidRDefault="005270F0" w:rsidP="005270F0">
      <w:pPr>
        <w:pBdr>
          <w:top w:val="single" w:sz="2" w:space="0" w:color="D9D9E3"/>
          <w:left w:val="single" w:sz="2" w:space="0" w:color="D9D9E3"/>
          <w:bottom w:val="single" w:sz="2" w:space="0" w:color="D9D9E3"/>
          <w:right w:val="single" w:sz="2" w:space="0" w:color="D9D9E3"/>
        </w:pBdr>
        <w:spacing w:before="300" w:after="300"/>
        <w:rPr>
          <w:rFonts w:ascii="Arial" w:eastAsia="Arial" w:hAnsi="Arial"/>
          <w:sz w:val="18"/>
        </w:rPr>
      </w:pPr>
      <w:r w:rsidRPr="005270F0">
        <w:rPr>
          <w:rFonts w:ascii="Arial" w:eastAsia="Arial" w:hAnsi="Arial"/>
          <w:sz w:val="18"/>
        </w:rPr>
        <w:t>2. Aceptación de Resultados: El estudiante es consciente de que las directivas a cargo del departamento de idiomas de la universidad pueden optar por no aceptar los resultados de la prueba, ya sea por motivos de desconocimiento de la norma, sospechas justificadas, o por decisiones internas. Además, reconoce que la resolución 018035 de 2021 del Ministerio de Educación Nacional establece normativas que pueden influir en la aceptación de los resultados.</w:t>
      </w:r>
    </w:p>
    <w:p w:rsidR="005270F0" w:rsidRPr="005270F0" w:rsidRDefault="005270F0" w:rsidP="005270F0">
      <w:pPr>
        <w:pBdr>
          <w:top w:val="single" w:sz="2" w:space="0" w:color="D9D9E3"/>
          <w:left w:val="single" w:sz="2" w:space="0" w:color="D9D9E3"/>
          <w:bottom w:val="single" w:sz="2" w:space="0" w:color="D9D9E3"/>
          <w:right w:val="single" w:sz="2" w:space="0" w:color="D9D9E3"/>
        </w:pBdr>
        <w:spacing w:before="300" w:after="300"/>
        <w:rPr>
          <w:rFonts w:ascii="Arial" w:eastAsia="Arial" w:hAnsi="Arial"/>
          <w:sz w:val="18"/>
        </w:rPr>
      </w:pPr>
      <w:r w:rsidRPr="005270F0">
        <w:rPr>
          <w:rFonts w:ascii="Arial" w:eastAsia="Arial" w:hAnsi="Arial"/>
          <w:sz w:val="18"/>
        </w:rPr>
        <w:t>3. Variables en los Procesos: El estudiante comprende que la aceptación de los resultados puede verse afectada por diversos factores, como cambios en los convenios entre la universidad y las empresas proveedoras de exámenes, condiciones especiales de otros estudiantes, o decisiones que puedan afectar los procesos en curso.</w:t>
      </w:r>
    </w:p>
    <w:p w:rsidR="005270F0" w:rsidRPr="005270F0" w:rsidRDefault="005270F0" w:rsidP="005270F0">
      <w:pPr>
        <w:pBdr>
          <w:top w:val="single" w:sz="2" w:space="0" w:color="D9D9E3"/>
          <w:left w:val="single" w:sz="2" w:space="0" w:color="D9D9E3"/>
          <w:bottom w:val="single" w:sz="2" w:space="0" w:color="D9D9E3"/>
          <w:right w:val="single" w:sz="2" w:space="0" w:color="D9D9E3"/>
        </w:pBdr>
        <w:spacing w:before="300" w:after="300"/>
        <w:rPr>
          <w:rFonts w:ascii="Arial" w:eastAsia="Arial" w:hAnsi="Arial"/>
          <w:sz w:val="18"/>
        </w:rPr>
      </w:pPr>
      <w:r w:rsidRPr="005270F0">
        <w:rPr>
          <w:rFonts w:ascii="Arial" w:eastAsia="Arial" w:hAnsi="Arial"/>
          <w:sz w:val="18"/>
        </w:rPr>
        <w:t>4. Inexactitud de Resultados: El estudiante reconoce que los resultados de los exámenes son inherentemente inexactos y dependen del conocimiento de la persona que tramita la prueba.</w:t>
      </w:r>
    </w:p>
    <w:p w:rsidR="005270F0" w:rsidRPr="005270F0" w:rsidRDefault="005270F0" w:rsidP="005270F0">
      <w:pPr>
        <w:pBdr>
          <w:top w:val="single" w:sz="2" w:space="0" w:color="D9D9E3"/>
          <w:left w:val="single" w:sz="2" w:space="0" w:color="D9D9E3"/>
          <w:bottom w:val="single" w:sz="2" w:space="0" w:color="D9D9E3"/>
          <w:right w:val="single" w:sz="2" w:space="0" w:color="D9D9E3"/>
        </w:pBdr>
        <w:spacing w:before="300" w:after="300"/>
        <w:rPr>
          <w:rFonts w:ascii="Arial" w:eastAsia="Arial" w:hAnsi="Arial"/>
          <w:sz w:val="18"/>
        </w:rPr>
      </w:pPr>
      <w:r w:rsidRPr="005270F0">
        <w:rPr>
          <w:rFonts w:ascii="Arial" w:eastAsia="Arial" w:hAnsi="Arial"/>
          <w:sz w:val="18"/>
        </w:rPr>
        <w:t>5. Procesos Atípicos: El estudiante está consciente de que estos procesos de titulaciones y certificaciones pueden ser atípicos y estar fuera de los lineamientos normativos de las casas certificadoras y las universidades.</w:t>
      </w:r>
    </w:p>
    <w:p w:rsidR="005270F0" w:rsidRPr="005270F0" w:rsidRDefault="005270F0" w:rsidP="005270F0">
      <w:pPr>
        <w:pBdr>
          <w:top w:val="single" w:sz="2" w:space="0" w:color="D9D9E3"/>
          <w:left w:val="single" w:sz="2" w:space="0" w:color="D9D9E3"/>
          <w:bottom w:val="single" w:sz="2" w:space="0" w:color="D9D9E3"/>
          <w:right w:val="single" w:sz="2" w:space="0" w:color="D9D9E3"/>
        </w:pBdr>
        <w:spacing w:before="300" w:after="300"/>
        <w:rPr>
          <w:rFonts w:ascii="Arial" w:eastAsia="Arial" w:hAnsi="Arial"/>
          <w:sz w:val="18"/>
        </w:rPr>
      </w:pPr>
      <w:r w:rsidRPr="005270F0">
        <w:rPr>
          <w:rFonts w:ascii="Arial" w:eastAsia="Arial" w:hAnsi="Arial"/>
          <w:sz w:val="18"/>
        </w:rPr>
        <w:t>6. Condiciones Financieras: El estudiante es consciente de que el precio de los procesos puede variar según las tarifas del dólar, y entiende que podría haber costos adicionales asociados, como solicitudes de recalificación, presentación de exámenes nuevamente, demostración de habilidades adicionales, o solicitud de certificaciones adicionales por parte de la universidad.</w:t>
      </w:r>
    </w:p>
    <w:p w:rsidR="005270F0" w:rsidRPr="005270F0" w:rsidRDefault="005270F0" w:rsidP="005270F0">
      <w:pPr>
        <w:pBdr>
          <w:top w:val="single" w:sz="2" w:space="0" w:color="D9D9E3"/>
          <w:left w:val="single" w:sz="2" w:space="0" w:color="D9D9E3"/>
          <w:bottom w:val="single" w:sz="2" w:space="0" w:color="D9D9E3"/>
          <w:right w:val="single" w:sz="2" w:space="0" w:color="D9D9E3"/>
        </w:pBdr>
        <w:spacing w:before="300" w:after="300"/>
        <w:rPr>
          <w:rFonts w:ascii="Arial" w:eastAsia="Arial" w:hAnsi="Arial"/>
          <w:sz w:val="18"/>
        </w:rPr>
      </w:pPr>
      <w:r w:rsidRPr="005270F0">
        <w:rPr>
          <w:rFonts w:ascii="Arial" w:eastAsia="Arial" w:hAnsi="Arial"/>
          <w:sz w:val="18"/>
        </w:rPr>
        <w:t>7. Ayuda y Facilitación: El estudiante reconoce que al participar en estos procesos a través de CampusLA, está recibiendo una ayuda por parte de la organización para tramitar la prueba, pero esta ayuda no garantiza la aceptación de los resultados por parte de la universidad.</w:t>
      </w:r>
    </w:p>
    <w:p w:rsidR="005270F0" w:rsidRPr="005270F0" w:rsidRDefault="005270F0" w:rsidP="005270F0">
      <w:pPr>
        <w:pBdr>
          <w:top w:val="single" w:sz="2" w:space="0" w:color="D9D9E3"/>
          <w:left w:val="single" w:sz="2" w:space="0" w:color="D9D9E3"/>
          <w:bottom w:val="single" w:sz="2" w:space="0" w:color="D9D9E3"/>
          <w:right w:val="single" w:sz="2" w:space="0" w:color="D9D9E3"/>
        </w:pBdr>
        <w:spacing w:before="300" w:after="300"/>
        <w:rPr>
          <w:rFonts w:ascii="Arial" w:eastAsia="Arial" w:hAnsi="Arial"/>
          <w:sz w:val="18"/>
        </w:rPr>
      </w:pPr>
      <w:r w:rsidRPr="005270F0">
        <w:rPr>
          <w:rFonts w:ascii="Arial" w:eastAsia="Arial" w:hAnsi="Arial"/>
          <w:sz w:val="18"/>
        </w:rPr>
        <w:t>8. Solicitudes Adicionales: El estudiante comprende que pueden surgir solicitudes adicionales, como la presentación de certificaciones que demuestren que se realizó la prueba y se recibió la vigilancia adecuada, entre otros factores, según las necesidades y requisitos de la universidad.</w:t>
      </w:r>
    </w:p>
    <w:p w:rsidR="005270F0" w:rsidRPr="005270F0" w:rsidRDefault="005270F0" w:rsidP="005270F0">
      <w:pPr>
        <w:pBdr>
          <w:top w:val="single" w:sz="2" w:space="0" w:color="D9D9E3"/>
          <w:left w:val="single" w:sz="2" w:space="0" w:color="D9D9E3"/>
          <w:bottom w:val="single" w:sz="2" w:space="0" w:color="D9D9E3"/>
          <w:right w:val="single" w:sz="2" w:space="0" w:color="D9D9E3"/>
        </w:pBdr>
        <w:spacing w:before="300" w:after="300"/>
        <w:rPr>
          <w:rFonts w:ascii="Arial" w:eastAsia="Arial" w:hAnsi="Arial"/>
          <w:sz w:val="18"/>
        </w:rPr>
      </w:pPr>
      <w:r w:rsidRPr="005270F0">
        <w:rPr>
          <w:rFonts w:ascii="Arial" w:eastAsia="Arial" w:hAnsi="Arial"/>
          <w:sz w:val="18"/>
        </w:rPr>
        <w:t>Esta cláusula tiene la intención de informar y establecer expectativas claras sobre los procesos de titulaciones y certificaciones a través de CampusLA. La participación del estudiante en dichos procesos implica la aceptación plena de las condiciones mencionadas anteriormente.</w:t>
      </w:r>
    </w:p>
    <w:p w:rsidR="00A94854" w:rsidRPr="005270F0" w:rsidRDefault="00A94854" w:rsidP="00A94854">
      <w:pPr>
        <w:jc w:val="both"/>
        <w:rPr>
          <w:rFonts w:ascii="Arial" w:eastAsia="Arial" w:hAnsi="Arial"/>
          <w:sz w:val="18"/>
        </w:rPr>
      </w:pPr>
      <w:r w:rsidRPr="005270F0">
        <w:rPr>
          <w:rFonts w:ascii="Arial" w:eastAsia="Arial" w:hAnsi="Arial"/>
          <w:sz w:val="18"/>
        </w:rPr>
        <w:t>ACEPTACIÓN Y FIRMAS: Una vez leído por los intervinientes este documento y/o contrato en todas sus partes es aceptado y para constancia firmado por ellos en la ciudad de Duitama, en dos ejemplares del mismo contenido, Las partes suscriben el presente documento en dos e</w:t>
      </w:r>
      <w:r w:rsidR="005D10B9" w:rsidRPr="005270F0">
        <w:rPr>
          <w:rFonts w:ascii="Arial" w:eastAsia="Arial" w:hAnsi="Arial"/>
          <w:sz w:val="18"/>
        </w:rPr>
        <w:t>jemplares.</w:t>
      </w:r>
      <w:r w:rsidRPr="005270F0">
        <w:rPr>
          <w:rFonts w:ascii="Arial" w:eastAsia="Arial" w:hAnsi="Arial"/>
          <w:sz w:val="18"/>
        </w:rPr>
        <w:t xml:space="preserve"> </w:t>
      </w:r>
    </w:p>
    <w:p w:rsidR="009B6B7A" w:rsidRDefault="009B6B7A">
      <w:pPr>
        <w:rPr>
          <w:rFonts w:ascii="Arial" w:eastAsia="Arial" w:hAnsi="Arial"/>
          <w:sz w:val="18"/>
        </w:rPr>
      </w:pPr>
    </w:p>
    <w:p w:rsidR="005270F0" w:rsidRDefault="005270F0">
      <w:pPr>
        <w:rPr>
          <w:rFonts w:ascii="Arial" w:eastAsia="Arial" w:hAnsi="Arial"/>
          <w:sz w:val="18"/>
        </w:rPr>
      </w:pPr>
    </w:p>
    <w:p w:rsidR="005270F0" w:rsidRDefault="005270F0">
      <w:pPr>
        <w:rPr>
          <w:rFonts w:ascii="Arial" w:eastAsia="Arial" w:hAnsi="Arial"/>
          <w:sz w:val="18"/>
        </w:rPr>
      </w:pPr>
    </w:p>
    <w:p w:rsidR="005270F0" w:rsidRDefault="005270F0">
      <w:pPr>
        <w:rPr>
          <w:rFonts w:ascii="Arial" w:eastAsia="Arial" w:hAnsi="Arial"/>
          <w:sz w:val="18"/>
        </w:rPr>
      </w:pPr>
    </w:p>
    <w:p w:rsidR="005270F0" w:rsidRPr="005270F0" w:rsidRDefault="005270F0">
      <w:pPr>
        <w:rPr>
          <w:rFonts w:ascii="Arial" w:eastAsia="Arial" w:hAnsi="Arial"/>
          <w:sz w:val="18"/>
        </w:rPr>
      </w:pPr>
    </w:p>
    <w:p w:rsidR="005D10B9" w:rsidRDefault="005D10B9"/>
    <w:p w:rsidR="005D10B9" w:rsidRDefault="005D10B9"/>
    <w:p w:rsidR="005D10B9" w:rsidRDefault="001617B1" w:rsidP="005D10B9">
      <w:pPr>
        <w:jc w:val="both"/>
        <w:rPr>
          <w:rFonts w:ascii="Verdana" w:hAnsi="Verdana"/>
          <w:sz w:val="20"/>
          <w:szCs w:val="20"/>
        </w:rPr>
      </w:pPr>
      <w:r>
        <w:rPr>
          <w:rFonts w:ascii="Verdana" w:hAnsi="Verdana"/>
          <w:sz w:val="20"/>
          <w:szCs w:val="20"/>
        </w:rPr>
        <w:lastRenderedPageBreak/>
        <w:t>CampusLA</w:t>
      </w:r>
    </w:p>
    <w:p w:rsidR="005D10B9" w:rsidRDefault="005D10B9"/>
    <w:p w:rsidR="00116850" w:rsidRDefault="00116850"/>
    <w:p w:rsidR="00116850" w:rsidRDefault="00116850"/>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Atentamente.</w:t>
      </w:r>
    </w:p>
    <w:p w:rsidR="00116850" w:rsidRDefault="00116850" w:rsidP="00116850">
      <w:pPr>
        <w:spacing w:line="20" w:lineRule="exact"/>
      </w:pPr>
    </w:p>
    <w:p w:rsidR="00116850" w:rsidRDefault="00116850" w:rsidP="00116850">
      <w:pPr>
        <w:spacing w:line="200" w:lineRule="exact"/>
      </w:pPr>
    </w:p>
    <w:p w:rsidR="00116850" w:rsidRDefault="00116850" w:rsidP="00116850">
      <w:pPr>
        <w:spacing w:line="200" w:lineRule="exact"/>
      </w:pPr>
    </w:p>
    <w:p w:rsidR="00116850" w:rsidRDefault="000E4174" w:rsidP="00116850">
      <w:pPr>
        <w:spacing w:line="200" w:lineRule="exact"/>
      </w:pPr>
      <w:r>
        <w:rPr>
          <w:rFonts w:ascii="Garamond" w:eastAsia="Garamond" w:hAnsi="Garamond"/>
          <w:noProof/>
          <w:color w:val="222222"/>
          <w:lang w:val="es-CO" w:eastAsia="es-CO"/>
        </w:rPr>
        <w:drawing>
          <wp:anchor distT="0" distB="0" distL="114300" distR="114300" simplePos="0" relativeHeight="251659264" behindDoc="1" locked="0" layoutInCell="1" allowOverlap="1" wp14:anchorId="2E47644B" wp14:editId="03DF6565">
            <wp:simplePos x="0" y="0"/>
            <wp:positionH relativeFrom="column">
              <wp:posOffset>167640</wp:posOffset>
            </wp:positionH>
            <wp:positionV relativeFrom="paragraph">
              <wp:posOffset>78105</wp:posOffset>
            </wp:positionV>
            <wp:extent cx="1581150" cy="47561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1150" cy="475615"/>
                    </a:xfrm>
                    <a:prstGeom prst="rect">
                      <a:avLst/>
                    </a:prstGeom>
                    <a:noFill/>
                  </pic:spPr>
                </pic:pic>
              </a:graphicData>
            </a:graphic>
            <wp14:sizeRelH relativeFrom="page">
              <wp14:pctWidth>0</wp14:pctWidth>
            </wp14:sizeRelH>
            <wp14:sizeRelV relativeFrom="page">
              <wp14:pctHeight>0</wp14:pctHeight>
            </wp14:sizeRelV>
          </wp:anchor>
        </w:drawing>
      </w:r>
    </w:p>
    <w:p w:rsidR="00116850" w:rsidRDefault="00116850" w:rsidP="00116850">
      <w:pPr>
        <w:spacing w:line="200" w:lineRule="exact"/>
      </w:pPr>
    </w:p>
    <w:p w:rsidR="00116850" w:rsidRDefault="00116850" w:rsidP="00116850">
      <w:pPr>
        <w:spacing w:line="200" w:lineRule="exact"/>
      </w:pPr>
    </w:p>
    <w:p w:rsidR="00116850" w:rsidRDefault="00116850" w:rsidP="00116850">
      <w:pPr>
        <w:spacing w:line="277" w:lineRule="exact"/>
      </w:pP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C.c. 1052379481  Duitama-Boyacá.</w:t>
      </w:r>
    </w:p>
    <w:p w:rsidR="00116850" w:rsidRDefault="00116850" w:rsidP="00116850">
      <w:pPr>
        <w:spacing w:line="242" w:lineRule="exact"/>
      </w:pPr>
    </w:p>
    <w:p w:rsidR="00116850" w:rsidRDefault="00116850" w:rsidP="00116850">
      <w:pPr>
        <w:spacing w:line="0" w:lineRule="atLeast"/>
        <w:ind w:left="260"/>
        <w:rPr>
          <w:rFonts w:ascii="Garamond" w:eastAsia="Garamond" w:hAnsi="Garamond"/>
          <w:color w:val="222222"/>
        </w:rPr>
      </w:pPr>
      <w:proofErr w:type="spellStart"/>
      <w:r>
        <w:rPr>
          <w:rFonts w:ascii="Garamond" w:eastAsia="Garamond" w:hAnsi="Garamond"/>
          <w:color w:val="222222"/>
        </w:rPr>
        <w:t>Hollman</w:t>
      </w:r>
      <w:proofErr w:type="spellEnd"/>
      <w:r>
        <w:rPr>
          <w:rFonts w:ascii="Garamond" w:eastAsia="Garamond" w:hAnsi="Garamond"/>
          <w:color w:val="222222"/>
        </w:rPr>
        <w:t xml:space="preserve"> </w:t>
      </w:r>
      <w:proofErr w:type="spellStart"/>
      <w:r>
        <w:rPr>
          <w:rFonts w:ascii="Garamond" w:eastAsia="Garamond" w:hAnsi="Garamond"/>
          <w:color w:val="222222"/>
        </w:rPr>
        <w:t>Alvarez</w:t>
      </w:r>
      <w:proofErr w:type="spellEnd"/>
      <w:r>
        <w:rPr>
          <w:rFonts w:ascii="Garamond" w:eastAsia="Garamond" w:hAnsi="Garamond"/>
          <w:color w:val="222222"/>
        </w:rPr>
        <w:t xml:space="preserve"> Salamanca</w:t>
      </w:r>
    </w:p>
    <w:p w:rsidR="00116850" w:rsidRDefault="00116850" w:rsidP="00116850">
      <w:pPr>
        <w:spacing w:line="40" w:lineRule="exact"/>
      </w:pPr>
    </w:p>
    <w:p w:rsidR="00116850" w:rsidRDefault="00116850" w:rsidP="00116850">
      <w:pPr>
        <w:spacing w:line="0" w:lineRule="atLeast"/>
        <w:ind w:left="260"/>
        <w:rPr>
          <w:rFonts w:ascii="Garamond" w:eastAsia="Garamond" w:hAnsi="Garamond"/>
          <w:color w:val="222222"/>
        </w:rPr>
      </w:pPr>
      <w:proofErr w:type="gramStart"/>
      <w:r>
        <w:rPr>
          <w:rFonts w:ascii="Garamond" w:eastAsia="Garamond" w:hAnsi="Garamond"/>
          <w:color w:val="222222"/>
        </w:rPr>
        <w:t>Tel :3144365569</w:t>
      </w:r>
      <w:proofErr w:type="gramEnd"/>
    </w:p>
    <w:p w:rsidR="00116850" w:rsidRDefault="00116850" w:rsidP="00116850">
      <w:pPr>
        <w:spacing w:line="1" w:lineRule="exact"/>
      </w:pPr>
    </w:p>
    <w:p w:rsidR="00116850" w:rsidRPr="00116850" w:rsidRDefault="00116850" w:rsidP="00116850">
      <w:pPr>
        <w:spacing w:line="0" w:lineRule="atLeast"/>
        <w:ind w:left="260"/>
        <w:rPr>
          <w:rFonts w:ascii="Garamond" w:eastAsia="Garamond" w:hAnsi="Garamond"/>
          <w:color w:val="222222"/>
          <w:lang w:val="es-CO"/>
        </w:rPr>
      </w:pPr>
      <w:r w:rsidRPr="00116850">
        <w:rPr>
          <w:rFonts w:ascii="Garamond" w:eastAsia="Garamond" w:hAnsi="Garamond"/>
          <w:color w:val="222222"/>
          <w:lang w:val="es-CO"/>
        </w:rPr>
        <w:t xml:space="preserve">Director – </w:t>
      </w:r>
      <w:proofErr w:type="spellStart"/>
      <w:r w:rsidRPr="00116850">
        <w:rPr>
          <w:rFonts w:ascii="Garamond" w:eastAsia="Garamond" w:hAnsi="Garamond"/>
          <w:color w:val="222222"/>
          <w:lang w:val="es-CO"/>
        </w:rPr>
        <w:t>Bilingual</w:t>
      </w:r>
      <w:proofErr w:type="spellEnd"/>
      <w:r w:rsidRPr="00116850">
        <w:rPr>
          <w:rFonts w:ascii="Garamond" w:eastAsia="Garamond" w:hAnsi="Garamond"/>
          <w:color w:val="222222"/>
          <w:lang w:val="es-CO"/>
        </w:rPr>
        <w:t xml:space="preserve"> </w:t>
      </w:r>
      <w:proofErr w:type="spellStart"/>
      <w:r w:rsidRPr="00116850">
        <w:rPr>
          <w:rFonts w:ascii="Garamond" w:eastAsia="Garamond" w:hAnsi="Garamond"/>
          <w:color w:val="222222"/>
          <w:lang w:val="es-CO"/>
        </w:rPr>
        <w:t>consultant</w:t>
      </w:r>
      <w:proofErr w:type="spellEnd"/>
      <w:r w:rsidRPr="00116850">
        <w:rPr>
          <w:rFonts w:ascii="Garamond" w:eastAsia="Garamond" w:hAnsi="Garamond"/>
          <w:color w:val="222222"/>
          <w:lang w:val="es-CO"/>
        </w:rPr>
        <w:t xml:space="preserve"> MET – Michigan </w:t>
      </w:r>
      <w:proofErr w:type="spellStart"/>
      <w:r w:rsidRPr="00116850">
        <w:rPr>
          <w:rFonts w:ascii="Garamond" w:eastAsia="Garamond" w:hAnsi="Garamond"/>
          <w:color w:val="222222"/>
          <w:lang w:val="es-CO"/>
        </w:rPr>
        <w:t>Examination</w:t>
      </w:r>
      <w:proofErr w:type="spellEnd"/>
      <w:r w:rsidRPr="00116850">
        <w:rPr>
          <w:rFonts w:ascii="Garamond" w:eastAsia="Garamond" w:hAnsi="Garamond"/>
          <w:color w:val="222222"/>
          <w:lang w:val="es-CO"/>
        </w:rPr>
        <w:t xml:space="preserve"> Test</w:t>
      </w:r>
    </w:p>
    <w:p w:rsidR="00116850" w:rsidRPr="00116850" w:rsidRDefault="00116850" w:rsidP="00116850">
      <w:pPr>
        <w:spacing w:line="20" w:lineRule="exact"/>
        <w:rPr>
          <w:lang w:val="es-CO"/>
        </w:rPr>
      </w:pPr>
      <w:r>
        <w:rPr>
          <w:rFonts w:ascii="Garamond" w:eastAsia="Garamond" w:hAnsi="Garamond"/>
          <w:noProof/>
          <w:color w:val="222222"/>
          <w:lang w:val="es-CO" w:eastAsia="es-CO"/>
        </w:rPr>
        <w:drawing>
          <wp:anchor distT="0" distB="0" distL="114300" distR="114300" simplePos="0" relativeHeight="251660288" behindDoc="1" locked="0" layoutInCell="1" allowOverlap="1">
            <wp:simplePos x="0" y="0"/>
            <wp:positionH relativeFrom="column">
              <wp:posOffset>165735</wp:posOffset>
            </wp:positionH>
            <wp:positionV relativeFrom="paragraph">
              <wp:posOffset>349885</wp:posOffset>
            </wp:positionV>
            <wp:extent cx="1504950" cy="86487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04950" cy="864870"/>
                    </a:xfrm>
                    <a:prstGeom prst="rect">
                      <a:avLst/>
                    </a:prstGeom>
                    <a:noFill/>
                  </pic:spPr>
                </pic:pic>
              </a:graphicData>
            </a:graphic>
            <wp14:sizeRelH relativeFrom="page">
              <wp14:pctWidth>0</wp14:pctWidth>
            </wp14:sizeRelH>
            <wp14:sizeRelV relativeFrom="page">
              <wp14:pctHeight>0</wp14:pctHeight>
            </wp14:sizeRelV>
          </wp:anchor>
        </w:drawing>
      </w:r>
    </w:p>
    <w:p w:rsidR="00116850" w:rsidRPr="00116850" w:rsidRDefault="00116850" w:rsidP="00116850">
      <w:pPr>
        <w:spacing w:line="200" w:lineRule="exact"/>
        <w:rPr>
          <w:lang w:val="es-CO"/>
        </w:rPr>
      </w:pPr>
    </w:p>
    <w:p w:rsidR="00116850" w:rsidRPr="00116850" w:rsidRDefault="00116850" w:rsidP="00116850">
      <w:pPr>
        <w:spacing w:line="200" w:lineRule="exact"/>
        <w:rPr>
          <w:lang w:val="es-CO"/>
        </w:rPr>
      </w:pPr>
    </w:p>
    <w:p w:rsidR="00116850" w:rsidRPr="00116850" w:rsidRDefault="00116850" w:rsidP="00116850">
      <w:pPr>
        <w:spacing w:line="200" w:lineRule="exact"/>
        <w:rPr>
          <w:lang w:val="es-CO"/>
        </w:rPr>
      </w:pPr>
    </w:p>
    <w:p w:rsidR="00116850" w:rsidRPr="00116850" w:rsidRDefault="00116850" w:rsidP="00116850">
      <w:pPr>
        <w:spacing w:line="200" w:lineRule="exact"/>
        <w:rPr>
          <w:lang w:val="es-CO"/>
        </w:rPr>
      </w:pPr>
    </w:p>
    <w:p w:rsidR="00116850" w:rsidRPr="00116850" w:rsidRDefault="00116850" w:rsidP="00116850">
      <w:pPr>
        <w:spacing w:line="200" w:lineRule="exact"/>
        <w:rPr>
          <w:lang w:val="es-CO"/>
        </w:rPr>
      </w:pPr>
    </w:p>
    <w:p w:rsidR="00116850" w:rsidRPr="00116850" w:rsidRDefault="00116850" w:rsidP="00116850">
      <w:pPr>
        <w:spacing w:line="200" w:lineRule="exact"/>
        <w:rPr>
          <w:lang w:val="es-CO"/>
        </w:rPr>
      </w:pPr>
    </w:p>
    <w:p w:rsidR="00116850" w:rsidRPr="00116850" w:rsidRDefault="00116850" w:rsidP="00116850">
      <w:pPr>
        <w:spacing w:line="200" w:lineRule="exact"/>
        <w:rPr>
          <w:lang w:val="es-CO"/>
        </w:rPr>
      </w:pPr>
    </w:p>
    <w:p w:rsidR="00116850" w:rsidRPr="00116850" w:rsidRDefault="00116850" w:rsidP="00116850">
      <w:pPr>
        <w:spacing w:line="200" w:lineRule="exact"/>
        <w:rPr>
          <w:lang w:val="es-CO"/>
        </w:rPr>
      </w:pPr>
    </w:p>
    <w:p w:rsidR="00116850" w:rsidRPr="00116850" w:rsidRDefault="00116850" w:rsidP="00116850">
      <w:pPr>
        <w:spacing w:line="200" w:lineRule="exact"/>
        <w:rPr>
          <w:lang w:val="es-CO"/>
        </w:rPr>
      </w:pPr>
    </w:p>
    <w:p w:rsidR="00116850" w:rsidRPr="00116850" w:rsidRDefault="00116850" w:rsidP="00116850">
      <w:pPr>
        <w:spacing w:line="334" w:lineRule="exact"/>
        <w:rPr>
          <w:lang w:val="es-CO"/>
        </w:rPr>
      </w:pP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Yaneth Salamanca.</w:t>
      </w:r>
    </w:p>
    <w:p w:rsidR="00116850" w:rsidRDefault="00116850" w:rsidP="00116850">
      <w:pPr>
        <w:spacing w:line="40" w:lineRule="exact"/>
      </w:pP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Cc23.551.867</w:t>
      </w:r>
    </w:p>
    <w:p w:rsidR="00116850" w:rsidRDefault="00116850" w:rsidP="00116850">
      <w:pPr>
        <w:spacing w:line="42" w:lineRule="exact"/>
      </w:pP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Tel 3118088858</w:t>
      </w:r>
    </w:p>
    <w:p w:rsidR="00116850" w:rsidRDefault="00116850" w:rsidP="00116850">
      <w:pPr>
        <w:spacing w:line="40" w:lineRule="exact"/>
      </w:pP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Representante legal y principal Escuela Andina</w:t>
      </w:r>
    </w:p>
    <w:p w:rsidR="00116850" w:rsidRDefault="00116850" w:rsidP="00116850">
      <w:pPr>
        <w:spacing w:line="0" w:lineRule="atLeast"/>
        <w:ind w:left="260"/>
        <w:rPr>
          <w:rFonts w:ascii="Garamond" w:eastAsia="Garamond" w:hAnsi="Garamond"/>
          <w:color w:val="222222"/>
        </w:rPr>
      </w:pPr>
    </w:p>
    <w:p w:rsidR="000E4174" w:rsidRDefault="000E4174" w:rsidP="00116850">
      <w:pPr>
        <w:spacing w:line="0" w:lineRule="atLeast"/>
        <w:ind w:left="260"/>
        <w:rPr>
          <w:rFonts w:ascii="Calibri" w:hAnsi="Calibri"/>
          <w:b/>
          <w:bCs/>
          <w:noProof/>
          <w:color w:val="000000"/>
          <w:szCs w:val="36"/>
          <w:lang w:val="es-CO" w:eastAsia="es-CO"/>
        </w:rPr>
      </w:pPr>
      <w:bookmarkStart w:id="0" w:name="_GoBack"/>
      <w:bookmarkEnd w:id="0"/>
    </w:p>
    <w:p w:rsidR="000E4174" w:rsidRDefault="000E4174" w:rsidP="00116850">
      <w:pPr>
        <w:spacing w:line="0" w:lineRule="atLeast"/>
        <w:ind w:left="260"/>
        <w:rPr>
          <w:rFonts w:ascii="Calibri" w:hAnsi="Calibri"/>
          <w:b/>
          <w:bCs/>
          <w:noProof/>
          <w:color w:val="000000"/>
          <w:szCs w:val="36"/>
          <w:lang w:val="es-CO" w:eastAsia="es-CO"/>
        </w:rPr>
      </w:pPr>
    </w:p>
    <w:p w:rsidR="000E4174" w:rsidRDefault="000E4174" w:rsidP="00116850">
      <w:pPr>
        <w:spacing w:line="0" w:lineRule="atLeast"/>
        <w:ind w:left="260"/>
        <w:rPr>
          <w:rFonts w:ascii="Garamond" w:eastAsia="Garamond" w:hAnsi="Garamond"/>
          <w:color w:val="222222"/>
        </w:rPr>
      </w:pP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Firma Prestador del servicio</w:t>
      </w:r>
      <w:r w:rsidR="00262E80">
        <w:rPr>
          <w:rFonts w:ascii="Garamond" w:eastAsia="Garamond" w:hAnsi="Garamond"/>
          <w:color w:val="222222"/>
        </w:rPr>
        <w:t xml:space="preserve"> estudiante o particular/</w:t>
      </w: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Cédula</w:t>
      </w: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Correo notificaciones</w:t>
      </w: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Teléfono</w:t>
      </w: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Correo de respaldo</w:t>
      </w: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Teléfono de un familiar.</w:t>
      </w:r>
    </w:p>
    <w:p w:rsidR="00116850" w:rsidRDefault="00116850" w:rsidP="00116850">
      <w:pPr>
        <w:spacing w:line="0" w:lineRule="atLeast"/>
        <w:ind w:left="260"/>
        <w:rPr>
          <w:rFonts w:ascii="Garamond" w:eastAsia="Garamond" w:hAnsi="Garamond"/>
          <w:color w:val="222222"/>
        </w:rPr>
      </w:pPr>
      <w:r>
        <w:rPr>
          <w:rFonts w:ascii="Garamond" w:eastAsia="Garamond" w:hAnsi="Garamond"/>
          <w:color w:val="222222"/>
        </w:rPr>
        <w:t>Dirección</w:t>
      </w:r>
    </w:p>
    <w:p w:rsidR="00116850" w:rsidRDefault="00116850" w:rsidP="00116850">
      <w:pPr>
        <w:spacing w:line="0" w:lineRule="atLeast"/>
        <w:ind w:left="260"/>
        <w:rPr>
          <w:rFonts w:ascii="Garamond" w:eastAsia="Garamond" w:hAnsi="Garamond"/>
          <w:color w:val="222222"/>
        </w:rPr>
      </w:pPr>
    </w:p>
    <w:p w:rsidR="00116850" w:rsidRDefault="00116850"/>
    <w:sectPr w:rsidR="00116850" w:rsidSect="009B6B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7B1D73"/>
    <w:multiLevelType w:val="multilevel"/>
    <w:tmpl w:val="2F4A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A94854"/>
    <w:rsid w:val="000D2708"/>
    <w:rsid w:val="000E4174"/>
    <w:rsid w:val="00116850"/>
    <w:rsid w:val="00143321"/>
    <w:rsid w:val="001617B1"/>
    <w:rsid w:val="00180F89"/>
    <w:rsid w:val="00262E80"/>
    <w:rsid w:val="00387FC3"/>
    <w:rsid w:val="003A2E3D"/>
    <w:rsid w:val="003D4C8B"/>
    <w:rsid w:val="00460FC2"/>
    <w:rsid w:val="0049143F"/>
    <w:rsid w:val="005270F0"/>
    <w:rsid w:val="005C744E"/>
    <w:rsid w:val="005D10B9"/>
    <w:rsid w:val="005D5026"/>
    <w:rsid w:val="00684FDF"/>
    <w:rsid w:val="006A36BF"/>
    <w:rsid w:val="006B73A6"/>
    <w:rsid w:val="006D641D"/>
    <w:rsid w:val="008533E8"/>
    <w:rsid w:val="0095792B"/>
    <w:rsid w:val="009B6B7A"/>
    <w:rsid w:val="009F50BA"/>
    <w:rsid w:val="00A82CCF"/>
    <w:rsid w:val="00A94854"/>
    <w:rsid w:val="00AE2D21"/>
    <w:rsid w:val="00CD64D5"/>
    <w:rsid w:val="00D50533"/>
    <w:rsid w:val="00E231C5"/>
    <w:rsid w:val="00ED70DE"/>
    <w:rsid w:val="00EE77FB"/>
    <w:rsid w:val="00F763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854"/>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A94854"/>
    <w:pPr>
      <w:spacing w:before="100" w:beforeAutospacing="1" w:after="100" w:afterAutospacing="1"/>
    </w:pPr>
    <w:rPr>
      <w:rFonts w:ascii="Trebuchet MS" w:hAnsi="Trebuchet MS"/>
      <w:color w:val="000000"/>
      <w:sz w:val="20"/>
      <w:szCs w:val="20"/>
    </w:rPr>
  </w:style>
  <w:style w:type="character" w:styleId="Hipervnculo">
    <w:name w:val="Hyperlink"/>
    <w:rsid w:val="00A94854"/>
    <w:rPr>
      <w:color w:val="0000FF"/>
      <w:u w:val="single"/>
    </w:rPr>
  </w:style>
  <w:style w:type="paragraph" w:styleId="Textodeglobo">
    <w:name w:val="Balloon Text"/>
    <w:basedOn w:val="Normal"/>
    <w:link w:val="TextodegloboCar"/>
    <w:uiPriority w:val="99"/>
    <w:semiHidden/>
    <w:unhideWhenUsed/>
    <w:rsid w:val="005D10B9"/>
    <w:rPr>
      <w:rFonts w:ascii="Tahoma" w:hAnsi="Tahoma" w:cs="Tahoma"/>
      <w:sz w:val="16"/>
      <w:szCs w:val="16"/>
    </w:rPr>
  </w:style>
  <w:style w:type="character" w:customStyle="1" w:styleId="TextodegloboCar">
    <w:name w:val="Texto de globo Car"/>
    <w:basedOn w:val="Fuentedeprrafopredeter"/>
    <w:link w:val="Textodeglobo"/>
    <w:uiPriority w:val="99"/>
    <w:semiHidden/>
    <w:rsid w:val="005D10B9"/>
    <w:rPr>
      <w:rFonts w:ascii="Tahoma" w:eastAsia="Times New Roman" w:hAnsi="Tahoma" w:cs="Tahoma"/>
      <w:sz w:val="16"/>
      <w:szCs w:val="16"/>
      <w:lang w:val="es-ES" w:eastAsia="es-ES"/>
    </w:rPr>
  </w:style>
  <w:style w:type="character" w:styleId="Textoennegrita">
    <w:name w:val="Strong"/>
    <w:basedOn w:val="Fuentedeprrafopredeter"/>
    <w:uiPriority w:val="22"/>
    <w:qFormat/>
    <w:rsid w:val="006D641D"/>
    <w:rPr>
      <w:b/>
      <w:bCs/>
    </w:rPr>
  </w:style>
  <w:style w:type="paragraph" w:customStyle="1" w:styleId="parrafo2">
    <w:name w:val="parrafo_2"/>
    <w:basedOn w:val="Normal"/>
    <w:rsid w:val="006D641D"/>
    <w:pPr>
      <w:spacing w:before="100" w:beforeAutospacing="1" w:after="100" w:afterAutospacing="1"/>
    </w:pPr>
    <w:rPr>
      <w:lang w:val="es-CO" w:eastAsia="es-CO"/>
    </w:rPr>
  </w:style>
  <w:style w:type="paragraph" w:customStyle="1" w:styleId="parrafo">
    <w:name w:val="parrafo"/>
    <w:basedOn w:val="Normal"/>
    <w:rsid w:val="006D641D"/>
    <w:pPr>
      <w:spacing w:before="100" w:beforeAutospacing="1" w:after="100" w:afterAutospacing="1"/>
    </w:pPr>
    <w:rPr>
      <w:lang w:val="es-CO" w:eastAsia="es-CO"/>
    </w:rPr>
  </w:style>
  <w:style w:type="character" w:styleId="nfasis">
    <w:name w:val="Emphasis"/>
    <w:basedOn w:val="Fuentedeprrafopredeter"/>
    <w:uiPriority w:val="20"/>
    <w:qFormat/>
    <w:rsid w:val="006D641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4798510">
      <w:bodyDiv w:val="1"/>
      <w:marLeft w:val="0"/>
      <w:marRight w:val="0"/>
      <w:marTop w:val="0"/>
      <w:marBottom w:val="0"/>
      <w:divBdr>
        <w:top w:val="none" w:sz="0" w:space="0" w:color="auto"/>
        <w:left w:val="none" w:sz="0" w:space="0" w:color="auto"/>
        <w:bottom w:val="none" w:sz="0" w:space="0" w:color="auto"/>
        <w:right w:val="none" w:sz="0" w:space="0" w:color="auto"/>
      </w:divBdr>
      <w:divsChild>
        <w:div w:id="1148207194">
          <w:marLeft w:val="0"/>
          <w:marRight w:val="0"/>
          <w:marTop w:val="0"/>
          <w:marBottom w:val="300"/>
          <w:divBdr>
            <w:top w:val="none" w:sz="0" w:space="0" w:color="auto"/>
            <w:left w:val="none" w:sz="0" w:space="0" w:color="auto"/>
            <w:bottom w:val="none" w:sz="0" w:space="0" w:color="auto"/>
            <w:right w:val="none" w:sz="0" w:space="0" w:color="auto"/>
          </w:divBdr>
          <w:divsChild>
            <w:div w:id="59139388">
              <w:marLeft w:val="0"/>
              <w:marRight w:val="0"/>
              <w:marTop w:val="0"/>
              <w:marBottom w:val="0"/>
              <w:divBdr>
                <w:top w:val="none" w:sz="0" w:space="0" w:color="auto"/>
                <w:left w:val="none" w:sz="0" w:space="0" w:color="auto"/>
                <w:bottom w:val="none" w:sz="0" w:space="0" w:color="auto"/>
                <w:right w:val="none" w:sz="0" w:space="0" w:color="auto"/>
              </w:divBdr>
            </w:div>
          </w:divsChild>
        </w:div>
        <w:div w:id="1303924936">
          <w:marLeft w:val="0"/>
          <w:marRight w:val="0"/>
          <w:marTop w:val="0"/>
          <w:marBottom w:val="300"/>
          <w:divBdr>
            <w:top w:val="none" w:sz="0" w:space="0" w:color="auto"/>
            <w:left w:val="none" w:sz="0" w:space="0" w:color="auto"/>
            <w:bottom w:val="none" w:sz="0" w:space="0" w:color="auto"/>
            <w:right w:val="none" w:sz="0" w:space="0" w:color="auto"/>
          </w:divBdr>
          <w:divsChild>
            <w:div w:id="17386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ampuslatinoamerica.edu.co" TargetMode="External"/><Relationship Id="rId13" Type="http://schemas.openxmlformats.org/officeDocument/2006/relationships/hyperlink" Target="https://www.iberley.es/jurisprudencia/sentencia-social-n-1159-2010-tsj-madrid-sala-social-sec-5-rec-1159-2010-08-07-2010-8600121" TargetMode="External"/><Relationship Id="rId18" Type="http://schemas.openxmlformats.org/officeDocument/2006/relationships/hyperlink" Target="https://www.iberley.es/jurisprudencia/sentencia-social-n-352-2007-tsj-extremadura-sala-social-sec-1-rec-174-2007-29-05-2007-7065941" TargetMode="External"/><Relationship Id="rId3" Type="http://schemas.microsoft.com/office/2007/relationships/stylesWithEffects" Target="stylesWithEffects.xml"/><Relationship Id="rId21" Type="http://schemas.openxmlformats.org/officeDocument/2006/relationships/hyperlink" Target="https://www.iberley.es/legislacion/real-decreto-legislativo-2-2015-23-octubre-aprueba-texto-refundido-ley-estatuto-trabajadores-23860101" TargetMode="External"/><Relationship Id="rId7" Type="http://schemas.openxmlformats.org/officeDocument/2006/relationships/hyperlink" Target="http://www.campuslatinoamerica.edu.co" TargetMode="External"/><Relationship Id="rId12" Type="http://schemas.openxmlformats.org/officeDocument/2006/relationships/hyperlink" Target="https://www.iberley.es/convenios/sector/convenio-colectivo-hosteleria-estatal-1600624" TargetMode="External"/><Relationship Id="rId17" Type="http://schemas.openxmlformats.org/officeDocument/2006/relationships/hyperlink" Target="https://www.iberley.es/jurisprudencia/sentencia-social-tsj-galicia-sala-social-sec-1-rec-987-2007-20-04-2007-710884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berley.es/legislacion/real-decreto-legislativo-2-2015-23-octubre-aprueba-texto-refundido-ley-estatuto-trabajadores-23860101" TargetMode="External"/><Relationship Id="rId20" Type="http://schemas.openxmlformats.org/officeDocument/2006/relationships/hyperlink" Target="https://www.iberley.es/legislacion/real-decreto-legislativo-2-2015-23-octubre-aprueba-texto-refundido-ley-estatuto-trabajadores-23860101?ancla=9265641" TargetMode="External"/><Relationship Id="rId1" Type="http://schemas.openxmlformats.org/officeDocument/2006/relationships/numbering" Target="numbering.xml"/><Relationship Id="rId6" Type="http://schemas.openxmlformats.org/officeDocument/2006/relationships/hyperlink" Target="http://www.campuslatinoamerica.edu.co" TargetMode="External"/><Relationship Id="rId11" Type="http://schemas.openxmlformats.org/officeDocument/2006/relationships/hyperlink" Target="https://www.iberley.es/convenios/sector/convenio-colectivo-hosteleria-estatal-1600624"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berley.es/legislacion/real-decreto-legislativo-2-2015-23-octubre-aprueba-texto-refundido-ley-estatuto-trabajadores-23860101?ancla=9265651" TargetMode="External"/><Relationship Id="rId23" Type="http://schemas.openxmlformats.org/officeDocument/2006/relationships/image" Target="media/image2.jpeg"/><Relationship Id="rId10" Type="http://schemas.openxmlformats.org/officeDocument/2006/relationships/hyperlink" Target="https://www.iberley.es/legislacion/real-decreto-legislativo-2-2015-23-octubre-aprueba-texto-refundido-ley-estatuto-trabajadores-23860101" TargetMode="External"/><Relationship Id="rId19" Type="http://schemas.openxmlformats.org/officeDocument/2006/relationships/hyperlink" Target="https://www.iberley.es/jurisprudencia/sentencia-social-n-2038-2016-tsj-pais-vasco-sala-social-sec-1-rec-1974-2016-25-10-2016-47627768?term=48020340012016102083&amp;query=48020340012016102083&amp;noIndex" TargetMode="External"/><Relationship Id="rId4" Type="http://schemas.openxmlformats.org/officeDocument/2006/relationships/settings" Target="settings.xml"/><Relationship Id="rId9" Type="http://schemas.openxmlformats.org/officeDocument/2006/relationships/hyperlink" Target="https://www.iberley.es/legislacion/real-decreto-legislativo-2-2015-23-octubre-aprueba-texto-refundido-ley-estatuto-trabajadores-23860101?ancla=9265701" TargetMode="External"/><Relationship Id="rId14" Type="http://schemas.openxmlformats.org/officeDocument/2006/relationships/hyperlink" Target="https://www.iberley.es/jurisprudencia/declaracion-despido-improcedente-incumplimiento-requisitos-formales-regulados-convenio-sentencia-social-n-355-2018-tribunal-supremo-sala-social-seccion-1-rec-1950-2016-03-abril-2018-47815751" TargetMode="External"/><Relationship Id="rId22"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11</Pages>
  <Words>7081</Words>
  <Characters>38949</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2021-08-19T04:13:00Z</dcterms:created>
  <dcterms:modified xsi:type="dcterms:W3CDTF">2024-01-12T23:10:00Z</dcterms:modified>
</cp:coreProperties>
</file>