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34897566" w:displacedByCustomXml="next"/>
    <w:sdt>
      <w:sdtPr>
        <w:rPr>
          <w:rFonts w:asciiTheme="minorHAnsi" w:eastAsiaTheme="minorHAnsi" w:hAnsiTheme="minorHAnsi" w:cstheme="minorBidi"/>
          <w:b w:val="0"/>
          <w:bCs w:val="0"/>
          <w:color w:val="auto"/>
          <w:sz w:val="72"/>
          <w:szCs w:val="72"/>
        </w:rPr>
        <w:id w:val="-2072487536"/>
        <w:docPartObj>
          <w:docPartGallery w:val="Cover Pages"/>
          <w:docPartUnique/>
        </w:docPartObj>
      </w:sdtPr>
      <w:sdtEndPr>
        <w:rPr>
          <w:sz w:val="22"/>
          <w:szCs w:val="22"/>
        </w:rPr>
      </w:sdtEndPr>
      <w:sdtContent>
        <w:p w:rsidR="00073F2D" w:rsidRPr="0017257E" w:rsidRDefault="00073F2D" w:rsidP="00F35D25">
          <w:pPr>
            <w:pStyle w:val="Heading1"/>
            <w:numPr>
              <w:ilvl w:val="0"/>
              <w:numId w:val="0"/>
            </w:numPr>
            <w:ind w:left="432" w:hanging="432"/>
            <w:jc w:val="both"/>
            <w:rPr>
              <w:sz w:val="72"/>
              <w:szCs w:val="72"/>
            </w:rPr>
          </w:pPr>
          <w:r w:rsidRPr="0017257E">
            <w:rPr>
              <w:noProof/>
              <w:lang w:val="en-US"/>
            </w:rPr>
            <mc:AlternateContent>
              <mc:Choice Requires="wps">
                <w:drawing>
                  <wp:anchor distT="0" distB="0" distL="114300" distR="114300" simplePos="0" relativeHeight="251659264" behindDoc="0" locked="0" layoutInCell="0" allowOverlap="1" wp14:anchorId="7F1292BA" wp14:editId="0693F58A">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80F567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sidRPr="0017257E">
            <w:rPr>
              <w:noProof/>
              <w:lang w:val="en-US"/>
            </w:rPr>
            <mc:AlternateContent>
              <mc:Choice Requires="wps">
                <w:drawing>
                  <wp:anchor distT="0" distB="0" distL="114300" distR="114300" simplePos="0" relativeHeight="251662336" behindDoc="0" locked="0" layoutInCell="0" allowOverlap="1" wp14:anchorId="753F6E4B" wp14:editId="1D77382C">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635A85F"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17257E">
            <w:rPr>
              <w:noProof/>
              <w:lang w:val="en-US"/>
            </w:rPr>
            <mc:AlternateContent>
              <mc:Choice Requires="wps">
                <w:drawing>
                  <wp:anchor distT="0" distB="0" distL="114300" distR="114300" simplePos="0" relativeHeight="251661312" behindDoc="0" locked="0" layoutInCell="0" allowOverlap="1" wp14:anchorId="01B2AC75" wp14:editId="3E8EA80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F20FBDF"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17257E">
            <w:rPr>
              <w:noProof/>
              <w:lang w:val="en-US"/>
            </w:rPr>
            <mc:AlternateContent>
              <mc:Choice Requires="wps">
                <w:drawing>
                  <wp:anchor distT="0" distB="0" distL="114300" distR="114300" simplePos="0" relativeHeight="251660288" behindDoc="0" locked="0" layoutInCell="0" allowOverlap="1" wp14:anchorId="01D0A569" wp14:editId="3C664C3E">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09A796E"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bookmarkEnd w:id="0"/>
        </w:p>
        <w:sdt>
          <w:sdtPr>
            <w:rPr>
              <w:rFonts w:asciiTheme="majorHAnsi" w:eastAsiaTheme="majorEastAsia" w:hAnsiTheme="majorHAnsi" w:cstheme="majorBidi"/>
              <w:sz w:val="72"/>
              <w:szCs w:val="72"/>
              <w:lang w:val="es-EC"/>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073F2D" w:rsidRPr="0017257E" w:rsidRDefault="00073F2D" w:rsidP="00F35D25">
              <w:pPr>
                <w:pStyle w:val="NoSpacing"/>
                <w:jc w:val="both"/>
                <w:rPr>
                  <w:rFonts w:asciiTheme="majorHAnsi" w:eastAsiaTheme="majorEastAsia" w:hAnsiTheme="majorHAnsi" w:cstheme="majorBidi"/>
                  <w:sz w:val="72"/>
                  <w:szCs w:val="72"/>
                  <w:lang w:val="es-EC"/>
                </w:rPr>
              </w:pPr>
              <w:r w:rsidRPr="0017257E">
                <w:rPr>
                  <w:rFonts w:asciiTheme="majorHAnsi" w:eastAsiaTheme="majorEastAsia" w:hAnsiTheme="majorHAnsi" w:cstheme="majorBidi"/>
                  <w:sz w:val="72"/>
                  <w:szCs w:val="72"/>
                  <w:lang w:val="es-EC"/>
                </w:rPr>
                <w:t>Documentación ISO 20022</w:t>
              </w:r>
            </w:p>
          </w:sdtContent>
        </w:sdt>
        <w:sdt>
          <w:sdtPr>
            <w:rPr>
              <w:rFonts w:asciiTheme="majorHAnsi" w:eastAsiaTheme="majorEastAsia" w:hAnsiTheme="majorHAnsi" w:cstheme="majorBidi"/>
              <w:sz w:val="36"/>
              <w:szCs w:val="36"/>
              <w:lang w:val="es-EC"/>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073F2D" w:rsidRPr="0017257E" w:rsidRDefault="00073F2D" w:rsidP="00F35D25">
              <w:pPr>
                <w:pStyle w:val="NoSpacing"/>
                <w:jc w:val="both"/>
                <w:rPr>
                  <w:rFonts w:asciiTheme="majorHAnsi" w:eastAsiaTheme="majorEastAsia" w:hAnsiTheme="majorHAnsi" w:cstheme="majorBidi"/>
                  <w:sz w:val="36"/>
                  <w:szCs w:val="36"/>
                  <w:lang w:val="es-EC"/>
                </w:rPr>
              </w:pPr>
              <w:r w:rsidRPr="0017257E">
                <w:rPr>
                  <w:rFonts w:asciiTheme="majorHAnsi" w:eastAsiaTheme="majorEastAsia" w:hAnsiTheme="majorHAnsi" w:cstheme="majorBidi"/>
                  <w:sz w:val="36"/>
                  <w:szCs w:val="36"/>
                  <w:lang w:val="es-EC"/>
                </w:rPr>
                <w:t>Canal Digital de Cooperativas</w:t>
              </w:r>
            </w:p>
          </w:sdtContent>
        </w:sdt>
        <w:p w:rsidR="00073F2D" w:rsidRDefault="00073F2D" w:rsidP="00F35D25">
          <w:pPr>
            <w:pStyle w:val="NoSpacing"/>
            <w:jc w:val="both"/>
            <w:rPr>
              <w:rFonts w:asciiTheme="majorHAnsi" w:eastAsiaTheme="majorEastAsia" w:hAnsiTheme="majorHAnsi" w:cstheme="majorBidi"/>
              <w:sz w:val="36"/>
              <w:szCs w:val="36"/>
              <w:lang w:val="es-EC"/>
            </w:rPr>
          </w:pPr>
        </w:p>
        <w:p w:rsidR="00DF5E26" w:rsidRPr="00DF5E26" w:rsidRDefault="00DF5E26" w:rsidP="00F35D25">
          <w:pPr>
            <w:pStyle w:val="NoSpacing"/>
            <w:jc w:val="both"/>
            <w:rPr>
              <w:rFonts w:asciiTheme="majorHAnsi" w:eastAsiaTheme="majorEastAsia" w:hAnsiTheme="majorHAnsi" w:cstheme="majorBidi"/>
              <w:sz w:val="36"/>
              <w:szCs w:val="36"/>
              <w:u w:val="single"/>
              <w:lang w:val="es-EC"/>
            </w:rPr>
          </w:pPr>
        </w:p>
        <w:p w:rsidR="00073F2D" w:rsidRPr="0017257E" w:rsidRDefault="00073F2D" w:rsidP="00F35D25">
          <w:pPr>
            <w:pStyle w:val="NoSpacing"/>
            <w:jc w:val="both"/>
            <w:rPr>
              <w:rFonts w:asciiTheme="majorHAnsi" w:eastAsiaTheme="majorEastAsia" w:hAnsiTheme="majorHAnsi" w:cstheme="majorBidi"/>
              <w:sz w:val="36"/>
              <w:szCs w:val="36"/>
              <w:lang w:val="es-EC"/>
            </w:rPr>
          </w:pPr>
        </w:p>
        <w:sdt>
          <w:sdtPr>
            <w:rPr>
              <w:lang w:val="es-EC"/>
            </w:rPr>
            <w:alias w:val="Date"/>
            <w:id w:val="14700083"/>
            <w:dataBinding w:prefixMappings="xmlns:ns0='http://schemas.microsoft.com/office/2006/coverPageProps'" w:xpath="/ns0:CoverPageProperties[1]/ns0:PublishDate[1]" w:storeItemID="{55AF091B-3C7A-41E3-B477-F2FDAA23CFDA}"/>
            <w:date w:fullDate="2018-09-21T00:00:00Z">
              <w:dateFormat w:val="MM/dd/yy"/>
              <w:lid w:val="en-US"/>
              <w:storeMappedDataAs w:val="dateTime"/>
              <w:calendar w:val="gregorian"/>
            </w:date>
          </w:sdtPr>
          <w:sdtEndPr/>
          <w:sdtContent>
            <w:p w:rsidR="00073F2D" w:rsidRPr="0017257E" w:rsidRDefault="00073F2D" w:rsidP="00F35D25">
              <w:pPr>
                <w:pStyle w:val="NoSpacing"/>
                <w:jc w:val="both"/>
                <w:rPr>
                  <w:lang w:val="es-EC"/>
                </w:rPr>
              </w:pPr>
              <w:r w:rsidRPr="0017257E">
                <w:rPr>
                  <w:lang w:val="es-EC"/>
                </w:rPr>
                <w:t>09/21/18</w:t>
              </w:r>
            </w:p>
          </w:sdtContent>
        </w:sdt>
        <w:sdt>
          <w:sdtPr>
            <w:rPr>
              <w:lang w:val="es-EC"/>
            </w:rPr>
            <w:alias w:val="Company"/>
            <w:id w:val="14700089"/>
            <w:dataBinding w:prefixMappings="xmlns:ns0='http://schemas.openxmlformats.org/officeDocument/2006/extended-properties'" w:xpath="/ns0:Properties[1]/ns0:Company[1]" w:storeItemID="{6668398D-A668-4E3E-A5EB-62B293D839F1}"/>
            <w:text/>
          </w:sdtPr>
          <w:sdtEndPr/>
          <w:sdtContent>
            <w:p w:rsidR="00073F2D" w:rsidRPr="0017257E" w:rsidRDefault="00073F2D" w:rsidP="00F35D25">
              <w:pPr>
                <w:pStyle w:val="NoSpacing"/>
                <w:jc w:val="both"/>
                <w:rPr>
                  <w:lang w:val="es-EC"/>
                </w:rPr>
              </w:pPr>
              <w:r w:rsidRPr="0017257E">
                <w:rPr>
                  <w:lang w:val="es-EC"/>
                </w:rPr>
                <w:t>Bayteq Cía. Ltda.</w:t>
              </w:r>
            </w:p>
          </w:sdtContent>
        </w:sdt>
        <w:sdt>
          <w:sdtPr>
            <w:rPr>
              <w:lang w:val="es-EC"/>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073F2D" w:rsidRPr="0017257E" w:rsidRDefault="00073F2D" w:rsidP="00F35D25">
              <w:pPr>
                <w:pStyle w:val="NoSpacing"/>
                <w:jc w:val="both"/>
                <w:rPr>
                  <w:lang w:val="es-EC"/>
                </w:rPr>
              </w:pPr>
              <w:r w:rsidRPr="0017257E">
                <w:rPr>
                  <w:lang w:val="es-EC"/>
                </w:rPr>
                <w:t xml:space="preserve">Xavier </w:t>
              </w:r>
              <w:proofErr w:type="spellStart"/>
              <w:r w:rsidRPr="0017257E">
                <w:rPr>
                  <w:lang w:val="es-EC"/>
                </w:rPr>
                <w:t>Aguila</w:t>
              </w:r>
              <w:proofErr w:type="spellEnd"/>
            </w:p>
          </w:sdtContent>
        </w:sdt>
        <w:p w:rsidR="00073F2D" w:rsidRPr="0017257E" w:rsidRDefault="00073F2D" w:rsidP="00F35D25">
          <w:pPr>
            <w:jc w:val="both"/>
          </w:pPr>
        </w:p>
        <w:p w:rsidR="00073F2D" w:rsidRPr="0017257E" w:rsidRDefault="00073F2D" w:rsidP="00F35D25">
          <w:pPr>
            <w:jc w:val="both"/>
          </w:pPr>
          <w:r w:rsidRPr="0017257E">
            <w:br w:type="page"/>
          </w:r>
        </w:p>
      </w:sdtContent>
    </w:sdt>
    <w:sdt>
      <w:sdtPr>
        <w:rPr>
          <w:rFonts w:asciiTheme="minorHAnsi" w:eastAsiaTheme="minorHAnsi" w:hAnsiTheme="minorHAnsi" w:cstheme="minorBidi"/>
          <w:b w:val="0"/>
          <w:bCs w:val="0"/>
          <w:color w:val="auto"/>
          <w:sz w:val="22"/>
          <w:szCs w:val="22"/>
          <w:lang w:val="es-EC" w:eastAsia="en-US"/>
        </w:rPr>
        <w:id w:val="-1080832333"/>
        <w:docPartObj>
          <w:docPartGallery w:val="Table of Contents"/>
          <w:docPartUnique/>
        </w:docPartObj>
      </w:sdtPr>
      <w:sdtEndPr>
        <w:rPr>
          <w:noProof/>
        </w:rPr>
      </w:sdtEndPr>
      <w:sdtContent>
        <w:p w:rsidR="00073F2D" w:rsidRPr="00D33DCD" w:rsidRDefault="00073F2D" w:rsidP="00F35D25">
          <w:pPr>
            <w:pStyle w:val="TOCHeading"/>
            <w:numPr>
              <w:ilvl w:val="0"/>
              <w:numId w:val="0"/>
            </w:numPr>
            <w:ind w:left="432" w:hanging="432"/>
            <w:jc w:val="both"/>
          </w:pPr>
          <w:r w:rsidRPr="00D33DCD">
            <w:t>Table of Contents</w:t>
          </w:r>
        </w:p>
        <w:bookmarkStart w:id="1" w:name="_GoBack"/>
        <w:bookmarkEnd w:id="1"/>
        <w:p w:rsidR="008875CB" w:rsidRDefault="00073F2D">
          <w:pPr>
            <w:pStyle w:val="TOC1"/>
            <w:tabs>
              <w:tab w:val="right" w:leader="dot" w:pos="8828"/>
            </w:tabs>
            <w:rPr>
              <w:rFonts w:eastAsiaTheme="minorEastAsia"/>
              <w:noProof/>
              <w:lang w:val="en-US"/>
            </w:rPr>
          </w:pPr>
          <w:r w:rsidRPr="0017257E">
            <w:fldChar w:fldCharType="begin"/>
          </w:r>
          <w:r w:rsidRPr="004331F0">
            <w:rPr>
              <w:lang w:val="en-US"/>
            </w:rPr>
            <w:instrText xml:space="preserve"> TOC \o "1-3" \h \z \u </w:instrText>
          </w:r>
          <w:r w:rsidRPr="0017257E">
            <w:fldChar w:fldCharType="separate"/>
          </w:r>
          <w:hyperlink w:anchor="_Toc534897566" w:history="1">
            <w:r w:rsidR="008875CB">
              <w:rPr>
                <w:noProof/>
                <w:webHidden/>
              </w:rPr>
              <w:tab/>
            </w:r>
            <w:r w:rsidR="008875CB">
              <w:rPr>
                <w:noProof/>
                <w:webHidden/>
              </w:rPr>
              <w:fldChar w:fldCharType="begin"/>
            </w:r>
            <w:r w:rsidR="008875CB">
              <w:rPr>
                <w:noProof/>
                <w:webHidden/>
              </w:rPr>
              <w:instrText xml:space="preserve"> PAGEREF _Toc534897566 \h </w:instrText>
            </w:r>
            <w:r w:rsidR="008875CB">
              <w:rPr>
                <w:noProof/>
                <w:webHidden/>
              </w:rPr>
            </w:r>
            <w:r w:rsidR="008875CB">
              <w:rPr>
                <w:noProof/>
                <w:webHidden/>
              </w:rPr>
              <w:fldChar w:fldCharType="separate"/>
            </w:r>
            <w:r w:rsidR="008875CB">
              <w:rPr>
                <w:noProof/>
                <w:webHidden/>
              </w:rPr>
              <w:t>0</w:t>
            </w:r>
            <w:r w:rsidR="008875CB">
              <w:rPr>
                <w:noProof/>
                <w:webHidden/>
              </w:rPr>
              <w:fldChar w:fldCharType="end"/>
            </w:r>
          </w:hyperlink>
        </w:p>
        <w:p w:rsidR="008875CB" w:rsidRDefault="008875CB">
          <w:pPr>
            <w:pStyle w:val="TOC1"/>
            <w:tabs>
              <w:tab w:val="left" w:pos="440"/>
              <w:tab w:val="right" w:leader="dot" w:pos="8828"/>
            </w:tabs>
            <w:rPr>
              <w:rFonts w:eastAsiaTheme="minorEastAsia"/>
              <w:noProof/>
              <w:lang w:val="en-US"/>
            </w:rPr>
          </w:pPr>
          <w:hyperlink w:anchor="_Toc534897567" w:history="1">
            <w:r w:rsidRPr="00E41DD7">
              <w:rPr>
                <w:rStyle w:val="Hyperlink"/>
                <w:noProof/>
              </w:rPr>
              <w:t>1</w:t>
            </w:r>
            <w:r>
              <w:rPr>
                <w:rFonts w:eastAsiaTheme="minorEastAsia"/>
                <w:noProof/>
                <w:lang w:val="en-US"/>
              </w:rPr>
              <w:tab/>
            </w:r>
            <w:r w:rsidRPr="00E41DD7">
              <w:rPr>
                <w:rStyle w:val="Hyperlink"/>
                <w:noProof/>
              </w:rPr>
              <w:t>Introducción</w:t>
            </w:r>
            <w:r>
              <w:rPr>
                <w:noProof/>
                <w:webHidden/>
              </w:rPr>
              <w:tab/>
            </w:r>
            <w:r>
              <w:rPr>
                <w:noProof/>
                <w:webHidden/>
              </w:rPr>
              <w:fldChar w:fldCharType="begin"/>
            </w:r>
            <w:r>
              <w:rPr>
                <w:noProof/>
                <w:webHidden/>
              </w:rPr>
              <w:instrText xml:space="preserve"> PAGEREF _Toc534897567 \h </w:instrText>
            </w:r>
            <w:r>
              <w:rPr>
                <w:noProof/>
                <w:webHidden/>
              </w:rPr>
            </w:r>
            <w:r>
              <w:rPr>
                <w:noProof/>
                <w:webHidden/>
              </w:rPr>
              <w:fldChar w:fldCharType="separate"/>
            </w:r>
            <w:r>
              <w:rPr>
                <w:noProof/>
                <w:webHidden/>
              </w:rPr>
              <w:t>2</w:t>
            </w:r>
            <w:r>
              <w:rPr>
                <w:noProof/>
                <w:webHidden/>
              </w:rPr>
              <w:fldChar w:fldCharType="end"/>
            </w:r>
          </w:hyperlink>
        </w:p>
        <w:p w:rsidR="008875CB" w:rsidRDefault="008875CB">
          <w:pPr>
            <w:pStyle w:val="TOC1"/>
            <w:tabs>
              <w:tab w:val="left" w:pos="440"/>
              <w:tab w:val="right" w:leader="dot" w:pos="8828"/>
            </w:tabs>
            <w:rPr>
              <w:rFonts w:eastAsiaTheme="minorEastAsia"/>
              <w:noProof/>
              <w:lang w:val="en-US"/>
            </w:rPr>
          </w:pPr>
          <w:hyperlink w:anchor="_Toc534897568" w:history="1">
            <w:r w:rsidRPr="00E41DD7">
              <w:rPr>
                <w:rStyle w:val="Hyperlink"/>
                <w:noProof/>
              </w:rPr>
              <w:t>2</w:t>
            </w:r>
            <w:r>
              <w:rPr>
                <w:rFonts w:eastAsiaTheme="minorEastAsia"/>
                <w:noProof/>
                <w:lang w:val="en-US"/>
              </w:rPr>
              <w:tab/>
            </w:r>
            <w:r w:rsidRPr="00E41DD7">
              <w:rPr>
                <w:rStyle w:val="Hyperlink"/>
                <w:noProof/>
              </w:rPr>
              <w:t>Mensajes</w:t>
            </w:r>
            <w:r>
              <w:rPr>
                <w:noProof/>
                <w:webHidden/>
              </w:rPr>
              <w:tab/>
            </w:r>
            <w:r>
              <w:rPr>
                <w:noProof/>
                <w:webHidden/>
              </w:rPr>
              <w:fldChar w:fldCharType="begin"/>
            </w:r>
            <w:r>
              <w:rPr>
                <w:noProof/>
                <w:webHidden/>
              </w:rPr>
              <w:instrText xml:space="preserve"> PAGEREF _Toc534897568 \h </w:instrText>
            </w:r>
            <w:r>
              <w:rPr>
                <w:noProof/>
                <w:webHidden/>
              </w:rPr>
            </w:r>
            <w:r>
              <w:rPr>
                <w:noProof/>
                <w:webHidden/>
              </w:rPr>
              <w:fldChar w:fldCharType="separate"/>
            </w:r>
            <w:r>
              <w:rPr>
                <w:noProof/>
                <w:webHidden/>
              </w:rPr>
              <w:t>2</w:t>
            </w:r>
            <w:r>
              <w:rPr>
                <w:noProof/>
                <w:webHidden/>
              </w:rPr>
              <w:fldChar w:fldCharType="end"/>
            </w:r>
          </w:hyperlink>
        </w:p>
        <w:p w:rsidR="008875CB" w:rsidRDefault="008875CB">
          <w:pPr>
            <w:pStyle w:val="TOC2"/>
            <w:tabs>
              <w:tab w:val="left" w:pos="880"/>
              <w:tab w:val="right" w:leader="dot" w:pos="8828"/>
            </w:tabs>
            <w:rPr>
              <w:rFonts w:eastAsiaTheme="minorEastAsia"/>
              <w:noProof/>
              <w:lang w:val="en-US"/>
            </w:rPr>
          </w:pPr>
          <w:hyperlink w:anchor="_Toc534897569" w:history="1">
            <w:r w:rsidRPr="00E41DD7">
              <w:rPr>
                <w:rStyle w:val="Hyperlink"/>
                <w:noProof/>
              </w:rPr>
              <w:t>2.1</w:t>
            </w:r>
            <w:r>
              <w:rPr>
                <w:rFonts w:eastAsiaTheme="minorEastAsia"/>
                <w:noProof/>
                <w:lang w:val="en-US"/>
              </w:rPr>
              <w:tab/>
            </w:r>
            <w:r w:rsidRPr="00E41DD7">
              <w:rPr>
                <w:rStyle w:val="Hyperlink"/>
                <w:noProof/>
              </w:rPr>
              <w:t>Reporte de cuenta</w:t>
            </w:r>
            <w:r>
              <w:rPr>
                <w:noProof/>
                <w:webHidden/>
              </w:rPr>
              <w:tab/>
            </w:r>
            <w:r>
              <w:rPr>
                <w:noProof/>
                <w:webHidden/>
              </w:rPr>
              <w:fldChar w:fldCharType="begin"/>
            </w:r>
            <w:r>
              <w:rPr>
                <w:noProof/>
                <w:webHidden/>
              </w:rPr>
              <w:instrText xml:space="preserve"> PAGEREF _Toc534897569 \h </w:instrText>
            </w:r>
            <w:r>
              <w:rPr>
                <w:noProof/>
                <w:webHidden/>
              </w:rPr>
            </w:r>
            <w:r>
              <w:rPr>
                <w:noProof/>
                <w:webHidden/>
              </w:rPr>
              <w:fldChar w:fldCharType="separate"/>
            </w:r>
            <w:r>
              <w:rPr>
                <w:noProof/>
                <w:webHidden/>
              </w:rPr>
              <w:t>2</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0" w:history="1">
            <w:r w:rsidRPr="00E41DD7">
              <w:rPr>
                <w:rStyle w:val="Hyperlink"/>
                <w:noProof/>
              </w:rPr>
              <w:t>2.1.1</w:t>
            </w:r>
            <w:r>
              <w:rPr>
                <w:rFonts w:eastAsiaTheme="minorEastAsia"/>
                <w:noProof/>
                <w:lang w:val="en-US"/>
              </w:rPr>
              <w:tab/>
            </w:r>
            <w:r w:rsidRPr="00E41DD7">
              <w:rPr>
                <w:rStyle w:val="Hyperlink"/>
                <w:noProof/>
              </w:rPr>
              <w:t>Consulta de cuentas</w:t>
            </w:r>
            <w:r>
              <w:rPr>
                <w:noProof/>
                <w:webHidden/>
              </w:rPr>
              <w:tab/>
            </w:r>
            <w:r>
              <w:rPr>
                <w:noProof/>
                <w:webHidden/>
              </w:rPr>
              <w:fldChar w:fldCharType="begin"/>
            </w:r>
            <w:r>
              <w:rPr>
                <w:noProof/>
                <w:webHidden/>
              </w:rPr>
              <w:instrText xml:space="preserve"> PAGEREF _Toc534897570 \h </w:instrText>
            </w:r>
            <w:r>
              <w:rPr>
                <w:noProof/>
                <w:webHidden/>
              </w:rPr>
            </w:r>
            <w:r>
              <w:rPr>
                <w:noProof/>
                <w:webHidden/>
              </w:rPr>
              <w:fldChar w:fldCharType="separate"/>
            </w:r>
            <w:r>
              <w:rPr>
                <w:noProof/>
                <w:webHidden/>
              </w:rPr>
              <w:t>2</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1" w:history="1">
            <w:r w:rsidRPr="00E41DD7">
              <w:rPr>
                <w:rStyle w:val="Hyperlink"/>
                <w:noProof/>
              </w:rPr>
              <w:t>2.1.2</w:t>
            </w:r>
            <w:r>
              <w:rPr>
                <w:rFonts w:eastAsiaTheme="minorEastAsia"/>
                <w:noProof/>
                <w:lang w:val="en-US"/>
              </w:rPr>
              <w:tab/>
            </w:r>
            <w:r w:rsidRPr="00E41DD7">
              <w:rPr>
                <w:rStyle w:val="Hyperlink"/>
                <w:noProof/>
              </w:rPr>
              <w:t>Consulta de movimientos de una cuenta</w:t>
            </w:r>
            <w:r>
              <w:rPr>
                <w:noProof/>
                <w:webHidden/>
              </w:rPr>
              <w:tab/>
            </w:r>
            <w:r>
              <w:rPr>
                <w:noProof/>
                <w:webHidden/>
              </w:rPr>
              <w:fldChar w:fldCharType="begin"/>
            </w:r>
            <w:r>
              <w:rPr>
                <w:noProof/>
                <w:webHidden/>
              </w:rPr>
              <w:instrText xml:space="preserve"> PAGEREF _Toc534897571 \h </w:instrText>
            </w:r>
            <w:r>
              <w:rPr>
                <w:noProof/>
                <w:webHidden/>
              </w:rPr>
            </w:r>
            <w:r>
              <w:rPr>
                <w:noProof/>
                <w:webHidden/>
              </w:rPr>
              <w:fldChar w:fldCharType="separate"/>
            </w:r>
            <w:r>
              <w:rPr>
                <w:noProof/>
                <w:webHidden/>
              </w:rPr>
              <w:t>2</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2" w:history="1">
            <w:r w:rsidRPr="00E41DD7">
              <w:rPr>
                <w:rStyle w:val="Hyperlink"/>
                <w:noProof/>
              </w:rPr>
              <w:t>2.1.3</w:t>
            </w:r>
            <w:r>
              <w:rPr>
                <w:rFonts w:eastAsiaTheme="minorEastAsia"/>
                <w:noProof/>
                <w:lang w:val="en-US"/>
              </w:rPr>
              <w:tab/>
            </w:r>
            <w:r w:rsidRPr="00E41DD7">
              <w:rPr>
                <w:rStyle w:val="Hyperlink"/>
                <w:noProof/>
              </w:rPr>
              <w:t>Consulta de detalles de un movimiento</w:t>
            </w:r>
            <w:r>
              <w:rPr>
                <w:noProof/>
                <w:webHidden/>
              </w:rPr>
              <w:tab/>
            </w:r>
            <w:r>
              <w:rPr>
                <w:noProof/>
                <w:webHidden/>
              </w:rPr>
              <w:fldChar w:fldCharType="begin"/>
            </w:r>
            <w:r>
              <w:rPr>
                <w:noProof/>
                <w:webHidden/>
              </w:rPr>
              <w:instrText xml:space="preserve"> PAGEREF _Toc534897572 \h </w:instrText>
            </w:r>
            <w:r>
              <w:rPr>
                <w:noProof/>
                <w:webHidden/>
              </w:rPr>
            </w:r>
            <w:r>
              <w:rPr>
                <w:noProof/>
                <w:webHidden/>
              </w:rPr>
              <w:fldChar w:fldCharType="separate"/>
            </w:r>
            <w:r>
              <w:rPr>
                <w:noProof/>
                <w:webHidden/>
              </w:rPr>
              <w:t>3</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3" w:history="1">
            <w:r w:rsidRPr="00E41DD7">
              <w:rPr>
                <w:rStyle w:val="Hyperlink"/>
                <w:noProof/>
              </w:rPr>
              <w:t>2.1.4</w:t>
            </w:r>
            <w:r>
              <w:rPr>
                <w:rFonts w:eastAsiaTheme="minorEastAsia"/>
                <w:noProof/>
                <w:lang w:val="en-US"/>
              </w:rPr>
              <w:tab/>
            </w:r>
            <w:r w:rsidRPr="00E41DD7">
              <w:rPr>
                <w:rStyle w:val="Hyperlink"/>
                <w:noProof/>
              </w:rPr>
              <w:t>Consulta de crédito</w:t>
            </w:r>
            <w:r>
              <w:rPr>
                <w:noProof/>
                <w:webHidden/>
              </w:rPr>
              <w:tab/>
            </w:r>
            <w:r>
              <w:rPr>
                <w:noProof/>
                <w:webHidden/>
              </w:rPr>
              <w:fldChar w:fldCharType="begin"/>
            </w:r>
            <w:r>
              <w:rPr>
                <w:noProof/>
                <w:webHidden/>
              </w:rPr>
              <w:instrText xml:space="preserve"> PAGEREF _Toc534897573 \h </w:instrText>
            </w:r>
            <w:r>
              <w:rPr>
                <w:noProof/>
                <w:webHidden/>
              </w:rPr>
            </w:r>
            <w:r>
              <w:rPr>
                <w:noProof/>
                <w:webHidden/>
              </w:rPr>
              <w:fldChar w:fldCharType="separate"/>
            </w:r>
            <w:r>
              <w:rPr>
                <w:noProof/>
                <w:webHidden/>
              </w:rPr>
              <w:t>3</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4" w:history="1">
            <w:r w:rsidRPr="00E41DD7">
              <w:rPr>
                <w:rStyle w:val="Hyperlink"/>
                <w:noProof/>
              </w:rPr>
              <w:t>2.1.5</w:t>
            </w:r>
            <w:r>
              <w:rPr>
                <w:rFonts w:eastAsiaTheme="minorEastAsia"/>
                <w:noProof/>
                <w:lang w:val="en-US"/>
              </w:rPr>
              <w:tab/>
            </w:r>
            <w:r w:rsidRPr="00E41DD7">
              <w:rPr>
                <w:rStyle w:val="Hyperlink"/>
                <w:noProof/>
              </w:rPr>
              <w:t>Consulta pagos de crédito</w:t>
            </w:r>
            <w:r>
              <w:rPr>
                <w:noProof/>
                <w:webHidden/>
              </w:rPr>
              <w:tab/>
            </w:r>
            <w:r>
              <w:rPr>
                <w:noProof/>
                <w:webHidden/>
              </w:rPr>
              <w:fldChar w:fldCharType="begin"/>
            </w:r>
            <w:r>
              <w:rPr>
                <w:noProof/>
                <w:webHidden/>
              </w:rPr>
              <w:instrText xml:space="preserve"> PAGEREF _Toc534897574 \h </w:instrText>
            </w:r>
            <w:r>
              <w:rPr>
                <w:noProof/>
                <w:webHidden/>
              </w:rPr>
            </w:r>
            <w:r>
              <w:rPr>
                <w:noProof/>
                <w:webHidden/>
              </w:rPr>
              <w:fldChar w:fldCharType="separate"/>
            </w:r>
            <w:r>
              <w:rPr>
                <w:noProof/>
                <w:webHidden/>
              </w:rPr>
              <w:t>3</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5" w:history="1">
            <w:r w:rsidRPr="00E41DD7">
              <w:rPr>
                <w:rStyle w:val="Hyperlink"/>
                <w:noProof/>
              </w:rPr>
              <w:t>2.1.6</w:t>
            </w:r>
            <w:r>
              <w:rPr>
                <w:rFonts w:eastAsiaTheme="minorEastAsia"/>
                <w:noProof/>
                <w:lang w:val="en-US"/>
              </w:rPr>
              <w:tab/>
            </w:r>
            <w:r w:rsidRPr="00E41DD7">
              <w:rPr>
                <w:rStyle w:val="Hyperlink"/>
                <w:noProof/>
              </w:rPr>
              <w:t>Consulta de información de cuenta</w:t>
            </w:r>
            <w:r>
              <w:rPr>
                <w:noProof/>
                <w:webHidden/>
              </w:rPr>
              <w:tab/>
            </w:r>
            <w:r>
              <w:rPr>
                <w:noProof/>
                <w:webHidden/>
              </w:rPr>
              <w:fldChar w:fldCharType="begin"/>
            </w:r>
            <w:r>
              <w:rPr>
                <w:noProof/>
                <w:webHidden/>
              </w:rPr>
              <w:instrText xml:space="preserve"> PAGEREF _Toc534897575 \h </w:instrText>
            </w:r>
            <w:r>
              <w:rPr>
                <w:noProof/>
                <w:webHidden/>
              </w:rPr>
            </w:r>
            <w:r>
              <w:rPr>
                <w:noProof/>
                <w:webHidden/>
              </w:rPr>
              <w:fldChar w:fldCharType="separate"/>
            </w:r>
            <w:r>
              <w:rPr>
                <w:noProof/>
                <w:webHidden/>
              </w:rPr>
              <w:t>3</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6" w:history="1">
            <w:r w:rsidRPr="00E41DD7">
              <w:rPr>
                <w:rStyle w:val="Hyperlink"/>
                <w:noProof/>
              </w:rPr>
              <w:t>2.1.7</w:t>
            </w:r>
            <w:r>
              <w:rPr>
                <w:rFonts w:eastAsiaTheme="minorEastAsia"/>
                <w:noProof/>
                <w:lang w:val="en-US"/>
              </w:rPr>
              <w:tab/>
            </w:r>
            <w:r w:rsidRPr="00E41DD7">
              <w:rPr>
                <w:rStyle w:val="Hyperlink"/>
                <w:noProof/>
              </w:rPr>
              <w:t>Consulta de tabla de amortización</w:t>
            </w:r>
            <w:r>
              <w:rPr>
                <w:noProof/>
                <w:webHidden/>
              </w:rPr>
              <w:tab/>
            </w:r>
            <w:r>
              <w:rPr>
                <w:noProof/>
                <w:webHidden/>
              </w:rPr>
              <w:fldChar w:fldCharType="begin"/>
            </w:r>
            <w:r>
              <w:rPr>
                <w:noProof/>
                <w:webHidden/>
              </w:rPr>
              <w:instrText xml:space="preserve"> PAGEREF _Toc534897576 \h </w:instrText>
            </w:r>
            <w:r>
              <w:rPr>
                <w:noProof/>
                <w:webHidden/>
              </w:rPr>
            </w:r>
            <w:r>
              <w:rPr>
                <w:noProof/>
                <w:webHidden/>
              </w:rPr>
              <w:fldChar w:fldCharType="separate"/>
            </w:r>
            <w:r>
              <w:rPr>
                <w:noProof/>
                <w:webHidden/>
              </w:rPr>
              <w:t>3</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7" w:history="1">
            <w:r w:rsidRPr="00E41DD7">
              <w:rPr>
                <w:rStyle w:val="Hyperlink"/>
                <w:noProof/>
              </w:rPr>
              <w:t>2.1.8</w:t>
            </w:r>
            <w:r>
              <w:rPr>
                <w:rFonts w:eastAsiaTheme="minorEastAsia"/>
                <w:noProof/>
                <w:lang w:val="en-US"/>
              </w:rPr>
              <w:tab/>
            </w:r>
            <w:r w:rsidRPr="00E41DD7">
              <w:rPr>
                <w:rStyle w:val="Hyperlink"/>
                <w:noProof/>
              </w:rPr>
              <w:t>Consulta de tabla de pagos</w:t>
            </w:r>
            <w:r>
              <w:rPr>
                <w:noProof/>
                <w:webHidden/>
              </w:rPr>
              <w:tab/>
            </w:r>
            <w:r>
              <w:rPr>
                <w:noProof/>
                <w:webHidden/>
              </w:rPr>
              <w:fldChar w:fldCharType="begin"/>
            </w:r>
            <w:r>
              <w:rPr>
                <w:noProof/>
                <w:webHidden/>
              </w:rPr>
              <w:instrText xml:space="preserve"> PAGEREF _Toc534897577 \h </w:instrText>
            </w:r>
            <w:r>
              <w:rPr>
                <w:noProof/>
                <w:webHidden/>
              </w:rPr>
            </w:r>
            <w:r>
              <w:rPr>
                <w:noProof/>
                <w:webHidden/>
              </w:rPr>
              <w:fldChar w:fldCharType="separate"/>
            </w:r>
            <w:r>
              <w:rPr>
                <w:noProof/>
                <w:webHidden/>
              </w:rPr>
              <w:t>4</w:t>
            </w:r>
            <w:r>
              <w:rPr>
                <w:noProof/>
                <w:webHidden/>
              </w:rPr>
              <w:fldChar w:fldCharType="end"/>
            </w:r>
          </w:hyperlink>
        </w:p>
        <w:p w:rsidR="008875CB" w:rsidRDefault="008875CB">
          <w:pPr>
            <w:pStyle w:val="TOC2"/>
            <w:tabs>
              <w:tab w:val="left" w:pos="880"/>
              <w:tab w:val="right" w:leader="dot" w:pos="8828"/>
            </w:tabs>
            <w:rPr>
              <w:rFonts w:eastAsiaTheme="minorEastAsia"/>
              <w:noProof/>
              <w:lang w:val="en-US"/>
            </w:rPr>
          </w:pPr>
          <w:hyperlink w:anchor="_Toc534897578" w:history="1">
            <w:r w:rsidRPr="00E41DD7">
              <w:rPr>
                <w:rStyle w:val="Hyperlink"/>
                <w:noProof/>
              </w:rPr>
              <w:t>2.2</w:t>
            </w:r>
            <w:r>
              <w:rPr>
                <w:rFonts w:eastAsiaTheme="minorEastAsia"/>
                <w:noProof/>
                <w:lang w:val="en-US"/>
              </w:rPr>
              <w:tab/>
            </w:r>
            <w:r w:rsidRPr="00E41DD7">
              <w:rPr>
                <w:rStyle w:val="Hyperlink"/>
                <w:noProof/>
              </w:rPr>
              <w:t>Transferencias y Pagos</w:t>
            </w:r>
            <w:r>
              <w:rPr>
                <w:noProof/>
                <w:webHidden/>
              </w:rPr>
              <w:tab/>
            </w:r>
            <w:r>
              <w:rPr>
                <w:noProof/>
                <w:webHidden/>
              </w:rPr>
              <w:fldChar w:fldCharType="begin"/>
            </w:r>
            <w:r>
              <w:rPr>
                <w:noProof/>
                <w:webHidden/>
              </w:rPr>
              <w:instrText xml:space="preserve"> PAGEREF _Toc534897578 \h </w:instrText>
            </w:r>
            <w:r>
              <w:rPr>
                <w:noProof/>
                <w:webHidden/>
              </w:rPr>
            </w:r>
            <w:r>
              <w:rPr>
                <w:noProof/>
                <w:webHidden/>
              </w:rPr>
              <w:fldChar w:fldCharType="separate"/>
            </w:r>
            <w:r>
              <w:rPr>
                <w:noProof/>
                <w:webHidden/>
              </w:rPr>
              <w:t>4</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79" w:history="1">
            <w:r w:rsidRPr="00E41DD7">
              <w:rPr>
                <w:rStyle w:val="Hyperlink"/>
                <w:noProof/>
              </w:rPr>
              <w:t>2.2.1</w:t>
            </w:r>
            <w:r>
              <w:rPr>
                <w:rFonts w:eastAsiaTheme="minorEastAsia"/>
                <w:noProof/>
                <w:lang w:val="en-US"/>
              </w:rPr>
              <w:tab/>
            </w:r>
            <w:r w:rsidRPr="00E41DD7">
              <w:rPr>
                <w:rStyle w:val="Hyperlink"/>
                <w:noProof/>
              </w:rPr>
              <w:t>Transferencias</w:t>
            </w:r>
            <w:r>
              <w:rPr>
                <w:noProof/>
                <w:webHidden/>
              </w:rPr>
              <w:tab/>
            </w:r>
            <w:r>
              <w:rPr>
                <w:noProof/>
                <w:webHidden/>
              </w:rPr>
              <w:fldChar w:fldCharType="begin"/>
            </w:r>
            <w:r>
              <w:rPr>
                <w:noProof/>
                <w:webHidden/>
              </w:rPr>
              <w:instrText xml:space="preserve"> PAGEREF _Toc534897579 \h </w:instrText>
            </w:r>
            <w:r>
              <w:rPr>
                <w:noProof/>
                <w:webHidden/>
              </w:rPr>
            </w:r>
            <w:r>
              <w:rPr>
                <w:noProof/>
                <w:webHidden/>
              </w:rPr>
              <w:fldChar w:fldCharType="separate"/>
            </w:r>
            <w:r>
              <w:rPr>
                <w:noProof/>
                <w:webHidden/>
              </w:rPr>
              <w:t>4</w:t>
            </w:r>
            <w:r>
              <w:rPr>
                <w:noProof/>
                <w:webHidden/>
              </w:rPr>
              <w:fldChar w:fldCharType="end"/>
            </w:r>
          </w:hyperlink>
        </w:p>
        <w:p w:rsidR="008875CB" w:rsidRDefault="008875CB">
          <w:pPr>
            <w:pStyle w:val="TOC2"/>
            <w:tabs>
              <w:tab w:val="left" w:pos="880"/>
              <w:tab w:val="right" w:leader="dot" w:pos="8828"/>
            </w:tabs>
            <w:rPr>
              <w:rFonts w:eastAsiaTheme="minorEastAsia"/>
              <w:noProof/>
              <w:lang w:val="en-US"/>
            </w:rPr>
          </w:pPr>
          <w:hyperlink w:anchor="_Toc534897580" w:history="1">
            <w:r w:rsidRPr="00E41DD7">
              <w:rPr>
                <w:rStyle w:val="Hyperlink"/>
                <w:noProof/>
              </w:rPr>
              <w:t>2.3</w:t>
            </w:r>
            <w:r>
              <w:rPr>
                <w:rFonts w:eastAsiaTheme="minorEastAsia"/>
                <w:noProof/>
                <w:lang w:val="en-US"/>
              </w:rPr>
              <w:tab/>
            </w:r>
            <w:r w:rsidRPr="00E41DD7">
              <w:rPr>
                <w:rStyle w:val="Hyperlink"/>
                <w:noProof/>
              </w:rPr>
              <w:t>Pagos de servicios</w:t>
            </w:r>
            <w:r>
              <w:rPr>
                <w:noProof/>
                <w:webHidden/>
              </w:rPr>
              <w:tab/>
            </w:r>
            <w:r>
              <w:rPr>
                <w:noProof/>
                <w:webHidden/>
              </w:rPr>
              <w:fldChar w:fldCharType="begin"/>
            </w:r>
            <w:r>
              <w:rPr>
                <w:noProof/>
                <w:webHidden/>
              </w:rPr>
              <w:instrText xml:space="preserve"> PAGEREF _Toc534897580 \h </w:instrText>
            </w:r>
            <w:r>
              <w:rPr>
                <w:noProof/>
                <w:webHidden/>
              </w:rPr>
            </w:r>
            <w:r>
              <w:rPr>
                <w:noProof/>
                <w:webHidden/>
              </w:rPr>
              <w:fldChar w:fldCharType="separate"/>
            </w:r>
            <w:r>
              <w:rPr>
                <w:noProof/>
                <w:webHidden/>
              </w:rPr>
              <w:t>4</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81" w:history="1">
            <w:r w:rsidRPr="00E41DD7">
              <w:rPr>
                <w:rStyle w:val="Hyperlink"/>
                <w:noProof/>
              </w:rPr>
              <w:t>2.3.1</w:t>
            </w:r>
            <w:r>
              <w:rPr>
                <w:rFonts w:eastAsiaTheme="minorEastAsia"/>
                <w:noProof/>
                <w:lang w:val="en-US"/>
              </w:rPr>
              <w:tab/>
            </w:r>
            <w:r w:rsidRPr="00E41DD7">
              <w:rPr>
                <w:rStyle w:val="Hyperlink"/>
                <w:noProof/>
              </w:rPr>
              <w:t>Consulta de servicios a pagar</w:t>
            </w:r>
            <w:r>
              <w:rPr>
                <w:noProof/>
                <w:webHidden/>
              </w:rPr>
              <w:tab/>
            </w:r>
            <w:r>
              <w:rPr>
                <w:noProof/>
                <w:webHidden/>
              </w:rPr>
              <w:fldChar w:fldCharType="begin"/>
            </w:r>
            <w:r>
              <w:rPr>
                <w:noProof/>
                <w:webHidden/>
              </w:rPr>
              <w:instrText xml:space="preserve"> PAGEREF _Toc534897581 \h </w:instrText>
            </w:r>
            <w:r>
              <w:rPr>
                <w:noProof/>
                <w:webHidden/>
              </w:rPr>
            </w:r>
            <w:r>
              <w:rPr>
                <w:noProof/>
                <w:webHidden/>
              </w:rPr>
              <w:fldChar w:fldCharType="separate"/>
            </w:r>
            <w:r>
              <w:rPr>
                <w:noProof/>
                <w:webHidden/>
              </w:rPr>
              <w:t>4</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82" w:history="1">
            <w:r w:rsidRPr="00E41DD7">
              <w:rPr>
                <w:rStyle w:val="Hyperlink"/>
                <w:noProof/>
              </w:rPr>
              <w:t>2.3.2</w:t>
            </w:r>
            <w:r>
              <w:rPr>
                <w:rFonts w:eastAsiaTheme="minorEastAsia"/>
                <w:noProof/>
                <w:lang w:val="en-US"/>
              </w:rPr>
              <w:tab/>
            </w:r>
            <w:r w:rsidRPr="00E41DD7">
              <w:rPr>
                <w:rStyle w:val="Hyperlink"/>
                <w:noProof/>
              </w:rPr>
              <w:t>Pago de servicios</w:t>
            </w:r>
            <w:r>
              <w:rPr>
                <w:noProof/>
                <w:webHidden/>
              </w:rPr>
              <w:tab/>
            </w:r>
            <w:r>
              <w:rPr>
                <w:noProof/>
                <w:webHidden/>
              </w:rPr>
              <w:fldChar w:fldCharType="begin"/>
            </w:r>
            <w:r>
              <w:rPr>
                <w:noProof/>
                <w:webHidden/>
              </w:rPr>
              <w:instrText xml:space="preserve"> PAGEREF _Toc534897582 \h </w:instrText>
            </w:r>
            <w:r>
              <w:rPr>
                <w:noProof/>
                <w:webHidden/>
              </w:rPr>
            </w:r>
            <w:r>
              <w:rPr>
                <w:noProof/>
                <w:webHidden/>
              </w:rPr>
              <w:fldChar w:fldCharType="separate"/>
            </w:r>
            <w:r>
              <w:rPr>
                <w:noProof/>
                <w:webHidden/>
              </w:rPr>
              <w:t>4</w:t>
            </w:r>
            <w:r>
              <w:rPr>
                <w:noProof/>
                <w:webHidden/>
              </w:rPr>
              <w:fldChar w:fldCharType="end"/>
            </w:r>
          </w:hyperlink>
        </w:p>
        <w:p w:rsidR="008875CB" w:rsidRDefault="008875CB">
          <w:pPr>
            <w:pStyle w:val="TOC2"/>
            <w:tabs>
              <w:tab w:val="left" w:pos="880"/>
              <w:tab w:val="right" w:leader="dot" w:pos="8828"/>
            </w:tabs>
            <w:rPr>
              <w:rFonts w:eastAsiaTheme="minorEastAsia"/>
              <w:noProof/>
              <w:lang w:val="en-US"/>
            </w:rPr>
          </w:pPr>
          <w:hyperlink w:anchor="_Toc534897583" w:history="1">
            <w:r w:rsidRPr="00E41DD7">
              <w:rPr>
                <w:rStyle w:val="Hyperlink"/>
                <w:noProof/>
              </w:rPr>
              <w:t>2.4</w:t>
            </w:r>
            <w:r>
              <w:rPr>
                <w:rFonts w:eastAsiaTheme="minorEastAsia"/>
                <w:noProof/>
                <w:lang w:val="en-US"/>
              </w:rPr>
              <w:tab/>
            </w:r>
            <w:r w:rsidRPr="00E41DD7">
              <w:rPr>
                <w:rStyle w:val="Hyperlink"/>
                <w:noProof/>
              </w:rPr>
              <w:t>Errores</w:t>
            </w:r>
            <w:r>
              <w:rPr>
                <w:noProof/>
                <w:webHidden/>
              </w:rPr>
              <w:tab/>
            </w:r>
            <w:r>
              <w:rPr>
                <w:noProof/>
                <w:webHidden/>
              </w:rPr>
              <w:fldChar w:fldCharType="begin"/>
            </w:r>
            <w:r>
              <w:rPr>
                <w:noProof/>
                <w:webHidden/>
              </w:rPr>
              <w:instrText xml:space="preserve"> PAGEREF _Toc534897583 \h </w:instrText>
            </w:r>
            <w:r>
              <w:rPr>
                <w:noProof/>
                <w:webHidden/>
              </w:rPr>
            </w:r>
            <w:r>
              <w:rPr>
                <w:noProof/>
                <w:webHidden/>
              </w:rPr>
              <w:fldChar w:fldCharType="separate"/>
            </w:r>
            <w:r>
              <w:rPr>
                <w:noProof/>
                <w:webHidden/>
              </w:rPr>
              <w:t>4</w:t>
            </w:r>
            <w:r>
              <w:rPr>
                <w:noProof/>
                <w:webHidden/>
              </w:rPr>
              <w:fldChar w:fldCharType="end"/>
            </w:r>
          </w:hyperlink>
        </w:p>
        <w:p w:rsidR="008875CB" w:rsidRDefault="008875CB">
          <w:pPr>
            <w:pStyle w:val="TOC2"/>
            <w:tabs>
              <w:tab w:val="left" w:pos="880"/>
              <w:tab w:val="right" w:leader="dot" w:pos="8828"/>
            </w:tabs>
            <w:rPr>
              <w:rFonts w:eastAsiaTheme="minorEastAsia"/>
              <w:noProof/>
              <w:lang w:val="en-US"/>
            </w:rPr>
          </w:pPr>
          <w:hyperlink w:anchor="_Toc534897584" w:history="1">
            <w:r w:rsidRPr="00E41DD7">
              <w:rPr>
                <w:rStyle w:val="Hyperlink"/>
                <w:noProof/>
              </w:rPr>
              <w:t>2.5</w:t>
            </w:r>
            <w:r>
              <w:rPr>
                <w:rFonts w:eastAsiaTheme="minorEastAsia"/>
                <w:noProof/>
                <w:lang w:val="en-US"/>
              </w:rPr>
              <w:tab/>
            </w:r>
            <w:r w:rsidRPr="00E41DD7">
              <w:rPr>
                <w:rStyle w:val="Hyperlink"/>
                <w:noProof/>
              </w:rPr>
              <w:t>Enrolamiento</w:t>
            </w:r>
            <w:r>
              <w:rPr>
                <w:noProof/>
                <w:webHidden/>
              </w:rPr>
              <w:tab/>
            </w:r>
            <w:r>
              <w:rPr>
                <w:noProof/>
                <w:webHidden/>
              </w:rPr>
              <w:fldChar w:fldCharType="begin"/>
            </w:r>
            <w:r>
              <w:rPr>
                <w:noProof/>
                <w:webHidden/>
              </w:rPr>
              <w:instrText xml:space="preserve"> PAGEREF _Toc534897584 \h </w:instrText>
            </w:r>
            <w:r>
              <w:rPr>
                <w:noProof/>
                <w:webHidden/>
              </w:rPr>
            </w:r>
            <w:r>
              <w:rPr>
                <w:noProof/>
                <w:webHidden/>
              </w:rPr>
              <w:fldChar w:fldCharType="separate"/>
            </w:r>
            <w:r>
              <w:rPr>
                <w:noProof/>
                <w:webHidden/>
              </w:rPr>
              <w:t>5</w:t>
            </w:r>
            <w:r>
              <w:rPr>
                <w:noProof/>
                <w:webHidden/>
              </w:rPr>
              <w:fldChar w:fldCharType="end"/>
            </w:r>
          </w:hyperlink>
        </w:p>
        <w:p w:rsidR="008875CB" w:rsidRDefault="008875CB">
          <w:pPr>
            <w:pStyle w:val="TOC2"/>
            <w:tabs>
              <w:tab w:val="left" w:pos="880"/>
              <w:tab w:val="right" w:leader="dot" w:pos="8828"/>
            </w:tabs>
            <w:rPr>
              <w:rFonts w:eastAsiaTheme="minorEastAsia"/>
              <w:noProof/>
              <w:lang w:val="en-US"/>
            </w:rPr>
          </w:pPr>
          <w:hyperlink w:anchor="_Toc534897585" w:history="1">
            <w:r w:rsidRPr="00E41DD7">
              <w:rPr>
                <w:rStyle w:val="Hyperlink"/>
                <w:noProof/>
              </w:rPr>
              <w:t>2.6</w:t>
            </w:r>
            <w:r>
              <w:rPr>
                <w:rFonts w:eastAsiaTheme="minorEastAsia"/>
                <w:noProof/>
                <w:lang w:val="en-US"/>
              </w:rPr>
              <w:tab/>
            </w:r>
            <w:r w:rsidRPr="00E41DD7">
              <w:rPr>
                <w:rStyle w:val="Hyperlink"/>
                <w:noProof/>
              </w:rPr>
              <w:t>OTP</w:t>
            </w:r>
            <w:r>
              <w:rPr>
                <w:noProof/>
                <w:webHidden/>
              </w:rPr>
              <w:tab/>
            </w:r>
            <w:r>
              <w:rPr>
                <w:noProof/>
                <w:webHidden/>
              </w:rPr>
              <w:fldChar w:fldCharType="begin"/>
            </w:r>
            <w:r>
              <w:rPr>
                <w:noProof/>
                <w:webHidden/>
              </w:rPr>
              <w:instrText xml:space="preserve"> PAGEREF _Toc534897585 \h </w:instrText>
            </w:r>
            <w:r>
              <w:rPr>
                <w:noProof/>
                <w:webHidden/>
              </w:rPr>
            </w:r>
            <w:r>
              <w:rPr>
                <w:noProof/>
                <w:webHidden/>
              </w:rPr>
              <w:fldChar w:fldCharType="separate"/>
            </w:r>
            <w:r>
              <w:rPr>
                <w:noProof/>
                <w:webHidden/>
              </w:rPr>
              <w:t>5</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86" w:history="1">
            <w:r w:rsidRPr="00E41DD7">
              <w:rPr>
                <w:rStyle w:val="Hyperlink"/>
                <w:noProof/>
              </w:rPr>
              <w:t>2.6.1</w:t>
            </w:r>
            <w:r>
              <w:rPr>
                <w:rFonts w:eastAsiaTheme="minorEastAsia"/>
                <w:noProof/>
                <w:lang w:val="en-US"/>
              </w:rPr>
              <w:tab/>
            </w:r>
            <w:r w:rsidRPr="00E41DD7">
              <w:rPr>
                <w:rStyle w:val="Hyperlink"/>
                <w:noProof/>
              </w:rPr>
              <w:t>Generar y Enviar OTP</w:t>
            </w:r>
            <w:r>
              <w:rPr>
                <w:noProof/>
                <w:webHidden/>
              </w:rPr>
              <w:tab/>
            </w:r>
            <w:r>
              <w:rPr>
                <w:noProof/>
                <w:webHidden/>
              </w:rPr>
              <w:fldChar w:fldCharType="begin"/>
            </w:r>
            <w:r>
              <w:rPr>
                <w:noProof/>
                <w:webHidden/>
              </w:rPr>
              <w:instrText xml:space="preserve"> PAGEREF _Toc534897586 \h </w:instrText>
            </w:r>
            <w:r>
              <w:rPr>
                <w:noProof/>
                <w:webHidden/>
              </w:rPr>
            </w:r>
            <w:r>
              <w:rPr>
                <w:noProof/>
                <w:webHidden/>
              </w:rPr>
              <w:fldChar w:fldCharType="separate"/>
            </w:r>
            <w:r>
              <w:rPr>
                <w:noProof/>
                <w:webHidden/>
              </w:rPr>
              <w:t>5</w:t>
            </w:r>
            <w:r>
              <w:rPr>
                <w:noProof/>
                <w:webHidden/>
              </w:rPr>
              <w:fldChar w:fldCharType="end"/>
            </w:r>
          </w:hyperlink>
        </w:p>
        <w:p w:rsidR="008875CB" w:rsidRDefault="008875CB">
          <w:pPr>
            <w:pStyle w:val="TOC3"/>
            <w:tabs>
              <w:tab w:val="left" w:pos="1320"/>
              <w:tab w:val="right" w:leader="dot" w:pos="8828"/>
            </w:tabs>
            <w:rPr>
              <w:rFonts w:eastAsiaTheme="minorEastAsia"/>
              <w:noProof/>
              <w:lang w:val="en-US"/>
            </w:rPr>
          </w:pPr>
          <w:hyperlink w:anchor="_Toc534897587" w:history="1">
            <w:r w:rsidRPr="00E41DD7">
              <w:rPr>
                <w:rStyle w:val="Hyperlink"/>
                <w:noProof/>
              </w:rPr>
              <w:t>2.6.2</w:t>
            </w:r>
            <w:r>
              <w:rPr>
                <w:rFonts w:eastAsiaTheme="minorEastAsia"/>
                <w:noProof/>
                <w:lang w:val="en-US"/>
              </w:rPr>
              <w:tab/>
            </w:r>
            <w:r w:rsidRPr="00E41DD7">
              <w:rPr>
                <w:rStyle w:val="Hyperlink"/>
                <w:noProof/>
              </w:rPr>
              <w:t>Validar OTP</w:t>
            </w:r>
            <w:r>
              <w:rPr>
                <w:noProof/>
                <w:webHidden/>
              </w:rPr>
              <w:tab/>
            </w:r>
            <w:r>
              <w:rPr>
                <w:noProof/>
                <w:webHidden/>
              </w:rPr>
              <w:fldChar w:fldCharType="begin"/>
            </w:r>
            <w:r>
              <w:rPr>
                <w:noProof/>
                <w:webHidden/>
              </w:rPr>
              <w:instrText xml:space="preserve"> PAGEREF _Toc534897587 \h </w:instrText>
            </w:r>
            <w:r>
              <w:rPr>
                <w:noProof/>
                <w:webHidden/>
              </w:rPr>
            </w:r>
            <w:r>
              <w:rPr>
                <w:noProof/>
                <w:webHidden/>
              </w:rPr>
              <w:fldChar w:fldCharType="separate"/>
            </w:r>
            <w:r>
              <w:rPr>
                <w:noProof/>
                <w:webHidden/>
              </w:rPr>
              <w:t>5</w:t>
            </w:r>
            <w:r>
              <w:rPr>
                <w:noProof/>
                <w:webHidden/>
              </w:rPr>
              <w:fldChar w:fldCharType="end"/>
            </w:r>
          </w:hyperlink>
        </w:p>
        <w:p w:rsidR="00073F2D" w:rsidRPr="004331F0" w:rsidRDefault="00073F2D" w:rsidP="00F35D25">
          <w:pPr>
            <w:jc w:val="both"/>
            <w:rPr>
              <w:lang w:val="en-US"/>
            </w:rPr>
          </w:pPr>
          <w:r w:rsidRPr="0017257E">
            <w:rPr>
              <w:b/>
              <w:bCs/>
              <w:noProof/>
            </w:rPr>
            <w:fldChar w:fldCharType="end"/>
          </w:r>
        </w:p>
      </w:sdtContent>
    </w:sdt>
    <w:p w:rsidR="0017257E" w:rsidRPr="004331F0" w:rsidRDefault="0017257E" w:rsidP="00F35D25">
      <w:pPr>
        <w:jc w:val="both"/>
        <w:rPr>
          <w:rFonts w:asciiTheme="majorHAnsi" w:eastAsiaTheme="majorEastAsia" w:hAnsiTheme="majorHAnsi" w:cstheme="majorBidi"/>
          <w:color w:val="17365D" w:themeColor="text2" w:themeShade="BF"/>
          <w:spacing w:val="5"/>
          <w:kern w:val="28"/>
          <w:sz w:val="52"/>
          <w:szCs w:val="52"/>
          <w:lang w:val="en-US"/>
        </w:rPr>
      </w:pPr>
      <w:r w:rsidRPr="004331F0">
        <w:rPr>
          <w:lang w:val="en-US"/>
        </w:rPr>
        <w:br w:type="page"/>
      </w:r>
    </w:p>
    <w:p w:rsidR="0017257E" w:rsidRDefault="0017257E" w:rsidP="00F35D25">
      <w:pPr>
        <w:pStyle w:val="Title"/>
        <w:jc w:val="both"/>
      </w:pPr>
      <w:r>
        <w:lastRenderedPageBreak/>
        <w:t>Comunicación ISO 20022</w:t>
      </w:r>
    </w:p>
    <w:p w:rsidR="00B42E6D" w:rsidRPr="0017257E" w:rsidRDefault="0017257E" w:rsidP="00F35D25">
      <w:pPr>
        <w:pStyle w:val="Heading1"/>
        <w:jc w:val="both"/>
      </w:pPr>
      <w:bookmarkStart w:id="2" w:name="_Toc534897567"/>
      <w:r w:rsidRPr="0017257E">
        <w:t>Introducción</w:t>
      </w:r>
      <w:bookmarkEnd w:id="2"/>
    </w:p>
    <w:p w:rsidR="0017257E" w:rsidRDefault="0017257E" w:rsidP="00F35D25">
      <w:pPr>
        <w:jc w:val="both"/>
      </w:pPr>
      <w:r>
        <w:t>Este documento tiene como objeto explicar la comunicación utilizando ISO 20022, estándar muy utilizado por la industria financiera a nivel global.</w:t>
      </w:r>
    </w:p>
    <w:p w:rsidR="0017257E" w:rsidRDefault="0017257E" w:rsidP="00F35D25">
      <w:pPr>
        <w:jc w:val="both"/>
      </w:pPr>
      <w:r>
        <w:t>Solo estará enfocando en los mensajes que serán utilizados en la comunicación con el Canal Digital de Cooperativas.</w:t>
      </w:r>
    </w:p>
    <w:p w:rsidR="0017257E" w:rsidRDefault="0017257E" w:rsidP="00F35D25">
      <w:pPr>
        <w:jc w:val="both"/>
      </w:pPr>
      <w:r>
        <w:t>La comunicación utilizada será HTTP o HTTPS</w:t>
      </w:r>
      <w:r w:rsidR="00DE524E">
        <w:t xml:space="preserve"> (se podrían utilizar cualquiera de los dos protocolos, dependiendo de las necesidades de cada Cooperativa)</w:t>
      </w:r>
      <w:r>
        <w:t xml:space="preserve">, donde los mensajes XML de ISO 20022 </w:t>
      </w:r>
      <w:r w:rsidR="00891531">
        <w:t>son parte del POST</w:t>
      </w:r>
      <w:r w:rsidR="006B2D93">
        <w:t xml:space="preserve"> y las respuestas</w:t>
      </w:r>
      <w:r w:rsidR="003E76C2">
        <w:t>.</w:t>
      </w:r>
    </w:p>
    <w:p w:rsidR="003E76C2" w:rsidRDefault="00DA3F57" w:rsidP="00F35D25">
      <w:pPr>
        <w:pStyle w:val="Heading1"/>
        <w:jc w:val="both"/>
      </w:pPr>
      <w:bookmarkStart w:id="3" w:name="_Toc534897568"/>
      <w:r>
        <w:t>Mensajes</w:t>
      </w:r>
      <w:bookmarkEnd w:id="3"/>
    </w:p>
    <w:p w:rsidR="00DA3F57" w:rsidRDefault="00294FF1" w:rsidP="00F35D25">
      <w:pPr>
        <w:jc w:val="both"/>
      </w:pPr>
      <w:r>
        <w:t>En esta documentación se tienen los mensajes divididos en casos de uso, y lo que indica es la forma de utilizar estos mensajes en cada caso de uso, se tienen los siguientes casos de uso dentro de cada mensaje</w:t>
      </w:r>
      <w:r w:rsidR="00DA3F57">
        <w:t>:</w:t>
      </w:r>
    </w:p>
    <w:p w:rsidR="00DA3F57" w:rsidRDefault="007B4ADA" w:rsidP="00F35D25">
      <w:pPr>
        <w:pStyle w:val="Heading2"/>
        <w:jc w:val="both"/>
      </w:pPr>
      <w:bookmarkStart w:id="4" w:name="_Toc534897569"/>
      <w:r>
        <w:t>Reporte de cuenta</w:t>
      </w:r>
      <w:bookmarkEnd w:id="4"/>
    </w:p>
    <w:p w:rsidR="003474EE" w:rsidRDefault="003474EE" w:rsidP="00F35D25">
      <w:pPr>
        <w:jc w:val="both"/>
      </w:pPr>
      <w:r>
        <w:t xml:space="preserve">Estos son mensajes que para obtener </w:t>
      </w:r>
      <w:r w:rsidR="006B6A7E">
        <w:t>un reporte de las cuentas del cliente en la institución bancaria</w:t>
      </w:r>
      <w:r w:rsidR="00567DEA">
        <w:t xml:space="preserve">, </w:t>
      </w:r>
      <w:r w:rsidR="00294FF1">
        <w:t>para estos mensajes se tienen los siguientes casos de uso:</w:t>
      </w:r>
    </w:p>
    <w:p w:rsidR="00294FF1" w:rsidRDefault="00294FF1" w:rsidP="00F35D25">
      <w:pPr>
        <w:pStyle w:val="ListParagraph"/>
        <w:numPr>
          <w:ilvl w:val="0"/>
          <w:numId w:val="2"/>
        </w:numPr>
        <w:jc w:val="both"/>
      </w:pPr>
      <w:r>
        <w:t>Consulta de cuentas</w:t>
      </w:r>
    </w:p>
    <w:p w:rsidR="00294FF1" w:rsidRDefault="00454FB4" w:rsidP="00F35D25">
      <w:pPr>
        <w:pStyle w:val="ListParagraph"/>
        <w:numPr>
          <w:ilvl w:val="0"/>
          <w:numId w:val="2"/>
        </w:numPr>
        <w:jc w:val="both"/>
      </w:pPr>
      <w:r>
        <w:t>Consulta de movimientos de una cuenta</w:t>
      </w:r>
    </w:p>
    <w:p w:rsidR="00294FF1" w:rsidRDefault="00294FF1" w:rsidP="00F35D25">
      <w:pPr>
        <w:pStyle w:val="ListParagraph"/>
        <w:numPr>
          <w:ilvl w:val="0"/>
          <w:numId w:val="2"/>
        </w:numPr>
        <w:jc w:val="both"/>
      </w:pPr>
      <w:r>
        <w:t>Consulta de detalles de un movimiento</w:t>
      </w:r>
    </w:p>
    <w:p w:rsidR="00294FF1" w:rsidRDefault="00D33DCD" w:rsidP="00F35D25">
      <w:pPr>
        <w:pStyle w:val="ListParagraph"/>
        <w:numPr>
          <w:ilvl w:val="0"/>
          <w:numId w:val="2"/>
        </w:numPr>
        <w:jc w:val="both"/>
      </w:pPr>
      <w:r>
        <w:t>Consulta de crédito</w:t>
      </w:r>
    </w:p>
    <w:p w:rsidR="00D33DCD" w:rsidRDefault="00AF1F6B" w:rsidP="00F35D25">
      <w:pPr>
        <w:pStyle w:val="Heading3"/>
        <w:jc w:val="both"/>
      </w:pPr>
      <w:bookmarkStart w:id="5" w:name="_Toc534897570"/>
      <w:r>
        <w:t>Consulta de cuentas</w:t>
      </w:r>
      <w:bookmarkEnd w:id="5"/>
    </w:p>
    <w:p w:rsidR="00AF1F6B" w:rsidRDefault="00AF1F6B" w:rsidP="00F35D25">
      <w:pPr>
        <w:jc w:val="both"/>
      </w:pPr>
      <w:r>
        <w:t>En esta operación se obtendría las cuentas que le pertenecen a un cliente de la cooperativa, con sus balances principales que serán parte de la posición consolidad.</w:t>
      </w:r>
    </w:p>
    <w:p w:rsidR="00AF1F6B" w:rsidRDefault="00AF1F6B" w:rsidP="00F35D25">
      <w:pPr>
        <w:jc w:val="both"/>
      </w:pPr>
      <w:r>
        <w:t xml:space="preserve">Para </w:t>
      </w:r>
      <w:r w:rsidR="0088099D">
        <w:t xml:space="preserve">esta consulta se tiene los mensajes documentados de requerimiento (Request.xml) y de respuesta (Response.xml), se encuentran en la carpeta </w:t>
      </w:r>
      <w:r w:rsidR="0088099D" w:rsidRPr="0088099D">
        <w:t>QUERY_ACCOUNTS</w:t>
      </w:r>
      <w:r w:rsidR="0088099D">
        <w:t>. Estos mensajes reflejan un ejemplo de lo que se obtendría en una invocación.</w:t>
      </w:r>
    </w:p>
    <w:p w:rsidR="0088099D" w:rsidRPr="00AF1F6B" w:rsidRDefault="00454FB4" w:rsidP="00F35D25">
      <w:pPr>
        <w:pStyle w:val="Heading3"/>
        <w:jc w:val="both"/>
      </w:pPr>
      <w:bookmarkStart w:id="6" w:name="_Toc534897571"/>
      <w:r>
        <w:t>Consulta de movimientos de una cuenta</w:t>
      </w:r>
      <w:bookmarkEnd w:id="6"/>
    </w:p>
    <w:p w:rsidR="00AF1F6B" w:rsidRDefault="00EB7F7F" w:rsidP="00F35D25">
      <w:pPr>
        <w:jc w:val="both"/>
      </w:pPr>
      <w:r>
        <w:t xml:space="preserve">En esta operación se provee el identificador de la cuenta y con este </w:t>
      </w:r>
      <w:r w:rsidR="00702D4D">
        <w:t>i</w:t>
      </w:r>
      <w:r>
        <w:t>dentificador se obtienen los N</w:t>
      </w:r>
      <w:r w:rsidR="00EA6264">
        <w:t xml:space="preserve"> (número especificado en el requerimiento)</w:t>
      </w:r>
      <w:r>
        <w:t xml:space="preserve"> registros de los movim</w:t>
      </w:r>
      <w:r w:rsidR="00702D4D">
        <w:t>i</w:t>
      </w:r>
      <w:r>
        <w:t>entos, o se puede hacer también una consulta por rango de fechas, estos registros debería estar ordenados por fecha de</w:t>
      </w:r>
      <w:r w:rsidR="00702D4D">
        <w:t>l movimiento de manera descendente, es decir, los movimientos más recientes deberían ser los primeros registros presentados</w:t>
      </w:r>
      <w:r w:rsidR="00EA6264">
        <w:t>.</w:t>
      </w:r>
    </w:p>
    <w:p w:rsidR="00702D4D" w:rsidRDefault="00702D4D" w:rsidP="00F35D25">
      <w:pPr>
        <w:jc w:val="both"/>
      </w:pPr>
      <w:r>
        <w:lastRenderedPageBreak/>
        <w:t xml:space="preserve">Para esta consulta se tiene los mensajes documentados de requerimiento (Request.xml) y de respuesta (Response.xml), se encuentran en la carpeta </w:t>
      </w:r>
      <w:r w:rsidRPr="00702D4D">
        <w:t>QUERY_ACCOUNT_MOVEMENTS</w:t>
      </w:r>
      <w:r>
        <w:t>. Estos mensajes reflejan un ejemplo de lo que se obtendría en una invocación.</w:t>
      </w:r>
    </w:p>
    <w:p w:rsidR="005C4F89" w:rsidRDefault="00C963FD" w:rsidP="00F35D25">
      <w:pPr>
        <w:pStyle w:val="Heading3"/>
        <w:jc w:val="both"/>
      </w:pPr>
      <w:bookmarkStart w:id="7" w:name="_Toc534897572"/>
      <w:r>
        <w:t>Consulta de detalles de un movimiento</w:t>
      </w:r>
      <w:bookmarkEnd w:id="7"/>
    </w:p>
    <w:p w:rsidR="004331F0" w:rsidRDefault="00EA6264" w:rsidP="00F35D25">
      <w:pPr>
        <w:jc w:val="both"/>
      </w:pPr>
      <w:r>
        <w:t>En esta operación se proveen detalles de un movimiento espec</w:t>
      </w:r>
      <w:r w:rsidR="00723F63">
        <w:t>ífico como:</w:t>
      </w:r>
      <w:r>
        <w:t xml:space="preserve"> cuando este movimiento fue realizado, desde que institución, hacía que institución, identificadores de transacción, etc. En  este caso se enviará la cuenta y </w:t>
      </w:r>
      <w:r w:rsidR="00723F63">
        <w:t>la referencia</w:t>
      </w:r>
      <w:r>
        <w:t xml:space="preserve"> del movimiento como claves de búsqueda, para poder encontrar los detalles del mismo.</w:t>
      </w:r>
    </w:p>
    <w:p w:rsidR="00EA6264" w:rsidRDefault="00EA6264" w:rsidP="00F35D25">
      <w:pPr>
        <w:jc w:val="both"/>
      </w:pPr>
      <w:r>
        <w:t xml:space="preserve">Para esta consulta se tiene los mensajes documentados de requerimiento (Request.xml) y de respuesta (Response.xml), se encuentran en la carpeta </w:t>
      </w:r>
      <w:r w:rsidRPr="00EA6264">
        <w:t>QUERY_MOVEMENTS_DETAILS</w:t>
      </w:r>
      <w:r>
        <w:t>. Estos mensajes reflejan un ejemplo de lo que se obtendría en una invocación.</w:t>
      </w:r>
    </w:p>
    <w:p w:rsidR="00EA6264" w:rsidRDefault="00EA6264" w:rsidP="00F35D25">
      <w:pPr>
        <w:pStyle w:val="Heading3"/>
        <w:jc w:val="both"/>
      </w:pPr>
      <w:bookmarkStart w:id="8" w:name="_Toc534897573"/>
      <w:r>
        <w:t>Consulta de crédito</w:t>
      </w:r>
      <w:bookmarkEnd w:id="8"/>
    </w:p>
    <w:p w:rsidR="004331F0" w:rsidRDefault="003F5975" w:rsidP="00F35D25">
      <w:pPr>
        <w:jc w:val="both"/>
      </w:pPr>
      <w:r>
        <w:t>En esta operación se consultan los créditos que</w:t>
      </w:r>
      <w:r w:rsidR="00955AEB">
        <w:t xml:space="preserve"> tiene</w:t>
      </w:r>
      <w:r w:rsidR="00723F63">
        <w:t xml:space="preserve"> actualmente una persona</w:t>
      </w:r>
      <w:r w:rsidR="00955AEB">
        <w:t xml:space="preserve"> en la cooperativa.</w:t>
      </w:r>
    </w:p>
    <w:p w:rsidR="00955AEB" w:rsidRDefault="00955AEB" w:rsidP="00F35D25">
      <w:pPr>
        <w:jc w:val="both"/>
      </w:pPr>
      <w:r>
        <w:t xml:space="preserve">Ya que los datos del crédito no son tan voluminosos se puede realizar la consulta de los datos y detalles del crédito en una sola transacción. Para esta consulta se tiene los mensajes documentados de requerimiento (Request.xml) y de respuesta (Response.xml), se encuentran en la carpeta </w:t>
      </w:r>
      <w:r w:rsidRPr="00EA6264">
        <w:t>QUERY_</w:t>
      </w:r>
      <w:r>
        <w:t>CREDITS. Estos mensajes reflejan un ejemplo de lo que se obtendría en una invocación.</w:t>
      </w:r>
    </w:p>
    <w:p w:rsidR="000B3D20" w:rsidRDefault="000B3D20" w:rsidP="000B3D20">
      <w:pPr>
        <w:pStyle w:val="Heading3"/>
        <w:jc w:val="both"/>
      </w:pPr>
      <w:bookmarkStart w:id="9" w:name="_Toc534897574"/>
      <w:r>
        <w:t>Consulta pagos de crédito</w:t>
      </w:r>
      <w:bookmarkEnd w:id="9"/>
    </w:p>
    <w:p w:rsidR="000B3D20" w:rsidRDefault="000B3D20" w:rsidP="000B3D20">
      <w:pPr>
        <w:jc w:val="both"/>
      </w:pPr>
      <w:r>
        <w:t>En esta operación se consultan los pagos realizados a créditos que tiene actualmente una persona en la cooperativa.</w:t>
      </w:r>
    </w:p>
    <w:p w:rsidR="000B3D20" w:rsidRDefault="000B3D20" w:rsidP="000B3D20">
      <w:pPr>
        <w:jc w:val="both"/>
      </w:pPr>
      <w:r>
        <w:t xml:space="preserve">Para esta consulta se tiene los mensajes documentados de requerimiento (Request.xml) y de respuesta (Response.xml), se encuentran en la carpeta </w:t>
      </w:r>
      <w:r w:rsidRPr="00EA6264">
        <w:t>QUERY_</w:t>
      </w:r>
      <w:r>
        <w:t>CREDIT_PAYMENT. Estos mensajes reflejan un ejemplo de lo que se obtendría en una invocación.</w:t>
      </w:r>
    </w:p>
    <w:p w:rsidR="00E03394" w:rsidRDefault="00E03394" w:rsidP="00E03394">
      <w:pPr>
        <w:pStyle w:val="Heading3"/>
        <w:jc w:val="both"/>
      </w:pPr>
      <w:bookmarkStart w:id="10" w:name="_Toc534897575"/>
      <w:r>
        <w:t>Consulta de información de cuenta</w:t>
      </w:r>
      <w:bookmarkEnd w:id="10"/>
    </w:p>
    <w:p w:rsidR="00E03394" w:rsidRDefault="00E03394" w:rsidP="00E03394">
      <w:pPr>
        <w:jc w:val="both"/>
      </w:pPr>
      <w:r>
        <w:t>En esta operación se consultan la información del dueño de una cuenta específica.</w:t>
      </w:r>
    </w:p>
    <w:p w:rsidR="00E03394" w:rsidRDefault="00E03394" w:rsidP="00E03394">
      <w:pPr>
        <w:jc w:val="both"/>
      </w:pPr>
      <w:r>
        <w:t xml:space="preserve">Para esta consulta se tiene los mensajes documentados de requerimiento (Request.xml) y de respuesta (Response.xml), se encuentran en la carpeta </w:t>
      </w:r>
      <w:r w:rsidR="0014214E" w:rsidRPr="0014214E">
        <w:t>QUERY_ACCOUNT_INFORMATION</w:t>
      </w:r>
      <w:r>
        <w:t>. Estos mensajes reflejan un ejemplo de lo que se obtendría en una invocación.</w:t>
      </w:r>
    </w:p>
    <w:p w:rsidR="008C273F" w:rsidRDefault="008C273F" w:rsidP="008C273F">
      <w:pPr>
        <w:pStyle w:val="Heading3"/>
        <w:jc w:val="both"/>
      </w:pPr>
      <w:bookmarkStart w:id="11" w:name="_Toc534897576"/>
      <w:r>
        <w:t xml:space="preserve">Consulta de </w:t>
      </w:r>
      <w:r w:rsidR="00382C89">
        <w:t>tabla de amortización</w:t>
      </w:r>
      <w:bookmarkEnd w:id="11"/>
    </w:p>
    <w:p w:rsidR="008C273F" w:rsidRDefault="008C273F" w:rsidP="00E03394">
      <w:pPr>
        <w:jc w:val="both"/>
      </w:pPr>
      <w:r>
        <w:t xml:space="preserve">En esta operación se consulta la </w:t>
      </w:r>
      <w:r w:rsidR="00382C89">
        <w:t>tabla de amortización de un crédito.</w:t>
      </w:r>
    </w:p>
    <w:p w:rsidR="00382C89" w:rsidRDefault="00382C89" w:rsidP="00382C89">
      <w:pPr>
        <w:jc w:val="both"/>
      </w:pPr>
      <w:r>
        <w:t xml:space="preserve">Para esta consulta se tienen los mensajes documentados de requerimiento (Request.xml) y de respuesta (Response.xml), que se encuentran en la carpeta </w:t>
      </w:r>
      <w:r w:rsidRPr="00382C89">
        <w:t>QUERY_AMORTIZATION_TABLE</w:t>
      </w:r>
      <w:r>
        <w:t>. Estos mensajes reflejan un ejemplo de lo que se obtendría en una invocación.</w:t>
      </w:r>
    </w:p>
    <w:p w:rsidR="00382C89" w:rsidRDefault="00382C89" w:rsidP="00382C89">
      <w:pPr>
        <w:pStyle w:val="Heading3"/>
        <w:jc w:val="both"/>
      </w:pPr>
      <w:bookmarkStart w:id="12" w:name="_Toc534897577"/>
      <w:r>
        <w:lastRenderedPageBreak/>
        <w:t xml:space="preserve">Consulta de tabla de </w:t>
      </w:r>
      <w:r>
        <w:t>pagos</w:t>
      </w:r>
      <w:bookmarkEnd w:id="12"/>
    </w:p>
    <w:p w:rsidR="00382C89" w:rsidRDefault="00382C89" w:rsidP="00382C89">
      <w:pPr>
        <w:jc w:val="both"/>
      </w:pPr>
      <w:r>
        <w:t xml:space="preserve">En esta operación se consulta la tabla de </w:t>
      </w:r>
      <w:r>
        <w:t>pago de una póliza de inversión</w:t>
      </w:r>
      <w:r>
        <w:t>.</w:t>
      </w:r>
    </w:p>
    <w:p w:rsidR="00382C89" w:rsidRDefault="00382C89" w:rsidP="00382C89">
      <w:pPr>
        <w:jc w:val="both"/>
      </w:pPr>
      <w:r>
        <w:t xml:space="preserve">Para esta consulta se tienen los mensajes documentados de requerimiento (Request.xml) y de respuesta (Response.xml), que se encuentran en la carpeta </w:t>
      </w:r>
      <w:r w:rsidRPr="00382C89">
        <w:t>QUERY_</w:t>
      </w:r>
      <w:r>
        <w:t>PAYMENT</w:t>
      </w:r>
      <w:r w:rsidRPr="00382C89">
        <w:t>_TABLE</w:t>
      </w:r>
      <w:r>
        <w:t>. Estos mensajes reflejan un ejemplo de lo que se obtendría en una invocación.</w:t>
      </w:r>
    </w:p>
    <w:p w:rsidR="00E175C3" w:rsidRDefault="00E03394" w:rsidP="00F35D25">
      <w:pPr>
        <w:pStyle w:val="Heading2"/>
        <w:jc w:val="both"/>
      </w:pPr>
      <w:bookmarkStart w:id="13" w:name="_Toc534897578"/>
      <w:r>
        <w:t>Transferencias y Pagos</w:t>
      </w:r>
      <w:bookmarkEnd w:id="13"/>
    </w:p>
    <w:p w:rsidR="0017257E" w:rsidRDefault="004A0664" w:rsidP="00F35D25">
      <w:pPr>
        <w:jc w:val="both"/>
      </w:pPr>
      <w:r>
        <w:t>Estos son mensajes para realizar la transferencia hacia clientes de la institución financiera o fuera de la institución financiera.</w:t>
      </w:r>
    </w:p>
    <w:p w:rsidR="004A0664" w:rsidRDefault="004A0664" w:rsidP="00F35D25">
      <w:pPr>
        <w:pStyle w:val="Heading3"/>
        <w:jc w:val="both"/>
      </w:pPr>
      <w:bookmarkStart w:id="14" w:name="_Toc534897579"/>
      <w:r>
        <w:t>Transfer</w:t>
      </w:r>
      <w:r w:rsidR="001126CF">
        <w:t>encias</w:t>
      </w:r>
      <w:bookmarkEnd w:id="14"/>
    </w:p>
    <w:p w:rsidR="004A0664" w:rsidRDefault="004A0664" w:rsidP="00F35D25">
      <w:pPr>
        <w:jc w:val="both"/>
      </w:pPr>
      <w:r>
        <w:t>Con esta operación se realiza la transferencia</w:t>
      </w:r>
      <w:r w:rsidR="001126CF">
        <w:t>.</w:t>
      </w:r>
    </w:p>
    <w:p w:rsidR="001126CF" w:rsidRDefault="001126CF" w:rsidP="00F35D25">
      <w:pPr>
        <w:jc w:val="both"/>
      </w:pPr>
      <w:r>
        <w:t xml:space="preserve">Para esta transacción se tiene los mensajes documentados de requerimiento (Request.xml) y de respuesta (Response.xml), se encuentran en la carpeta TRANSFER. Estos mensajes reflejan un ejemplo de lo que se obtendría en una invocación. Además se tiene también la opción de realizar una reversa </w:t>
      </w:r>
      <w:r w:rsidR="00412B09">
        <w:t>(</w:t>
      </w:r>
      <w:r>
        <w:t>RequestReverse.xml</w:t>
      </w:r>
      <w:r w:rsidR="00412B09">
        <w:t xml:space="preserve">), esta reversa deberá generar una respuesta </w:t>
      </w:r>
      <w:r w:rsidR="000C2BD4">
        <w:t>(ResponseReverse.xml).</w:t>
      </w:r>
    </w:p>
    <w:p w:rsidR="00855F5E" w:rsidRDefault="007B4ADA" w:rsidP="00F35D25">
      <w:pPr>
        <w:pStyle w:val="Heading2"/>
        <w:jc w:val="both"/>
      </w:pPr>
      <w:bookmarkStart w:id="15" w:name="_Toc534897580"/>
      <w:r>
        <w:t>Pagos de servicios</w:t>
      </w:r>
      <w:bookmarkEnd w:id="15"/>
    </w:p>
    <w:p w:rsidR="007B4ADA" w:rsidRDefault="007B4ADA" w:rsidP="00F35D25">
      <w:pPr>
        <w:jc w:val="both"/>
      </w:pPr>
      <w:r>
        <w:t>Estos caso</w:t>
      </w:r>
      <w:r w:rsidR="00464DAE">
        <w:t>s</w:t>
      </w:r>
      <w:r>
        <w:t xml:space="preserve"> de uso son utilizados para obtener </w:t>
      </w:r>
      <w:r w:rsidR="00464DAE">
        <w:t>el valor a pagar del servicio y luego pagar el servicio respectivo.</w:t>
      </w:r>
    </w:p>
    <w:p w:rsidR="00464DAE" w:rsidRPr="007B4ADA" w:rsidRDefault="00464DAE" w:rsidP="00F35D25">
      <w:pPr>
        <w:pStyle w:val="Heading3"/>
        <w:jc w:val="both"/>
      </w:pPr>
      <w:bookmarkStart w:id="16" w:name="_Toc534897581"/>
      <w:r>
        <w:t>Consulta de servicios a pagar</w:t>
      </w:r>
      <w:bookmarkEnd w:id="16"/>
    </w:p>
    <w:p w:rsidR="001126CF" w:rsidRDefault="003C564C" w:rsidP="00F35D25">
      <w:pPr>
        <w:jc w:val="both"/>
      </w:pPr>
      <w:r>
        <w:t>Esta operación se utiliza para realizar la consulta del servicio</w:t>
      </w:r>
      <w:r w:rsidR="005C28F8">
        <w:t xml:space="preserve"> a pagar</w:t>
      </w:r>
      <w:r w:rsidR="0018363C">
        <w:t xml:space="preserve"> y</w:t>
      </w:r>
      <w:r w:rsidR="00464DAE">
        <w:t xml:space="preserve"> el valor a pagar</w:t>
      </w:r>
      <w:r w:rsidR="0018363C">
        <w:t>.</w:t>
      </w:r>
    </w:p>
    <w:p w:rsidR="0018363C" w:rsidRDefault="0018363C" w:rsidP="00F35D25">
      <w:pPr>
        <w:jc w:val="both"/>
      </w:pPr>
      <w:r>
        <w:t xml:space="preserve">Para esta transacción se tiene los mensajes documentados de requerimiento (Request.xml) y de respuesta (Response.xml), se encuentran en la carpeta </w:t>
      </w:r>
      <w:r w:rsidRPr="0018363C">
        <w:t>QUERY_SERVICE_BILL</w:t>
      </w:r>
      <w:r>
        <w:t>.</w:t>
      </w:r>
    </w:p>
    <w:p w:rsidR="00744874" w:rsidRDefault="00744874" w:rsidP="00744874">
      <w:pPr>
        <w:pStyle w:val="Heading3"/>
      </w:pPr>
      <w:bookmarkStart w:id="17" w:name="_Toc534897582"/>
      <w:r>
        <w:t>Pago de servicios</w:t>
      </w:r>
      <w:bookmarkEnd w:id="17"/>
    </w:p>
    <w:p w:rsidR="00744874" w:rsidRDefault="00744874" w:rsidP="00F35D25">
      <w:pPr>
        <w:jc w:val="both"/>
      </w:pPr>
      <w:r>
        <w:t xml:space="preserve">Esta operación se utiliza para pagar los </w:t>
      </w:r>
      <w:r w:rsidR="008602CE">
        <w:t>servicios que se han consultado.</w:t>
      </w:r>
    </w:p>
    <w:p w:rsidR="008602CE" w:rsidRDefault="008602CE" w:rsidP="008602CE">
      <w:pPr>
        <w:jc w:val="both"/>
      </w:pPr>
      <w:r>
        <w:t>Para esta transacción se tiene los mensajes documentados de requerimiento (Request.xml) y de respuesta (Response.xml), se encuentran en la carpeta PAY_SERVICE. Estos mensajes reflejan un ejemplo de lo que se obtendría en una invocación. Además se tiene también la opción de realizar una reversa (RequestReverse.xml), esta reversa deberá generar una respuesta (ResponseReverse.xml).</w:t>
      </w:r>
    </w:p>
    <w:p w:rsidR="00B44799" w:rsidRDefault="00B44799" w:rsidP="00F35D25">
      <w:pPr>
        <w:pStyle w:val="Heading2"/>
        <w:jc w:val="both"/>
      </w:pPr>
      <w:bookmarkStart w:id="18" w:name="_Toc534897583"/>
      <w:r>
        <w:t>Errores</w:t>
      </w:r>
      <w:bookmarkEnd w:id="18"/>
    </w:p>
    <w:p w:rsidR="00B44799" w:rsidRDefault="00B44799" w:rsidP="00F35D25">
      <w:pPr>
        <w:jc w:val="both"/>
      </w:pPr>
      <w:r>
        <w:t>Existen errores que no pueden ser catalogados como errores del negocio, o un error que provoque que no se pueda producir una respuesta adecuada como se esperaría del requerimiento, en ese caso se deberá generar un error</w:t>
      </w:r>
      <w:r w:rsidR="00F35D25">
        <w:t xml:space="preserve"> genérico de administración. Este mensaje de respuesta (Response.xml) se encuentra documentado en la carpeta ERROR</w:t>
      </w:r>
    </w:p>
    <w:p w:rsidR="005D0772" w:rsidRDefault="005D0772" w:rsidP="005D0772">
      <w:pPr>
        <w:pStyle w:val="Heading2"/>
      </w:pPr>
      <w:bookmarkStart w:id="19" w:name="_Toc534897584"/>
      <w:r>
        <w:lastRenderedPageBreak/>
        <w:t>Enrolamiento</w:t>
      </w:r>
      <w:bookmarkEnd w:id="19"/>
    </w:p>
    <w:p w:rsidR="005D0772" w:rsidRDefault="006C4CC9" w:rsidP="00F35D25">
      <w:pPr>
        <w:jc w:val="both"/>
      </w:pPr>
      <w:r>
        <w:t>Se utiliza estos mensajes para pedir confirmación de enrolamiento en la aplicación móvil a la cooperativa, de esta manera se envía los datos del enrolamiento por medio del requerimiento (Request.xml) y la cooperativa envía la respectiva respuesta (Response.xml).</w:t>
      </w:r>
    </w:p>
    <w:p w:rsidR="00EB63B3" w:rsidRDefault="00D84A76" w:rsidP="00D84A76">
      <w:pPr>
        <w:pStyle w:val="Heading2"/>
      </w:pPr>
      <w:bookmarkStart w:id="20" w:name="_Toc534897585"/>
      <w:r>
        <w:t>OTP</w:t>
      </w:r>
      <w:bookmarkEnd w:id="20"/>
    </w:p>
    <w:p w:rsidR="00D84A76" w:rsidRDefault="00D84A76" w:rsidP="00D84A76">
      <w:r>
        <w:t>Para realizar el trato de OTP se tienen 2 mensajes:</w:t>
      </w:r>
    </w:p>
    <w:p w:rsidR="00D84A76" w:rsidRDefault="00D84A76" w:rsidP="00D84A76">
      <w:pPr>
        <w:pStyle w:val="ListParagraph"/>
        <w:numPr>
          <w:ilvl w:val="0"/>
          <w:numId w:val="4"/>
        </w:numPr>
      </w:pPr>
      <w:r>
        <w:t>Generar el OTP y enviarlo al destinatario</w:t>
      </w:r>
    </w:p>
    <w:p w:rsidR="00D84A76" w:rsidRDefault="00D84A76" w:rsidP="00D84A76">
      <w:pPr>
        <w:pStyle w:val="ListParagraph"/>
        <w:numPr>
          <w:ilvl w:val="0"/>
          <w:numId w:val="4"/>
        </w:numPr>
      </w:pPr>
      <w:r>
        <w:t>Validar el OTP</w:t>
      </w:r>
    </w:p>
    <w:p w:rsidR="00D84A76" w:rsidRDefault="00D84A76" w:rsidP="00D84A76">
      <w:pPr>
        <w:pStyle w:val="Heading3"/>
      </w:pPr>
      <w:bookmarkStart w:id="21" w:name="_Toc534897586"/>
      <w:r>
        <w:t>Generar y Enviar OTP</w:t>
      </w:r>
      <w:bookmarkEnd w:id="21"/>
    </w:p>
    <w:p w:rsidR="00D84A76" w:rsidRDefault="00D84A76" w:rsidP="00D84A76">
      <w:r>
        <w:t>Esta operación deberá ser implementada por la cooperativa en vaso de que ellos se encarguen de generar y/o enviar el OTP al cliente.</w:t>
      </w:r>
      <w:r w:rsidR="00350F34">
        <w:t xml:space="preserve"> Los ejemplos se encuentran en la carpeta </w:t>
      </w:r>
      <w:r w:rsidR="00350F34" w:rsidRPr="00350F34">
        <w:t>OTP_GENERATE</w:t>
      </w:r>
      <w:r w:rsidR="00350F34">
        <w:t>.</w:t>
      </w:r>
    </w:p>
    <w:p w:rsidR="00350F34" w:rsidRDefault="00350F34" w:rsidP="00350F34">
      <w:pPr>
        <w:pStyle w:val="Heading4"/>
      </w:pPr>
      <w:r>
        <w:t>Enviar OTP</w:t>
      </w:r>
    </w:p>
    <w:p w:rsidR="00D84A76" w:rsidRDefault="00B86142" w:rsidP="00D84A76">
      <w:r>
        <w:t>Para pedir el OTP se envía: el número receptor del OTP y/o el correo del receptor;</w:t>
      </w:r>
      <w:r w:rsidR="00D84A76">
        <w:t xml:space="preserve"> en caso de necesitar enviar el OTP</w:t>
      </w:r>
      <w:r>
        <w:t>.</w:t>
      </w:r>
      <w:r w:rsidR="00350F34">
        <w:t xml:space="preserve"> Se envía </w:t>
      </w:r>
      <w:r w:rsidR="00350F34" w:rsidRPr="00350F34">
        <w:t>SND</w:t>
      </w:r>
      <w:r w:rsidR="00350F34">
        <w:t xml:space="preserve"> en el tipo cuando se necesita sólo enviar.</w:t>
      </w:r>
    </w:p>
    <w:p w:rsidR="00350F34" w:rsidRDefault="00350F34" w:rsidP="00350F34">
      <w:pPr>
        <w:pStyle w:val="Heading4"/>
      </w:pPr>
      <w:r>
        <w:t>Generar OTP</w:t>
      </w:r>
    </w:p>
    <w:p w:rsidR="00350F34" w:rsidRDefault="00350F34" w:rsidP="00D84A76">
      <w:r>
        <w:t xml:space="preserve">Para pedir la generación </w:t>
      </w:r>
      <w:r w:rsidR="00B86142">
        <w:t xml:space="preserve">Se envía una cadena que debería ser única por cada </w:t>
      </w:r>
      <w:r>
        <w:t>invocación, en caso que cuando de necesitar sólo generar se envía GEN, pero si se necesita generar y enviar se deberá enviar el tipo GAS.</w:t>
      </w:r>
    </w:p>
    <w:p w:rsidR="00350F34" w:rsidRDefault="00350F34" w:rsidP="00350F34">
      <w:pPr>
        <w:pStyle w:val="Heading3"/>
      </w:pPr>
      <w:bookmarkStart w:id="22" w:name="_Toc534897587"/>
      <w:r>
        <w:t>Validar OTP</w:t>
      </w:r>
      <w:bookmarkEnd w:id="22"/>
    </w:p>
    <w:p w:rsidR="00D763D2" w:rsidRDefault="00350F34" w:rsidP="00D84A76">
      <w:r>
        <w:t>Para validar el OTP, será necesario enviar la misma cadena única que se envió para generar el OTP, además del OTP que se desea generar, el resultado puede ser un error o un OK, entre los errores que debería ser controlados son: OTP inválido (con código 1) y OTP caducado (con código 2).</w:t>
      </w:r>
      <w:r w:rsidR="00D763D2">
        <w:t xml:space="preserve"> Los ejemplos se encuentran en la carpeta </w:t>
      </w:r>
      <w:r w:rsidR="00D763D2" w:rsidRPr="00D763D2">
        <w:t>OTP_VALIDATE</w:t>
      </w:r>
      <w:r w:rsidR="00D763D2">
        <w:t>.</w:t>
      </w:r>
    </w:p>
    <w:p w:rsidR="008C273F" w:rsidRPr="00D84A76" w:rsidRDefault="008C273F" w:rsidP="00D84A76"/>
    <w:sectPr w:rsidR="008C273F" w:rsidRPr="00D84A76" w:rsidSect="00073F2D">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A4F" w:rsidRDefault="00996A4F" w:rsidP="0017257E">
      <w:pPr>
        <w:spacing w:after="0" w:line="240" w:lineRule="auto"/>
      </w:pPr>
      <w:r>
        <w:separator/>
      </w:r>
    </w:p>
  </w:endnote>
  <w:endnote w:type="continuationSeparator" w:id="0">
    <w:p w:rsidR="00996A4F" w:rsidRDefault="00996A4F" w:rsidP="0017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57E" w:rsidRDefault="001B7634">
    <w:pPr>
      <w:pStyle w:val="Footer"/>
    </w:pPr>
    <w:r>
      <w:rPr>
        <w:rFonts w:asciiTheme="majorHAnsi" w:eastAsiaTheme="majorEastAsia" w:hAnsiTheme="majorHAnsi" w:cstheme="majorBidi"/>
      </w:rPr>
      <w:t>Canal Digital de Cooperativas</w:t>
    </w:r>
    <w:r w:rsidR="0017257E">
      <w:rPr>
        <w:rFonts w:asciiTheme="majorHAnsi" w:eastAsiaTheme="majorEastAsia" w:hAnsiTheme="majorHAnsi" w:cstheme="majorBidi"/>
      </w:rPr>
      <w:ptab w:relativeTo="margin" w:alignment="right" w:leader="none"/>
    </w:r>
    <w:r>
      <w:rPr>
        <w:rFonts w:asciiTheme="majorHAnsi" w:eastAsiaTheme="majorEastAsia" w:hAnsiTheme="majorHAnsi" w:cstheme="majorBidi"/>
      </w:rPr>
      <w:t>Página</w:t>
    </w:r>
    <w:r w:rsidR="0017257E">
      <w:rPr>
        <w:rFonts w:asciiTheme="majorHAnsi" w:eastAsiaTheme="majorEastAsia" w:hAnsiTheme="majorHAnsi" w:cstheme="majorBidi"/>
      </w:rPr>
      <w:t xml:space="preserve"> </w:t>
    </w:r>
    <w:r w:rsidR="0017257E">
      <w:rPr>
        <w:rFonts w:eastAsiaTheme="minorEastAsia"/>
      </w:rPr>
      <w:fldChar w:fldCharType="begin"/>
    </w:r>
    <w:r w:rsidR="0017257E">
      <w:instrText xml:space="preserve"> PAGE   \* MERGEFORMAT </w:instrText>
    </w:r>
    <w:r w:rsidR="0017257E">
      <w:rPr>
        <w:rFonts w:eastAsiaTheme="minorEastAsia"/>
      </w:rPr>
      <w:fldChar w:fldCharType="separate"/>
    </w:r>
    <w:r w:rsidR="008875CB" w:rsidRPr="008875CB">
      <w:rPr>
        <w:rFonts w:asciiTheme="majorHAnsi" w:eastAsiaTheme="majorEastAsia" w:hAnsiTheme="majorHAnsi" w:cstheme="majorBidi"/>
        <w:noProof/>
      </w:rPr>
      <w:t>2</w:t>
    </w:r>
    <w:r w:rsidR="0017257E">
      <w:rPr>
        <w:rFonts w:asciiTheme="majorHAnsi" w:eastAsiaTheme="majorEastAsia" w:hAnsiTheme="majorHAnsi" w:cstheme="majorBidi"/>
        <w:noProof/>
      </w:rPr>
      <w:fldChar w:fldCharType="end"/>
    </w:r>
    <w:r w:rsidR="0017257E">
      <w:rPr>
        <w:noProof/>
        <w:lang w:val="en-US"/>
      </w:rPr>
      <mc:AlternateContent>
        <mc:Choice Requires="wpg">
          <w:drawing>
            <wp:anchor distT="0" distB="0" distL="114300" distR="114300" simplePos="0" relativeHeight="251663360" behindDoc="0" locked="0" layoutInCell="0" allowOverlap="1" wp14:anchorId="1C0CE8FA" wp14:editId="36529298">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56E2102"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17257E">
      <w:rPr>
        <w:noProof/>
        <w:lang w:val="en-US"/>
      </w:rPr>
      <mc:AlternateContent>
        <mc:Choice Requires="wps">
          <w:drawing>
            <wp:anchor distT="0" distB="0" distL="114300" distR="114300" simplePos="0" relativeHeight="251665408" behindDoc="0" locked="0" layoutInCell="1" allowOverlap="1" wp14:anchorId="18CE930C" wp14:editId="47EBE99B">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7CD0DA8"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17257E">
      <w:rPr>
        <w:noProof/>
        <w:lang w:val="en-US"/>
      </w:rPr>
      <mc:AlternateContent>
        <mc:Choice Requires="wps">
          <w:drawing>
            <wp:anchor distT="0" distB="0" distL="114300" distR="114300" simplePos="0" relativeHeight="251664384" behindDoc="0" locked="0" layoutInCell="1" allowOverlap="1" wp14:anchorId="406DCCA1" wp14:editId="4F5016DA">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71F5D3B7"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A4F" w:rsidRDefault="00996A4F" w:rsidP="0017257E">
      <w:pPr>
        <w:spacing w:after="0" w:line="240" w:lineRule="auto"/>
      </w:pPr>
      <w:r>
        <w:separator/>
      </w:r>
    </w:p>
  </w:footnote>
  <w:footnote w:type="continuationSeparator" w:id="0">
    <w:p w:rsidR="00996A4F" w:rsidRDefault="00996A4F" w:rsidP="00172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EndPr/>
    <w:sdtContent>
      <w:p w:rsidR="0017257E" w:rsidRPr="00EA6264" w:rsidRDefault="0017257E">
        <w:pPr>
          <w:pStyle w:val="Header"/>
          <w:rPr>
            <w:rFonts w:asciiTheme="majorHAnsi" w:eastAsiaTheme="majorEastAsia" w:hAnsiTheme="majorHAnsi" w:cstheme="majorBidi"/>
          </w:rPr>
        </w:pPr>
        <w:r w:rsidRPr="00EA6264">
          <w:rPr>
            <w:rFonts w:asciiTheme="majorHAnsi" w:eastAsiaTheme="majorEastAsia" w:hAnsiTheme="majorHAnsi" w:cstheme="majorBidi"/>
          </w:rPr>
          <w:t>Documentación ISO 20022</w:t>
        </w:r>
      </w:p>
    </w:sdtContent>
  </w:sdt>
  <w:p w:rsidR="0017257E" w:rsidRDefault="0017257E">
    <w:pPr>
      <w:pStyle w:val="Header"/>
    </w:pPr>
    <w:r>
      <w:rPr>
        <w:rFonts w:asciiTheme="majorHAnsi" w:eastAsiaTheme="majorEastAsia" w:hAnsiTheme="majorHAnsi" w:cstheme="majorBidi"/>
        <w:noProof/>
        <w:lang w:val="en-US"/>
      </w:rPr>
      <mc:AlternateContent>
        <mc:Choice Requires="wpg">
          <w:drawing>
            <wp:anchor distT="0" distB="0" distL="114300" distR="114300" simplePos="0" relativeHeight="251661312" behindDoc="0" locked="0" layoutInCell="1" allowOverlap="1" wp14:anchorId="15ED7206" wp14:editId="513C198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5113E276"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60288" behindDoc="0" locked="0" layoutInCell="1" allowOverlap="1" wp14:anchorId="09AC6FF2" wp14:editId="374F3BDB">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0F2779C"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59264" behindDoc="0" locked="0" layoutInCell="1" allowOverlap="1" wp14:anchorId="75B80916" wp14:editId="30418A9A">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5FE8F8"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135AD"/>
    <w:multiLevelType w:val="multilevel"/>
    <w:tmpl w:val="30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190FF6"/>
    <w:multiLevelType w:val="hybridMultilevel"/>
    <w:tmpl w:val="EBC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975524"/>
    <w:multiLevelType w:val="hybridMultilevel"/>
    <w:tmpl w:val="9190D2CC"/>
    <w:lvl w:ilvl="0" w:tplc="62A607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F5"/>
    <w:rsid w:val="00073F2D"/>
    <w:rsid w:val="000B3D20"/>
    <w:rsid w:val="000C2BD4"/>
    <w:rsid w:val="001126CF"/>
    <w:rsid w:val="0014214E"/>
    <w:rsid w:val="0017257E"/>
    <w:rsid w:val="0018363C"/>
    <w:rsid w:val="001B7634"/>
    <w:rsid w:val="002208F5"/>
    <w:rsid w:val="00294FF1"/>
    <w:rsid w:val="002E6882"/>
    <w:rsid w:val="003474EE"/>
    <w:rsid w:val="00350F34"/>
    <w:rsid w:val="00382C89"/>
    <w:rsid w:val="003C564C"/>
    <w:rsid w:val="003E76C2"/>
    <w:rsid w:val="003F5975"/>
    <w:rsid w:val="00412B09"/>
    <w:rsid w:val="004331F0"/>
    <w:rsid w:val="00454FB4"/>
    <w:rsid w:val="00464DAE"/>
    <w:rsid w:val="00483113"/>
    <w:rsid w:val="004A0664"/>
    <w:rsid w:val="004F25C1"/>
    <w:rsid w:val="00536678"/>
    <w:rsid w:val="00556D50"/>
    <w:rsid w:val="00567DEA"/>
    <w:rsid w:val="0059753E"/>
    <w:rsid w:val="005C28F8"/>
    <w:rsid w:val="005C4F89"/>
    <w:rsid w:val="005C7875"/>
    <w:rsid w:val="005D0772"/>
    <w:rsid w:val="006B207A"/>
    <w:rsid w:val="006B2D93"/>
    <w:rsid w:val="006B6A7E"/>
    <w:rsid w:val="006C4CC9"/>
    <w:rsid w:val="00702D4D"/>
    <w:rsid w:val="00712A68"/>
    <w:rsid w:val="00723F63"/>
    <w:rsid w:val="00744874"/>
    <w:rsid w:val="007817FB"/>
    <w:rsid w:val="007B4ADA"/>
    <w:rsid w:val="007C157C"/>
    <w:rsid w:val="00847D43"/>
    <w:rsid w:val="00855F5E"/>
    <w:rsid w:val="008602CE"/>
    <w:rsid w:val="00875E5B"/>
    <w:rsid w:val="0088099D"/>
    <w:rsid w:val="008875CB"/>
    <w:rsid w:val="00891531"/>
    <w:rsid w:val="008A2854"/>
    <w:rsid w:val="008C273F"/>
    <w:rsid w:val="008E58FC"/>
    <w:rsid w:val="00955AEB"/>
    <w:rsid w:val="00996A4F"/>
    <w:rsid w:val="009E175A"/>
    <w:rsid w:val="00AF1F6B"/>
    <w:rsid w:val="00B42E6D"/>
    <w:rsid w:val="00B44799"/>
    <w:rsid w:val="00B86142"/>
    <w:rsid w:val="00C72112"/>
    <w:rsid w:val="00C963FD"/>
    <w:rsid w:val="00D33DCD"/>
    <w:rsid w:val="00D71656"/>
    <w:rsid w:val="00D763D2"/>
    <w:rsid w:val="00D84A76"/>
    <w:rsid w:val="00DA3F57"/>
    <w:rsid w:val="00DE524E"/>
    <w:rsid w:val="00DF5E26"/>
    <w:rsid w:val="00E03394"/>
    <w:rsid w:val="00E175C3"/>
    <w:rsid w:val="00EA6264"/>
    <w:rsid w:val="00EB63B3"/>
    <w:rsid w:val="00EB7F7F"/>
    <w:rsid w:val="00F35D25"/>
    <w:rsid w:val="00F71239"/>
    <w:rsid w:val="00FA46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2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4E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1F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31F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1F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1F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1F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1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1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3F2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73F2D"/>
    <w:rPr>
      <w:rFonts w:eastAsiaTheme="minorEastAsia"/>
      <w:lang w:val="en-US" w:eastAsia="ja-JP"/>
    </w:rPr>
  </w:style>
  <w:style w:type="paragraph" w:styleId="BalloonText">
    <w:name w:val="Balloon Text"/>
    <w:basedOn w:val="Normal"/>
    <w:link w:val="BalloonTextChar"/>
    <w:uiPriority w:val="99"/>
    <w:semiHidden/>
    <w:unhideWhenUsed/>
    <w:rsid w:val="00073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F2D"/>
    <w:rPr>
      <w:rFonts w:ascii="Tahoma" w:hAnsi="Tahoma" w:cs="Tahoma"/>
      <w:sz w:val="16"/>
      <w:szCs w:val="16"/>
    </w:rPr>
  </w:style>
  <w:style w:type="character" w:customStyle="1" w:styleId="Heading1Char">
    <w:name w:val="Heading 1 Char"/>
    <w:basedOn w:val="DefaultParagraphFont"/>
    <w:link w:val="Heading1"/>
    <w:uiPriority w:val="9"/>
    <w:rsid w:val="00073F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F2D"/>
    <w:pPr>
      <w:outlineLvl w:val="9"/>
    </w:pPr>
    <w:rPr>
      <w:lang w:val="en-US" w:eastAsia="ja-JP"/>
    </w:rPr>
  </w:style>
  <w:style w:type="paragraph" w:styleId="Title">
    <w:name w:val="Title"/>
    <w:basedOn w:val="Normal"/>
    <w:next w:val="Normal"/>
    <w:link w:val="TitleChar"/>
    <w:uiPriority w:val="10"/>
    <w:qFormat/>
    <w:rsid w:val="001725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57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25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257E"/>
  </w:style>
  <w:style w:type="paragraph" w:styleId="Footer">
    <w:name w:val="footer"/>
    <w:basedOn w:val="Normal"/>
    <w:link w:val="FooterChar"/>
    <w:uiPriority w:val="99"/>
    <w:unhideWhenUsed/>
    <w:rsid w:val="001725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257E"/>
  </w:style>
  <w:style w:type="paragraph" w:customStyle="1" w:styleId="AB630D60F59F403CB531B268FE76FA17">
    <w:name w:val="AB630D60F59F403CB531B268FE76FA17"/>
    <w:rsid w:val="0017257E"/>
    <w:rPr>
      <w:rFonts w:eastAsiaTheme="minorEastAsia"/>
      <w:lang w:val="en-US" w:eastAsia="ja-JP"/>
    </w:rPr>
  </w:style>
  <w:style w:type="character" w:customStyle="1" w:styleId="Heading2Char">
    <w:name w:val="Heading 2 Char"/>
    <w:basedOn w:val="DefaultParagraphFont"/>
    <w:link w:val="Heading2"/>
    <w:uiPriority w:val="9"/>
    <w:rsid w:val="0034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1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331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331F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331F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331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31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1F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94FF1"/>
    <w:pPr>
      <w:ind w:left="720"/>
      <w:contextualSpacing/>
    </w:pPr>
  </w:style>
  <w:style w:type="paragraph" w:styleId="TOC1">
    <w:name w:val="toc 1"/>
    <w:basedOn w:val="Normal"/>
    <w:next w:val="Normal"/>
    <w:autoRedefine/>
    <w:uiPriority w:val="39"/>
    <w:unhideWhenUsed/>
    <w:rsid w:val="00847D43"/>
    <w:pPr>
      <w:spacing w:after="100"/>
    </w:pPr>
  </w:style>
  <w:style w:type="paragraph" w:styleId="TOC2">
    <w:name w:val="toc 2"/>
    <w:basedOn w:val="Normal"/>
    <w:next w:val="Normal"/>
    <w:autoRedefine/>
    <w:uiPriority w:val="39"/>
    <w:unhideWhenUsed/>
    <w:rsid w:val="00847D43"/>
    <w:pPr>
      <w:spacing w:after="100"/>
      <w:ind w:left="220"/>
    </w:pPr>
  </w:style>
  <w:style w:type="paragraph" w:styleId="TOC3">
    <w:name w:val="toc 3"/>
    <w:basedOn w:val="Normal"/>
    <w:next w:val="Normal"/>
    <w:autoRedefine/>
    <w:uiPriority w:val="39"/>
    <w:unhideWhenUsed/>
    <w:rsid w:val="00847D43"/>
    <w:pPr>
      <w:spacing w:after="100"/>
      <w:ind w:left="440"/>
    </w:pPr>
  </w:style>
  <w:style w:type="character" w:styleId="Hyperlink">
    <w:name w:val="Hyperlink"/>
    <w:basedOn w:val="DefaultParagraphFont"/>
    <w:uiPriority w:val="99"/>
    <w:unhideWhenUsed/>
    <w:rsid w:val="00847D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F2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4E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1F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31F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1F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1F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1F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1F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1F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3F2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73F2D"/>
    <w:rPr>
      <w:rFonts w:eastAsiaTheme="minorEastAsia"/>
      <w:lang w:val="en-US" w:eastAsia="ja-JP"/>
    </w:rPr>
  </w:style>
  <w:style w:type="paragraph" w:styleId="BalloonText">
    <w:name w:val="Balloon Text"/>
    <w:basedOn w:val="Normal"/>
    <w:link w:val="BalloonTextChar"/>
    <w:uiPriority w:val="99"/>
    <w:semiHidden/>
    <w:unhideWhenUsed/>
    <w:rsid w:val="00073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F2D"/>
    <w:rPr>
      <w:rFonts w:ascii="Tahoma" w:hAnsi="Tahoma" w:cs="Tahoma"/>
      <w:sz w:val="16"/>
      <w:szCs w:val="16"/>
    </w:rPr>
  </w:style>
  <w:style w:type="character" w:customStyle="1" w:styleId="Heading1Char">
    <w:name w:val="Heading 1 Char"/>
    <w:basedOn w:val="DefaultParagraphFont"/>
    <w:link w:val="Heading1"/>
    <w:uiPriority w:val="9"/>
    <w:rsid w:val="00073F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F2D"/>
    <w:pPr>
      <w:outlineLvl w:val="9"/>
    </w:pPr>
    <w:rPr>
      <w:lang w:val="en-US" w:eastAsia="ja-JP"/>
    </w:rPr>
  </w:style>
  <w:style w:type="paragraph" w:styleId="Title">
    <w:name w:val="Title"/>
    <w:basedOn w:val="Normal"/>
    <w:next w:val="Normal"/>
    <w:link w:val="TitleChar"/>
    <w:uiPriority w:val="10"/>
    <w:qFormat/>
    <w:rsid w:val="001725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57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725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257E"/>
  </w:style>
  <w:style w:type="paragraph" w:styleId="Footer">
    <w:name w:val="footer"/>
    <w:basedOn w:val="Normal"/>
    <w:link w:val="FooterChar"/>
    <w:uiPriority w:val="99"/>
    <w:unhideWhenUsed/>
    <w:rsid w:val="001725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257E"/>
  </w:style>
  <w:style w:type="paragraph" w:customStyle="1" w:styleId="AB630D60F59F403CB531B268FE76FA17">
    <w:name w:val="AB630D60F59F403CB531B268FE76FA17"/>
    <w:rsid w:val="0017257E"/>
    <w:rPr>
      <w:rFonts w:eastAsiaTheme="minorEastAsia"/>
      <w:lang w:val="en-US" w:eastAsia="ja-JP"/>
    </w:rPr>
  </w:style>
  <w:style w:type="character" w:customStyle="1" w:styleId="Heading2Char">
    <w:name w:val="Heading 2 Char"/>
    <w:basedOn w:val="DefaultParagraphFont"/>
    <w:link w:val="Heading2"/>
    <w:uiPriority w:val="9"/>
    <w:rsid w:val="00347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1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331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331F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331F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331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331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1F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94FF1"/>
    <w:pPr>
      <w:ind w:left="720"/>
      <w:contextualSpacing/>
    </w:pPr>
  </w:style>
  <w:style w:type="paragraph" w:styleId="TOC1">
    <w:name w:val="toc 1"/>
    <w:basedOn w:val="Normal"/>
    <w:next w:val="Normal"/>
    <w:autoRedefine/>
    <w:uiPriority w:val="39"/>
    <w:unhideWhenUsed/>
    <w:rsid w:val="00847D43"/>
    <w:pPr>
      <w:spacing w:after="100"/>
    </w:pPr>
  </w:style>
  <w:style w:type="paragraph" w:styleId="TOC2">
    <w:name w:val="toc 2"/>
    <w:basedOn w:val="Normal"/>
    <w:next w:val="Normal"/>
    <w:autoRedefine/>
    <w:uiPriority w:val="39"/>
    <w:unhideWhenUsed/>
    <w:rsid w:val="00847D43"/>
    <w:pPr>
      <w:spacing w:after="100"/>
      <w:ind w:left="220"/>
    </w:pPr>
  </w:style>
  <w:style w:type="paragraph" w:styleId="TOC3">
    <w:name w:val="toc 3"/>
    <w:basedOn w:val="Normal"/>
    <w:next w:val="Normal"/>
    <w:autoRedefine/>
    <w:uiPriority w:val="39"/>
    <w:unhideWhenUsed/>
    <w:rsid w:val="00847D43"/>
    <w:pPr>
      <w:spacing w:after="100"/>
      <w:ind w:left="440"/>
    </w:pPr>
  </w:style>
  <w:style w:type="character" w:styleId="Hyperlink">
    <w:name w:val="Hyperlink"/>
    <w:basedOn w:val="DefaultParagraphFont"/>
    <w:uiPriority w:val="99"/>
    <w:unhideWhenUsed/>
    <w:rsid w:val="00847D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BB7C1-9DA5-4958-91E7-64799485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20552</TotalTime>
  <Pages>1</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Documentación ISO 20022</vt:lpstr>
    </vt:vector>
  </TitlesOfParts>
  <Company>Bayteq Cía. Ltda.</Company>
  <LinksUpToDate>false</LinksUpToDate>
  <CharactersWithSpaces>10064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ISO 20022</dc:title>
  <dc:subject>Canal Digital de Cooperativas</dc:subject>
  <dc:creator>Xavier Aguila</dc:creator>
  <cp:keywords/>
  <dc:description/>
  <cp:lastModifiedBy>xaguila</cp:lastModifiedBy>
  <cp:revision>30</cp:revision>
  <dcterms:created xsi:type="dcterms:W3CDTF">2018-09-20T20:35:00Z</dcterms:created>
  <dcterms:modified xsi:type="dcterms:W3CDTF">2019-01-10T20:31:00Z</dcterms:modified>
</cp:coreProperties>
</file>