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7007C" w14:textId="77777777" w:rsidR="00D61ECB" w:rsidRDefault="00E21B17">
      <w:pPr>
        <w:contextualSpacing w:val="0"/>
        <w:rPr>
          <w:u w:val="single"/>
        </w:rPr>
      </w:pPr>
      <w:r>
        <w:rPr>
          <w:u w:val="single"/>
        </w:rPr>
        <w:t>Parameters</w:t>
      </w:r>
    </w:p>
    <w:p w14:paraId="26BA97CC" w14:textId="77777777" w:rsidR="00D61ECB" w:rsidRDefault="00E21B17">
      <w:pPr>
        <w:contextualSpacing w:val="0"/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na</m:t>
            </m:r>
          </m:sub>
        </m:sSub>
        <m:r>
          <w:rPr>
            <w:rFonts w:ascii="Cambria Math" w:hAnsi="Cambria Math"/>
            <w:sz w:val="36"/>
            <w:szCs w:val="36"/>
          </w:rPr>
          <m:t>:=0.9</m:t>
        </m:r>
      </m:oMath>
      <w:r>
        <w:t xml:space="preserve"> (sodium concentration)</w:t>
      </w:r>
    </w:p>
    <w:p w14:paraId="5F5E4586" w14:textId="77777777" w:rsidR="00D61ECB" w:rsidRDefault="00E21B17">
      <w:pPr>
        <w:contextualSpacing w:val="0"/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hAnsi="Cambria Math"/>
            <w:sz w:val="36"/>
            <w:szCs w:val="36"/>
          </w:rPr>
          <m:t>:=1.1</m:t>
        </m:r>
      </m:oMath>
      <w:r>
        <w:rPr>
          <w:sz w:val="36"/>
          <w:szCs w:val="36"/>
        </w:rPr>
        <w:t xml:space="preserve"> </w:t>
      </w:r>
      <w:r>
        <w:t>(potassium concentration)</w:t>
      </w:r>
    </w:p>
    <w:p w14:paraId="3E9E0C68" w14:textId="77777777" w:rsidR="00D61ECB" w:rsidRDefault="00E21B17">
      <w:pPr>
        <w:contextualSpacing w:val="0"/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sz w:val="36"/>
            <w:szCs w:val="36"/>
          </w:rPr>
          <m:t>:=0.6</m:t>
        </m:r>
      </m:oMath>
      <w:r>
        <w:t>(?)</w:t>
      </w:r>
    </w:p>
    <w:p w14:paraId="504ECCBE" w14:textId="77777777" w:rsidR="00D61ECB" w:rsidRDefault="00E21B17">
      <w:pPr>
        <w:contextualSpacing w:val="0"/>
      </w:pP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  <w:sz w:val="36"/>
            <w:szCs w:val="36"/>
          </w:rPr>
          <m:t>:</m:t>
        </m:r>
        <m:r>
          <w:rPr>
            <w:rFonts w:ascii="Cambria Math" w:hAnsi="Cambria Math"/>
            <w:sz w:val="36"/>
            <w:szCs w:val="36"/>
          </w:rPr>
          <m:t>=1</m:t>
        </m:r>
      </m:oMath>
      <w:r>
        <w:t>(?)</w:t>
      </w:r>
    </w:p>
    <w:p w14:paraId="7A11827E" w14:textId="713CA3C0" w:rsidR="00D61ECB" w:rsidRDefault="00E21B17">
      <w:pPr>
        <w:contextualSpacing w:val="0"/>
      </w:pPr>
      <m:oMath>
        <m:r>
          <w:rPr>
            <w:rFonts w:ascii="Cambria Math" w:hAnsi="Cambria Math"/>
            <w:sz w:val="36"/>
            <w:szCs w:val="36"/>
          </w:rPr>
          <m:t>c</m:t>
        </m:r>
        <m:r>
          <w:rPr>
            <w:rFonts w:ascii="Cambria Math" w:hAnsi="Cambria Math"/>
            <w:sz w:val="36"/>
            <w:szCs w:val="36"/>
          </w:rPr>
          <m:t>:=0.025</m:t>
        </m:r>
      </m:oMath>
      <w:r w:rsidR="00116653">
        <w:rPr>
          <w:sz w:val="36"/>
          <w:szCs w:val="36"/>
        </w:rPr>
        <w:t xml:space="preserve"> </w:t>
      </w:r>
      <w:r>
        <w:t>(dissipation constant?)</w:t>
      </w:r>
    </w:p>
    <w:p w14:paraId="0CC80414" w14:textId="0A7979A7" w:rsidR="00D61ECB" w:rsidRDefault="00E21B17">
      <w:pPr>
        <w:contextualSpacing w:val="0"/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36"/>
            <w:szCs w:val="36"/>
          </w:rPr>
          <m:t>t</m:t>
        </m:r>
        <m:r>
          <w:rPr>
            <w:rFonts w:ascii="Cambria Math" w:hAnsi="Cambria Math"/>
            <w:sz w:val="36"/>
            <w:szCs w:val="36"/>
          </w:rPr>
          <m:t>:=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256</m:t>
            </m:r>
          </m:den>
        </m:f>
      </m:oMath>
      <w:r w:rsidR="00116653">
        <w:rPr>
          <w:sz w:val="36"/>
          <w:szCs w:val="36"/>
        </w:rPr>
        <w:t xml:space="preserve"> </w:t>
      </w:r>
      <w:r>
        <w:t>(simulated time between iterations)</w:t>
      </w:r>
    </w:p>
    <w:p w14:paraId="705120BF" w14:textId="77777777" w:rsidR="00D61ECB" w:rsidRDefault="00D61ECB">
      <w:pPr>
        <w:contextualSpacing w:val="0"/>
      </w:pPr>
      <w:bookmarkStart w:id="0" w:name="_GoBack"/>
      <w:bookmarkEnd w:id="0"/>
    </w:p>
    <w:p w14:paraId="7362230A" w14:textId="131D8C83" w:rsidR="00D61ECB" w:rsidRDefault="00E21B17">
      <w:pPr>
        <w:contextualSpacing w:val="0"/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:=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0.025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Δt</m:t>
            </m:r>
          </m:den>
        </m:f>
      </m:oMath>
      <w:r w:rsidR="00116653">
        <w:rPr>
          <w:sz w:val="36"/>
          <w:szCs w:val="36"/>
        </w:rPr>
        <w:t xml:space="preserve"> </w:t>
      </w:r>
      <w:r>
        <w:t>(horizontal distance between nodes?)</w:t>
      </w:r>
    </w:p>
    <w:p w14:paraId="16E726F4" w14:textId="6FA43B07" w:rsidR="00D61ECB" w:rsidRDefault="00E21B17">
      <w:pPr>
        <w:contextualSpacing w:val="0"/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36"/>
            <w:szCs w:val="36"/>
          </w:rPr>
          <m:t>y</m:t>
        </m:r>
        <m:r>
          <w:rPr>
            <w:rFonts w:ascii="Cambria Math" w:hAnsi="Cambria Math"/>
            <w:sz w:val="36"/>
            <w:szCs w:val="36"/>
          </w:rPr>
          <m:t>:=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0.025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Δt</m:t>
            </m:r>
          </m:den>
        </m:f>
      </m:oMath>
      <w:r w:rsidR="00116653">
        <w:rPr>
          <w:sz w:val="36"/>
          <w:szCs w:val="36"/>
        </w:rPr>
        <w:t xml:space="preserve"> </w:t>
      </w:r>
      <w:r>
        <w:t>(vertical distance between nodes?)</w:t>
      </w:r>
    </w:p>
    <w:p w14:paraId="3CCE1CE8" w14:textId="77777777" w:rsidR="00D61ECB" w:rsidRDefault="00E21B17">
      <w:pPr>
        <w:contextualSpacing w:val="0"/>
      </w:pPr>
      <m:oMath>
        <m:r>
          <w:rPr>
            <w:rFonts w:ascii="Cambria Math" w:hAnsi="Cambria Math"/>
            <w:sz w:val="36"/>
            <w:szCs w:val="36"/>
          </w:rPr>
          <m:t>dx</m:t>
        </m:r>
        <m:r>
          <w:rPr>
            <w:rFonts w:ascii="Cambria Math" w:hAnsi="Cambria Math"/>
            <w:sz w:val="36"/>
            <w:szCs w:val="36"/>
          </w:rPr>
          <m:t>:=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>
        <w:t>(?)</w:t>
      </w:r>
    </w:p>
    <w:p w14:paraId="4A37C7F2" w14:textId="77777777" w:rsidR="00D61ECB" w:rsidRDefault="00E21B17">
      <w:pPr>
        <w:contextualSpacing w:val="0"/>
      </w:pPr>
      <m:oMath>
        <m:r>
          <w:rPr>
            <w:rFonts w:ascii="Cambria Math" w:hAnsi="Cambria Math"/>
            <w:sz w:val="36"/>
            <w:szCs w:val="36"/>
          </w:rPr>
          <m:t>dy</m:t>
        </m:r>
        <m:r>
          <w:rPr>
            <w:rFonts w:ascii="Cambria Math" w:hAnsi="Cambria Math"/>
            <w:sz w:val="36"/>
            <w:szCs w:val="36"/>
          </w:rPr>
          <m:t>:=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Δy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>
        <w:t>(?)</w:t>
      </w:r>
    </w:p>
    <w:p w14:paraId="78F3377F" w14:textId="77777777" w:rsidR="00116653" w:rsidRDefault="00116653">
      <w:pPr>
        <w:contextualSpacing w:val="0"/>
        <w:rPr>
          <w:u w:val="single"/>
        </w:rPr>
      </w:pPr>
    </w:p>
    <w:p w14:paraId="36022363" w14:textId="40E6FFE1" w:rsidR="00D61ECB" w:rsidRDefault="00E21B17">
      <w:pPr>
        <w:contextualSpacing w:val="0"/>
        <w:rPr>
          <w:u w:val="single"/>
        </w:rPr>
      </w:pPr>
      <w:r>
        <w:rPr>
          <w:u w:val="single"/>
        </w:rPr>
        <w:t>Time step</w:t>
      </w:r>
    </w:p>
    <w:p w14:paraId="0B145054" w14:textId="77777777" w:rsidR="00D61ECB" w:rsidRPr="00116653" w:rsidRDefault="00E21B17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:=</m:t>
          </m:r>
          <m:r>
            <w:rPr>
              <w:rFonts w:ascii="Cambria Math" w:hAnsi="Cambria Math"/>
              <w:sz w:val="36"/>
              <w:szCs w:val="36"/>
            </w:rPr>
            <m:t>v</m:t>
          </m:r>
          <m:r>
            <w:rPr>
              <w:rFonts w:ascii="Cambria Math" w:hAnsi="Cambria Math"/>
              <w:sz w:val="36"/>
              <w:szCs w:val="36"/>
            </w:rPr>
            <m:t>(1-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255A654F" w14:textId="77777777" w:rsidR="00D61ECB" w:rsidRPr="00116653" w:rsidRDefault="00E21B17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new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:=</m:t>
          </m:r>
          <m:r>
            <w:rPr>
              <w:rFonts w:ascii="Cambria Math" w:hAnsi="Cambria Math"/>
              <w:sz w:val="36"/>
              <w:szCs w:val="36"/>
            </w:rPr>
            <m:t>Δt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v</m:t>
          </m:r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β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uγ</m:t>
          </m:r>
          <m:r>
            <w:rPr>
              <w:rFonts w:ascii="Cambria Math" w:hAnsi="Cambria Math"/>
              <w:sz w:val="36"/>
              <w:szCs w:val="36"/>
            </w:rPr>
            <m:t>)+</m:t>
          </m:r>
          <m:r>
            <w:rPr>
              <w:rFonts w:ascii="Cambria Math" w:hAnsi="Cambria Math"/>
              <w:sz w:val="36"/>
              <w:szCs w:val="36"/>
            </w:rPr>
            <m:t>u</m:t>
          </m:r>
        </m:oMath>
      </m:oMathPara>
    </w:p>
    <w:p w14:paraId="17ED436B" w14:textId="77777777" w:rsidR="00D61ECB" w:rsidRPr="00116653" w:rsidRDefault="00E21B17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new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:=</m:t>
          </m:r>
          <m:r>
            <w:rPr>
              <w:rFonts w:ascii="Cambria Math" w:hAnsi="Cambria Math"/>
              <w:sz w:val="36"/>
              <w:szCs w:val="36"/>
            </w:rPr>
            <m:t>Δt</m:t>
          </m:r>
          <m:r>
            <w:rPr>
              <w:rFonts w:ascii="Cambria Math" w:hAnsi="Cambria Math"/>
              <w:sz w:val="36"/>
              <w:szCs w:val="36"/>
            </w:rPr>
            <m:t>⋅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na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⋅</m:t>
          </m:r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 xml:space="preserve"> -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⋅</m:t>
          </m:r>
          <m:r>
            <w:rPr>
              <w:rFonts w:ascii="Cambria Math" w:hAnsi="Cambria Math"/>
              <w:sz w:val="36"/>
              <w:szCs w:val="36"/>
            </w:rPr>
            <m:t>u</m:t>
          </m:r>
          <m:r>
            <w:rPr>
              <w:rFonts w:ascii="Cambria Math" w:hAnsi="Cambria Math"/>
              <w:sz w:val="36"/>
              <w:szCs w:val="36"/>
            </w:rPr>
            <m:t>)+</m:t>
          </m:r>
          <m:r>
            <w:rPr>
              <w:rFonts w:ascii="Cambria Math" w:hAnsi="Cambria Math"/>
              <w:sz w:val="36"/>
              <w:szCs w:val="36"/>
            </w:rPr>
            <m:t>v</m:t>
          </m:r>
        </m:oMath>
      </m:oMathPara>
    </w:p>
    <w:p w14:paraId="044030CC" w14:textId="77777777" w:rsidR="00D61ECB" w:rsidRPr="00116653" w:rsidRDefault="00E21B17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u</m:t>
          </m:r>
          <m:r>
            <w:rPr>
              <w:rFonts w:ascii="Cambria Math" w:hAnsi="Cambria Math"/>
              <w:sz w:val="36"/>
              <w:szCs w:val="36"/>
            </w:rPr>
            <m:t>:=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new</m:t>
              </m:r>
            </m:sub>
          </m:sSub>
        </m:oMath>
      </m:oMathPara>
    </w:p>
    <w:p w14:paraId="2D9CBC2E" w14:textId="77777777" w:rsidR="00D61ECB" w:rsidRPr="00116653" w:rsidRDefault="00E21B17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v</m:t>
          </m:r>
          <m:r>
            <w:rPr>
              <w:rFonts w:ascii="Cambria Math" w:hAnsi="Cambria Math"/>
              <w:sz w:val="36"/>
              <w:szCs w:val="36"/>
            </w:rPr>
            <m:t>:=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new</m:t>
              </m:r>
            </m:sub>
          </m:sSub>
        </m:oMath>
      </m:oMathPara>
    </w:p>
    <w:p w14:paraId="45C03AE3" w14:textId="77777777" w:rsidR="00116653" w:rsidRDefault="00116653">
      <w:pPr>
        <w:contextualSpacing w:val="0"/>
        <w:rPr>
          <w:sz w:val="36"/>
          <w:szCs w:val="36"/>
        </w:rPr>
      </w:pPr>
    </w:p>
    <w:p w14:paraId="665100CE" w14:textId="77777777" w:rsidR="00116653" w:rsidRDefault="00116653">
      <w:pPr>
        <w:contextualSpacing w:val="0"/>
        <w:rPr>
          <w:u w:val="single"/>
        </w:rPr>
      </w:pPr>
    </w:p>
    <w:p w14:paraId="290D4407" w14:textId="6B775968" w:rsidR="00D61ECB" w:rsidRDefault="00116653">
      <w:pPr>
        <w:contextualSpacing w:val="0"/>
      </w:pPr>
      <w:r>
        <w:rPr>
          <w:u w:val="single"/>
        </w:rPr>
        <w:t>Dissipation</w:t>
      </w:r>
      <w:r w:rsidR="00E21B17">
        <w:rPr>
          <w:u w:val="single"/>
        </w:rPr>
        <w:t xml:space="preserve"> (In-Place Matrix Operations)</w:t>
      </w:r>
    </w:p>
    <w:p w14:paraId="7CF78972" w14:textId="77777777" w:rsidR="00D61ECB" w:rsidRPr="00116653" w:rsidRDefault="00E21B17" w:rsidP="00116653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left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rig</m:t>
              </m:r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v</m:t>
          </m:r>
        </m:oMath>
      </m:oMathPara>
    </w:p>
    <w:p w14:paraId="3F60D080" w14:textId="77777777" w:rsidR="00D61ECB" w:rsidRPr="00116653" w:rsidRDefault="00E21B17" w:rsidP="00116653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⋅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002BA289" w14:textId="77777777" w:rsidR="00D61ECB" w:rsidRPr="00116653" w:rsidRDefault="00E21B17" w:rsidP="00116653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up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down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v</m:t>
          </m:r>
        </m:oMath>
      </m:oMathPara>
    </w:p>
    <w:p w14:paraId="250701B1" w14:textId="77777777" w:rsidR="00D61ECB" w:rsidRDefault="00E21B17" w:rsidP="00116653">
      <w:pPr>
        <w:contextualSpacing w:val="0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y</m:t>
            </m:r>
          </m:sub>
        </m:sSub>
        <m:r>
          <w:rPr>
            <w:rFonts w:ascii="Cambria Math" w:hAnsi="Cambria Math"/>
            <w:sz w:val="36"/>
            <w:szCs w:val="36"/>
          </w:rPr>
          <m:t>:=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y</m:t>
            </m:r>
          </m:sub>
        </m:sSub>
        <m:r>
          <w:rPr>
            <w:rFonts w:ascii="Cambria Math" w:hAnsi="Cambria Math"/>
            <w:sz w:val="36"/>
            <w:szCs w:val="36"/>
          </w:rPr>
          <m:t>⋅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dy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>
        <w:rPr>
          <w:sz w:val="36"/>
          <w:szCs w:val="36"/>
        </w:rPr>
        <w:t xml:space="preserve">   </w:t>
      </w:r>
    </w:p>
    <w:p w14:paraId="18D8A551" w14:textId="77777777" w:rsidR="00D61ECB" w:rsidRPr="00116653" w:rsidRDefault="00E21B17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v</m:t>
          </m:r>
          <m:r>
            <w:rPr>
              <w:rFonts w:ascii="Cambria Math" w:hAnsi="Cambria Math"/>
              <w:sz w:val="36"/>
              <w:szCs w:val="36"/>
            </w:rPr>
            <m:t>:=</m:t>
          </m:r>
          <m:r>
            <w:rPr>
              <w:rFonts w:ascii="Cambria Math" w:hAnsi="Cambria Math"/>
              <w:sz w:val="36"/>
              <w:szCs w:val="36"/>
            </w:rPr>
            <m:t>v</m:t>
          </m:r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b>
          </m:sSub>
        </m:oMath>
      </m:oMathPara>
    </w:p>
    <w:p w14:paraId="1DFC67F7" w14:textId="77777777" w:rsidR="00116653" w:rsidRDefault="00116653">
      <w:pPr>
        <w:contextualSpacing w:val="0"/>
        <w:rPr>
          <w:u w:val="single"/>
        </w:rPr>
      </w:pPr>
    </w:p>
    <w:p w14:paraId="4A4AD743" w14:textId="21FE20E6" w:rsidR="00D61ECB" w:rsidRDefault="00116653">
      <w:pPr>
        <w:contextualSpacing w:val="0"/>
      </w:pPr>
      <w:r>
        <w:rPr>
          <w:u w:val="single"/>
        </w:rPr>
        <w:t>Dissipation</w:t>
      </w:r>
      <w:r w:rsidR="00E21B17">
        <w:rPr>
          <w:u w:val="single"/>
        </w:rPr>
        <w:t xml:space="preserve"> (</w:t>
      </w:r>
      <w:r w:rsidR="00E21B17">
        <w:rPr>
          <w:i/>
          <w:u w:val="single"/>
        </w:rPr>
        <w:t>Alternative</w:t>
      </w:r>
      <w:r w:rsidR="00E21B17">
        <w:rPr>
          <w:u w:val="single"/>
        </w:rPr>
        <w:t xml:space="preserve"> In-Place Matrix Operations)</w:t>
      </w:r>
    </w:p>
    <w:p w14:paraId="34310014" w14:textId="77777777" w:rsidR="00D61ECB" w:rsidRDefault="00E21B17">
      <w:pPr>
        <w:contextualSpacing w:val="0"/>
        <w:rPr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difference</m:t>
            </m:r>
          </m:sub>
        </m:sSub>
        <m:r>
          <w:rPr>
            <w:rFonts w:ascii="Cambria Math" w:hAnsi="Cambria Math"/>
            <w:sz w:val="36"/>
            <w:szCs w:val="36"/>
          </w:rPr>
          <m:t>:=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left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rig</m:t>
            </m:r>
            <m:r>
              <w:rPr>
                <w:rFonts w:ascii="Cambria Math" w:hAnsi="Cambria Math"/>
                <w:sz w:val="36"/>
                <w:szCs w:val="36"/>
              </w:rPr>
              <m:t>h</m:t>
            </m:r>
            <m:r>
              <w:rPr>
                <w:rFonts w:ascii="Cambria Math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up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down</m:t>
            </m:r>
          </m:sub>
        </m:sSub>
        <m:r>
          <w:rPr>
            <w:rFonts w:ascii="Cambria Math" w:hAnsi="Cambria Math"/>
            <w:sz w:val="36"/>
            <w:szCs w:val="36"/>
          </w:rPr>
          <m:t>)-4</m:t>
        </m:r>
        <m:r>
          <w:rPr>
            <w:rFonts w:ascii="Cambria Math" w:hAnsi="Cambria Math"/>
            <w:sz w:val="36"/>
            <w:szCs w:val="36"/>
          </w:rPr>
          <m:t>v</m:t>
        </m:r>
      </m:oMath>
      <w:r>
        <w:rPr>
          <w:sz w:val="36"/>
          <w:szCs w:val="36"/>
        </w:rPr>
        <w:t xml:space="preserve">  </w:t>
      </w:r>
    </w:p>
    <w:p w14:paraId="56DCD7D4" w14:textId="77777777" w:rsidR="00D61ECB" w:rsidRPr="00116653" w:rsidRDefault="00E21B17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effect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difference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⋅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7150D4AD" w14:textId="77777777" w:rsidR="00D61ECB" w:rsidRPr="00116653" w:rsidRDefault="00E21B17">
      <w:pPr>
        <w:contextualSpacing w:val="0"/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v</m:t>
          </m:r>
          <m:r>
            <w:rPr>
              <w:rFonts w:ascii="Cambria Math" w:hAnsi="Cambria Math"/>
              <w:sz w:val="36"/>
              <w:szCs w:val="36"/>
            </w:rPr>
            <m:t>:=</m:t>
          </m:r>
          <m:r>
            <w:rPr>
              <w:rFonts w:ascii="Cambria Math" w:hAnsi="Cambria Math"/>
              <w:sz w:val="36"/>
              <w:szCs w:val="36"/>
            </w:rPr>
            <m:t>v</m:t>
          </m:r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effect</m:t>
              </m:r>
            </m:sub>
          </m:sSub>
        </m:oMath>
      </m:oMathPara>
    </w:p>
    <w:p w14:paraId="44FBE9EF" w14:textId="77777777" w:rsidR="00D61ECB" w:rsidRDefault="00D61ECB">
      <w:pPr>
        <w:contextualSpacing w:val="0"/>
        <w:rPr>
          <w:sz w:val="36"/>
          <w:szCs w:val="36"/>
        </w:rPr>
      </w:pPr>
    </w:p>
    <w:p w14:paraId="0F4A3DAF" w14:textId="131B16DB" w:rsidR="00D61ECB" w:rsidRDefault="00116653">
      <w:pPr>
        <w:contextualSpacing w:val="0"/>
        <w:rPr>
          <w:u w:val="single"/>
        </w:rPr>
      </w:pPr>
      <w:r>
        <w:rPr>
          <w:u w:val="single"/>
        </w:rPr>
        <w:t>Dissipation</w:t>
      </w:r>
      <w:r w:rsidR="00E21B17">
        <w:rPr>
          <w:u w:val="single"/>
        </w:rPr>
        <w:t xml:space="preserve"> (in a graph)</w:t>
      </w:r>
    </w:p>
    <w:p w14:paraId="2E2D1D78" w14:textId="77777777" w:rsidR="00D61ECB" w:rsidRDefault="00E21B17">
      <w:pPr>
        <w:contextualSpacing w:val="0"/>
      </w:pPr>
      <m:oMath>
        <m:r>
          <w:rPr>
            <w:rFonts w:ascii="Cambria Math" w:hAnsi="Cambria Math"/>
            <w:sz w:val="36"/>
            <w:szCs w:val="36"/>
          </w:rPr>
          <m:t>v</m:t>
        </m:r>
        <m:r>
          <w:rPr>
            <w:rFonts w:ascii="Cambria Math" w:hAnsi="Cambria Math"/>
            <w:sz w:val="36"/>
            <w:szCs w:val="36"/>
          </w:rPr>
          <m:t>:=</m:t>
        </m:r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v</m:t>
            </m:r>
            <m:r>
              <w:rPr>
                <w:rFonts w:ascii="Cambria Math" w:hAnsi="Cambria Math"/>
                <w:sz w:val="36"/>
                <w:szCs w:val="36"/>
              </w:rPr>
              <m:t>+(</m:t>
            </m:r>
            <m:r>
              <w:rPr>
                <w:rFonts w:ascii="Cambria Math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sum</m:t>
            </m:r>
          </m:sub>
        </m:sSub>
        <m:r>
          <w:rPr>
            <w:rFonts w:ascii="Cambria Math" w:hAnsi="Cambria Math"/>
            <w:sz w:val="36"/>
            <w:szCs w:val="36"/>
          </w:rPr>
          <m:t>-</m:t>
        </m:r>
        <m:r>
          <w:rPr>
            <w:rFonts w:ascii="Cambria Math" w:hAnsi="Cambria Math"/>
            <w:sz w:val="36"/>
            <w:szCs w:val="36"/>
          </w:rPr>
          <m:t>vn</m:t>
        </m:r>
        <m:r>
          <w:rPr>
            <w:rFonts w:ascii="Cambria Math" w:hAnsi="Cambria Math"/>
            <w:sz w:val="36"/>
            <w:szCs w:val="36"/>
          </w:rPr>
          <m:t>)⋅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>
        <w:t xml:space="preserve">  where</w:t>
      </w:r>
      <w:r>
        <w:rPr>
          <w:i/>
        </w:rPr>
        <w:t xml:space="preserve"> </w:t>
      </w:r>
      <w:proofErr w:type="spellStart"/>
      <w:r>
        <w:rPr>
          <w:b/>
          <w:i/>
        </w:rPr>
        <w:t>v</w:t>
      </w:r>
      <w:r>
        <w:rPr>
          <w:b/>
          <w:i/>
          <w:vertAlign w:val="subscript"/>
        </w:rPr>
        <w:t>sum</w:t>
      </w:r>
      <w:proofErr w:type="spellEnd"/>
      <w:r>
        <w:t xml:space="preserve"> is the sum of all neighboring </w:t>
      </w:r>
      <w:r>
        <w:rPr>
          <w:b/>
          <w:i/>
        </w:rPr>
        <w:t>v</w:t>
      </w:r>
      <w:r>
        <w:t xml:space="preserve"> values and </w:t>
      </w:r>
      <w:r>
        <w:rPr>
          <w:b/>
          <w:i/>
        </w:rPr>
        <w:t>n</w:t>
      </w:r>
      <w:r>
        <w:t xml:space="preserve"> is the number of adjacent nodes.</w:t>
      </w:r>
    </w:p>
    <w:p w14:paraId="13D05598" w14:textId="77777777" w:rsidR="00D61ECB" w:rsidRDefault="00D61ECB">
      <w:pPr>
        <w:contextualSpacing w:val="0"/>
      </w:pPr>
    </w:p>
    <w:sectPr w:rsidR="00D61ECB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68361" w14:textId="77777777" w:rsidR="00E21B17" w:rsidRDefault="00E21B17">
      <w:pPr>
        <w:spacing w:line="240" w:lineRule="auto"/>
      </w:pPr>
      <w:r>
        <w:separator/>
      </w:r>
    </w:p>
  </w:endnote>
  <w:endnote w:type="continuationSeparator" w:id="0">
    <w:p w14:paraId="247EE536" w14:textId="77777777" w:rsidR="00E21B17" w:rsidRDefault="00E21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87AFB" w14:textId="77777777" w:rsidR="00E21B17" w:rsidRDefault="00E21B17">
      <w:pPr>
        <w:spacing w:line="240" w:lineRule="auto"/>
      </w:pPr>
      <w:r>
        <w:separator/>
      </w:r>
    </w:p>
  </w:footnote>
  <w:footnote w:type="continuationSeparator" w:id="0">
    <w:p w14:paraId="6ECBC44C" w14:textId="77777777" w:rsidR="00E21B17" w:rsidRDefault="00E21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41535" w14:textId="77777777" w:rsidR="00D61ECB" w:rsidRDefault="00D61ECB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CB"/>
    <w:rsid w:val="00116653"/>
    <w:rsid w:val="00D61ECB"/>
    <w:rsid w:val="00E2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DB69"/>
  <w15:docId w15:val="{28547354-D7AA-44A3-83C8-62BCD462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166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653"/>
  </w:style>
  <w:style w:type="paragraph" w:styleId="Footer">
    <w:name w:val="footer"/>
    <w:basedOn w:val="Normal"/>
    <w:link w:val="FooterChar"/>
    <w:uiPriority w:val="99"/>
    <w:unhideWhenUsed/>
    <w:rsid w:val="001166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Camron</dc:creator>
  <cp:lastModifiedBy>Abner, Camron</cp:lastModifiedBy>
  <cp:revision>2</cp:revision>
  <dcterms:created xsi:type="dcterms:W3CDTF">2018-12-08T03:06:00Z</dcterms:created>
  <dcterms:modified xsi:type="dcterms:W3CDTF">2018-12-08T03:06:00Z</dcterms:modified>
</cp:coreProperties>
</file>