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de Abreu Monteiro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Guimarães dos Reis Lira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D13AFB" w:rsidRPr="002C01F8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13AFB" w:rsidRDefault="00D13AFB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D6D77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w:rsidR="003D6D77" w:rsidRDefault="003D6D77" w:rsidP="00D13AFB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D13AFB" w:rsidRDefault="007B2BDF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13AFB">
        <w:rPr>
          <w:rFonts w:ascii="Arial" w:hAnsi="Arial" w:cs="Arial"/>
          <w:sz w:val="28"/>
          <w:szCs w:val="24"/>
        </w:rPr>
        <w:t>22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2C01F8" w:rsidRPr="00D13AFB" w:rsidRDefault="005201B3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Euryclides de Jesus Zerbini” para obtenção do certificado de conclusão do Curso Técnico de </w:t>
      </w:r>
      <w:r w:rsidR="00C76896">
        <w:rPr>
          <w:rFonts w:ascii="Arial" w:hAnsi="Arial" w:cs="Arial"/>
          <w:color w:val="000000"/>
          <w:sz w:val="20"/>
          <w:szCs w:val="20"/>
        </w:rPr>
        <w:t>Desenvolvimento de Sistemas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:rsidR="00703271" w:rsidRPr="00D13AFB" w:rsidRDefault="00703271" w:rsidP="00D13AFB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5201B3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5201B3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5201B3">
        <w:rPr>
          <w:rFonts w:ascii="Arial" w:hAnsi="Arial" w:cs="Arial"/>
          <w:sz w:val="28"/>
          <w:szCs w:val="24"/>
        </w:rPr>
        <w:t>22</w:t>
      </w:r>
    </w:p>
    <w:p w:rsidR="00D13AFB" w:rsidRDefault="00D13AFB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>Camila Grossi Gomes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de Abreu Monteiro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Guimarães dos Reis Lira 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Thiago Marcelino Aguiar</w:t>
      </w:r>
    </w:p>
    <w:p w:rsidR="00D13AFB" w:rsidRDefault="00D13AFB" w:rsidP="00D13AFB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Johnny Oliveira Mendes</w:t>
      </w:r>
    </w:p>
    <w:p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:rsidR="00FF3261" w:rsidRPr="00DF73EB" w:rsidRDefault="005201B3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5201B3">
        <w:rPr>
          <w:rFonts w:ascii="Arial" w:hAnsi="Arial" w:cs="Arial"/>
          <w:b/>
          <w:sz w:val="28"/>
          <w:szCs w:val="24"/>
        </w:rPr>
        <w:t>SBrake - Security Brake</w:t>
      </w:r>
      <w:r w:rsidR="00D13AFB">
        <w:rPr>
          <w:rFonts w:ascii="Arial" w:hAnsi="Arial" w:cs="Arial"/>
          <w:b/>
          <w:sz w:val="28"/>
          <w:szCs w:val="24"/>
        </w:rPr>
        <w:t>:</w:t>
      </w:r>
    </w:p>
    <w:p w:rsidR="00D13AFB" w:rsidRDefault="00D13AFB" w:rsidP="0064000A">
      <w:pPr>
        <w:spacing w:line="360" w:lineRule="auto"/>
        <w:jc w:val="both"/>
        <w:rPr>
          <w:rFonts w:ascii="Arial" w:hAnsi="Arial" w:cs="Arial"/>
        </w:rPr>
      </w:pPr>
    </w:p>
    <w:p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 w:rsidR="00C76896">
        <w:rPr>
          <w:rFonts w:ascii="Arial" w:hAnsi="Arial" w:cs="Arial"/>
        </w:rPr>
        <w:t xml:space="preserve">Desenvolvimento de Sistemas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:rsidR="00FF3261" w:rsidRPr="005201B3" w:rsidRDefault="00FF3261" w:rsidP="005201B3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:rsidR="00FF3261" w:rsidRDefault="00FF3261" w:rsidP="005201B3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201B3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201B3" w:rsidRPr="003D6D77" w:rsidRDefault="005201B3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:rsidR="005201B3" w:rsidRDefault="005201B3" w:rsidP="005201B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2022</w:t>
      </w:r>
    </w:p>
    <w:p w:rsidR="00FF3261" w:rsidRPr="00B54E8C" w:rsidRDefault="00FF3261" w:rsidP="005201B3">
      <w:pPr>
        <w:spacing w:line="360" w:lineRule="auto"/>
        <w:rPr>
          <w:rFonts w:ascii="Arial" w:hAnsi="Arial" w:cs="Arial"/>
        </w:rPr>
      </w:pPr>
    </w:p>
    <w:p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Homenagem ou dedicação do trabalho a outras pessoas.</w:t>
      </w:r>
    </w:p>
    <w:p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3261">
        <w:rPr>
          <w:rFonts w:ascii="Arial" w:hAnsi="Arial" w:cs="Arial"/>
          <w:sz w:val="24"/>
          <w:szCs w:val="24"/>
        </w:rPr>
        <w:t>Registro de agradecimento àqueles que contribuíram para a realização do trabalho</w:t>
      </w:r>
      <w:r>
        <w:rPr>
          <w:rFonts w:ascii="Arial" w:hAnsi="Arial" w:cs="Arial"/>
          <w:sz w:val="24"/>
          <w:szCs w:val="24"/>
        </w:rPr>
        <w:t>.</w:t>
      </w:r>
    </w:p>
    <w:p w:rsidR="00FF3261" w:rsidRP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Frase ou pensamento.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Pr="00FF3261" w:rsidRDefault="005A108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EPÍGRAFE </w:t>
      </w:r>
      <w:r w:rsidRPr="00FF3261">
        <w:rPr>
          <w:rFonts w:ascii="Arial" w:hAnsi="Arial" w:cs="Arial"/>
          <w:sz w:val="24"/>
          <w:szCs w:val="24"/>
        </w:rPr>
        <w:t>(EXEMPLO)</w:t>
      </w: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“A verdadeira dificuldade não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 xml:space="preserve"> está em aceitar ideias novas, </w:t>
      </w:r>
    </w:p>
    <w:p w:rsidR="00351A7A" w:rsidRP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mas em escapar das antigas”.</w:t>
      </w:r>
      <w:r w:rsidRPr="00351A7A">
        <w:rPr>
          <w:rFonts w:ascii="Arial" w:hAnsi="Arial" w:cs="Arial"/>
          <w:i/>
          <w:iCs/>
          <w:sz w:val="24"/>
          <w:szCs w:val="24"/>
        </w:rPr>
        <w:br/>
      </w:r>
      <w:r w:rsidRPr="00351A7A">
        <w:rPr>
          <w:rFonts w:ascii="Arial" w:hAnsi="Arial" w:cs="Arial"/>
          <w:b/>
          <w:sz w:val="24"/>
          <w:szCs w:val="24"/>
        </w:rPr>
        <w:t>John Maynard Keynes</w:t>
      </w:r>
    </w:p>
    <w:p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:rsidR="00430467" w:rsidRDefault="00430467" w:rsidP="0064000A">
          <w:pPr>
            <w:pStyle w:val="CabealhodoSumrio"/>
            <w:spacing w:line="360" w:lineRule="auto"/>
          </w:pPr>
        </w:p>
        <w:p w:rsidR="00D76372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58487" w:history="1">
            <w:r w:rsidR="00D76372" w:rsidRPr="004D677F">
              <w:rPr>
                <w:rStyle w:val="Hyperlink"/>
                <w:rFonts w:ascii="Arial" w:hAnsi="Arial" w:cs="Arial"/>
                <w:noProof/>
              </w:rPr>
              <w:t>1</w:t>
            </w:r>
            <w:r w:rsidR="00D76372">
              <w:rPr>
                <w:rFonts w:eastAsiaTheme="minorEastAsia"/>
                <w:noProof/>
                <w:lang w:eastAsia="pt-BR"/>
              </w:rPr>
              <w:tab/>
            </w:r>
            <w:r w:rsidR="00D76372" w:rsidRPr="004D677F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D76372">
              <w:rPr>
                <w:noProof/>
                <w:webHidden/>
              </w:rPr>
              <w:tab/>
            </w:r>
            <w:r w:rsidR="00D76372">
              <w:rPr>
                <w:noProof/>
                <w:webHidden/>
              </w:rPr>
              <w:fldChar w:fldCharType="begin"/>
            </w:r>
            <w:r w:rsidR="00D76372">
              <w:rPr>
                <w:noProof/>
                <w:webHidden/>
              </w:rPr>
              <w:instrText xml:space="preserve"> PAGEREF _Toc112858487 \h </w:instrText>
            </w:r>
            <w:r w:rsidR="00D76372">
              <w:rPr>
                <w:noProof/>
                <w:webHidden/>
              </w:rPr>
            </w:r>
            <w:r w:rsidR="00D76372">
              <w:rPr>
                <w:noProof/>
                <w:webHidden/>
              </w:rPr>
              <w:fldChar w:fldCharType="separate"/>
            </w:r>
            <w:r w:rsidR="00D76372">
              <w:rPr>
                <w:noProof/>
                <w:webHidden/>
              </w:rPr>
              <w:t>10</w:t>
            </w:r>
            <w:r w:rsidR="00D76372"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88" w:history="1">
            <w:r w:rsidRPr="004D677F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89" w:history="1">
            <w:r w:rsidRPr="004D677F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0" w:history="1">
            <w:r w:rsidRPr="004D677F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2"/>
            <w:tabs>
              <w:tab w:val="right" w:leader="dot" w:pos="8777"/>
            </w:tabs>
            <w:rPr>
              <w:noProof/>
            </w:rPr>
          </w:pPr>
          <w:hyperlink w:anchor="_Toc112858491" w:history="1">
            <w:r w:rsidRPr="004D677F">
              <w:rPr>
                <w:rStyle w:val="Hyperlink"/>
                <w:noProof/>
              </w:rPr>
              <w:t>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2" w:history="1">
            <w:r w:rsidRPr="004D677F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3" w:history="1">
            <w:r w:rsidRPr="004D677F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4" w:history="1">
            <w:r w:rsidRPr="004D677F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5" w:history="1">
            <w:r w:rsidRPr="004D677F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6" w:history="1">
            <w:r w:rsidRPr="004D677F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7" w:history="1">
            <w:r w:rsidRPr="004D677F">
              <w:rPr>
                <w:rStyle w:val="Hyperlink"/>
                <w:rFonts w:ascii="Arial" w:hAnsi="Arial" w:cs="Arial"/>
                <w:noProof/>
              </w:rPr>
              <w:t>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8" w:history="1">
            <w:r w:rsidRPr="004D677F">
              <w:rPr>
                <w:rStyle w:val="Hyperlink"/>
                <w:rFonts w:ascii="Arial" w:hAnsi="Arial" w:cs="Arial"/>
                <w:noProof/>
              </w:rPr>
              <w:t>8.1.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499" w:history="1">
            <w:r w:rsidRPr="004D677F">
              <w:rPr>
                <w:rStyle w:val="Hyperlink"/>
                <w:rFonts w:ascii="Arial" w:hAnsi="Arial" w:cs="Arial"/>
                <w:noProof/>
              </w:rPr>
              <w:t>8.2.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Planos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0" w:history="1">
            <w:r w:rsidRPr="004D677F">
              <w:rPr>
                <w:rStyle w:val="Hyperlink"/>
                <w:rFonts w:ascii="Arial" w:hAnsi="Arial" w:cs="Arial"/>
                <w:noProof/>
              </w:rPr>
              <w:t>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1" w:history="1">
            <w:r w:rsidRPr="004D677F">
              <w:rPr>
                <w:rStyle w:val="Hyperlink"/>
                <w:rFonts w:ascii="Arial" w:hAnsi="Arial" w:cs="Arial"/>
                <w:noProof/>
              </w:rPr>
              <w:t>9.1.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Primeiro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2" w:history="1">
            <w:r w:rsidRPr="004D677F">
              <w:rPr>
                <w:rStyle w:val="Hyperlink"/>
                <w:rFonts w:ascii="Arial" w:hAnsi="Arial" w:cs="Arial"/>
                <w:noProof/>
              </w:rPr>
              <w:t>9.1.1.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3" w:history="1">
            <w:r w:rsidRPr="004D677F">
              <w:rPr>
                <w:rStyle w:val="Hyperlink"/>
                <w:rFonts w:ascii="Arial" w:hAnsi="Arial" w:cs="Arial"/>
                <w:noProof/>
              </w:rPr>
              <w:t>9.1.2.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4" w:history="1">
            <w:r w:rsidRPr="004D677F">
              <w:rPr>
                <w:rStyle w:val="Hyperlink"/>
                <w:rFonts w:ascii="Arial" w:hAnsi="Arial" w:cs="Arial"/>
                <w:noProof/>
              </w:rPr>
              <w:t>9.1.3.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Burn 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5" w:history="1">
            <w:r w:rsidRPr="004D677F">
              <w:rPr>
                <w:rStyle w:val="Hyperlink"/>
                <w:rFonts w:ascii="Arial" w:hAnsi="Arial" w:cs="Arial"/>
                <w:noProof/>
              </w:rPr>
              <w:t>9.1.4.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6" w:history="1">
            <w:r w:rsidRPr="004D677F">
              <w:rPr>
                <w:rStyle w:val="Hyperlink"/>
                <w:rFonts w:ascii="Arial" w:hAnsi="Arial" w:cs="Arial"/>
                <w:noProof/>
              </w:rPr>
              <w:t>9.1.5.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7" w:history="1">
            <w:r w:rsidRPr="004D677F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8" w:history="1">
            <w:r w:rsidRPr="004D677F">
              <w:rPr>
                <w:rStyle w:val="Hyperlink"/>
                <w:rFonts w:ascii="Arial" w:hAnsi="Arial" w:cs="Arial"/>
                <w:noProof/>
              </w:rPr>
              <w:t>9.1.6.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Kanban e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09" w:history="1">
            <w:r w:rsidRPr="004D677F">
              <w:rPr>
                <w:rStyle w:val="Hyperlink"/>
                <w:rFonts w:ascii="Arial" w:hAnsi="Arial" w:cs="Arial"/>
                <w:noProof/>
              </w:rPr>
              <w:t>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0" w:history="1">
            <w:r w:rsidRPr="004D677F">
              <w:rPr>
                <w:rStyle w:val="Hyperlink"/>
                <w:rFonts w:ascii="Arial" w:hAnsi="Arial" w:cs="Arial"/>
                <w:noProof/>
              </w:rPr>
              <w:t>10.1.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1" w:history="1">
            <w:r w:rsidRPr="004D677F">
              <w:rPr>
                <w:rStyle w:val="Hyperlink"/>
                <w:rFonts w:ascii="Arial" w:hAnsi="Arial" w:cs="Arial"/>
                <w:noProof/>
              </w:rPr>
              <w:t>10.2.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2" w:history="1">
            <w:r w:rsidRPr="004D677F">
              <w:rPr>
                <w:rStyle w:val="Hyperlink"/>
                <w:rFonts w:ascii="Arial" w:hAnsi="Arial" w:cs="Arial"/>
                <w:noProof/>
              </w:rPr>
              <w:t>10.3.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3" w:history="1">
            <w:r w:rsidRPr="004D677F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4" w:history="1">
            <w:r w:rsidRPr="004D677F">
              <w:rPr>
                <w:rStyle w:val="Hyperlink"/>
                <w:rFonts w:ascii="Arial" w:hAnsi="Arial" w:cs="Arial"/>
                <w:noProof/>
              </w:rPr>
              <w:t>12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5" w:history="1">
            <w:r w:rsidRPr="004D677F">
              <w:rPr>
                <w:rStyle w:val="Hyperlink"/>
                <w:rFonts w:ascii="Arial" w:hAnsi="Arial" w:cs="Arial"/>
                <w:noProof/>
              </w:rPr>
              <w:t>12.1.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6" w:history="1">
            <w:r w:rsidRPr="004D677F">
              <w:rPr>
                <w:rStyle w:val="Hyperlink"/>
                <w:rFonts w:ascii="Arial" w:hAnsi="Arial" w:cs="Arial"/>
                <w:noProof/>
              </w:rPr>
              <w:t>12.2.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Constatações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7" w:history="1">
            <w:r w:rsidRPr="004D677F">
              <w:rPr>
                <w:rStyle w:val="Hyperlink"/>
                <w:rFonts w:ascii="Arial" w:hAnsi="Arial" w:cs="Arial"/>
                <w:noProof/>
              </w:rPr>
              <w:t>12.3.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8" w:history="1">
            <w:r w:rsidRPr="004D677F">
              <w:rPr>
                <w:rStyle w:val="Hyperlink"/>
                <w:rFonts w:ascii="Arial" w:hAnsi="Arial" w:cs="Arial"/>
                <w:noProof/>
              </w:rPr>
              <w:t>13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19" w:history="1">
            <w:r w:rsidRPr="004D677F">
              <w:rPr>
                <w:rStyle w:val="Hyperlink"/>
                <w:rFonts w:ascii="Arial" w:hAnsi="Arial" w:cs="Arial"/>
                <w:noProof/>
              </w:rPr>
              <w:t>14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372" w:rsidRDefault="00D7637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2858520" w:history="1">
            <w:r w:rsidRPr="004D677F">
              <w:rPr>
                <w:rStyle w:val="Hyperlink"/>
                <w:rFonts w:ascii="Arial" w:hAnsi="Arial" w:cs="Arial"/>
                <w:noProof/>
              </w:rPr>
              <w:t>15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4D677F">
              <w:rPr>
                <w:rStyle w:val="Hyperlink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12858487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:rsidR="00A82807" w:rsidRDefault="00A82807" w:rsidP="00A828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D5E1C" w:rsidRDefault="003E4D08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</w:t>
      </w:r>
      <w:r w:rsidR="009D5E1C">
        <w:rPr>
          <w:rFonts w:ascii="Arial" w:hAnsi="Arial" w:cs="Arial"/>
          <w:sz w:val="24"/>
          <w:szCs w:val="24"/>
        </w:rPr>
        <w:t>abordará uma solução para a colisão em caminhões de ré, que por conta do peso e da inclinação não conseguem parar o caminhão a tempo de evitar acidentes.  Neste trabalho serão abordadas as partes desse sistema de freio de emergência, como cada uma delas funciona e como ele será implementado nos caminhões de forma a evitar esses acidentes.</w:t>
      </w:r>
    </w:p>
    <w:p w:rsidR="009D5E1C" w:rsidRDefault="009D5E1C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solução além de evitar acidentes, ela permitirá maior segurança aos motoristas de caminhões e também aos usuários das vias pelas quais eles transitam. Tornando assim o trânsito brasileiro mais seguro e com menos acidentes.</w:t>
      </w:r>
    </w:p>
    <w:p w:rsidR="007C6981" w:rsidRDefault="009D5E1C" w:rsidP="009D5E1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para que essa solução possa ser feita e disponibilizada, tivemos que passar por algumas fases, que foram divididas em 4 Sprints (</w:t>
      </w:r>
      <w:proofErr w:type="spellStart"/>
      <w:r>
        <w:rPr>
          <w:rFonts w:ascii="Arial" w:hAnsi="Arial" w:cs="Arial"/>
          <w:sz w:val="24"/>
          <w:szCs w:val="24"/>
        </w:rPr>
        <w:t>Agile</w:t>
      </w:r>
      <w:proofErr w:type="spellEnd"/>
      <w:r>
        <w:rPr>
          <w:rFonts w:ascii="Arial" w:hAnsi="Arial" w:cs="Arial"/>
          <w:sz w:val="24"/>
          <w:szCs w:val="24"/>
        </w:rPr>
        <w:t xml:space="preserve">) de 1 mês cada. Esses </w:t>
      </w:r>
      <w:r w:rsidR="00BA53E8">
        <w:rPr>
          <w:rFonts w:ascii="Arial" w:hAnsi="Arial" w:cs="Arial"/>
          <w:sz w:val="24"/>
          <w:szCs w:val="24"/>
        </w:rPr>
        <w:t>Sprints serão discutidos com maior detalhe nas páginas a seguir.</w:t>
      </w:r>
      <w:r w:rsidR="007C6981">
        <w:rPr>
          <w:rFonts w:ascii="Arial" w:hAnsi="Arial" w:cs="Arial"/>
          <w:sz w:val="24"/>
          <w:szCs w:val="24"/>
        </w:rPr>
        <w:br w:type="page"/>
      </w:r>
    </w:p>
    <w:p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12858488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:rsidR="00027E3C" w:rsidRDefault="00027E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caminhão é uma das ferramentas mais utilizadas atualmente para realizar o transporte de mercadorias. Embora apresentem força em questão de tração, ainda sim há problemas quando este veículo possui a necessidade de subir ruas íngremes e, devido ao seu peso, a inclinação das vias e outros fatores como chuva, areia e óleo, podem fazer com que o caminhão desça de ré mesmo com os freios acionados ou até mesmo acelerando no intuito de evitar uma colisão. Como consequência, veículos, pessoas, postes e até mesmo imóveis poderiam ser danificados.</w:t>
      </w:r>
    </w:p>
    <w:p w:rsidR="002C081A" w:rsidRDefault="00027E3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disso, </w:t>
      </w:r>
      <w:r w:rsidR="002C081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 possí</w:t>
      </w:r>
      <w:r w:rsidR="002C081A">
        <w:rPr>
          <w:rFonts w:ascii="Arial" w:hAnsi="Arial" w:cs="Arial"/>
          <w:sz w:val="24"/>
          <w:szCs w:val="24"/>
        </w:rPr>
        <w:t>veis encargos impostos à empresa e aos motoristas tem um valor monetário elevado. Por esse motivo, é de suma importância que esse empecilho seja resolvido.</w:t>
      </w:r>
    </w:p>
    <w:p w:rsidR="002C081A" w:rsidRDefault="002C081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C081A" w:rsidRDefault="002C081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 ADICIONAR DADOS ESTATÍSTICOS</w:t>
      </w:r>
    </w:p>
    <w:p w:rsidR="00232A37" w:rsidRPr="00232A37" w:rsidRDefault="00232A37" w:rsidP="00232A3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8525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12858489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B2BE3">
        <w:rPr>
          <w:rFonts w:ascii="Arial" w:hAnsi="Arial" w:cs="Arial"/>
          <w:sz w:val="24"/>
          <w:szCs w:val="24"/>
        </w:rPr>
        <w:t>Sendo assim, foi proposto um freio de emergência (SBrake –</w:t>
      </w:r>
      <w:r w:rsidRPr="00CB2BE3">
        <w:rPr>
          <w:rFonts w:ascii="Arial" w:hAnsi="Arial" w:cs="Arial"/>
          <w:i/>
          <w:sz w:val="24"/>
          <w:szCs w:val="24"/>
        </w:rPr>
        <w:t xml:space="preserve"> Security Brake</w:t>
      </w:r>
      <w:r w:rsidRPr="00CB2BE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no qual consiste em um braço mecânico dobrado em sua maior parte do tempo. Na ponta do braço mecânico, há uma curva utilizada para calçar o pneu e, na parte posterior, há um cravo que garante a parada do automóvel quando o mesmo está em baixa velocidade. Convém salientar que esse cravo exercerá sua função devido ao peso do caminhão e seu formato pontiagudo, permitindo com que o peso o enfinque no asfalto e pare o caminhão. </w:t>
      </w:r>
    </w:p>
    <w:p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sentido, será utilizado alguns sensores</w:t>
      </w:r>
      <w:r w:rsidR="007A26A3">
        <w:rPr>
          <w:rFonts w:ascii="Arial" w:hAnsi="Arial" w:cs="Arial"/>
          <w:sz w:val="24"/>
          <w:szCs w:val="24"/>
        </w:rPr>
        <w:t xml:space="preserve">, dentre eles: </w:t>
      </w:r>
    </w:p>
    <w:p w:rsidR="00F47215" w:rsidRPr="0085258E" w:rsidRDefault="00F47215" w:rsidP="00F4721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Acelerômetro: </w:t>
      </w:r>
      <w:r>
        <w:rPr>
          <w:rFonts w:ascii="Arial" w:hAnsi="Arial" w:cs="Arial"/>
          <w:sz w:val="24"/>
          <w:szCs w:val="24"/>
        </w:rPr>
        <w:t xml:space="preserve">sua função é verificar </w:t>
      </w:r>
      <w:r w:rsidRPr="0085258E">
        <w:rPr>
          <w:rFonts w:ascii="Arial" w:hAnsi="Arial" w:cs="Arial"/>
          <w:sz w:val="24"/>
          <w:szCs w:val="24"/>
        </w:rPr>
        <w:t>a inclinação e a velocidade em que o caminhão está se movendo</w:t>
      </w:r>
      <w:r>
        <w:rPr>
          <w:rFonts w:ascii="Arial" w:hAnsi="Arial" w:cs="Arial"/>
          <w:sz w:val="24"/>
          <w:szCs w:val="24"/>
        </w:rPr>
        <w:t>;</w:t>
      </w:r>
    </w:p>
    <w:p w:rsidR="00F47215" w:rsidRPr="00F47215" w:rsidRDefault="00F47215" w:rsidP="00F4721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Sensor de corrente: </w:t>
      </w:r>
      <w:r>
        <w:rPr>
          <w:rFonts w:ascii="Arial" w:hAnsi="Arial" w:cs="Arial"/>
          <w:sz w:val="24"/>
          <w:szCs w:val="24"/>
        </w:rPr>
        <w:t xml:space="preserve">utilizado </w:t>
      </w:r>
      <w:r w:rsidRPr="0085258E">
        <w:rPr>
          <w:rFonts w:ascii="Arial" w:hAnsi="Arial" w:cs="Arial"/>
          <w:sz w:val="24"/>
          <w:szCs w:val="24"/>
        </w:rPr>
        <w:t>para verificar a corrente do fio que conecta na luz de ré.</w:t>
      </w:r>
      <w:r>
        <w:rPr>
          <w:rFonts w:ascii="Arial" w:hAnsi="Arial" w:cs="Arial"/>
          <w:sz w:val="24"/>
          <w:szCs w:val="24"/>
        </w:rPr>
        <w:t xml:space="preserve"> (explicação) </w:t>
      </w:r>
    </w:p>
    <w:p w:rsidR="00CB2BE3" w:rsidRPr="00F47215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>Além disso,</w:t>
      </w:r>
      <w:r w:rsidR="00D76372">
        <w:rPr>
          <w:rFonts w:ascii="Arial" w:hAnsi="Arial" w:cs="Arial"/>
          <w:sz w:val="24"/>
          <w:szCs w:val="24"/>
        </w:rPr>
        <w:t xml:space="preserve"> será necessário </w:t>
      </w:r>
      <w:r w:rsidRPr="0085258E">
        <w:rPr>
          <w:rFonts w:ascii="Arial" w:hAnsi="Arial" w:cs="Arial"/>
          <w:sz w:val="24"/>
          <w:szCs w:val="24"/>
        </w:rPr>
        <w:t xml:space="preserve">um conector de Bluetooth BLE para fazer a conexão com o aplicativo. Esse aplicativo, por sua vez, servirá como uma forma de </w:t>
      </w:r>
      <w:r w:rsidR="00F47215" w:rsidRPr="0085258E">
        <w:rPr>
          <w:rFonts w:ascii="Arial" w:hAnsi="Arial" w:cs="Arial"/>
          <w:sz w:val="24"/>
          <w:szCs w:val="24"/>
        </w:rPr>
        <w:t xml:space="preserve">facilitar </w:t>
      </w:r>
      <w:r w:rsidR="00F47215">
        <w:rPr>
          <w:rFonts w:ascii="Arial" w:hAnsi="Arial" w:cs="Arial"/>
          <w:sz w:val="24"/>
          <w:szCs w:val="24"/>
        </w:rPr>
        <w:t xml:space="preserve">a visualização do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>do freio (ativado ou desativado).</w:t>
      </w:r>
      <w:r w:rsidR="00D76372">
        <w:rPr>
          <w:rFonts w:ascii="Arial" w:hAnsi="Arial" w:cs="Arial"/>
          <w:sz w:val="24"/>
          <w:szCs w:val="24"/>
        </w:rPr>
        <w:t xml:space="preserve"> No</w:t>
      </w:r>
      <w:r w:rsidR="00F47215">
        <w:rPr>
          <w:rFonts w:ascii="Arial" w:hAnsi="Arial" w:cs="Arial"/>
          <w:sz w:val="24"/>
          <w:szCs w:val="24"/>
        </w:rPr>
        <w:t xml:space="preserve"> aplicativo, também será possível modificar esse </w:t>
      </w:r>
      <w:r w:rsidR="00F47215">
        <w:rPr>
          <w:rFonts w:ascii="Arial" w:hAnsi="Arial" w:cs="Arial"/>
          <w:i/>
          <w:sz w:val="24"/>
          <w:szCs w:val="24"/>
        </w:rPr>
        <w:t xml:space="preserve">status </w:t>
      </w:r>
      <w:r w:rsidR="00F47215">
        <w:rPr>
          <w:rFonts w:ascii="Arial" w:hAnsi="Arial" w:cs="Arial"/>
          <w:sz w:val="24"/>
          <w:szCs w:val="24"/>
        </w:rPr>
        <w:t xml:space="preserve">quando bem entender. </w:t>
      </w:r>
    </w:p>
    <w:p w:rsidR="00CB2BE3" w:rsidRPr="0085258E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E, como medida de segurança, o motorista também poderá acionar </w:t>
      </w:r>
      <w:r>
        <w:rPr>
          <w:rFonts w:ascii="Arial" w:hAnsi="Arial" w:cs="Arial"/>
          <w:sz w:val="24"/>
          <w:szCs w:val="24"/>
        </w:rPr>
        <w:t xml:space="preserve">o </w:t>
      </w:r>
      <w:r w:rsidRPr="0085258E">
        <w:rPr>
          <w:rFonts w:ascii="Arial" w:hAnsi="Arial" w:cs="Arial"/>
          <w:sz w:val="24"/>
          <w:szCs w:val="24"/>
        </w:rPr>
        <w:t>freio por meio de 2 botões que serão colocados no painel da cabine do caminhão, um acionará e o outro</w:t>
      </w:r>
      <w:r w:rsidR="00F47215">
        <w:rPr>
          <w:rFonts w:ascii="Arial" w:hAnsi="Arial" w:cs="Arial"/>
          <w:sz w:val="24"/>
          <w:szCs w:val="24"/>
        </w:rPr>
        <w:t>,</w:t>
      </w:r>
      <w:r w:rsidRPr="0085258E">
        <w:rPr>
          <w:rFonts w:ascii="Arial" w:hAnsi="Arial" w:cs="Arial"/>
          <w:sz w:val="24"/>
          <w:szCs w:val="24"/>
        </w:rPr>
        <w:t xml:space="preserve"> desativará o freio. </w:t>
      </w:r>
    </w:p>
    <w:p w:rsidR="00CB2BE3" w:rsidRPr="0085258E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258E">
        <w:rPr>
          <w:rFonts w:ascii="Arial" w:hAnsi="Arial" w:cs="Arial"/>
          <w:sz w:val="24"/>
          <w:szCs w:val="24"/>
        </w:rPr>
        <w:t xml:space="preserve">Todos esses dispositivos serão conectados a um Arduino, nele será inserido um programa que analisará os dados enviados dos sensores e acionará o freio quando necessário. </w:t>
      </w:r>
    </w:p>
    <w:p w:rsidR="00D76372" w:rsidRDefault="00D76372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que, quando houver intervenção humana, isto é, quando o motorista ativar / desativar o freio, essa ação não passará pela parte lógica contida no Arduíno.</w:t>
      </w:r>
    </w:p>
    <w:p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programa ativará o freio de emergência quando: </w:t>
      </w:r>
    </w:p>
    <w:p w:rsidR="00CB2BE3" w:rsidRPr="00047E6B" w:rsidRDefault="00CB2BE3" w:rsidP="00CB2BE3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O sistema receber os dados dos sensores e avaliar que é necessário acionar os freios;</w:t>
      </w:r>
    </w:p>
    <w:p w:rsidR="00CB2BE3" w:rsidRDefault="00CB2BE3" w:rsidP="00CB2BE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32A37">
        <w:rPr>
          <w:rFonts w:ascii="Arial" w:hAnsi="Arial" w:cs="Arial"/>
          <w:sz w:val="24"/>
          <w:szCs w:val="24"/>
        </w:rPr>
        <w:lastRenderedPageBreak/>
        <w:t xml:space="preserve">O </w:t>
      </w:r>
      <w:r>
        <w:rPr>
          <w:rFonts w:ascii="Arial" w:hAnsi="Arial" w:cs="Arial"/>
          <w:sz w:val="24"/>
          <w:szCs w:val="24"/>
        </w:rPr>
        <w:t>A</w:t>
      </w:r>
      <w:r w:rsidRPr="00232A37">
        <w:rPr>
          <w:rFonts w:ascii="Arial" w:hAnsi="Arial" w:cs="Arial"/>
          <w:sz w:val="24"/>
          <w:szCs w:val="24"/>
        </w:rPr>
        <w:t>rduino receber pelo Bluetooth o comando para acionar o freio;</w:t>
      </w:r>
    </w:p>
    <w:p w:rsidR="00CB2BE3" w:rsidRDefault="00CB2BE3" w:rsidP="00CB2B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 as situações em que o</w:t>
      </w:r>
      <w:r w:rsidRPr="00047E6B">
        <w:rPr>
          <w:rFonts w:ascii="Arial" w:hAnsi="Arial" w:cs="Arial"/>
          <w:sz w:val="24"/>
          <w:szCs w:val="24"/>
        </w:rPr>
        <w:t xml:space="preserve"> próprio motorista apertar os botões para acionar os freios.</w:t>
      </w:r>
    </w:p>
    <w:p w:rsidR="00D76372" w:rsidRDefault="007C6981" w:rsidP="00D76372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12858490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:rsidR="00DC619F" w:rsidRPr="00DC619F" w:rsidRDefault="00D76372" w:rsidP="00DC619F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D76372">
        <w:rPr>
          <w:rFonts w:ascii="Arial" w:hAnsi="Arial" w:cs="Arial"/>
          <w:color w:val="auto"/>
          <w:sz w:val="24"/>
          <w:szCs w:val="24"/>
        </w:rPr>
        <w:t xml:space="preserve"> </w:t>
      </w:r>
      <w:bookmarkStart w:id="4" w:name="_Toc112858491"/>
      <w:r w:rsidRPr="00D76372">
        <w:rPr>
          <w:rFonts w:ascii="Arial" w:hAnsi="Arial" w:cs="Arial"/>
          <w:color w:val="auto"/>
          <w:sz w:val="24"/>
          <w:szCs w:val="24"/>
        </w:rPr>
        <w:t>3.1.1.Site</w:t>
      </w:r>
      <w:bookmarkEnd w:id="4"/>
      <w:r w:rsidR="00DC619F">
        <w:rPr>
          <w:rFonts w:ascii="Arial" w:hAnsi="Arial" w:cs="Arial"/>
          <w:color w:val="auto"/>
          <w:sz w:val="24"/>
          <w:szCs w:val="24"/>
        </w:rPr>
        <w:t xml:space="preserve"> </w:t>
      </w:r>
      <w:bookmarkStart w:id="5" w:name="_GoBack"/>
      <w:bookmarkEnd w:id="5"/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relação ao site que foi desenvolvido, ele </w:t>
      </w:r>
      <w:r w:rsidRPr="00047E6B">
        <w:rPr>
          <w:rFonts w:ascii="Arial" w:hAnsi="Arial" w:cs="Arial"/>
          <w:sz w:val="24"/>
          <w:szCs w:val="24"/>
        </w:rPr>
        <w:t xml:space="preserve">será a ferramenta que os encarregados poderão adicionar e remover os funcionários que devem ter acesso ao aplicativo. Eles </w:t>
      </w:r>
      <w:r>
        <w:rPr>
          <w:rFonts w:ascii="Arial" w:hAnsi="Arial" w:cs="Arial"/>
          <w:sz w:val="24"/>
          <w:szCs w:val="24"/>
        </w:rPr>
        <w:t>não</w:t>
      </w:r>
      <w:r w:rsidRPr="00047E6B">
        <w:rPr>
          <w:rFonts w:ascii="Arial" w:hAnsi="Arial" w:cs="Arial"/>
          <w:sz w:val="24"/>
          <w:szCs w:val="24"/>
        </w:rPr>
        <w:t xml:space="preserve"> terão a capacidade de alterar os dados dos funcionários, como o login e a senha.</w:t>
      </w:r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Além disso, o site será uma forma de informar as pessoas sobre o nosso produto, com uma explicação detalhada sobre o produto e seus componentes. Também contará com um “FAQ” que responderá a algumas perguntas possíveis, “Quem Somos?” que explicará um pouco mais sobre a equipe que produziu o projeto e a página de Login, que permitirá APENAS que pessoas que trabalhem na empresa e possam acessar o sistema que cadastrar novos membros ou os deletar.</w:t>
      </w:r>
    </w:p>
    <w:p w:rsidR="00D76372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Também nesse site os encarregados poderão selecionar qual caminhão será alocado para qual motorista. Fazendo com que apenas o motorista tenha acesso a 1 único freio, aquele que o encarregado o designou. Fora a possibilidade de cadastrar novos caminhões e deletá-los também.</w:t>
      </w:r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solução contém também um aplicativo que terá</w:t>
      </w:r>
      <w:r w:rsidRPr="00047E6B">
        <w:rPr>
          <w:rFonts w:ascii="Arial" w:hAnsi="Arial" w:cs="Arial"/>
          <w:sz w:val="24"/>
          <w:szCs w:val="24"/>
        </w:rPr>
        <w:t xml:space="preserve"> uma tela de Login que será preenchida pelo motorista com os dados passados a ele pelo encarregado, depois ele poderá trocar a senha na página do usuário, onde ele terá acesso a seu login e sua senha atual, ao clicar no “Alterar senha” que fica embaixo da senha ele poderá trocar a sua senha por alguma que ele prefira. </w:t>
      </w:r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Também neste aplicativo temos a possibilidade de verificar o estado do freio e de ativar/desativar ele. Mas para isso ele terá de ter conexão com o Bluetooth, e deve estar conectado no freio obrigatoriamente. Caso isso não ocorra ele mostrará uma tela que o avisa disso e pede para conectar com o freio pelo Bluetooth.</w:t>
      </w:r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 xml:space="preserve">Além disso o aplicativo terá a funcionalidade de mandar uma notificação para o celular do motorista para avisar o estado do freio, ela será ativada APENAS quando </w:t>
      </w:r>
      <w:r w:rsidRPr="00047E6B">
        <w:rPr>
          <w:rFonts w:ascii="Arial" w:hAnsi="Arial" w:cs="Arial"/>
          <w:sz w:val="24"/>
          <w:szCs w:val="24"/>
        </w:rPr>
        <w:lastRenderedPageBreak/>
        <w:t>o freio estiver ativado e quando ele for desativado ele também mandará uma notificação falando que o freio foi desativado. Ao clicar nessa notificação o motorista será direcionado para a página principal do aplicativo, na qual ele poderá desativar/ativar o freio.</w:t>
      </w:r>
    </w:p>
    <w:p w:rsidR="00D76372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E por último, mas não menos importante, temos uma página que permite que ele recupere a senha, caso ele tenha se esquecido de qual era e esteja na página de login. Ele fará isso por meio de uma API de e-mail, que enviará uma senha gerada aleatoriamente pelo sistema.</w:t>
      </w:r>
    </w:p>
    <w:p w:rsidR="00D76372" w:rsidRPr="00047E6B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com relação ao Arduino ele será</w:t>
      </w:r>
      <w:r w:rsidRPr="00047E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programado n</w:t>
      </w:r>
      <w:r w:rsidRPr="00047E6B">
        <w:rPr>
          <w:rFonts w:ascii="Arial" w:hAnsi="Arial" w:cs="Arial"/>
          <w:sz w:val="24"/>
          <w:szCs w:val="24"/>
        </w:rPr>
        <w:t xml:space="preserve">o Arduino IDE para fazer a programação. E </w:t>
      </w:r>
      <w:r>
        <w:rPr>
          <w:rFonts w:ascii="Arial" w:hAnsi="Arial" w:cs="Arial"/>
          <w:sz w:val="24"/>
          <w:szCs w:val="24"/>
        </w:rPr>
        <w:t xml:space="preserve">ele </w:t>
      </w:r>
      <w:r w:rsidRPr="00047E6B">
        <w:rPr>
          <w:rFonts w:ascii="Arial" w:hAnsi="Arial" w:cs="Arial"/>
          <w:sz w:val="24"/>
          <w:szCs w:val="24"/>
        </w:rPr>
        <w:t xml:space="preserve">servirá para coletar os dados dos sensores e analisar em qual momento ele deve ativar o freio de emergência, isso é, sem intervenção humana. Ele não interferirá quando o motorista apertar o botão (da cabine) para ativar o freio, esse botão fará com que o freio seja ativado/desativado imediatamente. </w:t>
      </w:r>
    </w:p>
    <w:p w:rsidR="00D76372" w:rsidRPr="00D76372" w:rsidRDefault="00D76372" w:rsidP="00D763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47E6B">
        <w:rPr>
          <w:rFonts w:ascii="Arial" w:hAnsi="Arial" w:cs="Arial"/>
          <w:sz w:val="24"/>
          <w:szCs w:val="24"/>
        </w:rPr>
        <w:t>Com relação ao Bluetooth, o Arduino receberá o comando do celular conectado e executará o comando, sem passar pela análise.</w:t>
      </w:r>
    </w:p>
    <w:p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6" w:name="_Toc112858492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6"/>
    </w:p>
    <w:p w:rsidR="005E0BEC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C6981">
        <w:rPr>
          <w:rFonts w:ascii="Arial" w:hAnsi="Arial" w:cs="Arial"/>
          <w:sz w:val="24"/>
          <w:szCs w:val="24"/>
        </w:rPr>
        <w:t xml:space="preserve">Aqui vai o texto de objetivos </w:t>
      </w:r>
      <w:r>
        <w:rPr>
          <w:rFonts w:ascii="Arial" w:hAnsi="Arial" w:cs="Arial"/>
          <w:sz w:val="24"/>
          <w:szCs w:val="24"/>
        </w:rPr>
        <w:t>específicos</w:t>
      </w:r>
    </w:p>
    <w:p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12858493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7"/>
    </w:p>
    <w:p w:rsidR="00D12813" w:rsidRPr="00D12813" w:rsidRDefault="001F0BD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a pilha de requisitos ordenados com relação a sua prioridade.</w:t>
      </w:r>
    </w:p>
    <w:p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8" w:name="_Toc112858494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8"/>
    </w:p>
    <w:p w:rsidR="00D12813" w:rsidRPr="00D12813" w:rsidRDefault="00D1281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2813">
        <w:rPr>
          <w:rFonts w:ascii="Arial" w:hAnsi="Arial" w:cs="Arial"/>
          <w:sz w:val="24"/>
          <w:szCs w:val="24"/>
        </w:rPr>
        <w:t xml:space="preserve">Aqui vai o texto dos requisitos </w:t>
      </w:r>
      <w:r>
        <w:rPr>
          <w:rFonts w:ascii="Arial" w:hAnsi="Arial" w:cs="Arial"/>
          <w:sz w:val="24"/>
          <w:szCs w:val="24"/>
        </w:rPr>
        <w:t xml:space="preserve">não </w:t>
      </w:r>
      <w:r w:rsidRPr="00D12813">
        <w:rPr>
          <w:rFonts w:ascii="Arial" w:hAnsi="Arial" w:cs="Arial"/>
          <w:sz w:val="24"/>
          <w:szCs w:val="24"/>
        </w:rPr>
        <w:t>funcionais do projeto</w:t>
      </w:r>
    </w:p>
    <w:p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12858495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9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Serão disponibilizados cinco Analista da Área de RH em período integral;</w:t>
      </w:r>
    </w:p>
    <w:p w:rsidR="0064000A" w:rsidRPr="0064000A" w:rsidRDefault="0064000A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O cliente disponibilizará até o dia 01/5/2015 toda a infraestrutura necessária para o desenvolvimento e instalação do sistema.</w:t>
      </w:r>
    </w:p>
    <w:p w:rsidR="0064000A" w:rsidRPr="0064000A" w:rsidRDefault="0064000A" w:rsidP="0064000A"/>
    <w:p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10" w:name="_Toc112858496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10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Como o ambiente da empresa sofre manutenção aos finais de semana, esses dias não podem ser considerados no cronograma;</w:t>
      </w:r>
    </w:p>
    <w:p w:rsidR="0064000A" w:rsidRPr="0064000A" w:rsidRDefault="0064000A" w:rsidP="0064000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Somente serão utilizados softwares livres para o desenvolvimento da aplicação.</w:t>
      </w:r>
    </w:p>
    <w:p w:rsidR="0064000A" w:rsidRPr="0064000A" w:rsidRDefault="0064000A" w:rsidP="0064000A"/>
    <w:p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1" w:name="_Toc112858497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11"/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12858498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64000A">
        <w:rPr>
          <w:rFonts w:ascii="Arial" w:hAnsi="Arial" w:cs="Arial"/>
          <w:sz w:val="24"/>
          <w:szCs w:val="24"/>
        </w:rPr>
        <w:t>ás</w:t>
      </w:r>
      <w:proofErr w:type="gramEnd"/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3" w:name="_Toc112858499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3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:rsidR="0064000A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4" w:name="_Toc112858500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4"/>
    </w:p>
    <w:p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12858501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5"/>
    </w:p>
    <w:p w:rsidR="00796134" w:rsidRDefault="0079613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 detalhamento sobre o Sprint a ser executado.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12858502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6"/>
    </w:p>
    <w:p w:rsidR="00796134" w:rsidRDefault="00D76372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tgtFrame="_blank" w:history="1">
        <w:r w:rsidR="00796134">
          <w:rPr>
            <w:rFonts w:ascii="Arial" w:hAnsi="Arial" w:cs="Arial"/>
            <w:sz w:val="24"/>
            <w:szCs w:val="24"/>
          </w:rPr>
          <w:t>Caso houver, 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 w:rsidR="00796134">
        <w:rPr>
          <w:rFonts w:ascii="Arial" w:hAnsi="Arial" w:cs="Arial"/>
          <w:sz w:val="24"/>
          <w:szCs w:val="24"/>
        </w:rPr>
        <w:t>product</w:t>
      </w:r>
      <w:proofErr w:type="spellEnd"/>
      <w:r w:rsidR="00796134">
        <w:rPr>
          <w:rFonts w:ascii="Arial" w:hAnsi="Arial" w:cs="Arial"/>
          <w:sz w:val="24"/>
          <w:szCs w:val="24"/>
        </w:rPr>
        <w:t xml:space="preserve"> backlog.</w:t>
      </w:r>
    </w:p>
    <w:p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12858503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7"/>
    </w:p>
    <w:p w:rsidR="00796134" w:rsidRDefault="00D76372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</w:p>
    <w:p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12858504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8"/>
    </w:p>
    <w:p w:rsidR="00B33AF6" w:rsidRDefault="00D76372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B33AF6">
        <w:rPr>
          <w:rFonts w:ascii="Arial" w:hAnsi="Arial" w:cs="Arial"/>
          <w:sz w:val="24"/>
          <w:szCs w:val="24"/>
        </w:rPr>
        <w:t>burn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down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3AF6">
        <w:rPr>
          <w:rFonts w:ascii="Arial" w:hAnsi="Arial" w:cs="Arial"/>
          <w:sz w:val="24"/>
          <w:szCs w:val="24"/>
        </w:rPr>
        <w:t>chart</w:t>
      </w:r>
      <w:proofErr w:type="spellEnd"/>
      <w:r w:rsidR="00B33AF6">
        <w:rPr>
          <w:rFonts w:ascii="Arial" w:hAnsi="Arial" w:cs="Arial"/>
          <w:sz w:val="24"/>
          <w:szCs w:val="24"/>
        </w:rPr>
        <w:t xml:space="preserve"> do Sprint.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12858505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9"/>
    </w:p>
    <w:p w:rsidR="0064000A" w:rsidRDefault="00D76372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12858506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20"/>
    </w:p>
    <w:p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12858507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1"/>
    </w:p>
    <w:p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2" w:name="_Toc112858508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2"/>
    </w:p>
    <w:p w:rsidR="00B33AF6" w:rsidRDefault="00D76372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3" w:name="_Toc11285850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3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12858510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4"/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12858511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6" w:name="_Toc112858512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6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7" w:name="_Toc112858513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7"/>
    </w:p>
    <w:p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8" w:name="_Toc112858514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8"/>
    </w:p>
    <w:p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9" w:name="_Toc90215145"/>
      <w:bookmarkStart w:id="30" w:name="_Toc11285851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30"/>
    </w:p>
    <w:p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1" w:name="_Toc112858516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2" w:name="_Toc90215144"/>
      <w:bookmarkEnd w:id="29"/>
      <w:bookmarkEnd w:id="31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2"/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90215146"/>
      <w:bookmarkStart w:id="34" w:name="_Toc112858517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3"/>
      <w:bookmarkEnd w:id="34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12858518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5"/>
    </w:p>
    <w:p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12858519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6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r>
        <w:br w:type="page"/>
      </w:r>
    </w:p>
    <w:p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7" w:name="_Toc112858520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7"/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5"/>
      <w:headerReference w:type="default" r:id="rId16"/>
      <w:footerReference w:type="default" r:id="rId17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86D" w:rsidRDefault="0003386D" w:rsidP="00FD6FC5">
      <w:pPr>
        <w:spacing w:after="0" w:line="240" w:lineRule="auto"/>
      </w:pPr>
      <w:r>
        <w:separator/>
      </w:r>
    </w:p>
  </w:endnote>
  <w:endnote w:type="continuationSeparator" w:id="0">
    <w:p w:rsidR="0003386D" w:rsidRDefault="0003386D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372" w:rsidRDefault="00D76372">
    <w:pPr>
      <w:pStyle w:val="Rodap"/>
      <w:jc w:val="right"/>
    </w:pPr>
  </w:p>
  <w:p w:rsidR="00D76372" w:rsidRDefault="00D763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372" w:rsidRDefault="00D76372">
    <w:pPr>
      <w:pStyle w:val="Rodap"/>
      <w:jc w:val="right"/>
    </w:pPr>
  </w:p>
  <w:p w:rsidR="00D76372" w:rsidRDefault="00D763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86D" w:rsidRDefault="0003386D" w:rsidP="00FD6FC5">
      <w:pPr>
        <w:spacing w:after="0" w:line="240" w:lineRule="auto"/>
      </w:pPr>
      <w:r>
        <w:separator/>
      </w:r>
    </w:p>
  </w:footnote>
  <w:footnote w:type="continuationSeparator" w:id="0">
    <w:p w:rsidR="0003386D" w:rsidRDefault="0003386D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6372" w:rsidRDefault="00D76372">
    <w:pPr>
      <w:pStyle w:val="Cabealho"/>
    </w:pPr>
  </w:p>
  <w:p w:rsidR="00D76372" w:rsidRDefault="00D763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:rsidR="00D76372" w:rsidRPr="007E4EE3" w:rsidRDefault="00D76372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D76372" w:rsidRDefault="00D7637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:rsidR="00D76372" w:rsidRPr="007E4EE3" w:rsidRDefault="00D76372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:rsidR="00D76372" w:rsidRDefault="00D7637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B4F22"/>
    <w:multiLevelType w:val="hybridMultilevel"/>
    <w:tmpl w:val="254E7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A63BC4"/>
    <w:multiLevelType w:val="hybridMultilevel"/>
    <w:tmpl w:val="C06A2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A0055"/>
    <w:multiLevelType w:val="hybridMultilevel"/>
    <w:tmpl w:val="F3989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540E2"/>
    <w:multiLevelType w:val="hybridMultilevel"/>
    <w:tmpl w:val="DFA0B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27E3C"/>
    <w:rsid w:val="0003257B"/>
    <w:rsid w:val="0003386D"/>
    <w:rsid w:val="0004707A"/>
    <w:rsid w:val="00047E6B"/>
    <w:rsid w:val="00064CD3"/>
    <w:rsid w:val="000A0C58"/>
    <w:rsid w:val="000E407B"/>
    <w:rsid w:val="001558C4"/>
    <w:rsid w:val="001C3063"/>
    <w:rsid w:val="001F0BD7"/>
    <w:rsid w:val="001F154E"/>
    <w:rsid w:val="00232A37"/>
    <w:rsid w:val="002C01F8"/>
    <w:rsid w:val="002C081A"/>
    <w:rsid w:val="002C44C9"/>
    <w:rsid w:val="003145BD"/>
    <w:rsid w:val="00351A7A"/>
    <w:rsid w:val="00377847"/>
    <w:rsid w:val="003D6D77"/>
    <w:rsid w:val="003E4D08"/>
    <w:rsid w:val="004027BD"/>
    <w:rsid w:val="00406C62"/>
    <w:rsid w:val="00430467"/>
    <w:rsid w:val="004367F9"/>
    <w:rsid w:val="004B551D"/>
    <w:rsid w:val="004E2B46"/>
    <w:rsid w:val="004F5A2C"/>
    <w:rsid w:val="005201B3"/>
    <w:rsid w:val="00566A53"/>
    <w:rsid w:val="005A1083"/>
    <w:rsid w:val="005A5EA8"/>
    <w:rsid w:val="005C2145"/>
    <w:rsid w:val="005D62EA"/>
    <w:rsid w:val="005E0BEC"/>
    <w:rsid w:val="0063509C"/>
    <w:rsid w:val="0064000A"/>
    <w:rsid w:val="00640AA6"/>
    <w:rsid w:val="00667B34"/>
    <w:rsid w:val="00690F86"/>
    <w:rsid w:val="006A6725"/>
    <w:rsid w:val="006F4680"/>
    <w:rsid w:val="006F60BC"/>
    <w:rsid w:val="00703271"/>
    <w:rsid w:val="00764D46"/>
    <w:rsid w:val="00796134"/>
    <w:rsid w:val="007A26A3"/>
    <w:rsid w:val="007B2BDF"/>
    <w:rsid w:val="007C6981"/>
    <w:rsid w:val="007E4EE3"/>
    <w:rsid w:val="00840E8F"/>
    <w:rsid w:val="0085258E"/>
    <w:rsid w:val="00875464"/>
    <w:rsid w:val="0090159B"/>
    <w:rsid w:val="00926695"/>
    <w:rsid w:val="00973E24"/>
    <w:rsid w:val="00986F8E"/>
    <w:rsid w:val="009D5E1C"/>
    <w:rsid w:val="009F6148"/>
    <w:rsid w:val="009F7F3E"/>
    <w:rsid w:val="00A5418F"/>
    <w:rsid w:val="00A82807"/>
    <w:rsid w:val="00A84CE3"/>
    <w:rsid w:val="00AB0D1F"/>
    <w:rsid w:val="00AB2D11"/>
    <w:rsid w:val="00B33AF6"/>
    <w:rsid w:val="00B63473"/>
    <w:rsid w:val="00B72043"/>
    <w:rsid w:val="00B76707"/>
    <w:rsid w:val="00BA53E8"/>
    <w:rsid w:val="00BF5F88"/>
    <w:rsid w:val="00C57F7E"/>
    <w:rsid w:val="00C72FD0"/>
    <w:rsid w:val="00C76896"/>
    <w:rsid w:val="00CB2BE3"/>
    <w:rsid w:val="00D12813"/>
    <w:rsid w:val="00D13AFB"/>
    <w:rsid w:val="00D53479"/>
    <w:rsid w:val="00D56FD7"/>
    <w:rsid w:val="00D76372"/>
    <w:rsid w:val="00DB3ABC"/>
    <w:rsid w:val="00DC619F"/>
    <w:rsid w:val="00DE0EA8"/>
    <w:rsid w:val="00DF73EB"/>
    <w:rsid w:val="00E02267"/>
    <w:rsid w:val="00E308D2"/>
    <w:rsid w:val="00E4693F"/>
    <w:rsid w:val="00E54726"/>
    <w:rsid w:val="00E66267"/>
    <w:rsid w:val="00EA2D68"/>
    <w:rsid w:val="00EA7825"/>
    <w:rsid w:val="00F02933"/>
    <w:rsid w:val="00F14993"/>
    <w:rsid w:val="00F47215"/>
    <w:rsid w:val="00F47BB4"/>
    <w:rsid w:val="00FA43AE"/>
    <w:rsid w:val="00FA453F"/>
    <w:rsid w:val="00FC7A64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76480"/>
  <w15:docId w15:val="{1C4C1435-FC22-49F5-85B1-8D812A8A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01B3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Sumrio2">
    <w:name w:val="toc 2"/>
    <w:basedOn w:val="Normal"/>
    <w:next w:val="Normal"/>
    <w:autoRedefine/>
    <w:uiPriority w:val="39"/>
    <w:unhideWhenUsed/>
    <w:rsid w:val="00D763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devmedia.com.br/curso/introducao-a-uml/12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devmedia.com.br/curso/introducao-a-uml/128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evmedia.com.br/curso/introducao-a-uml/128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devmedia.com.br/curso/introducao-a-uml/12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evmedia.com.br/curso/introducao-a-uml/12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60E18-4A74-41CD-AEB5-410883B6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25</Pages>
  <Words>2351</Words>
  <Characters>12697</Characters>
  <Application>Microsoft Office Word</Application>
  <DocSecurity>0</DocSecurity>
  <Lines>105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</dc:creator>
  <cp:lastModifiedBy>SENAI Zerbini</cp:lastModifiedBy>
  <cp:revision>7</cp:revision>
  <dcterms:created xsi:type="dcterms:W3CDTF">2022-08-09T18:15:00Z</dcterms:created>
  <dcterms:modified xsi:type="dcterms:W3CDTF">2022-08-31T20:16:00Z</dcterms:modified>
</cp:coreProperties>
</file>