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0E4" w:rsidRPr="0096113F" w:rsidRDefault="003330E4" w:rsidP="003330E4">
      <w:pPr>
        <w:jc w:val="center"/>
        <w:rPr>
          <w:rFonts w:ascii="Arial" w:hAnsi="Arial" w:cs="Arial"/>
          <w:b/>
          <w:lang w:val="es-CO"/>
        </w:rPr>
      </w:pPr>
      <w:r w:rsidRPr="0096113F">
        <w:rPr>
          <w:rFonts w:ascii="Arial" w:hAnsi="Arial" w:cs="Arial"/>
          <w:b/>
          <w:lang w:val="es-CO"/>
        </w:rPr>
        <w:t>AUTOESTUDIO #</w:t>
      </w:r>
      <w:r w:rsidR="007245DC">
        <w:rPr>
          <w:rFonts w:ascii="Arial" w:hAnsi="Arial" w:cs="Arial"/>
          <w:b/>
          <w:lang w:val="es-CO"/>
        </w:rPr>
        <w:t>3</w:t>
      </w:r>
    </w:p>
    <w:p w:rsidR="003330E4" w:rsidRPr="0096113F" w:rsidRDefault="003330E4" w:rsidP="003330E4">
      <w:pPr>
        <w:pStyle w:val="Prrafodelista"/>
        <w:numPr>
          <w:ilvl w:val="0"/>
          <w:numId w:val="1"/>
        </w:numPr>
        <w:rPr>
          <w:rFonts w:ascii="Arial" w:hAnsi="Arial" w:cs="Arial"/>
          <w:b/>
          <w:lang w:val="es-CO"/>
        </w:rPr>
      </w:pPr>
      <w:r w:rsidRPr="0096113F">
        <w:rPr>
          <w:rFonts w:ascii="Arial" w:hAnsi="Arial" w:cs="Arial"/>
          <w:b/>
          <w:lang w:val="es-CO"/>
        </w:rPr>
        <w:t xml:space="preserve">Revisando los tipos de datos </w:t>
      </w:r>
    </w:p>
    <w:p w:rsidR="003330E4" w:rsidRPr="0096113F" w:rsidRDefault="003330E4" w:rsidP="003330E4">
      <w:pPr>
        <w:pStyle w:val="Prrafodelista"/>
        <w:rPr>
          <w:rFonts w:ascii="Arial" w:hAnsi="Arial" w:cs="Arial"/>
          <w:lang w:val="es-CO"/>
        </w:rPr>
      </w:pPr>
      <w:r w:rsidRPr="0096113F">
        <w:rPr>
          <w:rFonts w:ascii="Arial" w:hAnsi="Arial" w:cs="Arial"/>
          <w:lang w:val="es-CO"/>
        </w:rPr>
        <w:t>Completen la siguiente tabla de equivalencia de tipos de datos. Escriba los tipos correspondientes en el lenguaje del modelo conceptual, en SQL y en SQL ORACLE.</w:t>
      </w:r>
    </w:p>
    <w:tbl>
      <w:tblPr>
        <w:tblW w:w="5760" w:type="dxa"/>
        <w:jc w:val="center"/>
        <w:tblLook w:val="04A0" w:firstRow="1" w:lastRow="0" w:firstColumn="1" w:lastColumn="0" w:noHBand="0" w:noVBand="1"/>
      </w:tblPr>
      <w:tblGrid>
        <w:gridCol w:w="1840"/>
        <w:gridCol w:w="1780"/>
        <w:gridCol w:w="2140"/>
      </w:tblGrid>
      <w:tr w:rsidR="003330E4" w:rsidRPr="0096113F" w:rsidTr="003330E4">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330E4" w:rsidRPr="0096113F" w:rsidRDefault="003330E4" w:rsidP="003330E4">
            <w:pPr>
              <w:spacing w:after="0" w:line="240" w:lineRule="auto"/>
              <w:rPr>
                <w:rFonts w:ascii="Arial" w:eastAsia="Times New Roman" w:hAnsi="Arial" w:cs="Arial"/>
                <w:b/>
                <w:bCs/>
                <w:color w:val="0D0D0D"/>
                <w:lang w:val="es-CO"/>
              </w:rPr>
            </w:pPr>
            <w:r w:rsidRPr="0096113F">
              <w:rPr>
                <w:rFonts w:ascii="Arial" w:eastAsia="Times New Roman" w:hAnsi="Arial" w:cs="Arial"/>
                <w:b/>
                <w:bCs/>
                <w:color w:val="0D0D0D"/>
                <w:lang w:val="es-CO"/>
              </w:rPr>
              <w:t>Modelo</w:t>
            </w:r>
          </w:p>
        </w:tc>
        <w:tc>
          <w:tcPr>
            <w:tcW w:w="1780" w:type="dxa"/>
            <w:tcBorders>
              <w:top w:val="single" w:sz="4" w:space="0" w:color="auto"/>
              <w:left w:val="nil"/>
              <w:bottom w:val="single" w:sz="4" w:space="0" w:color="auto"/>
              <w:right w:val="single" w:sz="4" w:space="0" w:color="auto"/>
            </w:tcBorders>
            <w:shd w:val="clear" w:color="000000" w:fill="FFFFFF"/>
            <w:noWrap/>
            <w:vAlign w:val="center"/>
            <w:hideMark/>
          </w:tcPr>
          <w:p w:rsidR="003330E4" w:rsidRPr="0096113F" w:rsidRDefault="003330E4" w:rsidP="003330E4">
            <w:pPr>
              <w:spacing w:after="0" w:line="240" w:lineRule="auto"/>
              <w:rPr>
                <w:rFonts w:ascii="Arial" w:eastAsia="Times New Roman" w:hAnsi="Arial" w:cs="Arial"/>
                <w:b/>
                <w:bCs/>
                <w:color w:val="0D0D0D"/>
                <w:lang w:val="es-CO"/>
              </w:rPr>
            </w:pPr>
            <w:r w:rsidRPr="0096113F">
              <w:rPr>
                <w:rFonts w:ascii="Arial" w:eastAsia="Times New Roman" w:hAnsi="Arial" w:cs="Arial"/>
                <w:b/>
                <w:bCs/>
                <w:color w:val="0D0D0D"/>
                <w:lang w:val="es-CO"/>
              </w:rPr>
              <w:t>SQL:2008</w:t>
            </w:r>
          </w:p>
        </w:tc>
        <w:tc>
          <w:tcPr>
            <w:tcW w:w="2140" w:type="dxa"/>
            <w:tcBorders>
              <w:top w:val="single" w:sz="4" w:space="0" w:color="auto"/>
              <w:left w:val="nil"/>
              <w:bottom w:val="single" w:sz="4" w:space="0" w:color="auto"/>
              <w:right w:val="single" w:sz="4" w:space="0" w:color="auto"/>
            </w:tcBorders>
            <w:shd w:val="clear" w:color="000000" w:fill="FFFFFF"/>
            <w:noWrap/>
            <w:vAlign w:val="center"/>
            <w:hideMark/>
          </w:tcPr>
          <w:p w:rsidR="003330E4" w:rsidRPr="0096113F" w:rsidRDefault="003330E4" w:rsidP="003330E4">
            <w:pPr>
              <w:spacing w:after="0" w:line="240" w:lineRule="auto"/>
              <w:rPr>
                <w:rFonts w:ascii="Arial" w:eastAsia="Times New Roman" w:hAnsi="Arial" w:cs="Arial"/>
                <w:b/>
                <w:bCs/>
                <w:color w:val="0D0D0D"/>
                <w:lang w:val="es-CO"/>
              </w:rPr>
            </w:pPr>
            <w:r w:rsidRPr="0096113F">
              <w:rPr>
                <w:rFonts w:ascii="Arial" w:eastAsia="Times New Roman" w:hAnsi="Arial" w:cs="Arial"/>
                <w:b/>
                <w:bCs/>
                <w:color w:val="0D0D0D"/>
                <w:lang w:val="es-CO"/>
              </w:rPr>
              <w:t>ORACLE</w:t>
            </w:r>
          </w:p>
        </w:tc>
      </w:tr>
      <w:tr w:rsidR="003330E4" w:rsidRPr="0096113F" w:rsidTr="003330E4">
        <w:trPr>
          <w:trHeight w:val="300"/>
          <w:jc w:val="center"/>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ENTERO(N)</w:t>
            </w:r>
          </w:p>
        </w:tc>
        <w:tc>
          <w:tcPr>
            <w:tcW w:w="1780" w:type="dxa"/>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INT</w:t>
            </w:r>
          </w:p>
        </w:tc>
        <w:tc>
          <w:tcPr>
            <w:tcW w:w="2140" w:type="dxa"/>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INTEGER(N)</w:t>
            </w:r>
          </w:p>
        </w:tc>
      </w:tr>
      <w:tr w:rsidR="003330E4" w:rsidRPr="0096113F" w:rsidTr="003330E4">
        <w:trPr>
          <w:trHeight w:val="300"/>
          <w:jc w:val="center"/>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REAL (D, M)</w:t>
            </w:r>
          </w:p>
        </w:tc>
        <w:tc>
          <w:tcPr>
            <w:tcW w:w="1780" w:type="dxa"/>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REAL</w:t>
            </w:r>
          </w:p>
        </w:tc>
        <w:tc>
          <w:tcPr>
            <w:tcW w:w="2140" w:type="dxa"/>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NUMBER(D,M)</w:t>
            </w:r>
          </w:p>
        </w:tc>
      </w:tr>
      <w:tr w:rsidR="003330E4" w:rsidRPr="0096113F" w:rsidTr="003330E4">
        <w:trPr>
          <w:trHeight w:val="300"/>
          <w:jc w:val="center"/>
        </w:trPr>
        <w:tc>
          <w:tcPr>
            <w:tcW w:w="1840" w:type="dxa"/>
            <w:tcBorders>
              <w:top w:val="nil"/>
              <w:left w:val="single" w:sz="4" w:space="0" w:color="auto"/>
              <w:bottom w:val="nil"/>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CARÁCTER</w:t>
            </w:r>
          </w:p>
        </w:tc>
        <w:tc>
          <w:tcPr>
            <w:tcW w:w="1780" w:type="dxa"/>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CHAR</w:t>
            </w:r>
          </w:p>
        </w:tc>
        <w:tc>
          <w:tcPr>
            <w:tcW w:w="2140" w:type="dxa"/>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CLOB</w:t>
            </w:r>
          </w:p>
        </w:tc>
      </w:tr>
      <w:tr w:rsidR="003330E4" w:rsidRPr="0096113F" w:rsidTr="003330E4">
        <w:trPr>
          <w:trHeight w:val="300"/>
          <w:jc w:val="center"/>
        </w:trPr>
        <w:tc>
          <w:tcPr>
            <w:tcW w:w="1840" w:type="dxa"/>
            <w:tcBorders>
              <w:top w:val="single" w:sz="4" w:space="0" w:color="auto"/>
              <w:left w:val="single" w:sz="4" w:space="0" w:color="auto"/>
              <w:bottom w:val="nil"/>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CADENA(N)</w:t>
            </w:r>
          </w:p>
        </w:tc>
        <w:tc>
          <w:tcPr>
            <w:tcW w:w="1780" w:type="dxa"/>
            <w:vMerge w:val="restart"/>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VARCHAR(N)</w:t>
            </w:r>
          </w:p>
        </w:tc>
        <w:tc>
          <w:tcPr>
            <w:tcW w:w="2140" w:type="dxa"/>
            <w:vMerge w:val="restart"/>
            <w:tcBorders>
              <w:top w:val="nil"/>
              <w:left w:val="single" w:sz="4" w:space="0" w:color="auto"/>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VARCHAR2(N)</w:t>
            </w:r>
          </w:p>
        </w:tc>
      </w:tr>
      <w:tr w:rsidR="003330E4" w:rsidRPr="0096113F" w:rsidTr="003330E4">
        <w:trPr>
          <w:trHeight w:val="300"/>
          <w:jc w:val="center"/>
        </w:trPr>
        <w:tc>
          <w:tcPr>
            <w:tcW w:w="1840" w:type="dxa"/>
            <w:tcBorders>
              <w:top w:val="nil"/>
              <w:left w:val="single" w:sz="4" w:space="0" w:color="auto"/>
              <w:bottom w:val="nil"/>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Fija</w:t>
            </w:r>
          </w:p>
        </w:tc>
        <w:tc>
          <w:tcPr>
            <w:tcW w:w="1780" w:type="dxa"/>
            <w:vMerge/>
            <w:tcBorders>
              <w:top w:val="nil"/>
              <w:left w:val="nil"/>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c>
          <w:tcPr>
            <w:tcW w:w="2140" w:type="dxa"/>
            <w:vMerge/>
            <w:tcBorders>
              <w:top w:val="nil"/>
              <w:left w:val="single" w:sz="4" w:space="0" w:color="auto"/>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r>
      <w:tr w:rsidR="003330E4" w:rsidRPr="0096113F" w:rsidTr="003330E4">
        <w:trPr>
          <w:trHeight w:val="300"/>
          <w:jc w:val="center"/>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Flexible</w:t>
            </w:r>
          </w:p>
        </w:tc>
        <w:tc>
          <w:tcPr>
            <w:tcW w:w="1780" w:type="dxa"/>
            <w:vMerge/>
            <w:tcBorders>
              <w:top w:val="nil"/>
              <w:left w:val="nil"/>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c>
          <w:tcPr>
            <w:tcW w:w="2140" w:type="dxa"/>
            <w:vMerge/>
            <w:tcBorders>
              <w:top w:val="nil"/>
              <w:left w:val="single" w:sz="4" w:space="0" w:color="auto"/>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r>
      <w:tr w:rsidR="003330E4" w:rsidRPr="0096113F" w:rsidTr="003330E4">
        <w:trPr>
          <w:trHeight w:val="300"/>
          <w:jc w:val="center"/>
        </w:trPr>
        <w:tc>
          <w:tcPr>
            <w:tcW w:w="1840" w:type="dxa"/>
            <w:tcBorders>
              <w:top w:val="nil"/>
              <w:left w:val="single" w:sz="4" w:space="0" w:color="auto"/>
              <w:bottom w:val="nil"/>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HORA</w:t>
            </w:r>
          </w:p>
        </w:tc>
        <w:tc>
          <w:tcPr>
            <w:tcW w:w="1780" w:type="dxa"/>
            <w:vMerge w:val="restart"/>
            <w:tcBorders>
              <w:top w:val="nil"/>
              <w:left w:val="nil"/>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Datetime</w:t>
            </w:r>
          </w:p>
        </w:tc>
        <w:tc>
          <w:tcPr>
            <w:tcW w:w="2140" w:type="dxa"/>
            <w:vMerge w:val="restart"/>
            <w:tcBorders>
              <w:top w:val="nil"/>
              <w:left w:val="single" w:sz="4" w:space="0" w:color="auto"/>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DATE</w:t>
            </w:r>
          </w:p>
        </w:tc>
      </w:tr>
      <w:tr w:rsidR="003330E4" w:rsidRPr="0096113F" w:rsidTr="003330E4">
        <w:trPr>
          <w:trHeight w:val="300"/>
          <w:jc w:val="center"/>
        </w:trPr>
        <w:tc>
          <w:tcPr>
            <w:tcW w:w="1840" w:type="dxa"/>
            <w:tcBorders>
              <w:top w:val="nil"/>
              <w:left w:val="single" w:sz="4" w:space="0" w:color="auto"/>
              <w:bottom w:val="nil"/>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FECHA</w:t>
            </w:r>
          </w:p>
        </w:tc>
        <w:tc>
          <w:tcPr>
            <w:tcW w:w="1780" w:type="dxa"/>
            <w:vMerge/>
            <w:tcBorders>
              <w:top w:val="nil"/>
              <w:left w:val="nil"/>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c>
          <w:tcPr>
            <w:tcW w:w="2140" w:type="dxa"/>
            <w:vMerge/>
            <w:tcBorders>
              <w:top w:val="nil"/>
              <w:left w:val="single" w:sz="4" w:space="0" w:color="auto"/>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r>
      <w:tr w:rsidR="003330E4" w:rsidRPr="0096113F" w:rsidTr="003330E4">
        <w:trPr>
          <w:trHeight w:val="300"/>
          <w:jc w:val="center"/>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3330E4" w:rsidRPr="0096113F" w:rsidRDefault="003330E4" w:rsidP="003330E4">
            <w:pPr>
              <w:spacing w:after="0"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HORA+FECHA</w:t>
            </w:r>
          </w:p>
        </w:tc>
        <w:tc>
          <w:tcPr>
            <w:tcW w:w="1780" w:type="dxa"/>
            <w:vMerge/>
            <w:tcBorders>
              <w:top w:val="nil"/>
              <w:left w:val="nil"/>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c>
          <w:tcPr>
            <w:tcW w:w="2140" w:type="dxa"/>
            <w:vMerge/>
            <w:tcBorders>
              <w:top w:val="nil"/>
              <w:left w:val="single" w:sz="4" w:space="0" w:color="auto"/>
              <w:bottom w:val="single" w:sz="4" w:space="0" w:color="auto"/>
              <w:right w:val="single" w:sz="4" w:space="0" w:color="auto"/>
            </w:tcBorders>
            <w:vAlign w:val="center"/>
            <w:hideMark/>
          </w:tcPr>
          <w:p w:rsidR="003330E4" w:rsidRPr="0096113F" w:rsidRDefault="003330E4" w:rsidP="003330E4">
            <w:pPr>
              <w:spacing w:after="0" w:line="240" w:lineRule="auto"/>
              <w:rPr>
                <w:rFonts w:ascii="Arial" w:eastAsia="Times New Roman" w:hAnsi="Arial" w:cs="Arial"/>
                <w:color w:val="000000"/>
                <w:lang w:val="es-CO"/>
              </w:rPr>
            </w:pPr>
          </w:p>
        </w:tc>
      </w:tr>
    </w:tbl>
    <w:p w:rsidR="003330E4" w:rsidRPr="0096113F" w:rsidRDefault="003330E4" w:rsidP="003330E4">
      <w:pPr>
        <w:pStyle w:val="Prrafodelista"/>
        <w:numPr>
          <w:ilvl w:val="0"/>
          <w:numId w:val="1"/>
        </w:numPr>
        <w:jc w:val="both"/>
        <w:rPr>
          <w:rFonts w:ascii="Arial" w:hAnsi="Arial" w:cs="Arial"/>
          <w:lang w:val="es-CO"/>
        </w:rPr>
      </w:pPr>
      <w:r w:rsidRPr="0096113F">
        <w:rPr>
          <w:rFonts w:ascii="Arial" w:hAnsi="Arial" w:cs="Arial"/>
          <w:b/>
          <w:lang w:val="es-CO"/>
        </w:rPr>
        <w:t xml:space="preserve"> Aprendiendo a definir las restricciones sobre atributos y de clave de forma independiente</w:t>
      </w:r>
      <w:r w:rsidRPr="0096113F">
        <w:rPr>
          <w:rFonts w:ascii="Arial" w:hAnsi="Arial" w:cs="Arial"/>
          <w:lang w:val="es-CO"/>
        </w:rPr>
        <w:t xml:space="preserve"> </w:t>
      </w:r>
    </w:p>
    <w:p w:rsidR="003330E4" w:rsidRPr="0096113F" w:rsidRDefault="003330E4" w:rsidP="003330E4">
      <w:pPr>
        <w:pStyle w:val="Prrafodelista"/>
        <w:numPr>
          <w:ilvl w:val="0"/>
          <w:numId w:val="2"/>
        </w:numPr>
        <w:jc w:val="both"/>
        <w:rPr>
          <w:rFonts w:ascii="Arial" w:hAnsi="Arial" w:cs="Arial"/>
          <w:lang w:val="es-CO"/>
        </w:rPr>
      </w:pPr>
      <w:r w:rsidRPr="0096113F">
        <w:rPr>
          <w:rFonts w:ascii="Arial" w:hAnsi="Arial" w:cs="Arial"/>
          <w:lang w:val="es-CO"/>
        </w:rPr>
        <w:t xml:space="preserve">Investigue la sentencia ALTER TABLE ADD CONSTRAINT que le va a permitir adicionar las restricciones de atributos y claves a las tablas con nombre separando la creación de tablas de la definición de restricciones. </w:t>
      </w:r>
    </w:p>
    <w:tbl>
      <w:tblPr>
        <w:tblStyle w:val="Tablaconcuadrcula"/>
        <w:tblpPr w:leftFromText="141" w:rightFromText="141" w:vertAnchor="text" w:horzAnchor="margin" w:tblpY="317"/>
        <w:tblW w:w="9697" w:type="dxa"/>
        <w:tblLook w:val="04A0" w:firstRow="1" w:lastRow="0" w:firstColumn="1" w:lastColumn="0" w:noHBand="0" w:noVBand="1"/>
      </w:tblPr>
      <w:tblGrid>
        <w:gridCol w:w="4976"/>
        <w:gridCol w:w="4721"/>
      </w:tblGrid>
      <w:tr w:rsidR="009B17EF" w:rsidRPr="0096113F" w:rsidTr="001076C3">
        <w:trPr>
          <w:trHeight w:val="3259"/>
        </w:trPr>
        <w:tc>
          <w:tcPr>
            <w:tcW w:w="4976" w:type="dxa"/>
            <w:tcBorders>
              <w:top w:val="single" w:sz="4" w:space="0" w:color="auto"/>
              <w:left w:val="single" w:sz="4" w:space="0" w:color="auto"/>
              <w:bottom w:val="single" w:sz="4" w:space="0" w:color="auto"/>
              <w:right w:val="single" w:sz="4" w:space="0" w:color="auto"/>
            </w:tcBorders>
          </w:tcPr>
          <w:p w:rsidR="009B17EF" w:rsidRPr="0096113F" w:rsidRDefault="009B17EF" w:rsidP="001076C3">
            <w:pPr>
              <w:rPr>
                <w:rFonts w:ascii="Arial" w:hAnsi="Arial" w:cs="Arial"/>
                <w:lang w:val="es-CO"/>
              </w:rPr>
            </w:pPr>
          </w:p>
          <w:p w:rsidR="009B17EF" w:rsidRPr="0096113F" w:rsidRDefault="009B17EF" w:rsidP="001076C3">
            <w:pPr>
              <w:rPr>
                <w:rFonts w:ascii="Arial" w:hAnsi="Arial" w:cs="Arial"/>
                <w:lang w:val="es-CO"/>
              </w:rPr>
            </w:pPr>
            <w:r w:rsidRPr="0096113F">
              <w:rPr>
                <w:rFonts w:ascii="Arial" w:hAnsi="Arial" w:cs="Arial"/>
                <w:lang w:val="es-CO"/>
              </w:rPr>
              <w:t xml:space="preserve">CREATE TABLE games </w:t>
            </w:r>
          </w:p>
          <w:p w:rsidR="009B17EF" w:rsidRPr="0096113F" w:rsidRDefault="009B17EF" w:rsidP="001076C3">
            <w:pPr>
              <w:rPr>
                <w:rFonts w:ascii="Arial" w:hAnsi="Arial" w:cs="Arial"/>
                <w:lang w:val="es-CO"/>
              </w:rPr>
            </w:pPr>
            <w:r w:rsidRPr="0096113F">
              <w:rPr>
                <w:rFonts w:ascii="Arial" w:hAnsi="Arial" w:cs="Arial"/>
                <w:lang w:val="es-CO"/>
              </w:rPr>
              <w:t>(yr INT NOT NULL PRIMARY KEY ,</w:t>
            </w:r>
          </w:p>
          <w:p w:rsidR="009B17EF" w:rsidRPr="0096113F" w:rsidRDefault="009B17EF" w:rsidP="001076C3">
            <w:pPr>
              <w:rPr>
                <w:rFonts w:ascii="Arial" w:hAnsi="Arial" w:cs="Arial"/>
                <w:lang w:val="es-CO"/>
              </w:rPr>
            </w:pPr>
            <w:r w:rsidRPr="0096113F">
              <w:rPr>
                <w:rFonts w:ascii="Arial" w:hAnsi="Arial" w:cs="Arial"/>
                <w:lang w:val="es-CO"/>
              </w:rPr>
              <w:t xml:space="preserve">city VARCHAR(20) UNIQUE </w:t>
            </w:r>
          </w:p>
          <w:p w:rsidR="009B17EF" w:rsidRPr="0096113F" w:rsidRDefault="009B17EF" w:rsidP="001076C3">
            <w:pPr>
              <w:rPr>
                <w:rFonts w:ascii="Arial" w:hAnsi="Arial" w:cs="Arial"/>
                <w:lang w:val="es-CO"/>
              </w:rPr>
            </w:pPr>
            <w:r w:rsidRPr="0096113F">
              <w:rPr>
                <w:rFonts w:ascii="Arial" w:hAnsi="Arial" w:cs="Arial"/>
                <w:lang w:val="es-CO"/>
              </w:rPr>
              <w:t>);</w:t>
            </w:r>
          </w:p>
          <w:p w:rsidR="009B17EF" w:rsidRPr="0096113F" w:rsidRDefault="009B17EF" w:rsidP="001076C3">
            <w:pPr>
              <w:rPr>
                <w:rFonts w:ascii="Arial" w:hAnsi="Arial" w:cs="Arial"/>
                <w:lang w:val="es-CO"/>
              </w:rPr>
            </w:pPr>
            <w:r w:rsidRPr="0096113F">
              <w:rPr>
                <w:rFonts w:ascii="Arial" w:hAnsi="Arial" w:cs="Arial"/>
                <w:lang w:val="es-CO"/>
              </w:rPr>
              <w:t>La restricción de llave primaria se debe llamar PK_GAMES</w:t>
            </w:r>
          </w:p>
          <w:p w:rsidR="009B17EF" w:rsidRPr="0096113F" w:rsidRDefault="009B17EF" w:rsidP="001076C3">
            <w:pPr>
              <w:rPr>
                <w:rFonts w:ascii="Arial" w:hAnsi="Arial" w:cs="Arial"/>
                <w:lang w:val="es-CO"/>
              </w:rPr>
            </w:pPr>
            <w:r w:rsidRPr="0096113F">
              <w:rPr>
                <w:rFonts w:ascii="Arial" w:hAnsi="Arial" w:cs="Arial"/>
                <w:lang w:val="es-CO"/>
              </w:rPr>
              <w:t xml:space="preserve"> La restricción de llave única se debe llamar UK_GAMES</w:t>
            </w:r>
          </w:p>
          <w:p w:rsidR="009B17EF" w:rsidRPr="0096113F" w:rsidRDefault="009B17EF" w:rsidP="001076C3">
            <w:pPr>
              <w:rPr>
                <w:rFonts w:ascii="Arial" w:hAnsi="Arial" w:cs="Arial"/>
                <w:lang w:val="es-CO"/>
              </w:rPr>
            </w:pPr>
          </w:p>
        </w:tc>
        <w:tc>
          <w:tcPr>
            <w:tcW w:w="4721" w:type="dxa"/>
            <w:tcBorders>
              <w:top w:val="single" w:sz="4" w:space="0" w:color="auto"/>
              <w:left w:val="single" w:sz="4" w:space="0" w:color="auto"/>
              <w:bottom w:val="single" w:sz="4" w:space="0" w:color="auto"/>
              <w:right w:val="single" w:sz="4" w:space="0" w:color="auto"/>
            </w:tcBorders>
          </w:tcPr>
          <w:p w:rsidR="009B17EF" w:rsidRPr="0096113F" w:rsidRDefault="009B17EF" w:rsidP="001076C3">
            <w:pPr>
              <w:rPr>
                <w:rFonts w:ascii="Arial" w:hAnsi="Arial" w:cs="Arial"/>
                <w:lang w:val="es-CO"/>
              </w:rPr>
            </w:pPr>
          </w:p>
          <w:p w:rsidR="009B17EF" w:rsidRPr="0096113F" w:rsidRDefault="009B17EF" w:rsidP="009B17EF">
            <w:pPr>
              <w:rPr>
                <w:rFonts w:ascii="Arial" w:hAnsi="Arial" w:cs="Arial"/>
                <w:lang w:val="es-CO"/>
              </w:rPr>
            </w:pPr>
            <w:r w:rsidRPr="0096113F">
              <w:rPr>
                <w:rFonts w:ascii="Arial" w:hAnsi="Arial" w:cs="Arial"/>
                <w:lang w:val="es-CO"/>
              </w:rPr>
              <w:t>CREATE TABLE games</w:t>
            </w:r>
          </w:p>
          <w:p w:rsidR="009B17EF" w:rsidRPr="0096113F" w:rsidRDefault="009B17EF" w:rsidP="009B17EF">
            <w:pPr>
              <w:rPr>
                <w:rFonts w:ascii="Arial" w:hAnsi="Arial" w:cs="Arial"/>
                <w:lang w:val="es-CO"/>
              </w:rPr>
            </w:pPr>
            <w:r w:rsidRPr="0096113F">
              <w:rPr>
                <w:rFonts w:ascii="Arial" w:hAnsi="Arial" w:cs="Arial"/>
                <w:lang w:val="es-CO"/>
              </w:rPr>
              <w:t>(yr INT NOT NULL</w:t>
            </w:r>
          </w:p>
          <w:p w:rsidR="009B17EF" w:rsidRPr="0096113F" w:rsidRDefault="009B17EF" w:rsidP="009B17EF">
            <w:pPr>
              <w:rPr>
                <w:rFonts w:ascii="Arial" w:hAnsi="Arial" w:cs="Arial"/>
                <w:lang w:val="es-CO"/>
              </w:rPr>
            </w:pPr>
            <w:r w:rsidRPr="0096113F">
              <w:rPr>
                <w:rFonts w:ascii="Arial" w:hAnsi="Arial" w:cs="Arial"/>
                <w:lang w:val="es-CO"/>
              </w:rPr>
              <w:t xml:space="preserve">,city VARCHAR(20) </w:t>
            </w:r>
          </w:p>
          <w:p w:rsidR="009B17EF" w:rsidRPr="0096113F" w:rsidRDefault="009B17EF" w:rsidP="009B17EF">
            <w:pPr>
              <w:rPr>
                <w:rFonts w:ascii="Arial" w:hAnsi="Arial" w:cs="Arial"/>
                <w:lang w:val="es-CO"/>
              </w:rPr>
            </w:pPr>
            <w:r w:rsidRPr="0096113F">
              <w:rPr>
                <w:rFonts w:ascii="Arial" w:hAnsi="Arial" w:cs="Arial"/>
                <w:lang w:val="es-CO"/>
              </w:rPr>
              <w:t>);</w:t>
            </w:r>
          </w:p>
          <w:p w:rsidR="009B17EF" w:rsidRPr="0096113F" w:rsidRDefault="009B17EF" w:rsidP="009B17EF">
            <w:pPr>
              <w:rPr>
                <w:rFonts w:ascii="Arial" w:hAnsi="Arial" w:cs="Arial"/>
                <w:lang w:val="es-CO"/>
              </w:rPr>
            </w:pPr>
            <w:r w:rsidRPr="0096113F">
              <w:rPr>
                <w:rFonts w:ascii="Arial" w:hAnsi="Arial" w:cs="Arial"/>
                <w:lang w:val="es-CO"/>
              </w:rPr>
              <w:t>ALTER TABLE game ADD CONSTRAINT  PK_GAMES PRIMARY KEY(yr);</w:t>
            </w:r>
          </w:p>
          <w:p w:rsidR="009B17EF" w:rsidRPr="0096113F" w:rsidRDefault="009B17EF" w:rsidP="009B17EF">
            <w:pPr>
              <w:rPr>
                <w:rFonts w:ascii="Arial" w:hAnsi="Arial" w:cs="Arial"/>
                <w:lang w:val="es-CO"/>
              </w:rPr>
            </w:pPr>
            <w:r w:rsidRPr="0096113F">
              <w:rPr>
                <w:rFonts w:ascii="Arial" w:hAnsi="Arial" w:cs="Arial"/>
                <w:lang w:val="es-CO"/>
              </w:rPr>
              <w:t>ALTER TABLE game ADD CONSTRAINT  UK_GAMES UNIQUE (city);</w:t>
            </w:r>
          </w:p>
        </w:tc>
      </w:tr>
      <w:tr w:rsidR="009B17EF" w:rsidRPr="0096113F" w:rsidTr="001076C3">
        <w:trPr>
          <w:trHeight w:val="3098"/>
        </w:trPr>
        <w:tc>
          <w:tcPr>
            <w:tcW w:w="4976" w:type="dxa"/>
            <w:tcBorders>
              <w:top w:val="single" w:sz="4" w:space="0" w:color="auto"/>
              <w:left w:val="single" w:sz="4" w:space="0" w:color="auto"/>
              <w:bottom w:val="single" w:sz="4" w:space="0" w:color="auto"/>
              <w:right w:val="single" w:sz="4" w:space="0" w:color="auto"/>
            </w:tcBorders>
          </w:tcPr>
          <w:p w:rsidR="009B17EF" w:rsidRPr="0096113F" w:rsidRDefault="009B17EF" w:rsidP="001076C3">
            <w:pPr>
              <w:rPr>
                <w:rFonts w:ascii="Arial" w:eastAsia="Times New Roman" w:hAnsi="Arial" w:cs="Arial"/>
                <w:lang w:val="es-CO" w:eastAsia="es-CO"/>
              </w:rPr>
            </w:pPr>
          </w:p>
          <w:p w:rsidR="009B17EF" w:rsidRPr="0096113F" w:rsidRDefault="009B17EF" w:rsidP="001076C3">
            <w:pPr>
              <w:rPr>
                <w:rFonts w:ascii="Arial" w:hAnsi="Arial" w:cs="Arial"/>
                <w:lang w:val="es-CO"/>
              </w:rPr>
            </w:pPr>
            <w:r w:rsidRPr="0096113F">
              <w:rPr>
                <w:rFonts w:ascii="Arial" w:hAnsi="Arial" w:cs="Arial"/>
                <w:lang w:val="es-CO"/>
              </w:rPr>
              <w:t>CREATE TABLE Orderses</w:t>
            </w:r>
          </w:p>
          <w:p w:rsidR="009B17EF" w:rsidRPr="0096113F" w:rsidRDefault="009B17EF" w:rsidP="001076C3">
            <w:pPr>
              <w:rPr>
                <w:rFonts w:ascii="Arial" w:hAnsi="Arial" w:cs="Arial"/>
                <w:lang w:val="es-CO"/>
              </w:rPr>
            </w:pPr>
            <w:r w:rsidRPr="0096113F">
              <w:rPr>
                <w:rFonts w:ascii="Arial" w:hAnsi="Arial" w:cs="Arial"/>
                <w:lang w:val="es-CO"/>
              </w:rPr>
              <w:t xml:space="preserve"> (O_Id int NOT NULL PRIMARY KEY,</w:t>
            </w:r>
          </w:p>
          <w:p w:rsidR="009B17EF" w:rsidRPr="0096113F" w:rsidRDefault="009B17EF" w:rsidP="001076C3">
            <w:pPr>
              <w:rPr>
                <w:rFonts w:ascii="Arial" w:hAnsi="Arial" w:cs="Arial"/>
                <w:lang w:val="es-CO"/>
              </w:rPr>
            </w:pPr>
            <w:r w:rsidRPr="0096113F">
              <w:rPr>
                <w:rFonts w:ascii="Arial" w:hAnsi="Arial" w:cs="Arial"/>
                <w:lang w:val="es-CO"/>
              </w:rPr>
              <w:t xml:space="preserve"> OrderNo int NOT NULL,</w:t>
            </w:r>
          </w:p>
          <w:p w:rsidR="009B17EF" w:rsidRPr="0096113F" w:rsidRDefault="009B17EF" w:rsidP="001076C3">
            <w:pPr>
              <w:rPr>
                <w:rFonts w:ascii="Arial" w:hAnsi="Arial" w:cs="Arial"/>
                <w:lang w:val="es-CO"/>
              </w:rPr>
            </w:pPr>
            <w:r w:rsidRPr="0096113F">
              <w:rPr>
                <w:rFonts w:ascii="Arial" w:hAnsi="Arial" w:cs="Arial"/>
                <w:lang w:val="es-CO"/>
              </w:rPr>
              <w:t xml:space="preserve"> P_Id int FOREIGN KEY REFERENCES Persons(P_Id) </w:t>
            </w:r>
          </w:p>
          <w:p w:rsidR="009B17EF" w:rsidRPr="0096113F" w:rsidRDefault="009B17EF" w:rsidP="001076C3">
            <w:pPr>
              <w:rPr>
                <w:rFonts w:ascii="Arial" w:hAnsi="Arial" w:cs="Arial"/>
                <w:lang w:val="es-CO"/>
              </w:rPr>
            </w:pPr>
            <w:r w:rsidRPr="0096113F">
              <w:rPr>
                <w:rFonts w:ascii="Arial" w:hAnsi="Arial" w:cs="Arial"/>
                <w:lang w:val="es-CO"/>
              </w:rPr>
              <w:t>);</w:t>
            </w:r>
          </w:p>
          <w:p w:rsidR="009B17EF" w:rsidRPr="0096113F" w:rsidRDefault="009B17EF" w:rsidP="001076C3">
            <w:pPr>
              <w:rPr>
                <w:rFonts w:ascii="Arial" w:hAnsi="Arial" w:cs="Arial"/>
                <w:lang w:val="es-CO"/>
              </w:rPr>
            </w:pPr>
            <w:r w:rsidRPr="0096113F">
              <w:rPr>
                <w:rFonts w:ascii="Arial" w:hAnsi="Arial" w:cs="Arial"/>
                <w:lang w:val="es-CO"/>
              </w:rPr>
              <w:t>La restricción de llave primaria de debe llamar PK_ORDENES La restricción de llave foránea debe llamarse FK_ORDENES_PERSONAS</w:t>
            </w:r>
          </w:p>
        </w:tc>
        <w:tc>
          <w:tcPr>
            <w:tcW w:w="4721" w:type="dxa"/>
            <w:tcBorders>
              <w:top w:val="single" w:sz="4" w:space="0" w:color="auto"/>
              <w:left w:val="single" w:sz="4" w:space="0" w:color="auto"/>
              <w:bottom w:val="single" w:sz="4" w:space="0" w:color="auto"/>
              <w:right w:val="single" w:sz="4" w:space="0" w:color="auto"/>
            </w:tcBorders>
          </w:tcPr>
          <w:p w:rsidR="009B17EF" w:rsidRPr="0096113F" w:rsidRDefault="009B17EF" w:rsidP="009B17EF">
            <w:pPr>
              <w:rPr>
                <w:rFonts w:ascii="Arial" w:hAnsi="Arial" w:cs="Arial"/>
                <w:lang w:val="es-CO"/>
              </w:rPr>
            </w:pPr>
          </w:p>
          <w:p w:rsidR="000E6A9B" w:rsidRPr="0096113F" w:rsidRDefault="000E6A9B" w:rsidP="000E6A9B">
            <w:pPr>
              <w:rPr>
                <w:rFonts w:ascii="Arial" w:hAnsi="Arial" w:cs="Arial"/>
                <w:lang w:val="es-CO"/>
              </w:rPr>
            </w:pPr>
            <w:r w:rsidRPr="0096113F">
              <w:rPr>
                <w:rFonts w:ascii="Arial" w:hAnsi="Arial" w:cs="Arial"/>
                <w:lang w:val="es-CO"/>
              </w:rPr>
              <w:t>CREATE TABLE Orderses(</w:t>
            </w:r>
          </w:p>
          <w:p w:rsidR="000E6A9B" w:rsidRPr="0096113F" w:rsidRDefault="000E6A9B" w:rsidP="000E6A9B">
            <w:pPr>
              <w:rPr>
                <w:rFonts w:ascii="Arial" w:hAnsi="Arial" w:cs="Arial"/>
                <w:lang w:val="es-CO"/>
              </w:rPr>
            </w:pPr>
            <w:r w:rsidRPr="0096113F">
              <w:rPr>
                <w:rFonts w:ascii="Arial" w:hAnsi="Arial" w:cs="Arial"/>
                <w:lang w:val="es-CO"/>
              </w:rPr>
              <w:t>O_Id int NOT NULL,</w:t>
            </w:r>
          </w:p>
          <w:p w:rsidR="000E6A9B" w:rsidRPr="0096113F" w:rsidRDefault="000E6A9B" w:rsidP="000E6A9B">
            <w:pPr>
              <w:rPr>
                <w:rFonts w:ascii="Arial" w:hAnsi="Arial" w:cs="Arial"/>
                <w:lang w:val="es-CO"/>
              </w:rPr>
            </w:pPr>
            <w:r w:rsidRPr="0096113F">
              <w:rPr>
                <w:rFonts w:ascii="Arial" w:hAnsi="Arial" w:cs="Arial"/>
                <w:lang w:val="es-CO"/>
              </w:rPr>
              <w:t>OrderNo int NOT NULL,</w:t>
            </w:r>
          </w:p>
          <w:p w:rsidR="000E6A9B" w:rsidRPr="0096113F" w:rsidRDefault="000E6A9B" w:rsidP="000E6A9B">
            <w:pPr>
              <w:rPr>
                <w:rFonts w:ascii="Arial" w:hAnsi="Arial" w:cs="Arial"/>
                <w:lang w:val="es-CO"/>
              </w:rPr>
            </w:pPr>
            <w:r w:rsidRPr="0096113F">
              <w:rPr>
                <w:rFonts w:ascii="Arial" w:hAnsi="Arial" w:cs="Arial"/>
                <w:lang w:val="es-CO"/>
              </w:rPr>
              <w:t>P_Id int</w:t>
            </w:r>
          </w:p>
          <w:p w:rsidR="000E6A9B" w:rsidRPr="0096113F" w:rsidRDefault="000E6A9B" w:rsidP="000E6A9B">
            <w:pPr>
              <w:rPr>
                <w:rFonts w:ascii="Arial" w:hAnsi="Arial" w:cs="Arial"/>
                <w:lang w:val="es-CO"/>
              </w:rPr>
            </w:pPr>
            <w:r w:rsidRPr="0096113F">
              <w:rPr>
                <w:rFonts w:ascii="Arial" w:hAnsi="Arial" w:cs="Arial"/>
                <w:lang w:val="es-CO"/>
              </w:rPr>
              <w:t>);</w:t>
            </w:r>
          </w:p>
          <w:p w:rsidR="000E6A9B" w:rsidRPr="0096113F" w:rsidRDefault="000E6A9B" w:rsidP="000E6A9B">
            <w:pPr>
              <w:rPr>
                <w:rFonts w:ascii="Arial" w:hAnsi="Arial" w:cs="Arial"/>
                <w:lang w:val="es-CO"/>
              </w:rPr>
            </w:pPr>
            <w:r w:rsidRPr="0096113F">
              <w:rPr>
                <w:rFonts w:ascii="Arial" w:hAnsi="Arial" w:cs="Arial"/>
                <w:lang w:val="es-CO"/>
              </w:rPr>
              <w:t>ALTER TABLE Orderses ADD CONSTRAN PK_ORDENES PRIMARY KEY(O_Id);</w:t>
            </w:r>
          </w:p>
          <w:p w:rsidR="009B17EF" w:rsidRPr="0096113F" w:rsidRDefault="000E6A9B" w:rsidP="000E6A9B">
            <w:pPr>
              <w:rPr>
                <w:rFonts w:ascii="Arial" w:hAnsi="Arial" w:cs="Arial"/>
                <w:lang w:val="es-CO"/>
              </w:rPr>
            </w:pPr>
            <w:r w:rsidRPr="0096113F">
              <w:rPr>
                <w:rFonts w:ascii="Arial" w:hAnsi="Arial" w:cs="Arial"/>
                <w:lang w:val="es-CO"/>
              </w:rPr>
              <w:t>ALTER TABLE Orderses ADD CONSTRAN FK_ORDENES_PERSONAS FOREIGN KEY(P_Id) REFERENCES Persons(P_Id);</w:t>
            </w:r>
          </w:p>
        </w:tc>
      </w:tr>
    </w:tbl>
    <w:p w:rsidR="003330E4" w:rsidRPr="0096113F" w:rsidRDefault="003330E4" w:rsidP="009B17EF">
      <w:pPr>
        <w:ind w:left="1080"/>
        <w:jc w:val="both"/>
        <w:rPr>
          <w:rFonts w:ascii="Arial" w:hAnsi="Arial" w:cs="Arial"/>
          <w:lang w:val="es-CO"/>
        </w:rPr>
      </w:pPr>
    </w:p>
    <w:p w:rsidR="003330E4" w:rsidRPr="0096113F" w:rsidRDefault="003330E4" w:rsidP="003330E4">
      <w:pPr>
        <w:jc w:val="both"/>
        <w:rPr>
          <w:rFonts w:ascii="Arial" w:hAnsi="Arial" w:cs="Arial"/>
          <w:lang w:val="es-CO"/>
        </w:rPr>
      </w:pPr>
    </w:p>
    <w:p w:rsidR="002C396A" w:rsidRPr="0096113F" w:rsidRDefault="002C396A" w:rsidP="002C396A">
      <w:pPr>
        <w:pStyle w:val="Prrafodelista"/>
        <w:numPr>
          <w:ilvl w:val="0"/>
          <w:numId w:val="2"/>
        </w:numPr>
        <w:jc w:val="both"/>
        <w:rPr>
          <w:rFonts w:ascii="Arial" w:hAnsi="Arial" w:cs="Arial"/>
          <w:b/>
          <w:lang w:val="es-CO"/>
        </w:rPr>
      </w:pPr>
      <w:r w:rsidRPr="0096113F">
        <w:rPr>
          <w:rFonts w:ascii="Arial" w:hAnsi="Arial" w:cs="Arial"/>
          <w:b/>
          <w:lang w:val="es-CO"/>
        </w:rPr>
        <w:t>INVESTIGANDO SQL Developer</w:t>
      </w:r>
    </w:p>
    <w:p w:rsidR="002C396A" w:rsidRPr="0096113F" w:rsidRDefault="002C396A" w:rsidP="002C396A">
      <w:pPr>
        <w:pStyle w:val="Prrafodelista"/>
        <w:ind w:left="1080"/>
        <w:jc w:val="both"/>
        <w:rPr>
          <w:rFonts w:ascii="Arial" w:hAnsi="Arial" w:cs="Arial"/>
          <w:lang w:val="es-CO"/>
        </w:rPr>
      </w:pPr>
      <w:r w:rsidRPr="0096113F">
        <w:rPr>
          <w:rFonts w:ascii="Arial" w:hAnsi="Arial" w:cs="Arial"/>
          <w:lang w:val="es-CO"/>
        </w:rPr>
        <w:t xml:space="preserve">Considerando la herramienta SQL Developer </w:t>
      </w:r>
    </w:p>
    <w:p w:rsidR="002C396A" w:rsidRPr="0096113F" w:rsidRDefault="002C396A" w:rsidP="002C396A">
      <w:pPr>
        <w:pStyle w:val="Prrafodelista"/>
        <w:numPr>
          <w:ilvl w:val="0"/>
          <w:numId w:val="3"/>
        </w:numPr>
        <w:jc w:val="both"/>
        <w:rPr>
          <w:rFonts w:ascii="Arial" w:hAnsi="Arial" w:cs="Arial"/>
          <w:b/>
          <w:lang w:val="es-CO"/>
        </w:rPr>
      </w:pPr>
      <w:r w:rsidRPr="0096113F">
        <w:rPr>
          <w:rFonts w:ascii="Arial" w:hAnsi="Arial" w:cs="Arial"/>
          <w:lang w:val="es-CO"/>
        </w:rPr>
        <w:t>Investigue las funcionalidades básicas de la herramienta</w:t>
      </w:r>
    </w:p>
    <w:p w:rsidR="002C396A" w:rsidRPr="0096113F" w:rsidRDefault="002C396A" w:rsidP="002C396A">
      <w:pPr>
        <w:pStyle w:val="Prrafodelista"/>
        <w:ind w:left="1440"/>
        <w:jc w:val="both"/>
        <w:rPr>
          <w:rFonts w:ascii="Arial" w:eastAsia="Times New Roman" w:hAnsi="Arial" w:cs="Arial"/>
          <w:b/>
          <w:bCs/>
          <w:lang w:val="es-CO"/>
        </w:rPr>
      </w:pPr>
      <w:r w:rsidRPr="0096113F">
        <w:rPr>
          <w:rFonts w:ascii="Arial" w:eastAsia="Times New Roman" w:hAnsi="Arial" w:cs="Arial"/>
          <w:b/>
          <w:bCs/>
          <w:color w:val="000000"/>
          <w:lang w:val="es-CO"/>
        </w:rPr>
        <w:t xml:space="preserve">CREAR CONXIONES: </w:t>
      </w:r>
      <w:r w:rsidRPr="0096113F">
        <w:rPr>
          <w:rFonts w:ascii="Arial" w:hAnsi="Arial" w:cs="Arial"/>
          <w:color w:val="000000"/>
          <w:lang w:val="es-CO"/>
        </w:rPr>
        <w:t>Podemos crear y testear tantas conexiones a bases de datos como queramos. Destaca la capacidad que tiene para conectarse a otro tipo de bases de datos aparte de </w:t>
      </w:r>
      <w:r w:rsidRPr="0096113F">
        <w:rPr>
          <w:rStyle w:val="spelle"/>
          <w:rFonts w:ascii="Arial" w:hAnsi="Arial" w:cs="Arial"/>
          <w:color w:val="000000"/>
          <w:lang w:val="es-CO"/>
        </w:rPr>
        <w:t>Oracle</w:t>
      </w:r>
      <w:r w:rsidRPr="0096113F">
        <w:rPr>
          <w:rFonts w:ascii="Arial" w:hAnsi="Arial" w:cs="Arial"/>
          <w:color w:val="000000"/>
          <w:lang w:val="es-CO"/>
        </w:rPr>
        <w:t>. Se permite almacenar los datos de conexión a todas las BBDD que queramos. Mediante el parámetro “</w:t>
      </w:r>
      <w:r w:rsidRPr="0096113F">
        <w:rPr>
          <w:rStyle w:val="spelle"/>
          <w:rFonts w:ascii="Arial" w:hAnsi="Arial" w:cs="Arial"/>
          <w:color w:val="000000"/>
          <w:lang w:val="es-CO"/>
        </w:rPr>
        <w:t>Tipo de Conexión</w:t>
      </w:r>
      <w:r w:rsidRPr="0096113F">
        <w:rPr>
          <w:rFonts w:ascii="Arial" w:hAnsi="Arial" w:cs="Arial"/>
          <w:color w:val="000000"/>
          <w:lang w:val="es-CO"/>
        </w:rPr>
        <w:t>” podemos elegir introducir los parámetros de la conexión de forma manual, seleccionar una de las BBDD definidas en el fichero </w:t>
      </w:r>
      <w:r w:rsidRPr="0096113F">
        <w:rPr>
          <w:rStyle w:val="spelle"/>
          <w:rFonts w:ascii="Arial" w:hAnsi="Arial" w:cs="Arial"/>
          <w:color w:val="000000"/>
          <w:lang w:val="es-CO"/>
        </w:rPr>
        <w:t>tnsnames.ora</w:t>
      </w:r>
      <w:r w:rsidRPr="0096113F">
        <w:rPr>
          <w:rFonts w:ascii="Arial" w:hAnsi="Arial" w:cs="Arial"/>
          <w:color w:val="000000"/>
          <w:lang w:val="es-CO"/>
        </w:rPr>
        <w:t> o bien introducir los datos con formato URL de JDBC. </w:t>
      </w:r>
    </w:p>
    <w:p w:rsidR="002C396A" w:rsidRPr="0096113F" w:rsidRDefault="002C396A" w:rsidP="002C396A">
      <w:pPr>
        <w:pStyle w:val="Prrafodelista"/>
        <w:ind w:left="1440"/>
        <w:jc w:val="both"/>
        <w:rPr>
          <w:rFonts w:ascii="Arial" w:hAnsi="Arial" w:cs="Arial"/>
          <w:lang w:val="es-CO"/>
        </w:rPr>
      </w:pPr>
      <w:r w:rsidRPr="0096113F">
        <w:rPr>
          <w:rFonts w:ascii="Arial" w:hAnsi="Arial" w:cs="Arial"/>
          <w:b/>
          <w:lang w:val="es-CO"/>
        </w:rPr>
        <w:t>MODELO E/R:</w:t>
      </w:r>
      <w:r w:rsidRPr="0096113F">
        <w:rPr>
          <w:rFonts w:ascii="Arial" w:hAnsi="Arial" w:cs="Arial"/>
          <w:lang w:val="es-CO"/>
        </w:rPr>
        <w:t xml:space="preserve"> Se puede realizar mediante </w:t>
      </w:r>
      <w:r w:rsidRPr="0096113F">
        <w:rPr>
          <w:rFonts w:ascii="Arial" w:hAnsi="Arial" w:cs="Arial"/>
          <w:bCs/>
          <w:lang w:val="es-CO"/>
        </w:rPr>
        <w:t>Herramientas - Data Modeler.</w:t>
      </w:r>
      <w:r w:rsidRPr="0096113F">
        <w:rPr>
          <w:rFonts w:ascii="Arial" w:hAnsi="Arial" w:cs="Arial"/>
          <w:b/>
          <w:bCs/>
          <w:lang w:val="es-CO"/>
        </w:rPr>
        <w:t> </w:t>
      </w:r>
      <w:r w:rsidRPr="0096113F">
        <w:rPr>
          <w:rFonts w:ascii="Arial" w:hAnsi="Arial" w:cs="Arial"/>
          <w:iCs/>
          <w:lang w:val="es-CO"/>
        </w:rPr>
        <w:t xml:space="preserve"> </w:t>
      </w:r>
      <w:r w:rsidRPr="0096113F">
        <w:rPr>
          <w:rFonts w:ascii="Arial" w:hAnsi="Arial" w:cs="Arial"/>
          <w:lang w:val="es-CO"/>
        </w:rPr>
        <w:t>Es necesario haber creado previamente las claves primarias y ajenas necesarias. Muestra una estructura de las relaciones, pero no permite la creación "en ese momento".</w:t>
      </w:r>
    </w:p>
    <w:p w:rsidR="002C396A" w:rsidRPr="0096113F" w:rsidRDefault="002C396A" w:rsidP="002C396A">
      <w:pPr>
        <w:ind w:left="1440"/>
        <w:rPr>
          <w:rFonts w:ascii="Arial" w:eastAsia="Times New Roman" w:hAnsi="Arial" w:cs="Arial"/>
          <w:color w:val="000000"/>
          <w:lang w:val="es-CO"/>
        </w:rPr>
      </w:pPr>
      <w:r w:rsidRPr="0096113F">
        <w:rPr>
          <w:rFonts w:ascii="Arial" w:hAnsi="Arial" w:cs="Arial"/>
          <w:b/>
          <w:lang w:val="es-CO"/>
        </w:rPr>
        <w:t>EXPLORAR OBJETOS</w:t>
      </w:r>
      <w:r w:rsidR="0096113F" w:rsidRPr="0096113F">
        <w:rPr>
          <w:rFonts w:ascii="Arial" w:hAnsi="Arial" w:cs="Arial"/>
          <w:b/>
          <w:lang w:val="es-CO"/>
        </w:rPr>
        <w:t>: Entre</w:t>
      </w:r>
      <w:r w:rsidRPr="0096113F">
        <w:rPr>
          <w:rFonts w:ascii="Arial" w:eastAsia="Times New Roman" w:hAnsi="Arial" w:cs="Arial"/>
          <w:color w:val="000000"/>
          <w:lang w:val="es-CO"/>
        </w:rPr>
        <w:t xml:space="preserve"> los objetos a los que tenemos acceso destacan los siguientes: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Tablas, vistas e índices.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Paquetes, procedimientos, funciones y disparadores.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Tipos.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Secuencias.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Vistas materializadas y logs.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Links de la BD.</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Directorios.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Esquemas XML.</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Papelera de reciclaje (con 10g y superiores)</w:t>
      </w:r>
    </w:p>
    <w:p w:rsidR="002C396A" w:rsidRPr="0096113F" w:rsidRDefault="002C396A" w:rsidP="002C396A">
      <w:pPr>
        <w:numPr>
          <w:ilvl w:val="0"/>
          <w:numId w:val="4"/>
        </w:numPr>
        <w:spacing w:before="100" w:beforeAutospacing="1" w:after="100" w:afterAutospacing="1" w:line="240" w:lineRule="auto"/>
        <w:jc w:val="both"/>
        <w:rPr>
          <w:rFonts w:ascii="Arial" w:eastAsia="Times New Roman" w:hAnsi="Arial" w:cs="Arial"/>
          <w:color w:val="000000"/>
          <w:lang w:val="es-CO"/>
        </w:rPr>
      </w:pPr>
      <w:r w:rsidRPr="0096113F">
        <w:rPr>
          <w:rFonts w:ascii="Arial" w:eastAsia="Times New Roman" w:hAnsi="Arial" w:cs="Arial"/>
          <w:color w:val="000000"/>
          <w:lang w:val="es-CO"/>
        </w:rPr>
        <w:t>Otros usuarios.</w:t>
      </w:r>
    </w:p>
    <w:p w:rsidR="002C396A" w:rsidRPr="0096113F" w:rsidRDefault="002C396A" w:rsidP="002C396A">
      <w:pPr>
        <w:ind w:left="720"/>
        <w:rPr>
          <w:rFonts w:ascii="Arial" w:eastAsia="Times New Roman" w:hAnsi="Arial" w:cs="Arial"/>
          <w:lang w:val="es-CO"/>
        </w:rPr>
      </w:pPr>
      <w:r w:rsidRPr="0096113F">
        <w:rPr>
          <w:rFonts w:ascii="Arial" w:hAnsi="Arial" w:cs="Arial"/>
          <w:b/>
          <w:lang w:val="es-CO"/>
        </w:rPr>
        <w:t xml:space="preserve">CREAR OBJETOS: </w:t>
      </w:r>
      <w:r w:rsidRPr="0096113F">
        <w:rPr>
          <w:rFonts w:ascii="Arial" w:eastAsia="Times New Roman" w:hAnsi="Arial" w:cs="Arial"/>
          <w:color w:val="000000"/>
          <w:lang w:val="es-CO"/>
        </w:rPr>
        <w:t>A la hora de crear objetos, SQL Developer nos facilita la tarea gracias a los diálogos/formularios de creación que tiene para cada tipo de objeto. Como muestra de las capacidades de dichos diálogos a continuación se muestra el correspondiente a la creación de una nueva tabla.  </w:t>
      </w:r>
      <w:r w:rsidRPr="0096113F">
        <w:rPr>
          <w:rFonts w:ascii="Arial" w:eastAsia="Times New Roman" w:hAnsi="Arial" w:cs="Arial"/>
          <w:color w:val="000000"/>
          <w:lang w:val="es-CO"/>
        </w:rPr>
        <w:br/>
        <w:t xml:space="preserve">Entre los datos soportados incluye soporte </w:t>
      </w:r>
      <w:r w:rsidR="0096113F" w:rsidRPr="0096113F">
        <w:rPr>
          <w:rFonts w:ascii="Arial" w:eastAsia="Times New Roman" w:hAnsi="Arial" w:cs="Arial"/>
          <w:color w:val="000000"/>
          <w:lang w:val="es-CO"/>
        </w:rPr>
        <w:t>para: Tablas</w:t>
      </w:r>
      <w:r w:rsidRPr="0096113F">
        <w:rPr>
          <w:rFonts w:ascii="Arial" w:eastAsia="Times New Roman" w:hAnsi="Arial" w:cs="Arial"/>
          <w:color w:val="000000"/>
          <w:lang w:val="es-CO"/>
        </w:rPr>
        <w:t xml:space="preserve"> externas.</w:t>
      </w:r>
    </w:p>
    <w:p w:rsidR="002C396A" w:rsidRPr="0096113F" w:rsidRDefault="002C396A" w:rsidP="002C396A">
      <w:pPr>
        <w:numPr>
          <w:ilvl w:val="0"/>
          <w:numId w:val="5"/>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Tablas organizadas por índice.</w:t>
      </w:r>
    </w:p>
    <w:p w:rsidR="002C396A" w:rsidRPr="0096113F" w:rsidRDefault="002C396A" w:rsidP="002C396A">
      <w:pPr>
        <w:numPr>
          <w:ilvl w:val="0"/>
          <w:numId w:val="5"/>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Tablas temporales.</w:t>
      </w:r>
    </w:p>
    <w:p w:rsidR="002C396A" w:rsidRDefault="002C396A" w:rsidP="002C396A">
      <w:pPr>
        <w:numPr>
          <w:ilvl w:val="0"/>
          <w:numId w:val="5"/>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Tablas particionadas (Range, Hash y List)</w:t>
      </w:r>
    </w:p>
    <w:p w:rsidR="007245DC" w:rsidRDefault="007245DC" w:rsidP="007245DC">
      <w:pPr>
        <w:spacing w:before="100" w:beforeAutospacing="1" w:after="100" w:afterAutospacing="1" w:line="240" w:lineRule="auto"/>
        <w:jc w:val="both"/>
        <w:rPr>
          <w:rFonts w:ascii="Arial" w:eastAsia="Times New Roman" w:hAnsi="Arial" w:cs="Arial"/>
          <w:color w:val="000000"/>
          <w:lang w:val="es-CO"/>
        </w:rPr>
      </w:pPr>
    </w:p>
    <w:p w:rsidR="007245DC" w:rsidRPr="0096113F" w:rsidRDefault="007245DC" w:rsidP="007245DC">
      <w:pPr>
        <w:spacing w:before="100" w:beforeAutospacing="1" w:after="100" w:afterAutospacing="1" w:line="240" w:lineRule="auto"/>
        <w:jc w:val="both"/>
        <w:rPr>
          <w:rFonts w:ascii="Arial" w:eastAsia="Times New Roman" w:hAnsi="Arial" w:cs="Arial"/>
          <w:color w:val="000000"/>
          <w:lang w:val="es-CO"/>
        </w:rPr>
      </w:pPr>
    </w:p>
    <w:p w:rsidR="00350F7D" w:rsidRPr="0096113F" w:rsidRDefault="00350F7D" w:rsidP="00350F7D">
      <w:pPr>
        <w:ind w:left="720"/>
        <w:rPr>
          <w:rFonts w:ascii="Arial" w:eastAsia="Times New Roman" w:hAnsi="Arial" w:cs="Arial"/>
          <w:lang w:val="es-CO"/>
        </w:rPr>
      </w:pPr>
      <w:r w:rsidRPr="0096113F">
        <w:rPr>
          <w:rFonts w:ascii="Arial" w:hAnsi="Arial" w:cs="Arial"/>
          <w:b/>
          <w:lang w:val="es-CO"/>
        </w:rPr>
        <w:lastRenderedPageBreak/>
        <w:t xml:space="preserve">MODIFICADAR OBJETOS: </w:t>
      </w:r>
      <w:r w:rsidRPr="0096113F">
        <w:rPr>
          <w:rFonts w:ascii="Arial" w:eastAsia="Times New Roman" w:hAnsi="Arial" w:cs="Arial"/>
          <w:color w:val="000000"/>
          <w:lang w:val="es-CO"/>
        </w:rPr>
        <w:t>SQL Developer a la hora de modificar objetos también nos ofrece unos diálogos específicos para facilitar la tarea. Entre dichos diálogos se encuentran: </w:t>
      </w:r>
    </w:p>
    <w:p w:rsidR="00350F7D" w:rsidRPr="0096113F" w:rsidRDefault="00350F7D" w:rsidP="00350F7D">
      <w:pPr>
        <w:numPr>
          <w:ilvl w:val="0"/>
          <w:numId w:val="6"/>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Tabla -&gt; Cambiar nombre. Para renombrar una tabla.</w:t>
      </w:r>
    </w:p>
    <w:p w:rsidR="00350F7D" w:rsidRPr="0096113F" w:rsidRDefault="00350F7D" w:rsidP="00350F7D">
      <w:pPr>
        <w:numPr>
          <w:ilvl w:val="0"/>
          <w:numId w:val="6"/>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Columna -&gt; Agregar Para añadir una columna a una tabla.</w:t>
      </w:r>
    </w:p>
    <w:p w:rsidR="00350F7D" w:rsidRPr="0096113F" w:rsidRDefault="00350F7D" w:rsidP="00350F7D">
      <w:pPr>
        <w:numPr>
          <w:ilvl w:val="0"/>
          <w:numId w:val="6"/>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Vista -&gt; Compilar. Para compilar una vista en busca de errores antes de su ejecución.</w:t>
      </w:r>
    </w:p>
    <w:p w:rsidR="00350F7D" w:rsidRPr="0096113F" w:rsidRDefault="0096113F" w:rsidP="00350F7D">
      <w:pPr>
        <w:numPr>
          <w:ilvl w:val="0"/>
          <w:numId w:val="6"/>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Índice</w:t>
      </w:r>
      <w:r w:rsidR="00350F7D" w:rsidRPr="0096113F">
        <w:rPr>
          <w:rFonts w:ascii="Arial" w:eastAsia="Times New Roman" w:hAnsi="Arial" w:cs="Arial"/>
          <w:color w:val="000000"/>
          <w:lang w:val="es-CO"/>
        </w:rPr>
        <w:t> -&gt; Reconstruir. Para reconstruir un índice o alguna de sus particiones. Si un índice no es usable, una reconstrucción con éxito lo convierte en usable.</w:t>
      </w:r>
    </w:p>
    <w:p w:rsidR="00350F7D" w:rsidRPr="0096113F" w:rsidRDefault="00350F7D" w:rsidP="00350F7D">
      <w:pPr>
        <w:numPr>
          <w:ilvl w:val="0"/>
          <w:numId w:val="6"/>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Procedimiento -&gt; Debug. Poco que explicar aquí, permite debuggear un procedimiento.</w:t>
      </w:r>
    </w:p>
    <w:p w:rsidR="00350F7D" w:rsidRPr="0096113F" w:rsidRDefault="00350F7D" w:rsidP="00350F7D">
      <w:pPr>
        <w:numPr>
          <w:ilvl w:val="0"/>
          <w:numId w:val="6"/>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Disparadores -&gt; Desactivar. Para deshabilitar un disparador.</w:t>
      </w:r>
    </w:p>
    <w:p w:rsidR="00350F7D" w:rsidRPr="0096113F" w:rsidRDefault="00350F7D" w:rsidP="00350F7D">
      <w:pPr>
        <w:numPr>
          <w:ilvl w:val="0"/>
          <w:numId w:val="6"/>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Secuencias -&gt; Eliminar. Eliminar una secuencia.</w:t>
      </w:r>
    </w:p>
    <w:p w:rsidR="00350F7D" w:rsidRPr="0096113F" w:rsidRDefault="00350F7D" w:rsidP="00350F7D">
      <w:pPr>
        <w:spacing w:before="100" w:beforeAutospacing="1" w:after="100" w:afterAutospacing="1" w:line="240" w:lineRule="auto"/>
        <w:ind w:left="1080"/>
        <w:jc w:val="both"/>
        <w:rPr>
          <w:rFonts w:ascii="Arial" w:eastAsia="Times New Roman" w:hAnsi="Arial" w:cs="Arial"/>
          <w:color w:val="000000"/>
          <w:lang w:val="es-CO"/>
        </w:rPr>
      </w:pPr>
      <w:r w:rsidRPr="0096113F">
        <w:rPr>
          <w:rFonts w:ascii="Arial" w:eastAsia="Times New Roman" w:hAnsi="Arial" w:cs="Arial"/>
          <w:color w:val="000000"/>
          <w:lang w:val="es-CO"/>
        </w:rPr>
        <w:t>La mayoría de los objetos tienen un diálogo de edición general así como uno de modificaciones específicas disponible mediante el menú contextual del botón derecho del ratón. </w:t>
      </w:r>
    </w:p>
    <w:p w:rsidR="00350F7D" w:rsidRPr="0096113F" w:rsidRDefault="0096113F" w:rsidP="00350F7D">
      <w:pPr>
        <w:ind w:left="720"/>
        <w:rPr>
          <w:rFonts w:ascii="Arial" w:eastAsia="Times New Roman" w:hAnsi="Arial" w:cs="Arial"/>
          <w:lang w:val="es-CO"/>
        </w:rPr>
      </w:pPr>
      <w:r w:rsidRPr="0096113F">
        <w:rPr>
          <w:rFonts w:ascii="Arial" w:eastAsia="Times New Roman" w:hAnsi="Arial" w:cs="Arial"/>
          <w:b/>
          <w:color w:val="000000"/>
          <w:lang w:val="es-CO"/>
        </w:rPr>
        <w:t>CONSULTAR Y</w:t>
      </w:r>
      <w:r w:rsidR="00350F7D" w:rsidRPr="0096113F">
        <w:rPr>
          <w:rFonts w:ascii="Arial" w:eastAsia="Times New Roman" w:hAnsi="Arial" w:cs="Arial"/>
          <w:b/>
          <w:color w:val="000000"/>
          <w:lang w:val="es-CO"/>
        </w:rPr>
        <w:t xml:space="preserve"> ACTUALIZAR TABLAS</w:t>
      </w:r>
      <w:r w:rsidRPr="0096113F">
        <w:rPr>
          <w:rFonts w:ascii="Arial" w:eastAsia="Times New Roman" w:hAnsi="Arial" w:cs="Arial"/>
          <w:b/>
          <w:color w:val="000000"/>
          <w:lang w:val="es-CO"/>
        </w:rPr>
        <w:t>:</w:t>
      </w:r>
      <w:r w:rsidRPr="0096113F">
        <w:rPr>
          <w:rFonts w:ascii="Arial" w:hAnsi="Arial" w:cs="Arial"/>
          <w:color w:val="000000"/>
          <w:lang w:val="es-CO"/>
        </w:rPr>
        <w:t xml:space="preserve"> </w:t>
      </w:r>
      <w:r w:rsidRPr="0096113F">
        <w:rPr>
          <w:rFonts w:ascii="Arial" w:eastAsia="Times New Roman" w:hAnsi="Arial" w:cs="Arial"/>
          <w:color w:val="000000"/>
          <w:lang w:val="es-CO"/>
        </w:rPr>
        <w:t>Los</w:t>
      </w:r>
      <w:r w:rsidR="00350F7D" w:rsidRPr="0096113F">
        <w:rPr>
          <w:rFonts w:ascii="Arial" w:eastAsia="Times New Roman" w:hAnsi="Arial" w:cs="Arial"/>
          <w:color w:val="000000"/>
          <w:lang w:val="es-CO"/>
        </w:rPr>
        <w:t xml:space="preserve"> datos se nos presentan en una rejilla sobre la cual podemos realizar algunas operacion</w:t>
      </w:r>
      <w:r>
        <w:rPr>
          <w:rFonts w:ascii="Arial" w:eastAsia="Times New Roman" w:hAnsi="Arial" w:cs="Arial"/>
          <w:color w:val="000000"/>
          <w:lang w:val="es-CO"/>
        </w:rPr>
        <w:t>es de presentación tales como: </w:t>
      </w:r>
    </w:p>
    <w:p w:rsidR="00350F7D" w:rsidRPr="0096113F" w:rsidRDefault="00350F7D" w:rsidP="00350F7D">
      <w:pPr>
        <w:numPr>
          <w:ilvl w:val="0"/>
          <w:numId w:val="7"/>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Ordenación.</w:t>
      </w:r>
    </w:p>
    <w:p w:rsidR="00350F7D" w:rsidRPr="0096113F" w:rsidRDefault="00350F7D" w:rsidP="00350F7D">
      <w:pPr>
        <w:numPr>
          <w:ilvl w:val="0"/>
          <w:numId w:val="7"/>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Filtrado.</w:t>
      </w:r>
    </w:p>
    <w:p w:rsidR="00350F7D" w:rsidRPr="0096113F" w:rsidRDefault="00350F7D" w:rsidP="00350F7D">
      <w:pPr>
        <w:numPr>
          <w:ilvl w:val="0"/>
          <w:numId w:val="7"/>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Filas duplicadas.</w:t>
      </w:r>
    </w:p>
    <w:p w:rsidR="00350F7D" w:rsidRPr="0096113F" w:rsidRDefault="00350F7D" w:rsidP="00350F7D">
      <w:pPr>
        <w:numPr>
          <w:ilvl w:val="0"/>
          <w:numId w:val="7"/>
        </w:numPr>
        <w:tabs>
          <w:tab w:val="clear" w:pos="720"/>
          <w:tab w:val="num" w:pos="1440"/>
        </w:tabs>
        <w:spacing w:before="100" w:beforeAutospacing="1" w:after="100" w:afterAutospacing="1" w:line="240" w:lineRule="auto"/>
        <w:ind w:left="1440"/>
        <w:jc w:val="both"/>
        <w:rPr>
          <w:rFonts w:ascii="Arial" w:eastAsia="Times New Roman" w:hAnsi="Arial" w:cs="Arial"/>
          <w:color w:val="000000"/>
          <w:lang w:val="es-CO"/>
        </w:rPr>
      </w:pPr>
      <w:r w:rsidRPr="0096113F">
        <w:rPr>
          <w:rFonts w:ascii="Arial" w:eastAsia="Times New Roman" w:hAnsi="Arial" w:cs="Arial"/>
          <w:color w:val="000000"/>
          <w:lang w:val="es-CO"/>
        </w:rPr>
        <w:t>Vista de una sola tupla.</w:t>
      </w:r>
    </w:p>
    <w:p w:rsidR="00350F7D" w:rsidRPr="0096113F" w:rsidRDefault="00350F7D" w:rsidP="00350F7D">
      <w:pPr>
        <w:spacing w:before="100" w:beforeAutospacing="1" w:after="100" w:afterAutospacing="1" w:line="240" w:lineRule="auto"/>
        <w:ind w:left="720"/>
        <w:jc w:val="both"/>
        <w:rPr>
          <w:rFonts w:ascii="Arial" w:hAnsi="Arial" w:cs="Arial"/>
          <w:color w:val="000000"/>
          <w:lang w:val="es-CO"/>
        </w:rPr>
      </w:pPr>
      <w:r w:rsidRPr="0096113F">
        <w:rPr>
          <w:rFonts w:ascii="Arial" w:hAnsi="Arial" w:cs="Arial"/>
          <w:color w:val="000000"/>
          <w:lang w:val="es-CO"/>
        </w:rPr>
        <w:t>Sobre la rejilla con los datos podemos hacer las clásicas operaciones de inserción, modificación y borrado de </w:t>
      </w:r>
      <w:r w:rsidRPr="0096113F">
        <w:rPr>
          <w:rStyle w:val="spelle"/>
          <w:rFonts w:ascii="Arial" w:hAnsi="Arial" w:cs="Arial"/>
          <w:color w:val="000000"/>
          <w:lang w:val="es-CO"/>
        </w:rPr>
        <w:t>tuplas</w:t>
      </w:r>
      <w:r w:rsidRPr="0096113F">
        <w:rPr>
          <w:rFonts w:ascii="Arial" w:hAnsi="Arial" w:cs="Arial"/>
          <w:color w:val="000000"/>
          <w:lang w:val="es-CO"/>
        </w:rPr>
        <w:t> de una manera muy intuitiva gracias a la interfaz que han desarrollado</w:t>
      </w:r>
    </w:p>
    <w:p w:rsidR="00350F7D" w:rsidRPr="0096113F" w:rsidRDefault="00350F7D" w:rsidP="00350F7D">
      <w:pPr>
        <w:spacing w:before="100" w:beforeAutospacing="1" w:after="100" w:afterAutospacing="1" w:line="240" w:lineRule="auto"/>
        <w:ind w:left="720"/>
        <w:jc w:val="both"/>
        <w:rPr>
          <w:rFonts w:ascii="Arial" w:hAnsi="Arial" w:cs="Arial"/>
          <w:color w:val="000000"/>
          <w:lang w:val="es-CO"/>
        </w:rPr>
      </w:pPr>
      <w:r w:rsidRPr="0096113F">
        <w:rPr>
          <w:rFonts w:ascii="Arial" w:hAnsi="Arial" w:cs="Arial"/>
          <w:b/>
          <w:color w:val="000000"/>
          <w:lang w:val="es-CO"/>
        </w:rPr>
        <w:t xml:space="preserve">EXPLORAR DATOS, DDLs E IMPOTAR DATOS: </w:t>
      </w:r>
      <w:r w:rsidRPr="0096113F">
        <w:rPr>
          <w:rFonts w:ascii="Arial" w:eastAsia="Times New Roman" w:hAnsi="Arial" w:cs="Arial"/>
          <w:color w:val="000000"/>
          <w:lang w:val="es-CO"/>
        </w:rPr>
        <w:t>Para hacer uso de estas funciones se emplea la función deseada en el menú contextual del objeto para el cual queramos exportar/importar. Por ejemplo, a la hora de consultar las opciones de exportación de una tabla de nuestra BD, las opciones disponibles son las siguientes:  </w:t>
      </w:r>
      <w:r w:rsidRPr="0096113F">
        <w:rPr>
          <w:rFonts w:ascii="Arial" w:eastAsia="Times New Roman" w:hAnsi="Arial" w:cs="Arial"/>
          <w:color w:val="000000"/>
          <w:lang w:val="es-CO"/>
        </w:rPr>
        <w:br/>
        <w:t>Por el contrario, cuando queremos importar, la única opción disponible es la de</w:t>
      </w:r>
      <w:r w:rsidRPr="0096113F">
        <w:rPr>
          <w:rFonts w:ascii="Arial" w:eastAsia="Times New Roman" w:hAnsi="Arial" w:cs="Arial"/>
          <w:bCs/>
          <w:color w:val="000000"/>
          <w:lang w:val="es-CO"/>
        </w:rPr>
        <w:t> importar desde una hoja de cálculo de Excel</w:t>
      </w:r>
      <w:r w:rsidRPr="0096113F">
        <w:rPr>
          <w:rFonts w:ascii="Arial" w:eastAsia="Times New Roman" w:hAnsi="Arial" w:cs="Arial"/>
          <w:color w:val="000000"/>
          <w:lang w:val="es-CO"/>
        </w:rPr>
        <w:t> o </w:t>
      </w:r>
      <w:r w:rsidRPr="0096113F">
        <w:rPr>
          <w:rFonts w:ascii="Arial" w:eastAsia="Times New Roman" w:hAnsi="Arial" w:cs="Arial"/>
          <w:bCs/>
          <w:color w:val="000000"/>
          <w:lang w:val="es-CO"/>
        </w:rPr>
        <w:t>fichero csv.</w:t>
      </w:r>
      <w:r w:rsidRPr="0096113F">
        <w:rPr>
          <w:rFonts w:ascii="Arial" w:eastAsia="Times New Roman" w:hAnsi="Arial" w:cs="Arial"/>
          <w:bCs/>
          <w:color w:val="000000"/>
          <w:lang w:val="es-CO"/>
        </w:rPr>
        <w:br/>
      </w:r>
    </w:p>
    <w:p w:rsidR="00350F7D" w:rsidRPr="0096113F" w:rsidRDefault="00350F7D" w:rsidP="00350F7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color w:val="000000"/>
          <w:lang w:val="es-CO"/>
        </w:rPr>
      </w:pPr>
      <w:r w:rsidRPr="0096113F">
        <w:rPr>
          <w:rFonts w:ascii="Arial" w:eastAsia="Times New Roman" w:hAnsi="Arial" w:cs="Arial"/>
          <w:color w:val="000000"/>
          <w:lang w:val="es-CO"/>
        </w:rPr>
        <w:t>Para importar </w:t>
      </w:r>
      <w:r w:rsidRPr="0096113F">
        <w:rPr>
          <w:rFonts w:ascii="Arial" w:eastAsia="Times New Roman" w:hAnsi="Arial" w:cs="Arial"/>
          <w:bCs/>
          <w:color w:val="000000"/>
          <w:lang w:val="es-CO"/>
        </w:rPr>
        <w:t>números con decimales</w:t>
      </w:r>
      <w:r w:rsidRPr="0096113F">
        <w:rPr>
          <w:rFonts w:ascii="Arial" w:eastAsia="Times New Roman" w:hAnsi="Arial" w:cs="Arial"/>
          <w:color w:val="000000"/>
          <w:lang w:val="es-CO"/>
        </w:rPr>
        <w:t> se debe elegir el tipo de campo </w:t>
      </w:r>
      <w:r w:rsidRPr="0096113F">
        <w:rPr>
          <w:rFonts w:ascii="Arial" w:eastAsia="Times New Roman" w:hAnsi="Arial" w:cs="Arial"/>
          <w:bCs/>
          <w:color w:val="000000"/>
          <w:lang w:val="es-CO"/>
        </w:rPr>
        <w:t>NUMBER</w:t>
      </w:r>
      <w:r w:rsidRPr="0096113F">
        <w:rPr>
          <w:rFonts w:ascii="Arial" w:eastAsia="Times New Roman" w:hAnsi="Arial" w:cs="Arial"/>
          <w:color w:val="000000"/>
          <w:lang w:val="es-CO"/>
        </w:rPr>
        <w:t> indicando en </w:t>
      </w:r>
      <w:r w:rsidRPr="0096113F">
        <w:rPr>
          <w:rFonts w:ascii="Arial" w:eastAsia="Times New Roman" w:hAnsi="Arial" w:cs="Arial"/>
          <w:bCs/>
          <w:color w:val="000000"/>
          <w:lang w:val="es-CO"/>
        </w:rPr>
        <w:t>ESCALA</w:t>
      </w:r>
      <w:r w:rsidRPr="0096113F">
        <w:rPr>
          <w:rFonts w:ascii="Arial" w:eastAsia="Times New Roman" w:hAnsi="Arial" w:cs="Arial"/>
          <w:color w:val="000000"/>
          <w:lang w:val="es-CO"/>
        </w:rPr>
        <w:t xml:space="preserve"> el </w:t>
      </w:r>
      <w:r w:rsidR="0096113F" w:rsidRPr="0096113F">
        <w:rPr>
          <w:rFonts w:ascii="Arial" w:eastAsia="Times New Roman" w:hAnsi="Arial" w:cs="Arial"/>
          <w:color w:val="000000"/>
          <w:lang w:val="es-CO"/>
        </w:rPr>
        <w:t>número</w:t>
      </w:r>
      <w:r w:rsidRPr="0096113F">
        <w:rPr>
          <w:rFonts w:ascii="Arial" w:eastAsia="Times New Roman" w:hAnsi="Arial" w:cs="Arial"/>
          <w:color w:val="000000"/>
          <w:lang w:val="es-CO"/>
        </w:rPr>
        <w:t xml:space="preserve"> de decimales que se importan. Ejemplo: ESCALA 2 indica 2 decimales</w:t>
      </w:r>
    </w:p>
    <w:p w:rsidR="00457212" w:rsidRDefault="00350F7D" w:rsidP="00457212">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color w:val="000000"/>
          <w:lang w:val="es-CO"/>
        </w:rPr>
      </w:pPr>
      <w:r w:rsidRPr="0096113F">
        <w:rPr>
          <w:rFonts w:ascii="Arial" w:eastAsia="Times New Roman" w:hAnsi="Arial" w:cs="Arial"/>
          <w:bCs/>
          <w:color w:val="000000"/>
          <w:lang w:val="es-CO"/>
        </w:rPr>
        <w:t xml:space="preserve">Los ficheros </w:t>
      </w:r>
      <w:r w:rsidR="0096113F" w:rsidRPr="0096113F">
        <w:rPr>
          <w:rFonts w:ascii="Arial" w:eastAsia="Times New Roman" w:hAnsi="Arial" w:cs="Arial"/>
          <w:bCs/>
          <w:color w:val="000000"/>
          <w:lang w:val="es-CO"/>
        </w:rPr>
        <w:t>Excel</w:t>
      </w:r>
      <w:r w:rsidRPr="0096113F">
        <w:rPr>
          <w:rFonts w:ascii="Arial" w:eastAsia="Times New Roman" w:hAnsi="Arial" w:cs="Arial"/>
          <w:bCs/>
          <w:color w:val="000000"/>
          <w:lang w:val="es-CO"/>
        </w:rPr>
        <w:t xml:space="preserve"> suelen dar problemas con los campos de tipo fecha </w:t>
      </w:r>
      <w:r w:rsidRPr="0096113F">
        <w:rPr>
          <w:rFonts w:ascii="Arial" w:eastAsia="Times New Roman" w:hAnsi="Arial" w:cs="Arial"/>
          <w:color w:val="000000"/>
          <w:lang w:val="es-CO"/>
        </w:rPr>
        <w:t xml:space="preserve">(formato de </w:t>
      </w:r>
      <w:r w:rsidR="0096113F" w:rsidRPr="0096113F">
        <w:rPr>
          <w:rFonts w:ascii="Arial" w:eastAsia="Times New Roman" w:hAnsi="Arial" w:cs="Arial"/>
          <w:color w:val="000000"/>
          <w:lang w:val="es-CO"/>
        </w:rPr>
        <w:t>Windows</w:t>
      </w:r>
      <w:r w:rsidRPr="0096113F">
        <w:rPr>
          <w:rFonts w:ascii="Arial" w:eastAsia="Times New Roman" w:hAnsi="Arial" w:cs="Arial"/>
          <w:color w:val="000000"/>
          <w:lang w:val="es-CO"/>
        </w:rPr>
        <w:t>). En ese caso debemos eliminar las horas (Reemplazar _0:00:00 por nada) y elegir el campo del tipo DATE con formato de fecha del tipo DD-MM-YYYY (</w:t>
      </w:r>
      <w:r w:rsidR="0096113F" w:rsidRPr="0096113F">
        <w:rPr>
          <w:rFonts w:ascii="Arial" w:eastAsia="Times New Roman" w:hAnsi="Arial" w:cs="Arial"/>
          <w:color w:val="000000"/>
          <w:lang w:val="es-CO"/>
        </w:rPr>
        <w:t>día</w:t>
      </w:r>
      <w:r w:rsidRPr="0096113F">
        <w:rPr>
          <w:rFonts w:ascii="Arial" w:eastAsia="Times New Roman" w:hAnsi="Arial" w:cs="Arial"/>
          <w:color w:val="000000"/>
          <w:lang w:val="es-CO"/>
        </w:rPr>
        <w:t xml:space="preserve">-mes-año). De esta forma traduce las fechas de </w:t>
      </w:r>
      <w:r w:rsidR="0096113F" w:rsidRPr="0096113F">
        <w:rPr>
          <w:rFonts w:ascii="Arial" w:eastAsia="Times New Roman" w:hAnsi="Arial" w:cs="Arial"/>
          <w:color w:val="000000"/>
          <w:lang w:val="es-CO"/>
        </w:rPr>
        <w:t>Excel</w:t>
      </w:r>
      <w:r w:rsidRPr="0096113F">
        <w:rPr>
          <w:rFonts w:ascii="Arial" w:eastAsia="Times New Roman" w:hAnsi="Arial" w:cs="Arial"/>
          <w:color w:val="000000"/>
          <w:lang w:val="es-CO"/>
        </w:rPr>
        <w:t xml:space="preserve"> que nativas tienen el tipo 18-12-2014 0:00:00 al formato de fecha de </w:t>
      </w:r>
      <w:r w:rsidR="0096113F" w:rsidRPr="0096113F">
        <w:rPr>
          <w:rFonts w:ascii="Arial" w:eastAsia="Times New Roman" w:hAnsi="Arial" w:cs="Arial"/>
          <w:color w:val="000000"/>
          <w:lang w:val="es-CO"/>
        </w:rPr>
        <w:t>Oracle</w:t>
      </w:r>
      <w:r w:rsidRPr="0096113F">
        <w:rPr>
          <w:rFonts w:ascii="Arial" w:eastAsia="Times New Roman" w:hAnsi="Arial" w:cs="Arial"/>
          <w:color w:val="000000"/>
          <w:lang w:val="es-CO"/>
        </w:rPr>
        <w:t xml:space="preserve"> 18-12-2014</w:t>
      </w:r>
    </w:p>
    <w:p w:rsidR="007245DC" w:rsidRPr="0096113F" w:rsidRDefault="007245DC" w:rsidP="007245DC">
      <w:pPr>
        <w:spacing w:before="100" w:beforeAutospacing="1" w:after="100" w:afterAutospacing="1" w:line="240" w:lineRule="auto"/>
        <w:ind w:left="1080"/>
        <w:rPr>
          <w:rFonts w:ascii="Arial" w:eastAsia="Times New Roman" w:hAnsi="Arial" w:cs="Arial"/>
          <w:color w:val="000000"/>
          <w:lang w:val="es-CO"/>
        </w:rPr>
      </w:pPr>
    </w:p>
    <w:p w:rsidR="00457212" w:rsidRPr="0096113F" w:rsidRDefault="00457212" w:rsidP="00457212">
      <w:pPr>
        <w:pStyle w:val="Prrafodelista"/>
        <w:numPr>
          <w:ilvl w:val="0"/>
          <w:numId w:val="3"/>
        </w:numPr>
        <w:spacing w:before="100" w:beforeAutospacing="1" w:after="100" w:afterAutospacing="1" w:line="240" w:lineRule="auto"/>
        <w:rPr>
          <w:rFonts w:ascii="Arial" w:eastAsia="Times New Roman" w:hAnsi="Arial" w:cs="Arial"/>
          <w:b/>
          <w:color w:val="000000"/>
          <w:lang w:val="es-CO"/>
        </w:rPr>
      </w:pPr>
      <w:r w:rsidRPr="0096113F">
        <w:rPr>
          <w:rFonts w:ascii="Arial" w:hAnsi="Arial" w:cs="Arial"/>
          <w:b/>
          <w:lang w:val="es-CO"/>
        </w:rPr>
        <w:lastRenderedPageBreak/>
        <w:t>Indique sus ventajas y desventajas sobre otras herramientas similares.</w:t>
      </w:r>
    </w:p>
    <w:p w:rsidR="00350F7D" w:rsidRPr="0096113F" w:rsidRDefault="00F43D4A" w:rsidP="00457212">
      <w:pPr>
        <w:spacing w:before="100" w:beforeAutospacing="1" w:after="100" w:afterAutospacing="1" w:line="240" w:lineRule="auto"/>
        <w:ind w:left="720"/>
        <w:jc w:val="both"/>
        <w:rPr>
          <w:rFonts w:ascii="Arial" w:eastAsia="Times New Roman" w:hAnsi="Arial" w:cs="Arial"/>
          <w:b/>
          <w:color w:val="000000"/>
          <w:lang w:val="es-CO"/>
        </w:rPr>
      </w:pPr>
      <w:r w:rsidRPr="0096113F">
        <w:rPr>
          <w:rFonts w:ascii="Arial" w:eastAsia="Times New Roman" w:hAnsi="Arial" w:cs="Arial"/>
          <w:b/>
          <w:color w:val="000000"/>
          <w:lang w:val="es-CO"/>
        </w:rPr>
        <w:t>Ventajas:</w:t>
      </w:r>
    </w:p>
    <w:p w:rsidR="00F43D4A" w:rsidRPr="0096113F" w:rsidRDefault="00F43D4A" w:rsidP="00457212">
      <w:pPr>
        <w:spacing w:before="100" w:beforeAutospacing="1" w:after="100" w:afterAutospacing="1" w:line="240" w:lineRule="auto"/>
        <w:ind w:left="720"/>
        <w:jc w:val="both"/>
        <w:rPr>
          <w:rFonts w:ascii="Arial" w:hAnsi="Arial" w:cs="Arial"/>
          <w:color w:val="000000"/>
          <w:shd w:val="clear" w:color="auto" w:fill="FFFFFF"/>
          <w:lang w:val="es-CO"/>
        </w:rPr>
      </w:pPr>
      <w:r w:rsidRPr="0096113F">
        <w:rPr>
          <w:rFonts w:ascii="Arial" w:eastAsia="Times New Roman" w:hAnsi="Arial" w:cs="Arial"/>
          <w:b/>
          <w:color w:val="000000"/>
          <w:lang w:val="es-CO"/>
        </w:rPr>
        <w:t xml:space="preserve">Sistema de </w:t>
      </w:r>
      <w:r w:rsidR="0096113F" w:rsidRPr="0096113F">
        <w:rPr>
          <w:rFonts w:ascii="Arial" w:eastAsia="Times New Roman" w:hAnsi="Arial" w:cs="Arial"/>
          <w:b/>
          <w:color w:val="000000"/>
          <w:lang w:val="es-CO"/>
        </w:rPr>
        <w:t>gestión</w:t>
      </w:r>
      <w:r w:rsidRPr="0096113F">
        <w:rPr>
          <w:rFonts w:ascii="Arial" w:eastAsia="Times New Roman" w:hAnsi="Arial" w:cs="Arial"/>
          <w:b/>
          <w:color w:val="000000"/>
          <w:lang w:val="es-CO"/>
        </w:rPr>
        <w:t xml:space="preserve"> y control centralizado: </w:t>
      </w:r>
      <w:r w:rsidRPr="0096113F">
        <w:rPr>
          <w:rFonts w:ascii="Arial" w:hAnsi="Arial" w:cs="Arial"/>
          <w:color w:val="000000"/>
          <w:shd w:val="clear" w:color="auto" w:fill="FFFFFF"/>
          <w:lang w:val="es-CO"/>
        </w:rPr>
        <w:t>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rsidR="00F43D4A" w:rsidRPr="0096113F" w:rsidRDefault="0096113F" w:rsidP="00457212">
      <w:pPr>
        <w:spacing w:before="100" w:beforeAutospacing="1" w:after="100" w:afterAutospacing="1" w:line="240" w:lineRule="auto"/>
        <w:ind w:left="720"/>
        <w:jc w:val="both"/>
        <w:rPr>
          <w:rFonts w:ascii="Arial" w:hAnsi="Arial" w:cs="Arial"/>
          <w:color w:val="000000"/>
          <w:shd w:val="clear" w:color="auto" w:fill="FFFFFF"/>
          <w:lang w:val="es-CO"/>
        </w:rPr>
      </w:pPr>
      <w:r w:rsidRPr="0096113F">
        <w:rPr>
          <w:rFonts w:ascii="Arial" w:hAnsi="Arial" w:cs="Arial"/>
          <w:color w:val="000000"/>
          <w:shd w:val="clear" w:color="auto" w:fill="FFFFFF"/>
          <w:lang w:val="es-CO"/>
        </w:rPr>
        <w:t>Estatización</w:t>
      </w:r>
      <w:r w:rsidR="00F43D4A" w:rsidRPr="0096113F">
        <w:rPr>
          <w:rFonts w:ascii="Arial" w:hAnsi="Arial" w:cs="Arial"/>
          <w:color w:val="000000"/>
          <w:shd w:val="clear" w:color="auto" w:fill="FFFFFF"/>
          <w:lang w:val="es-CO"/>
        </w:rPr>
        <w:t>: Una ventaja principal de Oracle SQL es su estandarización y consistencia entre distintas implementaciones. SQL fue estandarizado por primera vez por el ANSI (Instituto Estadounidense de Estandarización) en1986, y luego ratificado en 1987 por la Organización Internacional de Estandarización (ISO), el cual sigue siendo el organismo de estandarización.</w:t>
      </w:r>
    </w:p>
    <w:p w:rsidR="00F43D4A" w:rsidRPr="0096113F" w:rsidRDefault="00F43D4A" w:rsidP="00457212">
      <w:pPr>
        <w:spacing w:before="100" w:beforeAutospacing="1" w:after="100" w:afterAutospacing="1" w:line="240" w:lineRule="auto"/>
        <w:ind w:left="720"/>
        <w:jc w:val="both"/>
        <w:rPr>
          <w:rFonts w:ascii="Arial" w:hAnsi="Arial" w:cs="Arial"/>
          <w:b/>
          <w:color w:val="000000"/>
          <w:shd w:val="clear" w:color="auto" w:fill="FFFFFF"/>
          <w:lang w:val="es-CO"/>
        </w:rPr>
      </w:pPr>
      <w:r w:rsidRPr="0096113F">
        <w:rPr>
          <w:rFonts w:ascii="Arial" w:hAnsi="Arial" w:cs="Arial"/>
          <w:b/>
          <w:color w:val="000000"/>
          <w:shd w:val="clear" w:color="auto" w:fill="FFFFFF"/>
          <w:lang w:val="es-CO"/>
        </w:rPr>
        <w:t>Desventajas:</w:t>
      </w:r>
    </w:p>
    <w:p w:rsidR="00F43D4A" w:rsidRPr="0096113F" w:rsidRDefault="00F43D4A" w:rsidP="00457212">
      <w:pPr>
        <w:spacing w:before="100" w:beforeAutospacing="1" w:after="100" w:afterAutospacing="1" w:line="240" w:lineRule="auto"/>
        <w:ind w:left="720"/>
        <w:jc w:val="both"/>
        <w:rPr>
          <w:rFonts w:ascii="Arial" w:hAnsi="Arial" w:cs="Arial"/>
          <w:color w:val="000000"/>
          <w:shd w:val="clear" w:color="auto" w:fill="FFFFFF"/>
          <w:lang w:val="es-CO"/>
        </w:rPr>
      </w:pPr>
      <w:r w:rsidRPr="0096113F">
        <w:rPr>
          <w:rFonts w:ascii="Arial" w:hAnsi="Arial" w:cs="Arial"/>
          <w:b/>
          <w:color w:val="000000"/>
          <w:shd w:val="clear" w:color="auto" w:fill="FFFFFF"/>
          <w:lang w:val="es-CO"/>
        </w:rPr>
        <w:t xml:space="preserve">Unhabilidad de implementar el </w:t>
      </w:r>
      <w:r w:rsidR="0096113F" w:rsidRPr="0096113F">
        <w:rPr>
          <w:rFonts w:ascii="Arial" w:hAnsi="Arial" w:cs="Arial"/>
          <w:b/>
          <w:color w:val="000000"/>
          <w:shd w:val="clear" w:color="auto" w:fill="FFFFFF"/>
          <w:lang w:val="es-CO"/>
        </w:rPr>
        <w:t>procesamiento</w:t>
      </w:r>
      <w:r w:rsidRPr="0096113F">
        <w:rPr>
          <w:rFonts w:ascii="Arial" w:hAnsi="Arial" w:cs="Arial"/>
          <w:b/>
          <w:color w:val="000000"/>
          <w:shd w:val="clear" w:color="auto" w:fill="FFFFFF"/>
          <w:lang w:val="es-CO"/>
        </w:rPr>
        <w:t xml:space="preserve"> recursivo:</w:t>
      </w:r>
      <w:r w:rsidRPr="0096113F">
        <w:rPr>
          <w:rFonts w:ascii="Arial" w:hAnsi="Arial" w:cs="Arial"/>
          <w:color w:val="000000"/>
          <w:shd w:val="clear" w:color="auto" w:fill="FFFFFF"/>
          <w:lang w:val="es-CO"/>
        </w:rPr>
        <w:t xml:space="preserve"> De acuerdo con "SQL para tontos", una de las mayores desventajas de SQL es su incapacidad de ejecutar procesamientos recursivos. El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rsidR="00F43D4A" w:rsidRPr="0096113F" w:rsidRDefault="00F43D4A" w:rsidP="00457212">
      <w:pPr>
        <w:spacing w:before="100" w:beforeAutospacing="1" w:after="100" w:afterAutospacing="1" w:line="240" w:lineRule="auto"/>
        <w:ind w:left="720"/>
        <w:jc w:val="both"/>
        <w:rPr>
          <w:rFonts w:ascii="Arial" w:hAnsi="Arial" w:cs="Arial"/>
          <w:color w:val="000000"/>
          <w:shd w:val="clear" w:color="auto" w:fill="FFFFFF"/>
          <w:lang w:val="es-CO"/>
        </w:rPr>
      </w:pPr>
      <w:r w:rsidRPr="0096113F">
        <w:rPr>
          <w:rFonts w:ascii="Arial" w:hAnsi="Arial" w:cs="Arial"/>
          <w:b/>
          <w:color w:val="000000"/>
          <w:shd w:val="clear" w:color="auto" w:fill="FFFFFF"/>
          <w:lang w:val="es-CO"/>
        </w:rPr>
        <w:t>Incompatibilidad y complejidad:</w:t>
      </w:r>
      <w:r w:rsidRPr="0096113F">
        <w:rPr>
          <w:rFonts w:ascii="Arial" w:hAnsi="Arial" w:cs="Arial"/>
          <w:color w:val="000000"/>
          <w:shd w:val="clear" w:color="auto" w:fill="FFFFFF"/>
          <w:lang w:val="es-CO"/>
        </w:rPr>
        <w:t xml:space="preserve"> 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rsidR="00F43D4A" w:rsidRDefault="00F43D4A" w:rsidP="00457212">
      <w:pPr>
        <w:spacing w:before="100" w:beforeAutospacing="1" w:after="100" w:afterAutospacing="1" w:line="240" w:lineRule="auto"/>
        <w:ind w:left="720"/>
        <w:jc w:val="both"/>
        <w:rPr>
          <w:rFonts w:ascii="Arial" w:hAnsi="Arial" w:cs="Arial"/>
          <w:color w:val="000000"/>
          <w:shd w:val="clear" w:color="auto" w:fill="FFFFFF"/>
          <w:lang w:val="es-CO"/>
        </w:rPr>
      </w:pPr>
      <w:r w:rsidRPr="0096113F">
        <w:rPr>
          <w:rFonts w:ascii="Arial" w:hAnsi="Arial" w:cs="Arial"/>
          <w:b/>
          <w:color w:val="000000"/>
          <w:shd w:val="clear" w:color="auto" w:fill="FFFFFF"/>
          <w:lang w:val="es-CO"/>
        </w:rPr>
        <w:t>Funcionalidad limitada:</w:t>
      </w:r>
      <w:r w:rsidRPr="0096113F">
        <w:rPr>
          <w:rFonts w:ascii="Arial" w:hAnsi="Arial" w:cs="Arial"/>
          <w:color w:val="000000"/>
          <w:shd w:val="clear" w:color="auto" w:fill="FFFFFF"/>
          <w:lang w:val="es-CO"/>
        </w:rPr>
        <w:t xml:space="preserve"> 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rsidR="007245DC" w:rsidRDefault="007245DC" w:rsidP="00457212">
      <w:pPr>
        <w:spacing w:before="100" w:beforeAutospacing="1" w:after="100" w:afterAutospacing="1" w:line="240" w:lineRule="auto"/>
        <w:ind w:left="720"/>
        <w:jc w:val="both"/>
        <w:rPr>
          <w:rFonts w:ascii="Arial" w:hAnsi="Arial" w:cs="Arial"/>
          <w:color w:val="000000"/>
          <w:shd w:val="clear" w:color="auto" w:fill="FFFFFF"/>
          <w:lang w:val="es-CO"/>
        </w:rPr>
      </w:pPr>
    </w:p>
    <w:p w:rsidR="007245DC" w:rsidRDefault="007245DC" w:rsidP="00457212">
      <w:pPr>
        <w:spacing w:before="100" w:beforeAutospacing="1" w:after="100" w:afterAutospacing="1" w:line="240" w:lineRule="auto"/>
        <w:ind w:left="720"/>
        <w:jc w:val="both"/>
        <w:rPr>
          <w:rFonts w:ascii="Arial" w:hAnsi="Arial" w:cs="Arial"/>
          <w:color w:val="000000"/>
          <w:shd w:val="clear" w:color="auto" w:fill="FFFFFF"/>
          <w:lang w:val="es-CO"/>
        </w:rPr>
      </w:pPr>
    </w:p>
    <w:p w:rsidR="007245DC" w:rsidRDefault="007245DC" w:rsidP="00457212">
      <w:pPr>
        <w:spacing w:before="100" w:beforeAutospacing="1" w:after="100" w:afterAutospacing="1" w:line="240" w:lineRule="auto"/>
        <w:ind w:left="720"/>
        <w:jc w:val="both"/>
        <w:rPr>
          <w:rFonts w:ascii="Arial" w:hAnsi="Arial" w:cs="Arial"/>
          <w:color w:val="000000"/>
          <w:shd w:val="clear" w:color="auto" w:fill="FFFFFF"/>
          <w:lang w:val="es-CO"/>
        </w:rPr>
      </w:pPr>
    </w:p>
    <w:p w:rsidR="007245DC" w:rsidRPr="007245DC" w:rsidRDefault="007245DC" w:rsidP="00457212">
      <w:pPr>
        <w:spacing w:before="100" w:beforeAutospacing="1" w:after="100" w:afterAutospacing="1" w:line="240" w:lineRule="auto"/>
        <w:ind w:left="720"/>
        <w:jc w:val="both"/>
        <w:rPr>
          <w:rFonts w:ascii="Arial" w:hAnsi="Arial" w:cs="Arial"/>
          <w:color w:val="000000"/>
          <w:u w:val="single"/>
          <w:shd w:val="clear" w:color="auto" w:fill="FFFFFF"/>
          <w:lang w:val="es-CO"/>
        </w:rPr>
      </w:pPr>
      <w:bookmarkStart w:id="0" w:name="_GoBack"/>
      <w:bookmarkEnd w:id="0"/>
    </w:p>
    <w:p w:rsidR="0096113F" w:rsidRPr="0096113F" w:rsidRDefault="0096113F" w:rsidP="00350F7D">
      <w:pPr>
        <w:spacing w:before="100" w:beforeAutospacing="1" w:after="100" w:afterAutospacing="1" w:line="240" w:lineRule="auto"/>
        <w:jc w:val="both"/>
        <w:rPr>
          <w:rFonts w:ascii="Arial" w:hAnsi="Arial" w:cs="Arial"/>
          <w:u w:val="single"/>
          <w:lang w:val="es-CO"/>
        </w:rPr>
      </w:pPr>
      <w:r w:rsidRPr="0096113F">
        <w:rPr>
          <w:rFonts w:ascii="Arial" w:hAnsi="Arial" w:cs="Arial"/>
          <w:b/>
          <w:lang w:val="es-CO"/>
        </w:rPr>
        <w:lastRenderedPageBreak/>
        <w:t xml:space="preserve">Instalando:                                                                                                                              </w:t>
      </w:r>
      <w:r w:rsidRPr="0096113F">
        <w:rPr>
          <w:rFonts w:ascii="Arial" w:hAnsi="Arial" w:cs="Arial"/>
          <w:lang w:val="es-CO"/>
        </w:rPr>
        <w:t>Instale la herramienta SQL Developer. ¿Son claras las instrucciones de instalación?   Si</w:t>
      </w:r>
    </w:p>
    <w:p w:rsidR="0096113F" w:rsidRPr="0096113F" w:rsidRDefault="0096113F" w:rsidP="00350F7D">
      <w:pPr>
        <w:spacing w:before="100" w:beforeAutospacing="1" w:after="100" w:afterAutospacing="1" w:line="240" w:lineRule="auto"/>
        <w:jc w:val="both"/>
        <w:rPr>
          <w:rFonts w:ascii="Arial" w:hAnsi="Arial" w:cs="Arial"/>
          <w:b/>
          <w:lang w:val="es-CO"/>
        </w:rPr>
      </w:pPr>
      <w:r w:rsidRPr="0096113F">
        <w:rPr>
          <w:rFonts w:ascii="Arial" w:hAnsi="Arial" w:cs="Arial"/>
          <w:lang w:val="es-CO"/>
        </w:rPr>
        <w:t>¿Se le presentó algún problema?</w:t>
      </w:r>
      <w:r w:rsidRPr="0096113F">
        <w:rPr>
          <w:rFonts w:ascii="Arial" w:hAnsi="Arial" w:cs="Arial"/>
          <w:b/>
          <w:lang w:val="es-CO"/>
        </w:rPr>
        <w:t xml:space="preserve"> </w:t>
      </w:r>
      <w:r w:rsidRPr="0096113F">
        <w:rPr>
          <w:rFonts w:ascii="Arial" w:hAnsi="Arial" w:cs="Arial"/>
          <w:u w:val="single"/>
          <w:lang w:val="es-CO"/>
        </w:rPr>
        <w:t>Des</w:t>
      </w:r>
      <w:r w:rsidRPr="0096113F">
        <w:rPr>
          <w:rFonts w:ascii="Arial" w:hAnsi="Arial" w:cs="Arial"/>
          <w:lang w:val="es-CO"/>
        </w:rPr>
        <w:t>pués de realizar la instalación no me permite entrar a la base de datos de la escuela</w:t>
      </w:r>
    </w:p>
    <w:p w:rsidR="006559F6" w:rsidRPr="0096113F" w:rsidRDefault="006559F6" w:rsidP="00350F7D">
      <w:pPr>
        <w:spacing w:before="100" w:beforeAutospacing="1" w:after="100" w:afterAutospacing="1" w:line="240" w:lineRule="auto"/>
        <w:jc w:val="both"/>
        <w:rPr>
          <w:rFonts w:ascii="Arial" w:hAnsi="Arial" w:cs="Arial"/>
          <w:b/>
          <w:lang w:val="es-CO"/>
        </w:rPr>
      </w:pPr>
      <w:r w:rsidRPr="0096113F">
        <w:rPr>
          <w:rFonts w:ascii="Arial" w:hAnsi="Arial" w:cs="Arial"/>
          <w:b/>
          <w:lang w:val="es-CO"/>
        </w:rPr>
        <w:t>Arrancando:</w:t>
      </w:r>
    </w:p>
    <w:p w:rsidR="006559F6" w:rsidRPr="0096113F" w:rsidRDefault="006559F6" w:rsidP="006559F6">
      <w:pPr>
        <w:rPr>
          <w:rFonts w:ascii="Arial" w:hAnsi="Arial" w:cs="Arial"/>
          <w:lang w:val="es-CO"/>
        </w:rPr>
      </w:pPr>
      <w:r w:rsidRPr="0096113F">
        <w:rPr>
          <w:rFonts w:ascii="Arial" w:hAnsi="Arial" w:cs="Arial"/>
          <w:lang w:val="es-CO"/>
        </w:rPr>
        <w:t>Establecer una conexión con el motor ORACLE de la ESCUELA:</w:t>
      </w:r>
    </w:p>
    <w:p w:rsidR="006559F6" w:rsidRPr="0096113F" w:rsidRDefault="006559F6" w:rsidP="006559F6">
      <w:pPr>
        <w:pStyle w:val="Prrafodelista"/>
        <w:numPr>
          <w:ilvl w:val="1"/>
          <w:numId w:val="5"/>
        </w:numPr>
        <w:rPr>
          <w:rFonts w:ascii="Arial" w:hAnsi="Arial" w:cs="Arial"/>
          <w:lang w:val="es-CO"/>
        </w:rPr>
      </w:pPr>
      <w:r w:rsidRPr="0096113F">
        <w:rPr>
          <w:rFonts w:ascii="Arial" w:hAnsi="Arial" w:cs="Arial"/>
          <w:lang w:val="es-CO"/>
        </w:rPr>
        <w:t>File.</w:t>
      </w:r>
    </w:p>
    <w:p w:rsidR="006559F6" w:rsidRPr="0096113F" w:rsidRDefault="006559F6" w:rsidP="006559F6">
      <w:pPr>
        <w:pStyle w:val="Prrafodelista"/>
        <w:numPr>
          <w:ilvl w:val="1"/>
          <w:numId w:val="5"/>
        </w:numPr>
        <w:rPr>
          <w:rFonts w:ascii="Arial" w:hAnsi="Arial" w:cs="Arial"/>
          <w:lang w:val="es-CO"/>
        </w:rPr>
      </w:pPr>
      <w:r w:rsidRPr="0096113F">
        <w:rPr>
          <w:rFonts w:ascii="Arial" w:hAnsi="Arial" w:cs="Arial"/>
          <w:lang w:val="es-CO"/>
        </w:rPr>
        <w:t>New.</w:t>
      </w:r>
    </w:p>
    <w:p w:rsidR="006559F6" w:rsidRPr="0096113F" w:rsidRDefault="006559F6" w:rsidP="006559F6">
      <w:pPr>
        <w:pStyle w:val="Prrafodelista"/>
        <w:numPr>
          <w:ilvl w:val="1"/>
          <w:numId w:val="5"/>
        </w:numPr>
        <w:rPr>
          <w:rFonts w:ascii="Arial" w:hAnsi="Arial" w:cs="Arial"/>
          <w:lang w:val="es-CO"/>
        </w:rPr>
      </w:pPr>
      <w:r w:rsidRPr="0096113F">
        <w:rPr>
          <w:rFonts w:ascii="Arial" w:hAnsi="Arial" w:cs="Arial"/>
          <w:lang w:val="es-CO"/>
        </w:rPr>
        <w:t>Clic en Database Connection.</w:t>
      </w:r>
    </w:p>
    <w:p w:rsidR="006559F6" w:rsidRPr="0096113F" w:rsidRDefault="0046416D" w:rsidP="006559F6">
      <w:pPr>
        <w:pStyle w:val="Prrafodelista"/>
        <w:numPr>
          <w:ilvl w:val="1"/>
          <w:numId w:val="5"/>
        </w:numPr>
        <w:rPr>
          <w:rFonts w:ascii="Arial" w:hAnsi="Arial" w:cs="Arial"/>
          <w:lang w:val="es-CO"/>
        </w:rPr>
      </w:pPr>
      <w:r w:rsidRPr="0096113F">
        <w:rPr>
          <w:rFonts w:ascii="Arial" w:hAnsi="Arial" w:cs="Arial"/>
          <w:lang w:val="es-CO"/>
        </w:rPr>
        <w:t>Connection_</w:t>
      </w:r>
      <w:r w:rsidR="006559F6" w:rsidRPr="0096113F">
        <w:rPr>
          <w:rFonts w:ascii="Arial" w:hAnsi="Arial" w:cs="Arial"/>
          <w:lang w:val="es-CO"/>
        </w:rPr>
        <w:t xml:space="preserve">name: Nombre que </w:t>
      </w:r>
      <w:r w:rsidR="0096113F" w:rsidRPr="0096113F">
        <w:rPr>
          <w:rFonts w:ascii="Arial" w:hAnsi="Arial" w:cs="Arial"/>
          <w:lang w:val="es-CO"/>
        </w:rPr>
        <w:t>más</w:t>
      </w:r>
      <w:r w:rsidR="006559F6" w:rsidRPr="0096113F">
        <w:rPr>
          <w:rFonts w:ascii="Arial" w:hAnsi="Arial" w:cs="Arial"/>
          <w:lang w:val="es-CO"/>
        </w:rPr>
        <w:t xml:space="preserve"> prefiera</w:t>
      </w:r>
    </w:p>
    <w:p w:rsidR="006559F6" w:rsidRPr="0096113F" w:rsidRDefault="006559F6" w:rsidP="006559F6">
      <w:pPr>
        <w:pStyle w:val="Prrafodelista"/>
        <w:numPr>
          <w:ilvl w:val="1"/>
          <w:numId w:val="5"/>
        </w:numPr>
        <w:rPr>
          <w:rFonts w:ascii="Arial" w:hAnsi="Arial" w:cs="Arial"/>
          <w:lang w:val="es-CO"/>
        </w:rPr>
      </w:pPr>
      <w:r w:rsidRPr="0096113F">
        <w:rPr>
          <w:rFonts w:ascii="Arial" w:hAnsi="Arial" w:cs="Arial"/>
          <w:lang w:val="es-CO"/>
        </w:rPr>
        <w:t>Username</w:t>
      </w:r>
      <w:r w:rsidR="0046416D" w:rsidRPr="0096113F">
        <w:rPr>
          <w:rFonts w:ascii="Arial" w:hAnsi="Arial" w:cs="Arial"/>
          <w:lang w:val="es-CO"/>
        </w:rPr>
        <w:t>:</w:t>
      </w:r>
      <w:r w:rsidRPr="0096113F">
        <w:rPr>
          <w:rFonts w:ascii="Arial" w:hAnsi="Arial" w:cs="Arial"/>
          <w:lang w:val="es-CO"/>
        </w:rPr>
        <w:t xml:space="preserve"> bd+ “numero de carnet”</w:t>
      </w:r>
    </w:p>
    <w:p w:rsidR="006559F6" w:rsidRPr="0096113F" w:rsidRDefault="006559F6" w:rsidP="006559F6">
      <w:pPr>
        <w:pStyle w:val="Prrafodelista"/>
        <w:numPr>
          <w:ilvl w:val="1"/>
          <w:numId w:val="5"/>
        </w:numPr>
        <w:rPr>
          <w:rFonts w:ascii="Arial" w:hAnsi="Arial" w:cs="Arial"/>
          <w:lang w:val="es-CO"/>
        </w:rPr>
      </w:pPr>
      <w:r w:rsidRPr="0096113F">
        <w:rPr>
          <w:rFonts w:ascii="Arial" w:hAnsi="Arial" w:cs="Arial"/>
          <w:lang w:val="es-CO"/>
        </w:rPr>
        <w:t>Pa</w:t>
      </w:r>
      <w:r w:rsidR="0096113F">
        <w:rPr>
          <w:rFonts w:ascii="Arial" w:hAnsi="Arial" w:cs="Arial"/>
          <w:lang w:val="es-CO"/>
        </w:rPr>
        <w:t>s</w:t>
      </w:r>
      <w:r w:rsidRPr="0096113F">
        <w:rPr>
          <w:rFonts w:ascii="Arial" w:hAnsi="Arial" w:cs="Arial"/>
          <w:lang w:val="es-CO"/>
        </w:rPr>
        <w:t>sword:</w:t>
      </w:r>
      <w:r w:rsidR="0046416D" w:rsidRPr="0096113F">
        <w:rPr>
          <w:rFonts w:ascii="Arial" w:hAnsi="Arial" w:cs="Arial"/>
          <w:lang w:val="es-CO"/>
        </w:rPr>
        <w:t xml:space="preserve"> El</w:t>
      </w:r>
      <w:r w:rsidRPr="0096113F">
        <w:rPr>
          <w:rFonts w:ascii="Arial" w:hAnsi="Arial" w:cs="Arial"/>
          <w:lang w:val="es-CO"/>
        </w:rPr>
        <w:t xml:space="preserve"> mismo nombre de usuario</w:t>
      </w:r>
    </w:p>
    <w:p w:rsidR="006559F6" w:rsidRPr="0096113F" w:rsidRDefault="006559F6" w:rsidP="006559F6">
      <w:pPr>
        <w:pStyle w:val="Prrafodelista"/>
        <w:numPr>
          <w:ilvl w:val="1"/>
          <w:numId w:val="5"/>
        </w:numPr>
        <w:spacing w:line="256" w:lineRule="auto"/>
        <w:rPr>
          <w:rFonts w:ascii="Arial" w:hAnsi="Arial" w:cs="Arial"/>
          <w:lang w:val="es-CO"/>
        </w:rPr>
      </w:pPr>
      <w:r w:rsidRPr="0096113F">
        <w:rPr>
          <w:rFonts w:ascii="Arial" w:hAnsi="Arial" w:cs="Arial"/>
          <w:lang w:val="es-CO"/>
        </w:rPr>
        <w:t>Host</w:t>
      </w:r>
      <w:r w:rsidR="0046416D" w:rsidRPr="0096113F">
        <w:rPr>
          <w:rFonts w:ascii="Arial" w:hAnsi="Arial" w:cs="Arial"/>
          <w:lang w:val="es-CO"/>
        </w:rPr>
        <w:t>Name</w:t>
      </w:r>
      <w:r w:rsidRPr="0096113F">
        <w:rPr>
          <w:rFonts w:ascii="Arial" w:hAnsi="Arial" w:cs="Arial"/>
          <w:lang w:val="es-CO"/>
        </w:rPr>
        <w:t>:  granate.is.escuelaing.edu.co</w:t>
      </w:r>
    </w:p>
    <w:p w:rsidR="0046416D" w:rsidRPr="0096113F" w:rsidRDefault="0046416D" w:rsidP="006559F6">
      <w:pPr>
        <w:pStyle w:val="Prrafodelista"/>
        <w:numPr>
          <w:ilvl w:val="1"/>
          <w:numId w:val="5"/>
        </w:numPr>
        <w:spacing w:line="256" w:lineRule="auto"/>
        <w:rPr>
          <w:rFonts w:ascii="Arial" w:hAnsi="Arial" w:cs="Arial"/>
          <w:lang w:val="es-CO"/>
        </w:rPr>
      </w:pPr>
      <w:r w:rsidRPr="0096113F">
        <w:rPr>
          <w:rFonts w:ascii="Arial" w:hAnsi="Arial" w:cs="Arial"/>
          <w:lang w:val="es-CO"/>
        </w:rPr>
        <w:t>Port: 1521</w:t>
      </w:r>
    </w:p>
    <w:p w:rsidR="006559F6" w:rsidRPr="0096113F" w:rsidRDefault="006559F6" w:rsidP="006559F6">
      <w:pPr>
        <w:pStyle w:val="Prrafodelista"/>
        <w:numPr>
          <w:ilvl w:val="1"/>
          <w:numId w:val="5"/>
        </w:numPr>
        <w:rPr>
          <w:rFonts w:ascii="Arial" w:hAnsi="Arial" w:cs="Arial"/>
          <w:lang w:val="es-CO"/>
        </w:rPr>
      </w:pPr>
      <w:r w:rsidRPr="0096113F">
        <w:rPr>
          <w:rFonts w:ascii="Arial" w:hAnsi="Arial" w:cs="Arial"/>
          <w:lang w:val="es-CO"/>
        </w:rPr>
        <w:t>SID</w:t>
      </w:r>
      <w:r w:rsidR="00D60D0F" w:rsidRPr="0096113F">
        <w:rPr>
          <w:rFonts w:ascii="Arial" w:hAnsi="Arial" w:cs="Arial"/>
          <w:lang w:val="es-CO"/>
        </w:rPr>
        <w:t>:</w:t>
      </w:r>
      <w:r w:rsidRPr="0096113F">
        <w:rPr>
          <w:rFonts w:ascii="Arial" w:hAnsi="Arial" w:cs="Arial"/>
          <w:lang w:val="es-CO"/>
        </w:rPr>
        <w:t xml:space="preserve"> </w:t>
      </w:r>
      <w:r w:rsidR="0046416D" w:rsidRPr="0096113F">
        <w:rPr>
          <w:rFonts w:ascii="Arial" w:hAnsi="Arial" w:cs="Arial"/>
          <w:lang w:val="es-CO"/>
        </w:rPr>
        <w:t>ORCL</w:t>
      </w:r>
    </w:p>
    <w:p w:rsidR="00F43D4A" w:rsidRPr="0096113F" w:rsidRDefault="00F43D4A" w:rsidP="006559F6">
      <w:pPr>
        <w:spacing w:before="100" w:beforeAutospacing="1" w:after="100" w:afterAutospacing="1" w:line="240" w:lineRule="auto"/>
        <w:jc w:val="both"/>
        <w:rPr>
          <w:rFonts w:ascii="Arial" w:eastAsia="Times New Roman" w:hAnsi="Arial" w:cs="Arial"/>
          <w:b/>
          <w:color w:val="000000"/>
          <w:lang w:val="es-CO"/>
        </w:rPr>
      </w:pPr>
    </w:p>
    <w:p w:rsidR="00F43D4A" w:rsidRPr="0096113F" w:rsidRDefault="0096113F" w:rsidP="00350F7D">
      <w:pPr>
        <w:spacing w:before="100" w:beforeAutospacing="1" w:after="100" w:afterAutospacing="1" w:line="240" w:lineRule="auto"/>
        <w:jc w:val="both"/>
        <w:rPr>
          <w:rFonts w:ascii="Arial" w:eastAsia="Times New Roman" w:hAnsi="Arial" w:cs="Arial"/>
          <w:b/>
          <w:color w:val="000000"/>
          <w:lang w:val="es-CO"/>
        </w:rPr>
      </w:pPr>
      <w:r w:rsidRPr="0096113F">
        <w:rPr>
          <w:rFonts w:ascii="Arial" w:eastAsia="Times New Roman" w:hAnsi="Arial" w:cs="Arial"/>
          <w:b/>
          <w:color w:val="000000"/>
          <w:lang w:val="es-CO"/>
        </w:rPr>
        <w:t>Bibliografía</w:t>
      </w:r>
      <w:r w:rsidR="00457212" w:rsidRPr="0096113F">
        <w:rPr>
          <w:rFonts w:ascii="Arial" w:eastAsia="Times New Roman" w:hAnsi="Arial" w:cs="Arial"/>
          <w:b/>
          <w:color w:val="000000"/>
          <w:lang w:val="es-CO"/>
        </w:rPr>
        <w:t>:</w:t>
      </w:r>
    </w:p>
    <w:p w:rsidR="00F43D4A" w:rsidRPr="0096113F" w:rsidRDefault="007245DC" w:rsidP="00350F7D">
      <w:pPr>
        <w:spacing w:before="100" w:beforeAutospacing="1" w:after="100" w:afterAutospacing="1" w:line="240" w:lineRule="auto"/>
        <w:jc w:val="both"/>
        <w:rPr>
          <w:rFonts w:ascii="Arial" w:eastAsia="Times New Roman" w:hAnsi="Arial" w:cs="Arial"/>
          <w:b/>
          <w:color w:val="000000"/>
          <w:lang w:val="es-CO"/>
        </w:rPr>
      </w:pPr>
      <w:hyperlink r:id="rId5" w:history="1">
        <w:r w:rsidR="00F43D4A" w:rsidRPr="0096113F">
          <w:rPr>
            <w:rStyle w:val="Hipervnculo"/>
            <w:rFonts w:ascii="Arial" w:eastAsia="Times New Roman" w:hAnsi="Arial" w:cs="Arial"/>
            <w:b/>
            <w:lang w:val="es-CO"/>
          </w:rPr>
          <w:t>http://www.v-espino.com/~chema/daw1/tutoriales/oracle/sqldeveloper.htm</w:t>
        </w:r>
      </w:hyperlink>
    </w:p>
    <w:p w:rsidR="00F43D4A" w:rsidRPr="0096113F" w:rsidRDefault="007245DC" w:rsidP="00350F7D">
      <w:pPr>
        <w:spacing w:before="100" w:beforeAutospacing="1" w:after="100" w:afterAutospacing="1" w:line="240" w:lineRule="auto"/>
        <w:jc w:val="both"/>
        <w:rPr>
          <w:rFonts w:ascii="Arial" w:eastAsia="Times New Roman" w:hAnsi="Arial" w:cs="Arial"/>
          <w:b/>
          <w:color w:val="000000"/>
          <w:lang w:val="es-CO"/>
        </w:rPr>
      </w:pPr>
      <w:hyperlink r:id="rId6" w:history="1">
        <w:r w:rsidR="00F43D4A" w:rsidRPr="0096113F">
          <w:rPr>
            <w:rStyle w:val="Hipervnculo"/>
            <w:rFonts w:ascii="Arial" w:eastAsia="Times New Roman" w:hAnsi="Arial" w:cs="Arial"/>
            <w:b/>
            <w:lang w:val="es-CO"/>
          </w:rPr>
          <w:t>https://techlandia.com/ventajas-desventajas-oracle-sql-lista_464674/</w:t>
        </w:r>
      </w:hyperlink>
    </w:p>
    <w:p w:rsidR="00F43D4A" w:rsidRPr="0096113F" w:rsidRDefault="00F43D4A" w:rsidP="00350F7D">
      <w:pPr>
        <w:spacing w:before="100" w:beforeAutospacing="1" w:after="100" w:afterAutospacing="1" w:line="240" w:lineRule="auto"/>
        <w:jc w:val="both"/>
        <w:rPr>
          <w:rFonts w:ascii="Arial" w:eastAsia="Times New Roman" w:hAnsi="Arial" w:cs="Arial"/>
          <w:b/>
          <w:color w:val="000000"/>
          <w:lang w:val="es-CO"/>
        </w:rPr>
      </w:pPr>
    </w:p>
    <w:p w:rsidR="00F43D4A" w:rsidRPr="0096113F" w:rsidRDefault="00F43D4A" w:rsidP="00350F7D">
      <w:pPr>
        <w:spacing w:before="100" w:beforeAutospacing="1" w:after="100" w:afterAutospacing="1" w:line="240" w:lineRule="auto"/>
        <w:jc w:val="both"/>
        <w:rPr>
          <w:rFonts w:ascii="Arial" w:eastAsia="Times New Roman" w:hAnsi="Arial" w:cs="Arial"/>
          <w:b/>
          <w:color w:val="000000"/>
          <w:lang w:val="es-CO"/>
        </w:rPr>
      </w:pPr>
    </w:p>
    <w:sectPr w:rsidR="00F43D4A" w:rsidRPr="0096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96998"/>
    <w:multiLevelType w:val="multilevel"/>
    <w:tmpl w:val="6E82027C"/>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ind w:left="1635" w:hanging="360"/>
      </w:pPr>
      <w:rPr>
        <w:rFonts w:ascii="Times New Roman" w:eastAsiaTheme="minorHAnsi" w:hAnsi="Times New Roman" w:cs="Times New Roman" w:hint="default"/>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132A616A"/>
    <w:multiLevelType w:val="multilevel"/>
    <w:tmpl w:val="F59E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7F730D"/>
    <w:multiLevelType w:val="hybridMultilevel"/>
    <w:tmpl w:val="84D2F86A"/>
    <w:lvl w:ilvl="0" w:tplc="B024D2DE">
      <w:start w:val="1"/>
      <w:numFmt w:val="upperLetter"/>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675E6F"/>
    <w:multiLevelType w:val="multilevel"/>
    <w:tmpl w:val="DD90809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8FA1549"/>
    <w:multiLevelType w:val="multilevel"/>
    <w:tmpl w:val="81C4C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8713E3"/>
    <w:multiLevelType w:val="hybridMultilevel"/>
    <w:tmpl w:val="EFB0C40A"/>
    <w:lvl w:ilvl="0" w:tplc="8CAC1B48">
      <w:start w:val="1"/>
      <w:numFmt w:val="upp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C0200F"/>
    <w:multiLevelType w:val="multilevel"/>
    <w:tmpl w:val="396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7662D"/>
    <w:multiLevelType w:val="hybridMultilevel"/>
    <w:tmpl w:val="3C9C9486"/>
    <w:lvl w:ilvl="0" w:tplc="4950F43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40C7C16"/>
    <w:multiLevelType w:val="hybridMultilevel"/>
    <w:tmpl w:val="CD3E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00887"/>
    <w:multiLevelType w:val="multilevel"/>
    <w:tmpl w:val="978C64DE"/>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num w:numId="1">
    <w:abstractNumId w:val="8"/>
  </w:num>
  <w:num w:numId="2">
    <w:abstractNumId w:val="5"/>
  </w:num>
  <w:num w:numId="3">
    <w:abstractNumId w:val="2"/>
  </w:num>
  <w:num w:numId="4">
    <w:abstractNumId w:val="9"/>
  </w:num>
  <w:num w:numId="5">
    <w:abstractNumId w:val="3"/>
  </w:num>
  <w:num w:numId="6">
    <w:abstractNumId w:val="1"/>
  </w:num>
  <w:num w:numId="7">
    <w:abstractNumId w:val="4"/>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es-CO" w:vendorID="64" w:dllVersion="131078" w:nlCheck="1" w:checkStyle="0"/>
  <w:activeWritingStyle w:appName="MSWord" w:lang="es-CL"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0E4"/>
    <w:rsid w:val="000E6A9B"/>
    <w:rsid w:val="002C396A"/>
    <w:rsid w:val="003330E4"/>
    <w:rsid w:val="00350F7D"/>
    <w:rsid w:val="00457212"/>
    <w:rsid w:val="0046416D"/>
    <w:rsid w:val="006559F6"/>
    <w:rsid w:val="007245DC"/>
    <w:rsid w:val="0096113F"/>
    <w:rsid w:val="009B17EF"/>
    <w:rsid w:val="00CE047A"/>
    <w:rsid w:val="00D60D0F"/>
    <w:rsid w:val="00F4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64510-28A3-4A25-8513-F1B4CEC4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C3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30E4"/>
    <w:pPr>
      <w:ind w:left="720"/>
      <w:contextualSpacing/>
    </w:pPr>
  </w:style>
  <w:style w:type="character" w:customStyle="1" w:styleId="5yl5">
    <w:name w:val="_5yl5"/>
    <w:basedOn w:val="Fuentedeprrafopredeter"/>
    <w:rsid w:val="009B17EF"/>
  </w:style>
  <w:style w:type="table" w:styleId="Tablaconcuadrcula">
    <w:name w:val="Table Grid"/>
    <w:basedOn w:val="Tablanormal"/>
    <w:uiPriority w:val="39"/>
    <w:rsid w:val="009B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C396A"/>
    <w:rPr>
      <w:rFonts w:ascii="Times New Roman" w:eastAsia="Times New Roman" w:hAnsi="Times New Roman" w:cs="Times New Roman"/>
      <w:b/>
      <w:bCs/>
      <w:sz w:val="27"/>
      <w:szCs w:val="27"/>
    </w:rPr>
  </w:style>
  <w:style w:type="character" w:customStyle="1" w:styleId="spelle">
    <w:name w:val="spelle"/>
    <w:basedOn w:val="Fuentedeprrafopredeter"/>
    <w:rsid w:val="002C396A"/>
  </w:style>
  <w:style w:type="character" w:styleId="Hipervnculo">
    <w:name w:val="Hyperlink"/>
    <w:basedOn w:val="Fuentedeprrafopredeter"/>
    <w:uiPriority w:val="99"/>
    <w:unhideWhenUsed/>
    <w:rsid w:val="00F43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8102">
      <w:bodyDiv w:val="1"/>
      <w:marLeft w:val="0"/>
      <w:marRight w:val="0"/>
      <w:marTop w:val="0"/>
      <w:marBottom w:val="0"/>
      <w:divBdr>
        <w:top w:val="none" w:sz="0" w:space="0" w:color="auto"/>
        <w:left w:val="none" w:sz="0" w:space="0" w:color="auto"/>
        <w:bottom w:val="none" w:sz="0" w:space="0" w:color="auto"/>
        <w:right w:val="none" w:sz="0" w:space="0" w:color="auto"/>
      </w:divBdr>
    </w:div>
    <w:div w:id="61370722">
      <w:bodyDiv w:val="1"/>
      <w:marLeft w:val="0"/>
      <w:marRight w:val="0"/>
      <w:marTop w:val="0"/>
      <w:marBottom w:val="0"/>
      <w:divBdr>
        <w:top w:val="none" w:sz="0" w:space="0" w:color="auto"/>
        <w:left w:val="none" w:sz="0" w:space="0" w:color="auto"/>
        <w:bottom w:val="none" w:sz="0" w:space="0" w:color="auto"/>
        <w:right w:val="none" w:sz="0" w:space="0" w:color="auto"/>
      </w:divBdr>
    </w:div>
    <w:div w:id="103153837">
      <w:bodyDiv w:val="1"/>
      <w:marLeft w:val="0"/>
      <w:marRight w:val="0"/>
      <w:marTop w:val="0"/>
      <w:marBottom w:val="0"/>
      <w:divBdr>
        <w:top w:val="none" w:sz="0" w:space="0" w:color="auto"/>
        <w:left w:val="none" w:sz="0" w:space="0" w:color="auto"/>
        <w:bottom w:val="none" w:sz="0" w:space="0" w:color="auto"/>
        <w:right w:val="none" w:sz="0" w:space="0" w:color="auto"/>
      </w:divBdr>
    </w:div>
    <w:div w:id="106509138">
      <w:bodyDiv w:val="1"/>
      <w:marLeft w:val="0"/>
      <w:marRight w:val="0"/>
      <w:marTop w:val="0"/>
      <w:marBottom w:val="0"/>
      <w:divBdr>
        <w:top w:val="none" w:sz="0" w:space="0" w:color="auto"/>
        <w:left w:val="none" w:sz="0" w:space="0" w:color="auto"/>
        <w:bottom w:val="none" w:sz="0" w:space="0" w:color="auto"/>
        <w:right w:val="none" w:sz="0" w:space="0" w:color="auto"/>
      </w:divBdr>
    </w:div>
    <w:div w:id="240800985">
      <w:bodyDiv w:val="1"/>
      <w:marLeft w:val="0"/>
      <w:marRight w:val="0"/>
      <w:marTop w:val="0"/>
      <w:marBottom w:val="0"/>
      <w:divBdr>
        <w:top w:val="none" w:sz="0" w:space="0" w:color="auto"/>
        <w:left w:val="none" w:sz="0" w:space="0" w:color="auto"/>
        <w:bottom w:val="none" w:sz="0" w:space="0" w:color="auto"/>
        <w:right w:val="none" w:sz="0" w:space="0" w:color="auto"/>
      </w:divBdr>
    </w:div>
    <w:div w:id="597447157">
      <w:bodyDiv w:val="1"/>
      <w:marLeft w:val="0"/>
      <w:marRight w:val="0"/>
      <w:marTop w:val="0"/>
      <w:marBottom w:val="0"/>
      <w:divBdr>
        <w:top w:val="none" w:sz="0" w:space="0" w:color="auto"/>
        <w:left w:val="none" w:sz="0" w:space="0" w:color="auto"/>
        <w:bottom w:val="none" w:sz="0" w:space="0" w:color="auto"/>
        <w:right w:val="none" w:sz="0" w:space="0" w:color="auto"/>
      </w:divBdr>
    </w:div>
    <w:div w:id="1020811260">
      <w:bodyDiv w:val="1"/>
      <w:marLeft w:val="0"/>
      <w:marRight w:val="0"/>
      <w:marTop w:val="0"/>
      <w:marBottom w:val="0"/>
      <w:divBdr>
        <w:top w:val="none" w:sz="0" w:space="0" w:color="auto"/>
        <w:left w:val="none" w:sz="0" w:space="0" w:color="auto"/>
        <w:bottom w:val="none" w:sz="0" w:space="0" w:color="auto"/>
        <w:right w:val="none" w:sz="0" w:space="0" w:color="auto"/>
      </w:divBdr>
    </w:div>
    <w:div w:id="1706564776">
      <w:bodyDiv w:val="1"/>
      <w:marLeft w:val="0"/>
      <w:marRight w:val="0"/>
      <w:marTop w:val="0"/>
      <w:marBottom w:val="0"/>
      <w:divBdr>
        <w:top w:val="none" w:sz="0" w:space="0" w:color="auto"/>
        <w:left w:val="none" w:sz="0" w:space="0" w:color="auto"/>
        <w:bottom w:val="none" w:sz="0" w:space="0" w:color="auto"/>
        <w:right w:val="none" w:sz="0" w:space="0" w:color="auto"/>
      </w:divBdr>
    </w:div>
    <w:div w:id="196627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landia.com/ventajas-desventajas-oracle-sql-lista_464674/" TargetMode="External"/><Relationship Id="rId5" Type="http://schemas.openxmlformats.org/officeDocument/2006/relationships/hyperlink" Target="http://www.v-espino.com/~chema/daw1/tutoriales/oracle/sqldevelop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1364</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cp:keywords/>
  <dc:description/>
  <cp:lastModifiedBy>GULUMA</cp:lastModifiedBy>
  <cp:revision>13</cp:revision>
  <dcterms:created xsi:type="dcterms:W3CDTF">2018-09-19T15:42:00Z</dcterms:created>
  <dcterms:modified xsi:type="dcterms:W3CDTF">2018-09-21T03:54:00Z</dcterms:modified>
</cp:coreProperties>
</file>