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360" w:hanging="360"/>
        <w:jc w:val="center"/>
        <w:rPr>
          <w:b/>
          <w:outline/>
          <w:color w:val="FFC000" w:themeColor="accent4"/>
          <w:sz w:val="72"/>
          <w:szCs w:val="72"/>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Pr>
          <w:b/>
          <w:outline/>
          <w:color w:val="FFC000" w:themeColor="accent4"/>
          <w:sz w:val="72"/>
          <w:szCs w:val="72"/>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LAB 1</w:t>
      </w:r>
    </w:p>
    <w:p>
      <w:pPr>
        <w:pStyle w:val="6"/>
        <w:numPr>
          <w:ilvl w:val="0"/>
          <w:numId w:val="1"/>
        </w:numPr>
        <w:ind w:left="360"/>
        <w:rPr>
          <w:b/>
          <w:bCs/>
          <w:color w:val="FF0000"/>
          <w:sz w:val="48"/>
          <w:szCs w:val="48"/>
        </w:rPr>
      </w:pPr>
      <w:r>
        <w:rPr>
          <w:b/>
          <w:bCs/>
          <w:color w:val="FF0000"/>
          <w:sz w:val="48"/>
          <w:szCs w:val="48"/>
        </w:rPr>
        <w:t>PHẦN 1</w:t>
      </w:r>
    </w:p>
    <w:p>
      <w:pPr>
        <w:jc w:val="both"/>
        <w:rPr>
          <w:color w:val="2F5597" w:themeColor="accent1" w:themeShade="BF"/>
          <w:sz w:val="36"/>
          <w:szCs w:val="36"/>
        </w:rPr>
      </w:pPr>
      <w:r>
        <w:rPr>
          <w:b/>
          <w:bCs/>
          <w:color w:val="2F5597" w:themeColor="accent1" w:themeShade="BF"/>
          <w:sz w:val="40"/>
          <w:szCs w:val="40"/>
        </w:rPr>
        <w:t xml:space="preserve">Câu 1: </w:t>
      </w:r>
      <w:r>
        <w:rPr>
          <w:color w:val="2F5597" w:themeColor="accent1" w:themeShade="BF"/>
          <w:sz w:val="36"/>
          <w:szCs w:val="36"/>
        </w:rPr>
        <w:t>Sau khi đã học và hiểu vì sao phải kiểm thử phần mềm thì trước đây trong quá trình làm việc với những dự án hay bài tập lớn do nhà trường yêu cầu bạn đã không áp dụng khái niệm, nguyên lý, quy trình gì khi thực hiện phát triển phần mềm ?</w:t>
      </w:r>
    </w:p>
    <w:p>
      <w:pPr>
        <w:rPr>
          <w:rFonts w:eastAsia="SimSun" w:cstheme="minorHAnsi"/>
          <w:sz w:val="32"/>
          <w:szCs w:val="32"/>
          <w:u w:val="single"/>
        </w:rPr>
      </w:pPr>
      <w:r>
        <w:rPr>
          <w:rFonts w:eastAsia="SimSun" w:cstheme="minorHAnsi"/>
          <w:sz w:val="32"/>
          <w:szCs w:val="32"/>
          <w:u w:val="single"/>
        </w:rPr>
        <w:t>Trả lời:</w:t>
      </w:r>
    </w:p>
    <w:p>
      <w:pPr>
        <w:pStyle w:val="6"/>
        <w:numPr>
          <w:ilvl w:val="0"/>
          <w:numId w:val="2"/>
        </w:numPr>
        <w:ind w:left="630"/>
        <w:rPr>
          <w:sz w:val="32"/>
          <w:szCs w:val="32"/>
        </w:rPr>
      </w:pPr>
      <w:r>
        <w:rPr>
          <w:sz w:val="32"/>
          <w:szCs w:val="32"/>
        </w:rPr>
        <w:t>Khái niệm</w:t>
      </w:r>
    </w:p>
    <w:p>
      <w:pPr>
        <w:pStyle w:val="6"/>
        <w:numPr>
          <w:ilvl w:val="0"/>
          <w:numId w:val="3"/>
        </w:numPr>
        <w:ind w:left="990"/>
        <w:rPr>
          <w:sz w:val="32"/>
          <w:szCs w:val="32"/>
        </w:rPr>
      </w:pPr>
      <w:r>
        <w:rPr>
          <w:sz w:val="32"/>
          <w:szCs w:val="32"/>
        </w:rPr>
        <w:t>Automation test</w:t>
      </w:r>
    </w:p>
    <w:p>
      <w:pPr>
        <w:pStyle w:val="6"/>
        <w:numPr>
          <w:ilvl w:val="0"/>
          <w:numId w:val="2"/>
        </w:numPr>
        <w:ind w:left="630"/>
        <w:rPr>
          <w:sz w:val="32"/>
          <w:szCs w:val="32"/>
        </w:rPr>
      </w:pPr>
      <w:r>
        <w:rPr>
          <w:sz w:val="32"/>
          <w:szCs w:val="32"/>
        </w:rPr>
        <w:t>Nguyên lý</w:t>
      </w:r>
    </w:p>
    <w:p>
      <w:pPr>
        <w:pStyle w:val="6"/>
        <w:numPr>
          <w:ilvl w:val="0"/>
          <w:numId w:val="4"/>
        </w:numPr>
        <w:ind w:left="990"/>
        <w:rPr>
          <w:sz w:val="32"/>
          <w:szCs w:val="32"/>
        </w:rPr>
      </w:pPr>
      <w:r>
        <w:rPr>
          <w:sz w:val="32"/>
          <w:szCs w:val="32"/>
        </w:rPr>
        <w:t>Nguyên lý 3: Kiểm thử sớm tiết kiệm thời gian và tiền bạc</w:t>
      </w:r>
    </w:p>
    <w:p>
      <w:pPr>
        <w:pStyle w:val="6"/>
        <w:numPr>
          <w:ilvl w:val="0"/>
          <w:numId w:val="4"/>
        </w:numPr>
        <w:ind w:left="990"/>
        <w:rPr>
          <w:sz w:val="32"/>
          <w:szCs w:val="32"/>
        </w:rPr>
      </w:pPr>
      <w:r>
        <w:rPr>
          <w:sz w:val="32"/>
          <w:szCs w:val="32"/>
        </w:rPr>
        <w:t>Nguyên lý 4: Phân cụm lỗi cùng nhau</w:t>
      </w:r>
    </w:p>
    <w:p>
      <w:pPr>
        <w:pStyle w:val="6"/>
        <w:numPr>
          <w:ilvl w:val="0"/>
          <w:numId w:val="4"/>
        </w:numPr>
        <w:ind w:left="990"/>
        <w:rPr>
          <w:sz w:val="32"/>
          <w:szCs w:val="32"/>
        </w:rPr>
      </w:pPr>
      <w:r>
        <w:rPr>
          <w:sz w:val="32"/>
          <w:szCs w:val="32"/>
        </w:rPr>
        <w:t>Nguyên lý 5: Đề phòng nghịch lý thuốc trừ sâu</w:t>
      </w:r>
    </w:p>
    <w:p>
      <w:pPr>
        <w:pStyle w:val="6"/>
        <w:numPr>
          <w:ilvl w:val="0"/>
          <w:numId w:val="2"/>
        </w:numPr>
        <w:ind w:left="630"/>
        <w:rPr>
          <w:sz w:val="32"/>
          <w:szCs w:val="32"/>
        </w:rPr>
      </w:pPr>
      <w:r>
        <w:rPr>
          <w:sz w:val="32"/>
          <w:szCs w:val="32"/>
        </w:rPr>
        <w:t>Quy trình</w:t>
      </w:r>
    </w:p>
    <w:p>
      <w:pPr>
        <w:pStyle w:val="6"/>
        <w:numPr>
          <w:ilvl w:val="0"/>
          <w:numId w:val="5"/>
        </w:numPr>
        <w:ind w:left="990"/>
        <w:rPr>
          <w:sz w:val="32"/>
          <w:szCs w:val="32"/>
        </w:rPr>
      </w:pPr>
      <w:r>
        <w:rPr>
          <w:sz w:val="32"/>
          <w:szCs w:val="32"/>
        </w:rPr>
        <w:t>Test Control</w:t>
      </w:r>
    </w:p>
    <w:p>
      <w:pPr>
        <w:pStyle w:val="6"/>
        <w:numPr>
          <w:ilvl w:val="0"/>
          <w:numId w:val="5"/>
        </w:numPr>
        <w:ind w:left="990"/>
        <w:rPr>
          <w:sz w:val="32"/>
          <w:szCs w:val="32"/>
        </w:rPr>
      </w:pPr>
      <w:r>
        <w:rPr>
          <w:sz w:val="32"/>
          <w:szCs w:val="32"/>
        </w:rPr>
        <w:t>Test Implementation</w:t>
      </w:r>
    </w:p>
    <w:p>
      <w:pPr>
        <w:pStyle w:val="6"/>
        <w:numPr>
          <w:ilvl w:val="0"/>
          <w:numId w:val="5"/>
        </w:numPr>
        <w:ind w:left="990"/>
        <w:rPr>
          <w:sz w:val="32"/>
          <w:szCs w:val="32"/>
        </w:rPr>
      </w:pPr>
      <w:r>
        <w:rPr>
          <w:sz w:val="32"/>
          <w:szCs w:val="32"/>
        </w:rPr>
        <w:t>Test Closure</w:t>
      </w:r>
    </w:p>
    <w:p>
      <w:pPr>
        <w:rPr>
          <w:sz w:val="32"/>
          <w:szCs w:val="32"/>
        </w:rPr>
      </w:pPr>
    </w:p>
    <w:p>
      <w:pPr>
        <w:rPr>
          <w:sz w:val="32"/>
          <w:szCs w:val="32"/>
        </w:rPr>
      </w:pPr>
    </w:p>
    <w:p>
      <w:pPr>
        <w:rPr>
          <w:color w:val="2F5597" w:themeColor="accent1" w:themeShade="BF"/>
          <w:sz w:val="36"/>
          <w:szCs w:val="36"/>
        </w:rPr>
      </w:pPr>
      <w:r>
        <w:rPr>
          <w:b/>
          <w:bCs/>
          <w:color w:val="2F5597" w:themeColor="accent1" w:themeShade="BF"/>
          <w:sz w:val="40"/>
          <w:szCs w:val="40"/>
        </w:rPr>
        <w:t xml:space="preserve">Câu 2: </w:t>
      </w:r>
      <w:r>
        <w:rPr>
          <w:color w:val="2F5597" w:themeColor="accent1" w:themeShade="BF"/>
          <w:sz w:val="36"/>
          <w:szCs w:val="36"/>
        </w:rPr>
        <w:t>Công ty XY muốn làm ra phần mềm quản lý nhân sự có tất cả đầy đủ tính năng và đảm bảo 95% các tính năng đều vận hành tốt không xảy ra lỗi. Bạn hãy đánh giá xem khi nào là Xác nhận(Validation) và Xác minh(Verification)</w:t>
      </w:r>
    </w:p>
    <w:p>
      <w:pPr>
        <w:rPr>
          <w:rFonts w:eastAsia="SimSun" w:cstheme="minorHAnsi"/>
          <w:sz w:val="32"/>
          <w:szCs w:val="32"/>
          <w:u w:val="single"/>
        </w:rPr>
      </w:pPr>
      <w:r>
        <w:rPr>
          <w:rFonts w:eastAsia="SimSun" w:cstheme="minorHAnsi"/>
          <w:sz w:val="32"/>
          <w:szCs w:val="32"/>
          <w:u w:val="single"/>
        </w:rPr>
        <w:t>Trả lời:</w:t>
      </w:r>
    </w:p>
    <w:p>
      <w:pPr>
        <w:pStyle w:val="6"/>
        <w:numPr>
          <w:ilvl w:val="0"/>
          <w:numId w:val="6"/>
        </w:numPr>
        <w:ind w:left="990"/>
        <w:rPr>
          <w:rFonts w:cstheme="minorHAnsi"/>
          <w:color w:val="081C36"/>
          <w:spacing w:val="3"/>
          <w:sz w:val="32"/>
          <w:szCs w:val="32"/>
          <w:shd w:val="clear" w:color="auto" w:fill="FFFFFF"/>
        </w:rPr>
      </w:pPr>
      <w:r>
        <w:rPr>
          <w:rFonts w:cstheme="minorHAnsi"/>
          <w:color w:val="081C36"/>
          <w:spacing w:val="3"/>
          <w:sz w:val="32"/>
          <w:szCs w:val="32"/>
          <w:shd w:val="clear" w:color="auto" w:fill="FFFFFF"/>
        </w:rPr>
        <w:t>Xác nhận(Validation): Đội tester sẽ kiểm tra xem phần mềm có đáp ứng các yêu cầu nghiệp vụ và phù hợp để sử dụng hay không. Test các giá trị biên, ngưỡng hệ thống và các chức năng. Chạy code là thực hiện tương tác với cơ sở dữ liệu để tìm ra và ngăn chặn lỗi.</w:t>
      </w:r>
    </w:p>
    <w:p>
      <w:pPr>
        <w:pStyle w:val="6"/>
        <w:numPr>
          <w:ilvl w:val="0"/>
          <w:numId w:val="6"/>
        </w:numPr>
        <w:ind w:left="990"/>
        <w:rPr>
          <w:rFonts w:cstheme="minorHAnsi"/>
          <w:b/>
          <w:bCs/>
          <w:sz w:val="52"/>
          <w:szCs w:val="52"/>
        </w:rPr>
      </w:pPr>
      <w:r>
        <w:rPr>
          <w:rFonts w:cstheme="minorHAnsi"/>
          <w:color w:val="081C36"/>
          <w:spacing w:val="3"/>
          <w:sz w:val="32"/>
          <w:szCs w:val="32"/>
          <w:shd w:val="clear" w:color="auto" w:fill="FFFFFF"/>
        </w:rPr>
        <w:t>Xác minh(Verification): Đảm bảo vận hành quy trình quản lý nhân sự có đầy đủ tính năng và các yêu cầu đặc tả và trả về một kết quả thực tế sau khi vận hành.</w:t>
      </w:r>
    </w:p>
    <w:p>
      <w:pPr>
        <w:rPr>
          <w:rFonts w:cstheme="minorHAnsi"/>
          <w:b/>
          <w:bCs/>
          <w:sz w:val="28"/>
          <w:szCs w:val="28"/>
        </w:rPr>
      </w:pPr>
    </w:p>
    <w:p>
      <w:pPr>
        <w:pStyle w:val="6"/>
        <w:numPr>
          <w:ilvl w:val="0"/>
          <w:numId w:val="1"/>
        </w:numPr>
        <w:ind w:left="360"/>
        <w:rPr>
          <w:b/>
          <w:bCs/>
          <w:color w:val="FF0000"/>
          <w:sz w:val="48"/>
          <w:szCs w:val="48"/>
        </w:rPr>
      </w:pPr>
      <w:r>
        <w:rPr>
          <w:b/>
          <w:bCs/>
          <w:color w:val="FF0000"/>
          <w:sz w:val="48"/>
          <w:szCs w:val="48"/>
        </w:rPr>
        <w:t>PHẦN 2</w:t>
      </w:r>
    </w:p>
    <w:p>
      <w:pPr>
        <w:rPr>
          <w:color w:val="2F5597" w:themeColor="accent1" w:themeShade="BF"/>
          <w:sz w:val="36"/>
          <w:szCs w:val="36"/>
        </w:rPr>
      </w:pPr>
      <w:r>
        <w:rPr>
          <w:b/>
          <w:bCs/>
          <w:color w:val="2F5597" w:themeColor="accent1" w:themeShade="BF"/>
          <w:sz w:val="40"/>
          <w:szCs w:val="40"/>
        </w:rPr>
        <w:t xml:space="preserve">Câu 4: </w:t>
      </w:r>
      <w:r>
        <w:rPr>
          <w:color w:val="2F5597" w:themeColor="accent1" w:themeShade="BF"/>
          <w:sz w:val="36"/>
          <w:szCs w:val="36"/>
        </w:rPr>
        <w:t>Tuần 1: Bạn tìm thấy khiếm khuyết với mức độ nghiêm trọng 1 vào ngày 1 và việc kiểm thử hoàn chỉnh bị chặn trong 3 ngày. Do đó bạn không thể thực hiện bất kỳ kịch bản cho đến khi kh</w:t>
      </w:r>
      <w:r>
        <w:rPr>
          <w:rFonts w:hint="default"/>
          <w:color w:val="2F5597" w:themeColor="accent1" w:themeShade="BF"/>
          <w:sz w:val="36"/>
          <w:szCs w:val="36"/>
          <w:lang w:val="en-US"/>
        </w:rPr>
        <w:t>i</w:t>
      </w:r>
      <w:bookmarkStart w:id="0" w:name="_GoBack"/>
      <w:bookmarkEnd w:id="0"/>
      <w:r>
        <w:rPr>
          <w:color w:val="2F5597" w:themeColor="accent1" w:themeShade="BF"/>
          <w:sz w:val="36"/>
          <w:szCs w:val="36"/>
        </w:rPr>
        <w:t>ếm khuyết mức độ nghiêm trọng 1 đó được giải quyết. Sau khi mất 3 ngày giải quyết nó, bạn tiếp tục với thực hiện việc kiểm thử của mình. Vào cuối tuần, bạn hoàn thành 20 kịch bản với nhiều khiếm khuyết hơn. Tuần này vẫn giống như kịch bản 1. Tuần 2: Bạn tiếp tục có một vài khiếm khuyết mức độ nghiêm trọng 2 và mức độ nghiêm trọng 3 trong tuần thứ hai, do đó bạn không thể bao phủ hết kịch bản để đã bị tồn đọng từ tuần 1. Với trường hợp trên hãy liệt kê các tiêu chí kết thúc chưa hoàn thành.</w:t>
      </w:r>
    </w:p>
    <w:p>
      <w:pPr>
        <w:rPr>
          <w:rFonts w:eastAsia="SimSun" w:cstheme="minorHAnsi"/>
          <w:sz w:val="32"/>
          <w:szCs w:val="32"/>
          <w:u w:val="single"/>
        </w:rPr>
      </w:pPr>
      <w:r>
        <w:rPr>
          <w:rFonts w:eastAsia="SimSun" w:cstheme="minorHAnsi"/>
          <w:sz w:val="32"/>
          <w:szCs w:val="32"/>
          <w:u w:val="single"/>
        </w:rPr>
        <w:t>Trả lời:</w:t>
      </w:r>
    </w:p>
    <w:p>
      <w:pPr>
        <w:pStyle w:val="6"/>
        <w:numPr>
          <w:ilvl w:val="0"/>
          <w:numId w:val="7"/>
        </w:numPr>
        <w:rPr>
          <w:rFonts w:cstheme="minorHAnsi"/>
          <w:color w:val="081C36"/>
          <w:spacing w:val="3"/>
          <w:sz w:val="32"/>
          <w:szCs w:val="32"/>
          <w:shd w:val="clear" w:color="auto" w:fill="FFFFFF"/>
        </w:rPr>
      </w:pPr>
      <w:r>
        <w:rPr>
          <w:rFonts w:cstheme="minorHAnsi"/>
          <w:color w:val="081C36"/>
          <w:spacing w:val="3"/>
          <w:sz w:val="32"/>
          <w:szCs w:val="32"/>
          <w:shd w:val="clear" w:color="auto" w:fill="FFFFFF"/>
        </w:rPr>
        <w:t xml:space="preserve">Integration Testing </w:t>
      </w:r>
    </w:p>
    <w:p>
      <w:pPr>
        <w:ind w:left="450"/>
        <w:rPr>
          <w:rFonts w:cstheme="minorHAnsi"/>
          <w:color w:val="081C36"/>
          <w:spacing w:val="3"/>
          <w:sz w:val="44"/>
          <w:szCs w:val="44"/>
          <w:shd w:val="clear" w:color="auto" w:fill="FFFFFF"/>
        </w:rPr>
      </w:pPr>
      <w:r>
        <w:rPr>
          <w:rFonts w:cstheme="minorHAnsi"/>
          <w:color w:val="081C36"/>
          <w:spacing w:val="3"/>
          <w:sz w:val="32"/>
          <w:szCs w:val="32"/>
          <w:shd w:val="clear" w:color="auto" w:fill="FFFFFF"/>
        </w:rPr>
        <w:t>Không có bug nghiêm trọng. Tất cả các bug nghiêm trọng hoặc ưu tiên đã được sửa và đóng</w:t>
      </w:r>
    </w:p>
    <w:p>
      <w:pPr>
        <w:pStyle w:val="6"/>
        <w:numPr>
          <w:ilvl w:val="0"/>
          <w:numId w:val="7"/>
        </w:numPr>
        <w:rPr>
          <w:rFonts w:cstheme="minorHAnsi"/>
          <w:color w:val="081C36"/>
          <w:spacing w:val="3"/>
          <w:sz w:val="32"/>
          <w:szCs w:val="32"/>
          <w:shd w:val="clear" w:color="auto" w:fill="FFFFFF"/>
        </w:rPr>
      </w:pPr>
      <w:r>
        <w:rPr>
          <w:rFonts w:cstheme="minorHAnsi"/>
          <w:color w:val="081C36"/>
          <w:spacing w:val="3"/>
          <w:sz w:val="32"/>
          <w:szCs w:val="32"/>
          <w:shd w:val="clear" w:color="auto" w:fill="FFFFFF"/>
        </w:rPr>
        <w:t xml:space="preserve">System Testing </w:t>
      </w:r>
    </w:p>
    <w:p>
      <w:pPr>
        <w:ind w:left="450"/>
        <w:rPr>
          <w:rFonts w:cstheme="minorHAnsi"/>
          <w:color w:val="081C36"/>
          <w:spacing w:val="3"/>
          <w:sz w:val="32"/>
          <w:szCs w:val="32"/>
          <w:shd w:val="clear" w:color="auto" w:fill="FFFFFF"/>
        </w:rPr>
      </w:pPr>
      <w:r>
        <w:rPr>
          <w:rFonts w:cstheme="minorHAnsi"/>
          <w:color w:val="081C36"/>
          <w:spacing w:val="3"/>
          <w:sz w:val="32"/>
          <w:szCs w:val="32"/>
          <w:shd w:val="clear" w:color="auto" w:fill="FFFFFF"/>
        </w:rPr>
        <w:t>Tất cả test case System Testing đã được thực hiện. Lỗi ưu tiên đã được sửa và đóng. Hệ thống đang đáp ứng tất cả các yêu cầu nghiệp vụ và chức năng. Hệ thống đang hỗ trợ tất cả các phần cứng và phần mềm dự định của nó</w:t>
      </w:r>
    </w:p>
    <w:p>
      <w:pPr>
        <w:pStyle w:val="6"/>
        <w:numPr>
          <w:ilvl w:val="0"/>
          <w:numId w:val="7"/>
        </w:numPr>
        <w:rPr>
          <w:rFonts w:cstheme="minorHAnsi"/>
          <w:b/>
          <w:bCs/>
          <w:sz w:val="32"/>
          <w:szCs w:val="32"/>
        </w:rPr>
      </w:pPr>
      <w:r>
        <w:rPr>
          <w:rFonts w:cstheme="minorHAnsi"/>
          <w:color w:val="081C36"/>
          <w:spacing w:val="3"/>
          <w:sz w:val="32"/>
          <w:szCs w:val="32"/>
          <w:shd w:val="clear" w:color="auto" w:fill="FFFFFF"/>
        </w:rPr>
        <w:t>Acceptance Testing</w:t>
      </w:r>
    </w:p>
    <w:p>
      <w:pPr>
        <w:ind w:left="450"/>
        <w:rPr>
          <w:rFonts w:cstheme="minorHAnsi"/>
          <w:color w:val="081C36"/>
          <w:spacing w:val="3"/>
          <w:sz w:val="32"/>
          <w:szCs w:val="32"/>
          <w:shd w:val="clear" w:color="auto" w:fill="FFFFFF"/>
        </w:rPr>
      </w:pPr>
      <w:r>
        <w:rPr>
          <w:rFonts w:cstheme="minorHAnsi"/>
          <w:color w:val="081C36"/>
          <w:spacing w:val="3"/>
          <w:sz w:val="32"/>
          <w:szCs w:val="32"/>
          <w:shd w:val="clear" w:color="auto" w:fill="FFFFFF"/>
        </w:rPr>
        <w:t>Hoàn thành và phê duyệt bởi Test Management team. Quy trình nghiệp vụ thiết yếu đã được bao phủ. Không có critical defect.</w:t>
      </w:r>
    </w:p>
    <w:p>
      <w:pPr>
        <w:rPr>
          <w:color w:val="2F5597" w:themeColor="accent1" w:themeShade="BF"/>
          <w:sz w:val="36"/>
          <w:szCs w:val="36"/>
        </w:rPr>
      </w:pPr>
      <w:r>
        <w:rPr>
          <w:rFonts w:cstheme="minorHAnsi"/>
          <w:b/>
          <w:bCs/>
          <w:color w:val="2F5597" w:themeColor="accent1" w:themeShade="BF"/>
          <w:sz w:val="40"/>
          <w:szCs w:val="40"/>
        </w:rPr>
        <w:t xml:space="preserve">Câu 5: </w:t>
      </w:r>
      <w:r>
        <w:rPr>
          <w:color w:val="2F5597" w:themeColor="accent1" w:themeShade="BF"/>
          <w:sz w:val="36"/>
          <w:szCs w:val="36"/>
        </w:rPr>
        <w:t>Một nhóm kiểm thử luôn tìm ra số lượng lớn lỗi trong suốt quá trình phát triển, kể cả kiểm thử hệ thống. Mặc dù người quản lý kiểm thử hiểu rằng việc phát hiện lỗi này khá tốt trong phạm vi ngân sách của nhóm kiểm thử cô phụ trách, song lãnh đạo cấp cao vẫn chưa hài lòng, phàn nàn rằng nhóm kiểm thử đã bỏ sót vài lỗi mà người dùng phát hiện ra sau khi chuyển giao sản phẩm. Giả dụ người dùng nhìn chung là hài lòng với hệ thống và hỏng hóc chỉ có ít ảnh hưởng, thì nguyên lý kiểm thử nào có thể giúp người quản lý kiểm thử giải thích với lãnh đạo về lý do bỏ sót một số lỗi?</w:t>
      </w:r>
    </w:p>
    <w:p>
      <w:pPr>
        <w:rPr>
          <w:color w:val="2F5597" w:themeColor="accent1" w:themeShade="BF"/>
          <w:sz w:val="36"/>
          <w:szCs w:val="36"/>
        </w:rPr>
      </w:pPr>
    </w:p>
    <w:p>
      <w:pPr>
        <w:rPr>
          <w:rFonts w:eastAsia="SimSun" w:cstheme="minorHAnsi"/>
          <w:sz w:val="32"/>
          <w:szCs w:val="32"/>
          <w:u w:val="single"/>
        </w:rPr>
      </w:pPr>
      <w:r>
        <w:rPr>
          <w:rFonts w:eastAsia="SimSun" w:cstheme="minorHAnsi"/>
          <w:sz w:val="32"/>
          <w:szCs w:val="32"/>
          <w:u w:val="single"/>
        </w:rPr>
        <w:t>Trả lời:</w:t>
      </w:r>
    </w:p>
    <w:p>
      <w:pPr>
        <w:pStyle w:val="6"/>
        <w:numPr>
          <w:ilvl w:val="0"/>
          <w:numId w:val="8"/>
        </w:numPr>
        <w:ind w:left="360"/>
        <w:rPr>
          <w:rFonts w:eastAsia="SimSun" w:cstheme="minorHAnsi"/>
          <w:sz w:val="32"/>
          <w:szCs w:val="32"/>
        </w:rPr>
      </w:pPr>
      <w:r>
        <w:rPr>
          <w:rFonts w:eastAsia="SimSun" w:cstheme="minorHAnsi"/>
          <w:sz w:val="32"/>
          <w:szCs w:val="32"/>
        </w:rPr>
        <w:t>Nguyên lý kiểm thử quét cạn (toàn bộ) là không thể sẽ giúp người quản lý kiểm thử giải thích với lãnh đạo về lý do bỏ sót một số lỗi vì các sản phẩm đều đa dạng và phức tạp được phát triển trên nhiều nền tảng rất khó để có thể tìm ra tất cả các khiếm khuyết</w:t>
      </w:r>
    </w:p>
    <w:p>
      <w:pPr>
        <w:pStyle w:val="6"/>
        <w:rPr>
          <w:rFonts w:cstheme="minorHAnsi"/>
          <w:b/>
          <w:bCs/>
          <w:sz w:val="32"/>
          <w:szCs w:val="32"/>
        </w:rPr>
      </w:pPr>
    </w:p>
    <w:p>
      <w:pPr>
        <w:pStyle w:val="6"/>
        <w:rPr>
          <w:rFonts w:cstheme="minorHAnsi"/>
          <w:b/>
          <w:bCs/>
          <w:sz w:val="32"/>
          <w:szCs w:val="32"/>
        </w:rPr>
      </w:pPr>
    </w:p>
    <w:p>
      <w:pPr>
        <w:pStyle w:val="6"/>
        <w:rPr>
          <w:rFonts w:cstheme="minorHAnsi"/>
          <w:b/>
          <w:bCs/>
          <w:sz w:val="32"/>
          <w:szCs w:val="32"/>
        </w:rPr>
      </w:pPr>
    </w:p>
    <w:p>
      <w:pPr>
        <w:pStyle w:val="6"/>
        <w:rPr>
          <w:rFonts w:cstheme="minorHAnsi"/>
          <w:b/>
          <w:bCs/>
          <w:sz w:val="32"/>
          <w:szCs w:val="32"/>
        </w:rPr>
      </w:pPr>
    </w:p>
    <w:p>
      <w:pPr>
        <w:pStyle w:val="6"/>
        <w:rPr>
          <w:rFonts w:cstheme="minorHAnsi"/>
          <w:b/>
          <w:bCs/>
          <w:sz w:val="32"/>
          <w:szCs w:val="32"/>
        </w:rPr>
      </w:pPr>
    </w:p>
    <w:p>
      <w:pPr>
        <w:pStyle w:val="6"/>
        <w:rPr>
          <w:rFonts w:cstheme="minorHAnsi"/>
          <w:b/>
          <w:bCs/>
          <w:sz w:val="32"/>
          <w:szCs w:val="32"/>
        </w:rPr>
      </w:pPr>
    </w:p>
    <w:p>
      <w:pPr>
        <w:pStyle w:val="6"/>
        <w:rPr>
          <w:rFonts w:cstheme="minorHAnsi"/>
          <w:b/>
          <w:bCs/>
          <w:sz w:val="32"/>
          <w:szCs w:val="32"/>
        </w:rPr>
      </w:pPr>
    </w:p>
    <w:p>
      <w:pPr>
        <w:pStyle w:val="6"/>
        <w:rPr>
          <w:rFonts w:cstheme="minorHAnsi"/>
          <w:b/>
          <w:bCs/>
          <w:sz w:val="32"/>
          <w:szCs w:val="32"/>
        </w:rPr>
      </w:pPr>
    </w:p>
    <w:p>
      <w:pPr>
        <w:pStyle w:val="6"/>
        <w:ind w:left="90"/>
        <w:jc w:val="center"/>
        <w:rPr>
          <w:rFonts w:cstheme="minorHAnsi"/>
          <w:b/>
          <w:bCs/>
          <w:i/>
          <w:iCs/>
          <w:color w:val="FF0000"/>
          <w:sz w:val="52"/>
          <w:szCs w:val="52"/>
        </w:rPr>
      </w:pPr>
      <w:r>
        <w:rPr>
          <w:rFonts w:cstheme="minorHAnsi"/>
          <w:b/>
          <w:bCs/>
          <w:i/>
          <w:iCs/>
          <w:color w:val="FF0000"/>
          <w:sz w:val="48"/>
          <w:szCs w:val="48"/>
        </w:rPr>
        <w:t>END</w:t>
      </w:r>
    </w:p>
    <w:sectPr>
      <w:headerReference r:id="rId5" w:type="default"/>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left="-90"/>
      <w:rPr>
        <w:b/>
        <w:bCs/>
        <w:color w:val="000000" w:themeColor="text1"/>
        <w:sz w:val="32"/>
        <w:szCs w:val="32"/>
        <w:u w:val="single"/>
        <w14:textFill>
          <w14:solidFill>
            <w14:schemeClr w14:val="tx1"/>
          </w14:solidFill>
        </w14:textFill>
      </w:rPr>
    </w:pPr>
    <w:r>
      <w:rPr>
        <w:b/>
        <w:bCs/>
        <w:color w:val="000000" w:themeColor="text1"/>
        <w:sz w:val="32"/>
        <w:szCs w:val="32"/>
        <w:u w:val="single"/>
        <w14:textFill>
          <w14:solidFill>
            <w14:schemeClr w14:val="tx1"/>
          </w14:solidFill>
        </w14:textFill>
      </w:rPr>
      <w:t>NHÓM 2</w:t>
    </w:r>
    <w:r>
      <w:rPr>
        <w:b/>
        <w:bCs/>
        <w:color w:val="000000" w:themeColor="text1"/>
        <w:sz w:val="32"/>
        <w:szCs w:val="32"/>
        <w:u w:val="single"/>
        <w14:textFill>
          <w14:solidFill>
            <w14:schemeClr w14:val="tx1"/>
          </w14:solidFill>
        </w14:textFill>
      </w:rPr>
      <w:tab/>
    </w:r>
    <w:r>
      <w:rPr>
        <w:b/>
        <w:bCs/>
        <w:color w:val="000000" w:themeColor="text1"/>
        <w:sz w:val="32"/>
        <w:szCs w:val="32"/>
        <w:u w:val="single"/>
        <w14:textFill>
          <w14:solidFill>
            <w14:schemeClr w14:val="tx1"/>
          </w14:solidFill>
        </w14:textFill>
      </w:rPr>
      <w:tab/>
    </w:r>
    <w:r>
      <w:rPr>
        <w:b/>
        <w:bCs/>
        <w:color w:val="000000" w:themeColor="text1"/>
        <w:sz w:val="32"/>
        <w:szCs w:val="32"/>
        <w:u w:val="single"/>
        <w14:textFill>
          <w14:solidFill>
            <w14:schemeClr w14:val="tx1"/>
          </w14:solidFill>
        </w14:textFill>
      </w:rPr>
      <w:t xml:space="preserve">SOF3031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1884B56"/>
    <w:multiLevelType w:val="multilevel"/>
    <w:tmpl w:val="11884B56"/>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1948143C"/>
    <w:multiLevelType w:val="multilevel"/>
    <w:tmpl w:val="1948143C"/>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2">
    <w:nsid w:val="205D567D"/>
    <w:multiLevelType w:val="multilevel"/>
    <w:tmpl w:val="205D567D"/>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456751CD"/>
    <w:multiLevelType w:val="multilevel"/>
    <w:tmpl w:val="456751CD"/>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4C867384"/>
    <w:multiLevelType w:val="multilevel"/>
    <w:tmpl w:val="4C867384"/>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579F3A5A"/>
    <w:multiLevelType w:val="multilevel"/>
    <w:tmpl w:val="579F3A5A"/>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6">
    <w:nsid w:val="60793A4D"/>
    <w:multiLevelType w:val="multilevel"/>
    <w:tmpl w:val="60793A4D"/>
    <w:lvl w:ilvl="0" w:tentative="0">
      <w:start w:val="1"/>
      <w:numFmt w:val="bullet"/>
      <w:lvlText w:val=""/>
      <w:lvlJc w:val="left"/>
      <w:pPr>
        <w:ind w:left="810" w:hanging="360"/>
      </w:pPr>
      <w:rPr>
        <w:rFonts w:hint="default" w:ascii="Wingdings" w:hAnsi="Wingdings"/>
      </w:rPr>
    </w:lvl>
    <w:lvl w:ilvl="1" w:tentative="0">
      <w:start w:val="1"/>
      <w:numFmt w:val="bullet"/>
      <w:lvlText w:val="o"/>
      <w:lvlJc w:val="left"/>
      <w:pPr>
        <w:ind w:left="1530" w:hanging="360"/>
      </w:pPr>
      <w:rPr>
        <w:rFonts w:hint="default" w:ascii="Courier New" w:hAnsi="Courier New" w:cs="Courier New"/>
      </w:rPr>
    </w:lvl>
    <w:lvl w:ilvl="2" w:tentative="0">
      <w:start w:val="1"/>
      <w:numFmt w:val="bullet"/>
      <w:lvlText w:val=""/>
      <w:lvlJc w:val="left"/>
      <w:pPr>
        <w:ind w:left="2250" w:hanging="360"/>
      </w:pPr>
      <w:rPr>
        <w:rFonts w:hint="default" w:ascii="Wingdings" w:hAnsi="Wingdings"/>
      </w:rPr>
    </w:lvl>
    <w:lvl w:ilvl="3" w:tentative="0">
      <w:start w:val="1"/>
      <w:numFmt w:val="bullet"/>
      <w:lvlText w:val=""/>
      <w:lvlJc w:val="left"/>
      <w:pPr>
        <w:ind w:left="2970" w:hanging="360"/>
      </w:pPr>
      <w:rPr>
        <w:rFonts w:hint="default" w:ascii="Symbol" w:hAnsi="Symbol"/>
      </w:rPr>
    </w:lvl>
    <w:lvl w:ilvl="4" w:tentative="0">
      <w:start w:val="1"/>
      <w:numFmt w:val="bullet"/>
      <w:lvlText w:val="o"/>
      <w:lvlJc w:val="left"/>
      <w:pPr>
        <w:ind w:left="3690" w:hanging="360"/>
      </w:pPr>
      <w:rPr>
        <w:rFonts w:hint="default" w:ascii="Courier New" w:hAnsi="Courier New" w:cs="Courier New"/>
      </w:rPr>
    </w:lvl>
    <w:lvl w:ilvl="5" w:tentative="0">
      <w:start w:val="1"/>
      <w:numFmt w:val="bullet"/>
      <w:lvlText w:val=""/>
      <w:lvlJc w:val="left"/>
      <w:pPr>
        <w:ind w:left="4410" w:hanging="360"/>
      </w:pPr>
      <w:rPr>
        <w:rFonts w:hint="default" w:ascii="Wingdings" w:hAnsi="Wingdings"/>
      </w:rPr>
    </w:lvl>
    <w:lvl w:ilvl="6" w:tentative="0">
      <w:start w:val="1"/>
      <w:numFmt w:val="bullet"/>
      <w:lvlText w:val=""/>
      <w:lvlJc w:val="left"/>
      <w:pPr>
        <w:ind w:left="5130" w:hanging="360"/>
      </w:pPr>
      <w:rPr>
        <w:rFonts w:hint="default" w:ascii="Symbol" w:hAnsi="Symbol"/>
      </w:rPr>
    </w:lvl>
    <w:lvl w:ilvl="7" w:tentative="0">
      <w:start w:val="1"/>
      <w:numFmt w:val="bullet"/>
      <w:lvlText w:val="o"/>
      <w:lvlJc w:val="left"/>
      <w:pPr>
        <w:ind w:left="5850" w:hanging="360"/>
      </w:pPr>
      <w:rPr>
        <w:rFonts w:hint="default" w:ascii="Courier New" w:hAnsi="Courier New" w:cs="Courier New"/>
      </w:rPr>
    </w:lvl>
    <w:lvl w:ilvl="8" w:tentative="0">
      <w:start w:val="1"/>
      <w:numFmt w:val="bullet"/>
      <w:lvlText w:val=""/>
      <w:lvlJc w:val="left"/>
      <w:pPr>
        <w:ind w:left="6570" w:hanging="360"/>
      </w:pPr>
      <w:rPr>
        <w:rFonts w:hint="default" w:ascii="Wingdings" w:hAnsi="Wingdings"/>
      </w:rPr>
    </w:lvl>
  </w:abstractNum>
  <w:abstractNum w:abstractNumId="7">
    <w:nsid w:val="74C330BF"/>
    <w:multiLevelType w:val="multilevel"/>
    <w:tmpl w:val="74C330BF"/>
    <w:lvl w:ilvl="0" w:tentative="0">
      <w:start w:val="1"/>
      <w:numFmt w:val="bullet"/>
      <w:lvlText w:val=""/>
      <w:lvlJc w:val="left"/>
      <w:pPr>
        <w:ind w:left="1440" w:hanging="360"/>
      </w:pPr>
      <w:rPr>
        <w:rFonts w:hint="default" w:ascii="Wingdings" w:hAnsi="Wingdings"/>
        <w:sz w:val="32"/>
        <w:szCs w:val="32"/>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num w:numId="1">
    <w:abstractNumId w:val="6"/>
  </w:num>
  <w:num w:numId="2">
    <w:abstractNumId w:val="2"/>
  </w:num>
  <w:num w:numId="3">
    <w:abstractNumId w:val="4"/>
  </w:num>
  <w:num w:numId="4">
    <w:abstractNumId w:val="5"/>
  </w:num>
  <w:num w:numId="5">
    <w:abstractNumId w:val="1"/>
  </w:num>
  <w:num w:numId="6">
    <w:abstractNumId w:val="7"/>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7584"/>
    <w:rsid w:val="000B4474"/>
    <w:rsid w:val="00281137"/>
    <w:rsid w:val="003A7295"/>
    <w:rsid w:val="004F7584"/>
    <w:rsid w:val="005A073A"/>
    <w:rsid w:val="005B2DCD"/>
    <w:rsid w:val="006F62CE"/>
    <w:rsid w:val="00852EDE"/>
    <w:rsid w:val="008A0F13"/>
    <w:rsid w:val="00A41921"/>
    <w:rsid w:val="00A51C78"/>
    <w:rsid w:val="00D875D4"/>
    <w:rsid w:val="00DE4F8C"/>
    <w:rsid w:val="00E6605B"/>
    <w:rsid w:val="00E96EFC"/>
    <w:rsid w:val="00FE4D1E"/>
    <w:rsid w:val="69F371A7"/>
    <w:rsid w:val="7714326D"/>
    <w:rsid w:val="7D312B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footer"/>
    <w:basedOn w:val="1"/>
    <w:link w:val="8"/>
    <w:unhideWhenUsed/>
    <w:qFormat/>
    <w:uiPriority w:val="99"/>
    <w:pPr>
      <w:tabs>
        <w:tab w:val="center" w:pos="4680"/>
        <w:tab w:val="right" w:pos="9360"/>
      </w:tabs>
      <w:spacing w:after="0" w:line="240" w:lineRule="auto"/>
    </w:pPr>
  </w:style>
  <w:style w:type="paragraph" w:styleId="5">
    <w:name w:val="header"/>
    <w:basedOn w:val="1"/>
    <w:link w:val="7"/>
    <w:unhideWhenUsed/>
    <w:qFormat/>
    <w:uiPriority w:val="99"/>
    <w:pPr>
      <w:tabs>
        <w:tab w:val="center" w:pos="4680"/>
        <w:tab w:val="right" w:pos="9360"/>
      </w:tabs>
      <w:spacing w:after="0" w:line="240" w:lineRule="auto"/>
    </w:pPr>
  </w:style>
  <w:style w:type="paragraph" w:styleId="6">
    <w:name w:val="List Paragraph"/>
    <w:basedOn w:val="1"/>
    <w:qFormat/>
    <w:uiPriority w:val="34"/>
    <w:pPr>
      <w:ind w:left="720"/>
      <w:contextualSpacing/>
    </w:pPr>
  </w:style>
  <w:style w:type="character" w:customStyle="1" w:styleId="7">
    <w:name w:val="Header Char"/>
    <w:basedOn w:val="2"/>
    <w:link w:val="5"/>
    <w:qFormat/>
    <w:uiPriority w:val="99"/>
  </w:style>
  <w:style w:type="character" w:customStyle="1" w:styleId="8">
    <w:name w:val="Footer Char"/>
    <w:basedOn w:val="2"/>
    <w:link w:val="4"/>
    <w:qFormat/>
    <w:uiPriority w:val="99"/>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507</Words>
  <Characters>2893</Characters>
  <Lines>24</Lines>
  <Paragraphs>6</Paragraphs>
  <TotalTime>64</TotalTime>
  <ScaleCrop>false</ScaleCrop>
  <LinksUpToDate>false</LinksUpToDate>
  <CharactersWithSpaces>3394</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2023-01-05T03:13:00Z</dcterms:created>
  <dc:creator>Bao Le</dc:creator>
  <cp:lastModifiedBy>vy phạm</cp:lastModifiedBy>
  <dcterms:modified xsi:type="dcterms:W3CDTF">2024-08-23T06:48:17Z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1564AF9CBEDD479AA5078DA6C3EF1EA2</vt:lpwstr>
  </property>
</Properties>
</file>