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EE83472" w14:textId="410A6BDC" w:rsidR="00DB3051" w:rsidRPr="0086338E" w:rsidRDefault="00552DA9" w:rsidP="0086338E">
      <w:pPr>
        <w:rPr>
          <w:color w:val="873D0B"/>
          <w:sz w:val="32"/>
          <w:szCs w:val="32"/>
        </w:rPr>
      </w:pPr>
      <w:r w:rsidRPr="0086338E">
        <w:rPr>
          <w:color w:val="873D0B"/>
          <w:sz w:val="32"/>
          <w:szCs w:val="32"/>
        </w:rPr>
        <w:t>Büyü gücü denilen enerji, elektron ve proton arasında bağ işlevi gören bir parçacık Catenon(catena = bağ</w:t>
      </w:r>
      <w:r w:rsidR="00FF3796" w:rsidRPr="0086338E">
        <w:rPr>
          <w:color w:val="873D0B"/>
          <w:sz w:val="32"/>
          <w:szCs w:val="32"/>
        </w:rPr>
        <w:t>/zincir</w:t>
      </w:r>
      <w:r w:rsidRPr="0086338E">
        <w:rPr>
          <w:color w:val="873D0B"/>
          <w:sz w:val="32"/>
          <w:szCs w:val="32"/>
        </w:rPr>
        <w:t>, Latince)</w:t>
      </w:r>
      <w:r w:rsidR="006D1E31" w:rsidRPr="0086338E">
        <w:rPr>
          <w:color w:val="873D0B"/>
          <w:sz w:val="32"/>
          <w:szCs w:val="32"/>
        </w:rPr>
        <w:t>’dan sağlanır.</w:t>
      </w:r>
      <w:r w:rsidR="00FE3E06" w:rsidRPr="0086338E">
        <w:rPr>
          <w:color w:val="873D0B"/>
          <w:sz w:val="32"/>
          <w:szCs w:val="32"/>
        </w:rPr>
        <w:t xml:space="preserve"> Bilim yeterince gelişinceye dek “bü</w:t>
      </w:r>
      <w:r w:rsidR="00103FC9" w:rsidRPr="0086338E">
        <w:rPr>
          <w:color w:val="873D0B"/>
          <w:sz w:val="32"/>
          <w:szCs w:val="32"/>
        </w:rPr>
        <w:t>y</w:t>
      </w:r>
      <w:r w:rsidR="00FE3E06" w:rsidRPr="0086338E">
        <w:rPr>
          <w:color w:val="873D0B"/>
          <w:sz w:val="32"/>
          <w:szCs w:val="32"/>
        </w:rPr>
        <w:t>ü erkesi”, geliştikten sonra “bağlantı erkesi(connective energy)” denir.</w:t>
      </w:r>
      <w:r w:rsidR="001251E6" w:rsidRPr="0086338E">
        <w:rPr>
          <w:color w:val="873D0B"/>
          <w:sz w:val="32"/>
          <w:szCs w:val="32"/>
        </w:rPr>
        <w:t xml:space="preserve"> Arttıkça maddelerin kimyasal tepkimelere yaklaşımını da değiştirebilir.</w:t>
      </w:r>
      <w:r w:rsidR="00181CBC" w:rsidRPr="0086338E">
        <w:rPr>
          <w:color w:val="873D0B"/>
          <w:sz w:val="32"/>
          <w:szCs w:val="32"/>
        </w:rPr>
        <w:t xml:space="preserve"> Elektronun hızını artırır.</w:t>
      </w:r>
      <w:r w:rsidR="005057B3" w:rsidRPr="0086338E">
        <w:rPr>
          <w:color w:val="873D0B"/>
          <w:sz w:val="32"/>
          <w:szCs w:val="32"/>
        </w:rPr>
        <w:t xml:space="preserve"> En çok depolayabilen maddeler : Fransiyum, Sezyum, Rubidyum.</w:t>
      </w:r>
      <w:r w:rsidR="00286942" w:rsidRPr="0086338E">
        <w:rPr>
          <w:color w:val="873D0B"/>
          <w:sz w:val="32"/>
          <w:szCs w:val="32"/>
        </w:rPr>
        <w:t xml:space="preserve"> Karadelik ya da nötron yıldızı çarpışmalarının ardından ortaya çıkan Catenon dalgalanmalarının, süpernovalarda oluşan sezyum kütlesine yüklenmesiyle çok yoğun bağlantı erkesi biriktirebilir.</w:t>
      </w:r>
      <w:r w:rsidR="00495913" w:rsidRPr="0086338E">
        <w:rPr>
          <w:color w:val="873D0B"/>
          <w:sz w:val="32"/>
          <w:szCs w:val="32"/>
        </w:rPr>
        <w:t xml:space="preserve"> Dünyayı özel kılan da, böyle oluşan büyük kütleli bir Sezyum tuzu göktaşının on binlerce yıl önce dünyaya düşüp, atmosferde parçalanarak dünyaya saçılmasıdır.</w:t>
      </w:r>
      <w:r w:rsidR="00573062" w:rsidRPr="0086338E">
        <w:rPr>
          <w:color w:val="873D0B"/>
          <w:sz w:val="32"/>
          <w:szCs w:val="32"/>
        </w:rPr>
        <w:t xml:space="preserve"> </w:t>
      </w:r>
      <w:r w:rsidR="001F6157">
        <w:rPr>
          <w:color w:val="873D0B"/>
          <w:sz w:val="32"/>
          <w:szCs w:val="32"/>
        </w:rPr>
        <w:t>Ayrıca dünyanın bulunduğu güneş sisteminde de bağ</w:t>
      </w:r>
      <w:r w:rsidR="00C9085E">
        <w:rPr>
          <w:color w:val="873D0B"/>
          <w:sz w:val="32"/>
          <w:szCs w:val="32"/>
        </w:rPr>
        <w:t>lantı erkesi düzeyi çok yüksektir</w:t>
      </w:r>
      <w:r w:rsidR="001F6157">
        <w:rPr>
          <w:color w:val="873D0B"/>
          <w:sz w:val="32"/>
          <w:szCs w:val="32"/>
        </w:rPr>
        <w:t xml:space="preserve">. </w:t>
      </w:r>
      <w:r w:rsidR="00573062" w:rsidRPr="0086338E">
        <w:rPr>
          <w:color w:val="873D0B"/>
          <w:sz w:val="32"/>
          <w:szCs w:val="32"/>
        </w:rPr>
        <w:t>Sinir sistemi çok gelişen insanlıktan belirli gen kombinasyonlarına sahip kişiler bu gücü kullanabilir.</w:t>
      </w:r>
      <w:r w:rsidR="00CC630D" w:rsidRPr="0086338E">
        <w:rPr>
          <w:color w:val="873D0B"/>
          <w:sz w:val="32"/>
          <w:szCs w:val="32"/>
        </w:rPr>
        <w:t xml:space="preserve"> Vücutta depolanan kalorinin mitokondride parçalanması sırasında açığa çıkan enerjiyi sinir hücrelerinin sodyum iyonlarında Catenon ile biriktirip ardından Catenon’u yönlendirme ile çalışır.</w:t>
      </w:r>
      <w:r w:rsidR="00987A78" w:rsidRPr="0086338E">
        <w:rPr>
          <w:color w:val="873D0B"/>
          <w:sz w:val="32"/>
          <w:szCs w:val="32"/>
        </w:rPr>
        <w:t xml:space="preserve"> Isıtma, soğutma, momentum katma, iletkenleştirme ve çok yoğun kullanımlarda uzay zaman dokusunu bükme yetisi verir.</w:t>
      </w:r>
    </w:p>
    <w:p w14:paraId="5F506AB4" w14:textId="610683B5" w:rsidR="000E6B9B" w:rsidRPr="0086338E" w:rsidRDefault="006820D7" w:rsidP="0086338E">
      <w:pPr>
        <w:rPr>
          <w:color w:val="873D0B"/>
          <w:sz w:val="32"/>
          <w:szCs w:val="32"/>
        </w:rPr>
      </w:pPr>
      <w:r w:rsidRPr="0086338E">
        <w:rPr>
          <w:color w:val="873D0B"/>
          <w:sz w:val="32"/>
          <w:szCs w:val="32"/>
        </w:rPr>
        <w:t xml:space="preserve">İki güneş ve </w:t>
      </w:r>
      <w:r w:rsidR="000B0C06" w:rsidRPr="0086338E">
        <w:rPr>
          <w:color w:val="873D0B"/>
          <w:sz w:val="32"/>
          <w:szCs w:val="32"/>
        </w:rPr>
        <w:t xml:space="preserve">üç doğal uydu vardır. </w:t>
      </w:r>
      <w:r w:rsidR="00E02BD9" w:rsidRPr="0086338E">
        <w:rPr>
          <w:color w:val="873D0B"/>
          <w:sz w:val="32"/>
          <w:szCs w:val="32"/>
        </w:rPr>
        <w:t>Güneş sisteminde büyük yıldız olan “Güneş” çevresinde dolanan bir de küçük yıldız vardır. Kızıl cücedir ve bazen “Alagüneş” diye de adlandırılır.</w:t>
      </w:r>
      <w:r w:rsidR="00153A1B" w:rsidRPr="0086338E">
        <w:rPr>
          <w:color w:val="873D0B"/>
          <w:sz w:val="32"/>
          <w:szCs w:val="32"/>
        </w:rPr>
        <w:t xml:space="preserve"> </w:t>
      </w:r>
      <w:r w:rsidR="000E6B9B" w:rsidRPr="0086338E">
        <w:rPr>
          <w:color w:val="873D0B"/>
          <w:sz w:val="32"/>
          <w:szCs w:val="32"/>
        </w:rPr>
        <w:t xml:space="preserve">3 uydudan en büyüğe Ay denir. </w:t>
      </w:r>
      <w:r w:rsidR="00193414" w:rsidRPr="0086338E">
        <w:rPr>
          <w:color w:val="873D0B"/>
          <w:sz w:val="32"/>
          <w:szCs w:val="32"/>
        </w:rPr>
        <w:t>Bilimsel kullanımlarda genelde Luzin’ce olan adlar kullanılır. Küçük güneş “Sharni”, ortanca uydu “</w:t>
      </w:r>
      <w:r w:rsidR="0086338E">
        <w:rPr>
          <w:color w:val="873D0B"/>
          <w:sz w:val="32"/>
          <w:szCs w:val="32"/>
        </w:rPr>
        <w:t>Num</w:t>
      </w:r>
      <w:r w:rsidR="00193414" w:rsidRPr="0086338E">
        <w:rPr>
          <w:color w:val="873D0B"/>
          <w:sz w:val="32"/>
          <w:szCs w:val="32"/>
        </w:rPr>
        <w:t>sa”, küçük uydu “Digel”.</w:t>
      </w:r>
      <w:r w:rsidR="006D3EB0" w:rsidRPr="0086338E">
        <w:rPr>
          <w:color w:val="873D0B"/>
          <w:sz w:val="32"/>
          <w:szCs w:val="32"/>
        </w:rPr>
        <w:t xml:space="preserve"> Bunların dışında yerel adlandırmaları çeşitlidir</w:t>
      </w:r>
    </w:p>
    <w:p w14:paraId="70680732" w14:textId="4EEC33AD" w:rsidR="00A56B9F" w:rsidRPr="0086338E" w:rsidRDefault="00A56B9F" w:rsidP="0086338E">
      <w:pPr>
        <w:ind w:left="1080"/>
        <w:rPr>
          <w:color w:val="873D0B"/>
          <w:sz w:val="32"/>
          <w:szCs w:val="32"/>
        </w:rPr>
      </w:pPr>
      <w:r w:rsidRPr="0086338E">
        <w:rPr>
          <w:color w:val="873D0B"/>
          <w:sz w:val="32"/>
          <w:szCs w:val="32"/>
        </w:rPr>
        <w:t>-- -- -- --</w:t>
      </w:r>
    </w:p>
    <w:p w14:paraId="59C6AE75" w14:textId="3C1810D2" w:rsidR="00A56B9F" w:rsidRPr="0086338E" w:rsidRDefault="00A56B9F" w:rsidP="0086338E">
      <w:pPr>
        <w:rPr>
          <w:color w:val="873D0B"/>
          <w:sz w:val="32"/>
          <w:szCs w:val="32"/>
        </w:rPr>
      </w:pPr>
      <w:r w:rsidRPr="0086338E">
        <w:rPr>
          <w:color w:val="873D0B"/>
          <w:sz w:val="32"/>
          <w:szCs w:val="32"/>
        </w:rPr>
        <w:t>Arkaplan Tarihçesi</w:t>
      </w:r>
    </w:p>
    <w:p w14:paraId="706B24E6" w14:textId="01448ED2" w:rsidR="00A56B9F" w:rsidRPr="0086338E" w:rsidRDefault="00AD3F38" w:rsidP="0086338E">
      <w:pPr>
        <w:rPr>
          <w:color w:val="873D0B"/>
          <w:sz w:val="32"/>
          <w:szCs w:val="32"/>
        </w:rPr>
      </w:pPr>
      <w:r w:rsidRPr="0086338E">
        <w:rPr>
          <w:color w:val="873D0B"/>
          <w:sz w:val="32"/>
          <w:szCs w:val="32"/>
        </w:rPr>
        <w:t>Bir</w:t>
      </w:r>
      <w:r w:rsidR="009555B5" w:rsidRPr="0086338E">
        <w:rPr>
          <w:color w:val="873D0B"/>
          <w:sz w:val="32"/>
          <w:szCs w:val="32"/>
        </w:rPr>
        <w:t xml:space="preserve"> uzaylı ırkı, milattan önce </w:t>
      </w:r>
      <w:r w:rsidR="002A1D58">
        <w:rPr>
          <w:color w:val="873D0B"/>
          <w:sz w:val="32"/>
          <w:szCs w:val="32"/>
        </w:rPr>
        <w:t>1</w:t>
      </w:r>
      <w:r w:rsidR="009555B5" w:rsidRPr="0086338E">
        <w:rPr>
          <w:color w:val="873D0B"/>
          <w:sz w:val="32"/>
          <w:szCs w:val="32"/>
        </w:rPr>
        <w:t xml:space="preserve">500 dolaylarında kuzey </w:t>
      </w:r>
      <w:r w:rsidR="008D62AB">
        <w:rPr>
          <w:color w:val="873D0B"/>
          <w:sz w:val="32"/>
          <w:szCs w:val="32"/>
        </w:rPr>
        <w:t>Sideranz’ın</w:t>
      </w:r>
      <w:r w:rsidR="009555B5" w:rsidRPr="0086338E">
        <w:rPr>
          <w:color w:val="873D0B"/>
          <w:sz w:val="32"/>
          <w:szCs w:val="32"/>
        </w:rPr>
        <w:t xml:space="preserve"> </w:t>
      </w:r>
      <w:r w:rsidR="009B61A5">
        <w:rPr>
          <w:color w:val="873D0B"/>
          <w:sz w:val="32"/>
          <w:szCs w:val="32"/>
        </w:rPr>
        <w:t>Gaiba yarımadasında</w:t>
      </w:r>
      <w:r w:rsidR="009555B5" w:rsidRPr="0086338E">
        <w:rPr>
          <w:color w:val="873D0B"/>
          <w:sz w:val="32"/>
          <w:szCs w:val="32"/>
        </w:rPr>
        <w:t xml:space="preserve">, bakır çağındaki bir topluluğa teknoloji ve bilim </w:t>
      </w:r>
      <w:r w:rsidR="00984768" w:rsidRPr="0086338E">
        <w:rPr>
          <w:color w:val="873D0B"/>
          <w:sz w:val="32"/>
          <w:szCs w:val="32"/>
        </w:rPr>
        <w:t>ö</w:t>
      </w:r>
      <w:r w:rsidR="009555B5" w:rsidRPr="0086338E">
        <w:rPr>
          <w:color w:val="873D0B"/>
          <w:sz w:val="32"/>
          <w:szCs w:val="32"/>
        </w:rPr>
        <w:t>ğretmeye gelir.</w:t>
      </w:r>
      <w:r w:rsidR="00984768" w:rsidRPr="0086338E">
        <w:rPr>
          <w:color w:val="873D0B"/>
          <w:sz w:val="32"/>
          <w:szCs w:val="32"/>
        </w:rPr>
        <w:t xml:space="preserve"> Seçilen topluluk yaklaşık </w:t>
      </w:r>
      <w:r w:rsidR="009A3300">
        <w:rPr>
          <w:color w:val="873D0B"/>
          <w:sz w:val="32"/>
          <w:szCs w:val="32"/>
        </w:rPr>
        <w:t>3</w:t>
      </w:r>
      <w:r w:rsidR="00984768" w:rsidRPr="0086338E">
        <w:rPr>
          <w:color w:val="873D0B"/>
          <w:sz w:val="32"/>
          <w:szCs w:val="32"/>
        </w:rPr>
        <w:t>500 kişidir.</w:t>
      </w:r>
      <w:r w:rsidR="004F65DD" w:rsidRPr="0086338E">
        <w:rPr>
          <w:color w:val="873D0B"/>
          <w:sz w:val="32"/>
          <w:szCs w:val="32"/>
        </w:rPr>
        <w:t xml:space="preserve"> Bu gizli planı uygulayan uzaylı komutanın amacı, insanlık gelecekte gökadalar arası kurula girdiğinde kendi yandaşları olmasıdır. Yasaya göre ise kendi kendine yeterince gelişmemiş zeki varlıklarla iletişime geçmek yasaktır çünkü onların doğal evrimini bozduğu düşünülür.</w:t>
      </w:r>
      <w:r w:rsidR="00AC3956">
        <w:rPr>
          <w:color w:val="873D0B"/>
          <w:sz w:val="32"/>
          <w:szCs w:val="32"/>
        </w:rPr>
        <w:t xml:space="preserve"> </w:t>
      </w:r>
      <w:r w:rsidR="00AC3956" w:rsidRPr="0086338E">
        <w:rPr>
          <w:color w:val="873D0B"/>
          <w:sz w:val="32"/>
          <w:szCs w:val="32"/>
        </w:rPr>
        <w:t xml:space="preserve">Geçmişte de bundan ötürü bir anda teknolojik sıçrama yaşayıp o gücü kendilerini yok etmek için kullanan </w:t>
      </w:r>
      <w:r w:rsidR="003E31FE">
        <w:rPr>
          <w:color w:val="873D0B"/>
          <w:sz w:val="32"/>
          <w:szCs w:val="32"/>
        </w:rPr>
        <w:t xml:space="preserve">ya da kendisine teknoloji öğreten uygarlığın yönetimine girip kaynaklarını sömürten </w:t>
      </w:r>
      <w:r w:rsidR="00AC3956" w:rsidRPr="0086338E">
        <w:rPr>
          <w:color w:val="873D0B"/>
          <w:sz w:val="32"/>
          <w:szCs w:val="32"/>
        </w:rPr>
        <w:t xml:space="preserve">ırk örnekleri olmuştur. </w:t>
      </w:r>
      <w:r w:rsidR="00122047">
        <w:rPr>
          <w:color w:val="873D0B"/>
          <w:sz w:val="32"/>
          <w:szCs w:val="32"/>
        </w:rPr>
        <w:t>Ayrıca belirli bir zekanın üstünde canlı bulunduran güneş sistemlerinin kaynaklarını sömürmek de yasaktır.</w:t>
      </w:r>
      <w:r w:rsidR="008C36DA">
        <w:rPr>
          <w:color w:val="873D0B"/>
          <w:sz w:val="32"/>
          <w:szCs w:val="32"/>
        </w:rPr>
        <w:t xml:space="preserve"> İnsanların güneş sisteminin bağlantı erke düzeyi ise öbür uzaylı uygarlıklarının dikkatini çekse de bu kuraldan ötürü bu erkeyi kullanmaya gelememişlerdir</w:t>
      </w:r>
      <w:r w:rsidR="00AC3956">
        <w:rPr>
          <w:color w:val="873D0B"/>
          <w:sz w:val="32"/>
          <w:szCs w:val="32"/>
        </w:rPr>
        <w:t xml:space="preserve">. </w:t>
      </w:r>
      <w:r w:rsidR="00370045" w:rsidRPr="0086338E">
        <w:rPr>
          <w:color w:val="873D0B"/>
          <w:sz w:val="32"/>
          <w:szCs w:val="32"/>
        </w:rPr>
        <w:t xml:space="preserve">Ancak gökadalar arası yasayı çiğneyen uzaylı komutanının bu eylemini öğrenen kendi ırkının yönetimi; komutanı, buna karışan askerleri ve sözü geçen insanları sessizce ortadan kaldırır. </w:t>
      </w:r>
      <w:r w:rsidR="00F020B2">
        <w:rPr>
          <w:color w:val="873D0B"/>
          <w:sz w:val="32"/>
          <w:szCs w:val="32"/>
        </w:rPr>
        <w:t>3</w:t>
      </w:r>
      <w:r w:rsidR="00370045" w:rsidRPr="0086338E">
        <w:rPr>
          <w:color w:val="873D0B"/>
          <w:sz w:val="32"/>
          <w:szCs w:val="32"/>
        </w:rPr>
        <w:t xml:space="preserve">500 kişiden </w:t>
      </w:r>
      <w:r w:rsidR="00413177">
        <w:rPr>
          <w:color w:val="873D0B"/>
          <w:sz w:val="32"/>
          <w:szCs w:val="32"/>
        </w:rPr>
        <w:t>4</w:t>
      </w:r>
      <w:r w:rsidR="00370045" w:rsidRPr="0086338E">
        <w:rPr>
          <w:color w:val="873D0B"/>
          <w:sz w:val="32"/>
          <w:szCs w:val="32"/>
        </w:rPr>
        <w:t>0 kişi ise saklandığı için bu katliamdan kurtulur.</w:t>
      </w:r>
      <w:r w:rsidR="008D7060" w:rsidRPr="0086338E">
        <w:rPr>
          <w:color w:val="873D0B"/>
          <w:sz w:val="32"/>
          <w:szCs w:val="32"/>
        </w:rPr>
        <w:t xml:space="preserve"> Kendilerini korumak için ortaya çıkmazlar ve bilgilerini öbür insanlara belli etmezler. Bilgileri sayesinde “Aydınlanmışlar(Enlightened Ones)” tarikatını kurarlar ve dünya siyasetini gölgelerden etkilemeye başlarlar.</w:t>
      </w:r>
    </w:p>
    <w:p w14:paraId="0119C5C5" w14:textId="25DC4B72" w:rsidR="00814DDF" w:rsidRPr="0086338E" w:rsidRDefault="00814DDF" w:rsidP="0086338E">
      <w:pPr>
        <w:rPr>
          <w:color w:val="873D0B"/>
          <w:sz w:val="32"/>
          <w:szCs w:val="32"/>
        </w:rPr>
      </w:pPr>
      <w:r w:rsidRPr="0086338E">
        <w:rPr>
          <w:color w:val="873D0B"/>
          <w:sz w:val="32"/>
          <w:szCs w:val="32"/>
        </w:rPr>
        <w:t xml:space="preserve">Milattan önce </w:t>
      </w:r>
      <w:r w:rsidR="00E55B2C">
        <w:rPr>
          <w:color w:val="873D0B"/>
          <w:sz w:val="32"/>
          <w:szCs w:val="32"/>
        </w:rPr>
        <w:t>154</w:t>
      </w:r>
      <w:r w:rsidRPr="0086338E">
        <w:rPr>
          <w:color w:val="873D0B"/>
          <w:sz w:val="32"/>
          <w:szCs w:val="32"/>
        </w:rPr>
        <w:t xml:space="preserve"> yılında İnsanlık Vdalronklarla tanışır.</w:t>
      </w:r>
      <w:r w:rsidR="00916349" w:rsidRPr="0086338E">
        <w:rPr>
          <w:color w:val="873D0B"/>
          <w:sz w:val="32"/>
          <w:szCs w:val="32"/>
        </w:rPr>
        <w:t xml:space="preserve"> Kocaman bir göktaşı çukurunda, Vdalronkların taptığı parlak bir taş görürler.</w:t>
      </w:r>
      <w:r w:rsidR="00E852A4" w:rsidRPr="0086338E">
        <w:rPr>
          <w:color w:val="873D0B"/>
          <w:sz w:val="32"/>
          <w:szCs w:val="32"/>
        </w:rPr>
        <w:t xml:space="preserve"> Taşın çevresindeyken büyü erkesi çok güçlüdür.</w:t>
      </w:r>
      <w:r w:rsidR="00D139DF" w:rsidRPr="0086338E">
        <w:rPr>
          <w:color w:val="873D0B"/>
          <w:sz w:val="32"/>
          <w:szCs w:val="32"/>
        </w:rPr>
        <w:t xml:space="preserve"> Darketan krallığından gelen Senablio’lar</w:t>
      </w:r>
      <w:r w:rsidR="001F0E76" w:rsidRPr="0086338E">
        <w:rPr>
          <w:color w:val="873D0B"/>
          <w:sz w:val="32"/>
          <w:szCs w:val="32"/>
        </w:rPr>
        <w:t>, bir baskın yapıp taşı çalar ve gemilerine bindirip götürür MÖ 1 yılında</w:t>
      </w:r>
      <w:r w:rsidR="00D964B7" w:rsidRPr="0086338E">
        <w:rPr>
          <w:color w:val="873D0B"/>
          <w:sz w:val="32"/>
          <w:szCs w:val="32"/>
        </w:rPr>
        <w:t>, milattan 16 ay önce</w:t>
      </w:r>
      <w:r w:rsidR="001F0E76" w:rsidRPr="0086338E">
        <w:rPr>
          <w:color w:val="873D0B"/>
          <w:sz w:val="32"/>
          <w:szCs w:val="32"/>
        </w:rPr>
        <w:t>.</w:t>
      </w:r>
      <w:r w:rsidR="00633751" w:rsidRPr="0086338E">
        <w:rPr>
          <w:color w:val="873D0B"/>
          <w:sz w:val="32"/>
          <w:szCs w:val="32"/>
        </w:rPr>
        <w:t xml:space="preserve"> Sinirden çıldıran Vdalronklar birleşip kutsal taşlarını kurtarmak için insanlığa saldırır.</w:t>
      </w:r>
      <w:r w:rsidR="006845F5" w:rsidRPr="0086338E">
        <w:rPr>
          <w:color w:val="873D0B"/>
          <w:sz w:val="32"/>
          <w:szCs w:val="32"/>
        </w:rPr>
        <w:t xml:space="preserve"> Kendi yüzme yeteneklerini, evcilleştirdikleri sucul hayvanlarını ve insanlıktan öğrenerek yaptıkları gemileri kullanarak Onulorp’a çıkarlar.</w:t>
      </w:r>
      <w:r w:rsidR="00571259" w:rsidRPr="0086338E">
        <w:rPr>
          <w:color w:val="873D0B"/>
          <w:sz w:val="32"/>
          <w:szCs w:val="32"/>
        </w:rPr>
        <w:t xml:space="preserve"> En başta birleşmek yerine bunu kendi düşmanlarını yenmek için fırsat olarak gören krallıkların dağınıklığından</w:t>
      </w:r>
      <w:r w:rsidR="00D65CAC">
        <w:rPr>
          <w:color w:val="873D0B"/>
          <w:sz w:val="32"/>
          <w:szCs w:val="32"/>
        </w:rPr>
        <w:t xml:space="preserve"> ve yakın dönemdeki salgınlardan kuraklıklardan</w:t>
      </w:r>
      <w:r w:rsidR="00571259" w:rsidRPr="0086338E">
        <w:rPr>
          <w:color w:val="873D0B"/>
          <w:sz w:val="32"/>
          <w:szCs w:val="32"/>
        </w:rPr>
        <w:t xml:space="preserve"> yararlanan Vdalronk’lar, kısa sürede hızlıca ilerler.</w:t>
      </w:r>
      <w:r w:rsidR="00130A64" w:rsidRPr="0086338E">
        <w:rPr>
          <w:color w:val="873D0B"/>
          <w:sz w:val="32"/>
          <w:szCs w:val="32"/>
        </w:rPr>
        <w:t xml:space="preserve"> </w:t>
      </w:r>
      <w:r w:rsidR="00D139DF" w:rsidRPr="0086338E">
        <w:rPr>
          <w:color w:val="873D0B"/>
          <w:sz w:val="32"/>
          <w:szCs w:val="32"/>
        </w:rPr>
        <w:t>Senablio’lar</w:t>
      </w:r>
      <w:r w:rsidR="00130A64" w:rsidRPr="0086338E">
        <w:rPr>
          <w:color w:val="873D0B"/>
          <w:sz w:val="32"/>
          <w:szCs w:val="32"/>
        </w:rPr>
        <w:t>, taşı çaldıklarını öbür insanlıktan saklarlar ancak Vdalronklara karşı öbür krallardan yardım isterler.</w:t>
      </w:r>
      <w:r w:rsidR="00AB247A" w:rsidRPr="0086338E">
        <w:rPr>
          <w:color w:val="873D0B"/>
          <w:sz w:val="32"/>
          <w:szCs w:val="32"/>
        </w:rPr>
        <w:t xml:space="preserve"> Vdalronk tehlikesine karşı çoğu devletin gücünün birleşmesiyle kurulan insanlık ordusu, Doğu kıtasında Vdalronklarla çetin savaşlar verir. Son savaşı </w:t>
      </w:r>
      <w:r w:rsidR="00624EAE" w:rsidRPr="0086338E">
        <w:rPr>
          <w:color w:val="873D0B"/>
          <w:sz w:val="32"/>
          <w:szCs w:val="32"/>
        </w:rPr>
        <w:t>Doğu kıtasının güneyinde</w:t>
      </w:r>
      <w:r w:rsidR="00AB247A" w:rsidRPr="0086338E">
        <w:rPr>
          <w:color w:val="873D0B"/>
          <w:sz w:val="32"/>
          <w:szCs w:val="32"/>
        </w:rPr>
        <w:t xml:space="preserve"> verirler. Söylenenlere göre savaşta havaya o kadar çok kan saçılmıştır ki göğe bakanlar göğü kızıl görmeye başlamıştır. O yüzden o savaşa “Kanlı Gök Savaşı” denir ve milat olarak alınır.</w:t>
      </w:r>
      <w:r w:rsidR="00691BF7" w:rsidRPr="0086338E">
        <w:rPr>
          <w:color w:val="873D0B"/>
          <w:sz w:val="32"/>
          <w:szCs w:val="32"/>
        </w:rPr>
        <w:t xml:space="preserve"> 7. Polmana kralı Cerstubor, ordusuyla en önde savaşıp yengide en büyük payı edindiği için kahraman ilan edilir. Savaşı insanlar kazanır ve Vdalronklar adalarına çekilir. </w:t>
      </w:r>
      <w:r w:rsidR="00D67B0F" w:rsidRPr="0086338E">
        <w:rPr>
          <w:color w:val="873D0B"/>
          <w:sz w:val="32"/>
          <w:szCs w:val="32"/>
        </w:rPr>
        <w:t>Yüzlerce yıl boyunca insanlıkla aralarındaki iletişim aşırı az olur.</w:t>
      </w:r>
    </w:p>
    <w:sectPr w:rsidR="00814DDF" w:rsidRPr="0086338E"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C2976DF"/>
    <w:multiLevelType w:val="hybridMultilevel"/>
    <w:tmpl w:val="77E4EF44"/>
    <w:lvl w:ilvl="0" w:tplc="4EDCB0EA">
      <w:numFmt w:val="bullet"/>
      <w:lvlText w:val="-"/>
      <w:lvlJc w:val="left"/>
      <w:pPr>
        <w:ind w:left="435" w:hanging="360"/>
      </w:pPr>
      <w:rPr>
        <w:rFonts w:ascii="Calibri" w:eastAsiaTheme="minorEastAsia" w:hAnsi="Calibri" w:cs="Calibri" w:hint="default"/>
      </w:rPr>
    </w:lvl>
    <w:lvl w:ilvl="1" w:tplc="041F0003" w:tentative="1">
      <w:start w:val="1"/>
      <w:numFmt w:val="bullet"/>
      <w:lvlText w:val="o"/>
      <w:lvlJc w:val="left"/>
      <w:pPr>
        <w:ind w:left="1155" w:hanging="360"/>
      </w:pPr>
      <w:rPr>
        <w:rFonts w:ascii="Courier New" w:hAnsi="Courier New" w:cs="Courier New" w:hint="default"/>
      </w:rPr>
    </w:lvl>
    <w:lvl w:ilvl="2" w:tplc="041F0005" w:tentative="1">
      <w:start w:val="1"/>
      <w:numFmt w:val="bullet"/>
      <w:lvlText w:val=""/>
      <w:lvlJc w:val="left"/>
      <w:pPr>
        <w:ind w:left="1875" w:hanging="360"/>
      </w:pPr>
      <w:rPr>
        <w:rFonts w:ascii="Wingdings" w:hAnsi="Wingdings" w:hint="default"/>
      </w:rPr>
    </w:lvl>
    <w:lvl w:ilvl="3" w:tplc="041F0001" w:tentative="1">
      <w:start w:val="1"/>
      <w:numFmt w:val="bullet"/>
      <w:lvlText w:val=""/>
      <w:lvlJc w:val="left"/>
      <w:pPr>
        <w:ind w:left="2595" w:hanging="360"/>
      </w:pPr>
      <w:rPr>
        <w:rFonts w:ascii="Symbol" w:hAnsi="Symbol" w:hint="default"/>
      </w:rPr>
    </w:lvl>
    <w:lvl w:ilvl="4" w:tplc="041F0003" w:tentative="1">
      <w:start w:val="1"/>
      <w:numFmt w:val="bullet"/>
      <w:lvlText w:val="o"/>
      <w:lvlJc w:val="left"/>
      <w:pPr>
        <w:ind w:left="3315" w:hanging="360"/>
      </w:pPr>
      <w:rPr>
        <w:rFonts w:ascii="Courier New" w:hAnsi="Courier New" w:cs="Courier New" w:hint="default"/>
      </w:rPr>
    </w:lvl>
    <w:lvl w:ilvl="5" w:tplc="041F0005" w:tentative="1">
      <w:start w:val="1"/>
      <w:numFmt w:val="bullet"/>
      <w:lvlText w:val=""/>
      <w:lvlJc w:val="left"/>
      <w:pPr>
        <w:ind w:left="4035" w:hanging="360"/>
      </w:pPr>
      <w:rPr>
        <w:rFonts w:ascii="Wingdings" w:hAnsi="Wingdings" w:hint="default"/>
      </w:rPr>
    </w:lvl>
    <w:lvl w:ilvl="6" w:tplc="041F0001" w:tentative="1">
      <w:start w:val="1"/>
      <w:numFmt w:val="bullet"/>
      <w:lvlText w:val=""/>
      <w:lvlJc w:val="left"/>
      <w:pPr>
        <w:ind w:left="4755" w:hanging="360"/>
      </w:pPr>
      <w:rPr>
        <w:rFonts w:ascii="Symbol" w:hAnsi="Symbol" w:hint="default"/>
      </w:rPr>
    </w:lvl>
    <w:lvl w:ilvl="7" w:tplc="041F0003" w:tentative="1">
      <w:start w:val="1"/>
      <w:numFmt w:val="bullet"/>
      <w:lvlText w:val="o"/>
      <w:lvlJc w:val="left"/>
      <w:pPr>
        <w:ind w:left="5475" w:hanging="360"/>
      </w:pPr>
      <w:rPr>
        <w:rFonts w:ascii="Courier New" w:hAnsi="Courier New" w:cs="Courier New" w:hint="default"/>
      </w:rPr>
    </w:lvl>
    <w:lvl w:ilvl="8" w:tplc="041F0005" w:tentative="1">
      <w:start w:val="1"/>
      <w:numFmt w:val="bullet"/>
      <w:lvlText w:val=""/>
      <w:lvlJc w:val="left"/>
      <w:pPr>
        <w:ind w:left="6195" w:hanging="360"/>
      </w:pPr>
      <w:rPr>
        <w:rFonts w:ascii="Wingdings" w:hAnsi="Wingdings" w:hint="default"/>
      </w:rPr>
    </w:lvl>
  </w:abstractNum>
  <w:abstractNum w:abstractNumId="3" w15:restartNumberingAfterBreak="0">
    <w:nsid w:val="7D1E43C3"/>
    <w:multiLevelType w:val="hybridMultilevel"/>
    <w:tmpl w:val="B3D45D56"/>
    <w:lvl w:ilvl="0" w:tplc="041F0001">
      <w:start w:val="1"/>
      <w:numFmt w:val="bullet"/>
      <w:lvlText w:val=""/>
      <w:lvlJc w:val="left"/>
      <w:pPr>
        <w:ind w:left="720" w:hanging="360"/>
      </w:pPr>
      <w:rPr>
        <w:rFonts w:ascii="Symbol" w:hAnsi="Symbol" w:hint="default"/>
      </w:rPr>
    </w:lvl>
    <w:lvl w:ilvl="1" w:tplc="36048B08">
      <w:numFmt w:val="bullet"/>
      <w:lvlText w:val=""/>
      <w:lvlJc w:val="left"/>
      <w:pPr>
        <w:ind w:left="1440" w:hanging="360"/>
      </w:pPr>
      <w:rPr>
        <w:rFonts w:ascii="Wingdings" w:eastAsiaTheme="minorEastAsia" w:hAnsi="Wingdings" w:cstheme="minorBidi"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 w:numId="3" w16cid:durableId="1488206712">
    <w:abstractNumId w:val="2"/>
  </w:num>
  <w:num w:numId="4" w16cid:durableId="10740129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displayBackgroundShape/>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B1E23"/>
    <w:rsid w:val="0004518B"/>
    <w:rsid w:val="000628D3"/>
    <w:rsid w:val="00071395"/>
    <w:rsid w:val="000A5FCC"/>
    <w:rsid w:val="000B0C06"/>
    <w:rsid w:val="000E6B9B"/>
    <w:rsid w:val="00103FC9"/>
    <w:rsid w:val="00122047"/>
    <w:rsid w:val="00123F09"/>
    <w:rsid w:val="001251E6"/>
    <w:rsid w:val="00130A64"/>
    <w:rsid w:val="00135086"/>
    <w:rsid w:val="00144D45"/>
    <w:rsid w:val="00153A1B"/>
    <w:rsid w:val="00165794"/>
    <w:rsid w:val="00181CBC"/>
    <w:rsid w:val="00193414"/>
    <w:rsid w:val="00195C12"/>
    <w:rsid w:val="001C624C"/>
    <w:rsid w:val="001E6B78"/>
    <w:rsid w:val="001F06F4"/>
    <w:rsid w:val="001F0E76"/>
    <w:rsid w:val="001F6157"/>
    <w:rsid w:val="00252662"/>
    <w:rsid w:val="00260521"/>
    <w:rsid w:val="00273251"/>
    <w:rsid w:val="00286942"/>
    <w:rsid w:val="002A1D58"/>
    <w:rsid w:val="002F45D7"/>
    <w:rsid w:val="00304197"/>
    <w:rsid w:val="00370045"/>
    <w:rsid w:val="003973BD"/>
    <w:rsid w:val="003A6FB9"/>
    <w:rsid w:val="003B5F42"/>
    <w:rsid w:val="003C0964"/>
    <w:rsid w:val="003D148E"/>
    <w:rsid w:val="003E31FE"/>
    <w:rsid w:val="00413177"/>
    <w:rsid w:val="00423705"/>
    <w:rsid w:val="00442589"/>
    <w:rsid w:val="004940B9"/>
    <w:rsid w:val="00495913"/>
    <w:rsid w:val="004C5BA9"/>
    <w:rsid w:val="004E3242"/>
    <w:rsid w:val="004F65DD"/>
    <w:rsid w:val="004F6AF0"/>
    <w:rsid w:val="005057B3"/>
    <w:rsid w:val="00536548"/>
    <w:rsid w:val="00552DA9"/>
    <w:rsid w:val="00570D3A"/>
    <w:rsid w:val="00571259"/>
    <w:rsid w:val="0057238B"/>
    <w:rsid w:val="00573062"/>
    <w:rsid w:val="00575FEF"/>
    <w:rsid w:val="005B064C"/>
    <w:rsid w:val="005E42E1"/>
    <w:rsid w:val="005F1DF5"/>
    <w:rsid w:val="00624EAE"/>
    <w:rsid w:val="00626C96"/>
    <w:rsid w:val="00633751"/>
    <w:rsid w:val="0065053A"/>
    <w:rsid w:val="00655876"/>
    <w:rsid w:val="006820D7"/>
    <w:rsid w:val="006845F5"/>
    <w:rsid w:val="00691BF7"/>
    <w:rsid w:val="006A3A77"/>
    <w:rsid w:val="006C364E"/>
    <w:rsid w:val="006D1E31"/>
    <w:rsid w:val="006D3EB0"/>
    <w:rsid w:val="006E5B1C"/>
    <w:rsid w:val="006E6C26"/>
    <w:rsid w:val="00706087"/>
    <w:rsid w:val="00711686"/>
    <w:rsid w:val="00733C2A"/>
    <w:rsid w:val="007910F1"/>
    <w:rsid w:val="007A58E2"/>
    <w:rsid w:val="007F02DE"/>
    <w:rsid w:val="007F12A9"/>
    <w:rsid w:val="008009EA"/>
    <w:rsid w:val="00803635"/>
    <w:rsid w:val="008079EA"/>
    <w:rsid w:val="00810202"/>
    <w:rsid w:val="00814DDF"/>
    <w:rsid w:val="0083244B"/>
    <w:rsid w:val="00832578"/>
    <w:rsid w:val="008630C4"/>
    <w:rsid w:val="0086338E"/>
    <w:rsid w:val="008A314A"/>
    <w:rsid w:val="008C36DA"/>
    <w:rsid w:val="008C6514"/>
    <w:rsid w:val="008D62AB"/>
    <w:rsid w:val="008D7060"/>
    <w:rsid w:val="008D7FB7"/>
    <w:rsid w:val="00916349"/>
    <w:rsid w:val="00920B04"/>
    <w:rsid w:val="00931CAB"/>
    <w:rsid w:val="009555B5"/>
    <w:rsid w:val="00984768"/>
    <w:rsid w:val="00987A78"/>
    <w:rsid w:val="00997177"/>
    <w:rsid w:val="009A3300"/>
    <w:rsid w:val="009B61A5"/>
    <w:rsid w:val="009C080C"/>
    <w:rsid w:val="009D1049"/>
    <w:rsid w:val="009E5559"/>
    <w:rsid w:val="00A35F07"/>
    <w:rsid w:val="00A56B9F"/>
    <w:rsid w:val="00A7202F"/>
    <w:rsid w:val="00AB1E23"/>
    <w:rsid w:val="00AB247A"/>
    <w:rsid w:val="00AC3956"/>
    <w:rsid w:val="00AD3F38"/>
    <w:rsid w:val="00AF1312"/>
    <w:rsid w:val="00AF1A64"/>
    <w:rsid w:val="00B17679"/>
    <w:rsid w:val="00B84CD0"/>
    <w:rsid w:val="00BC54BD"/>
    <w:rsid w:val="00BD1BC7"/>
    <w:rsid w:val="00C32BDA"/>
    <w:rsid w:val="00C42179"/>
    <w:rsid w:val="00C43851"/>
    <w:rsid w:val="00C9085E"/>
    <w:rsid w:val="00CC630D"/>
    <w:rsid w:val="00D139DF"/>
    <w:rsid w:val="00D53920"/>
    <w:rsid w:val="00D55FE7"/>
    <w:rsid w:val="00D647EA"/>
    <w:rsid w:val="00D65CAC"/>
    <w:rsid w:val="00D67B0F"/>
    <w:rsid w:val="00D9478C"/>
    <w:rsid w:val="00D964B7"/>
    <w:rsid w:val="00D971B9"/>
    <w:rsid w:val="00DB3051"/>
    <w:rsid w:val="00DB3345"/>
    <w:rsid w:val="00DC0FD1"/>
    <w:rsid w:val="00DF2B93"/>
    <w:rsid w:val="00E02BD9"/>
    <w:rsid w:val="00E07D7E"/>
    <w:rsid w:val="00E55B2C"/>
    <w:rsid w:val="00E57A0E"/>
    <w:rsid w:val="00E852A4"/>
    <w:rsid w:val="00E87AE8"/>
    <w:rsid w:val="00EF40A7"/>
    <w:rsid w:val="00EF6569"/>
    <w:rsid w:val="00F020B2"/>
    <w:rsid w:val="00F22E34"/>
    <w:rsid w:val="00F4490A"/>
    <w:rsid w:val="00F54CB6"/>
    <w:rsid w:val="00F80F80"/>
    <w:rsid w:val="00FA79ED"/>
    <w:rsid w:val="00FE3E06"/>
    <w:rsid w:val="00FF3796"/>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docId w15:val="{A0E92F56-DA0D-45B0-A075-8B095105D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1</Pages>
  <Words>680</Words>
  <Characters>3876</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20</cp:revision>
  <dcterms:created xsi:type="dcterms:W3CDTF">2023-06-24T15:11:00Z</dcterms:created>
  <dcterms:modified xsi:type="dcterms:W3CDTF">2023-09-27T16:05:00Z</dcterms:modified>
</cp:coreProperties>
</file>