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FC05" w14:textId="426B10AC" w:rsidR="00423726" w:rsidRPr="00523197" w:rsidRDefault="00423726">
      <w:pPr>
        <w:rPr>
          <w:sz w:val="28"/>
          <w:szCs w:val="28"/>
        </w:rPr>
      </w:pPr>
      <w:r w:rsidRPr="00523197">
        <w:rPr>
          <w:sz w:val="28"/>
          <w:szCs w:val="28"/>
        </w:rPr>
        <w:t>Data Explanation</w:t>
      </w:r>
    </w:p>
    <w:p w14:paraId="5857BD99" w14:textId="4077CB08" w:rsidR="00423726" w:rsidRDefault="00423726">
      <w:r w:rsidRPr="00523197">
        <w:rPr>
          <w:b/>
          <w:bCs/>
        </w:rPr>
        <w:t>“</w:t>
      </w:r>
      <w:proofErr w:type="gramStart"/>
      <w:r w:rsidRPr="00523197">
        <w:rPr>
          <w:b/>
          <w:bCs/>
        </w:rPr>
        <w:t>participant</w:t>
      </w:r>
      <w:proofErr w:type="gramEnd"/>
      <w:r w:rsidRPr="00523197">
        <w:rPr>
          <w:b/>
          <w:bCs/>
        </w:rPr>
        <w:t xml:space="preserve"> initials “data:</w:t>
      </w:r>
      <w:r>
        <w:t xml:space="preserve"> data folders for the main slant experiment</w:t>
      </w:r>
      <w:r w:rsidR="00FD1055">
        <w:t xml:space="preserve"> includes raw data</w:t>
      </w:r>
    </w:p>
    <w:p w14:paraId="21E3868E" w14:textId="7C164958" w:rsidR="006512BA" w:rsidRDefault="00523197" w:rsidP="00695EA2">
      <w:pPr>
        <w:ind w:left="720"/>
      </w:pPr>
      <w:proofErr w:type="spellStart"/>
      <w:r>
        <w:rPr>
          <w:b/>
          <w:bCs/>
        </w:rPr>
        <w:t>m</w:t>
      </w:r>
      <w:r w:rsidR="006512BA" w:rsidRPr="00523197">
        <w:rPr>
          <w:b/>
          <w:bCs/>
        </w:rPr>
        <w:t>ergedfulldataset</w:t>
      </w:r>
      <w:proofErr w:type="spellEnd"/>
      <w:r w:rsidR="00FD1055" w:rsidRPr="00523197">
        <w:rPr>
          <w:b/>
          <w:bCs/>
        </w:rPr>
        <w:t>:</w:t>
      </w:r>
      <w:r w:rsidR="00FD1055">
        <w:t xml:space="preserve"> includes merged data from two datasets</w:t>
      </w:r>
      <w:r w:rsidR="00695EA2">
        <w:t xml:space="preserve"> (indicated by C)</w:t>
      </w:r>
      <w:r w:rsidR="00FD1055">
        <w:t xml:space="preserve"> and folder for each merged dataset</w:t>
      </w:r>
    </w:p>
    <w:p w14:paraId="1A36D97C" w14:textId="7EF4CEC7" w:rsidR="00FD1055" w:rsidRDefault="00FD1055">
      <w:r>
        <w:tab/>
      </w:r>
      <w:r>
        <w:tab/>
      </w:r>
      <w:proofErr w:type="spellStart"/>
      <w:r w:rsidRPr="00523197">
        <w:rPr>
          <w:b/>
          <w:bCs/>
        </w:rPr>
        <w:t>firstdataset</w:t>
      </w:r>
      <w:proofErr w:type="spellEnd"/>
      <w:r>
        <w:t>: includes merged data of first dataset</w:t>
      </w:r>
    </w:p>
    <w:p w14:paraId="51434C51" w14:textId="437058F9" w:rsidR="00423726" w:rsidRDefault="00FD1055" w:rsidP="007076E9">
      <w:pPr>
        <w:ind w:left="1440"/>
      </w:pPr>
      <w:proofErr w:type="spellStart"/>
      <w:r w:rsidRPr="00523197">
        <w:rPr>
          <w:b/>
          <w:bCs/>
        </w:rPr>
        <w:t>seconddataset</w:t>
      </w:r>
      <w:proofErr w:type="spellEnd"/>
      <w:r>
        <w:t>: includes merged data of second dataset</w:t>
      </w:r>
      <w:r w:rsidR="007076E9">
        <w:t xml:space="preserve"> (denoted by 2 after participant initials)</w:t>
      </w:r>
    </w:p>
    <w:p w14:paraId="77A349F6" w14:textId="0A43312F" w:rsidR="00423726" w:rsidRDefault="00423726">
      <w:r w:rsidRPr="00523197">
        <w:rPr>
          <w:b/>
          <w:bCs/>
        </w:rPr>
        <w:t>exp2 “participant initials “:</w:t>
      </w:r>
      <w:r>
        <w:t xml:space="preserve"> data folders for depth experiment</w:t>
      </w:r>
      <w:r w:rsidR="00385064">
        <w:t xml:space="preserve"> includes the raw data and merged folder</w:t>
      </w:r>
    </w:p>
    <w:p w14:paraId="1B461803" w14:textId="7E089EB0" w:rsidR="00423726" w:rsidRDefault="00385064">
      <w:r>
        <w:tab/>
      </w:r>
      <w:r w:rsidRPr="00523197">
        <w:rPr>
          <w:b/>
          <w:bCs/>
        </w:rPr>
        <w:t>merged</w:t>
      </w:r>
      <w:r>
        <w:t>: Merged data for participants</w:t>
      </w:r>
    </w:p>
    <w:p w14:paraId="777BADBF" w14:textId="3580E4D8" w:rsidR="00423726" w:rsidRDefault="00423726">
      <w:r w:rsidRPr="00523197">
        <w:rPr>
          <w:b/>
          <w:bCs/>
        </w:rPr>
        <w:t>“</w:t>
      </w:r>
      <w:proofErr w:type="gramStart"/>
      <w:r w:rsidRPr="00523197">
        <w:rPr>
          <w:b/>
          <w:bCs/>
        </w:rPr>
        <w:t>participant</w:t>
      </w:r>
      <w:proofErr w:type="gramEnd"/>
      <w:r w:rsidRPr="00523197">
        <w:rPr>
          <w:b/>
          <w:bCs/>
        </w:rPr>
        <w:t xml:space="preserve"> initials “M:</w:t>
      </w:r>
      <w:r>
        <w:t xml:space="preserve"> data folders for the monocular control experiment</w:t>
      </w:r>
    </w:p>
    <w:p w14:paraId="2CD80B8F" w14:textId="459B61B5" w:rsidR="005133E2" w:rsidRDefault="005133E2">
      <w:r>
        <w:tab/>
      </w:r>
      <w:r w:rsidRPr="00523197">
        <w:rPr>
          <w:b/>
          <w:bCs/>
        </w:rPr>
        <w:t>merged</w:t>
      </w:r>
      <w:r>
        <w:t>: Merged data for participants</w:t>
      </w:r>
    </w:p>
    <w:p w14:paraId="75003431" w14:textId="23DF3B08" w:rsidR="009F5310" w:rsidRDefault="009F5310"/>
    <w:p w14:paraId="45E865DE" w14:textId="7F98C5D1" w:rsidR="009F5310" w:rsidRDefault="009F5310"/>
    <w:p w14:paraId="22E9F0C4" w14:textId="50D64DF2" w:rsidR="009F5310" w:rsidRDefault="009F5310" w:rsidP="009F5310">
      <w:r>
        <w:t>First number after the underscore represent the reference slant and</w:t>
      </w:r>
      <w:r>
        <w:t xml:space="preserve"> </w:t>
      </w:r>
      <w:r>
        <w:t>the number after the second underscore is the noise level. (</w:t>
      </w:r>
      <w:r w:rsidR="004B1578">
        <w:t>For</w:t>
      </w:r>
      <w:r>
        <w:t xml:space="preserve"> example:</w:t>
      </w:r>
      <w:r>
        <w:t xml:space="preserve"> wsgC_50_17.5)</w:t>
      </w:r>
      <w:r>
        <w:t>.</w:t>
      </w:r>
    </w:p>
    <w:sectPr w:rsidR="009F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26"/>
    <w:rsid w:val="00385064"/>
    <w:rsid w:val="00423726"/>
    <w:rsid w:val="004B1578"/>
    <w:rsid w:val="005133E2"/>
    <w:rsid w:val="00523197"/>
    <w:rsid w:val="006512BA"/>
    <w:rsid w:val="00695EA2"/>
    <w:rsid w:val="007076E9"/>
    <w:rsid w:val="009F5310"/>
    <w:rsid w:val="00C41649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1FD8"/>
  <w15:chartTrackingRefBased/>
  <w15:docId w15:val="{14F86EF0-299B-43AB-AB12-F58438E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Oluk</dc:creator>
  <cp:keywords/>
  <dc:description/>
  <cp:lastModifiedBy>Can Oluk</cp:lastModifiedBy>
  <cp:revision>8</cp:revision>
  <dcterms:created xsi:type="dcterms:W3CDTF">2021-06-24T19:44:00Z</dcterms:created>
  <dcterms:modified xsi:type="dcterms:W3CDTF">2021-07-01T00:05:00Z</dcterms:modified>
</cp:coreProperties>
</file>