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C77FC" w14:textId="77777777" w:rsidR="00364AEE" w:rsidRPr="003B7086" w:rsidRDefault="00364AEE" w:rsidP="00364AEE">
      <w:pPr>
        <w:rPr>
          <w:rFonts w:ascii="Arial" w:hAnsi="Arial" w:cs="Arial"/>
        </w:rPr>
      </w:pPr>
      <w:bookmarkStart w:id="0" w:name="_Toc163655637"/>
    </w:p>
    <w:p w14:paraId="74A3D60F" w14:textId="77777777" w:rsidR="00364AEE" w:rsidRPr="003B7086" w:rsidRDefault="00364AEE" w:rsidP="00364AEE">
      <w:pPr>
        <w:rPr>
          <w:rFonts w:ascii="Arial" w:hAnsi="Arial" w:cs="Arial"/>
        </w:rPr>
      </w:pPr>
    </w:p>
    <w:p w14:paraId="4C5803A5" w14:textId="77777777" w:rsidR="00364AEE" w:rsidRPr="003B7086" w:rsidRDefault="00364AEE" w:rsidP="00364AEE">
      <w:pPr>
        <w:rPr>
          <w:rFonts w:ascii="Arial" w:hAnsi="Arial" w:cs="Arial"/>
        </w:rPr>
      </w:pPr>
    </w:p>
    <w:p w14:paraId="6790B711" w14:textId="5249D5A1" w:rsidR="00364AEE" w:rsidRPr="003B7086" w:rsidRDefault="007B5F20" w:rsidP="007B5F20">
      <w:pPr>
        <w:tabs>
          <w:tab w:val="left" w:pos="3533"/>
        </w:tabs>
        <w:rPr>
          <w:rFonts w:ascii="Arial" w:hAnsi="Arial" w:cs="Arial"/>
        </w:rPr>
      </w:pPr>
      <w:r>
        <w:rPr>
          <w:rFonts w:ascii="Arial" w:hAnsi="Arial" w:cs="Arial"/>
        </w:rPr>
        <w:tab/>
      </w:r>
    </w:p>
    <w:p w14:paraId="35CBF71F" w14:textId="77777777" w:rsidR="00364AEE" w:rsidRPr="003B7086" w:rsidRDefault="00364AEE" w:rsidP="00364AEE">
      <w:pPr>
        <w:rPr>
          <w:rFonts w:ascii="Arial" w:hAnsi="Arial" w:cs="Arial"/>
        </w:rPr>
      </w:pPr>
    </w:p>
    <w:p w14:paraId="6CD421F9" w14:textId="77777777" w:rsidR="00364AEE" w:rsidRPr="003B7086" w:rsidRDefault="00364AEE" w:rsidP="00364AEE">
      <w:pPr>
        <w:rPr>
          <w:rFonts w:ascii="Arial" w:hAnsi="Arial" w:cs="Arial"/>
        </w:rPr>
      </w:pPr>
    </w:p>
    <w:p w14:paraId="212832C3" w14:textId="77777777" w:rsidR="00364AEE" w:rsidRPr="003B7086" w:rsidRDefault="00364AEE" w:rsidP="00364AEE">
      <w:pPr>
        <w:rPr>
          <w:rFonts w:ascii="Arial" w:hAnsi="Arial" w:cs="Arial"/>
        </w:rPr>
      </w:pPr>
    </w:p>
    <w:p w14:paraId="1E302C7F" w14:textId="77777777" w:rsidR="00364AEE" w:rsidRPr="000C7DFA" w:rsidRDefault="004B15EB" w:rsidP="00364AEE">
      <w:pPr>
        <w:pStyle w:val="Heading1"/>
        <w:spacing w:before="0"/>
        <w:rPr>
          <w:rFonts w:asciiTheme="minorHAnsi" w:hAnsiTheme="minorHAnsi" w:cstheme="minorHAnsi"/>
          <w:color w:val="000000"/>
          <w:sz w:val="36"/>
          <w:szCs w:val="36"/>
        </w:rPr>
      </w:pPr>
      <w:bookmarkStart w:id="1" w:name="_Toc344973375"/>
      <w:bookmarkStart w:id="2" w:name="_Toc344975994"/>
      <w:bookmarkStart w:id="3" w:name="_Toc344976058"/>
      <w:bookmarkStart w:id="4" w:name="_Toc344976181"/>
      <w:bookmarkStart w:id="5" w:name="_Toc345097193"/>
      <w:bookmarkStart w:id="6" w:name="_Toc347434967"/>
      <w:bookmarkStart w:id="7" w:name="_Toc347435185"/>
      <w:bookmarkStart w:id="8" w:name="_Toc347435459"/>
      <w:bookmarkStart w:id="9" w:name="_Toc347435633"/>
      <w:bookmarkStart w:id="10" w:name="_Toc347833274"/>
      <w:bookmarkStart w:id="11" w:name="_Toc347838426"/>
      <w:bookmarkStart w:id="12" w:name="_Toc242369962"/>
      <w:bookmarkEnd w:id="0"/>
      <w:r>
        <w:rPr>
          <w:rFonts w:asciiTheme="minorHAnsi" w:hAnsiTheme="minorHAnsi" w:cstheme="minorHAnsi"/>
          <w:color w:val="000000"/>
          <w:sz w:val="36"/>
          <w:szCs w:val="36"/>
        </w:rPr>
        <w:t>Adapt Learning</w:t>
      </w:r>
      <w:r w:rsidR="00364AEE">
        <w:rPr>
          <w:rFonts w:asciiTheme="minorHAnsi" w:hAnsiTheme="minorHAnsi" w:cstheme="minorHAnsi"/>
          <w:color w:val="000000"/>
          <w:sz w:val="36"/>
          <w:szCs w:val="36"/>
        </w:rPr>
        <w:t>:</w:t>
      </w:r>
      <w:bookmarkEnd w:id="1"/>
      <w:bookmarkEnd w:id="2"/>
      <w:bookmarkEnd w:id="3"/>
      <w:bookmarkEnd w:id="4"/>
      <w:bookmarkEnd w:id="5"/>
      <w:r w:rsidR="00DE5460">
        <w:rPr>
          <w:rFonts w:asciiTheme="minorHAnsi" w:hAnsiTheme="minorHAnsi" w:cstheme="minorHAnsi"/>
          <w:color w:val="000000"/>
          <w:sz w:val="36"/>
          <w:szCs w:val="36"/>
        </w:rPr>
        <w:t xml:space="preserve"> </w:t>
      </w:r>
      <w:bookmarkEnd w:id="6"/>
      <w:bookmarkEnd w:id="7"/>
      <w:bookmarkEnd w:id="8"/>
      <w:bookmarkEnd w:id="9"/>
      <w:bookmarkEnd w:id="10"/>
      <w:bookmarkEnd w:id="11"/>
      <w:r>
        <w:rPr>
          <w:rFonts w:asciiTheme="minorHAnsi" w:hAnsiTheme="minorHAnsi" w:cstheme="minorHAnsi"/>
          <w:color w:val="000000"/>
          <w:sz w:val="36"/>
          <w:szCs w:val="36"/>
        </w:rPr>
        <w:t>Gitflow process</w:t>
      </w:r>
      <w:bookmarkEnd w:id="12"/>
    </w:p>
    <w:p w14:paraId="3927CCD1" w14:textId="77777777" w:rsidR="00364AEE" w:rsidRPr="003B7086" w:rsidRDefault="00364AEE" w:rsidP="00364AEE">
      <w:pPr>
        <w:pStyle w:val="MediumGrid21"/>
        <w:rPr>
          <w:rFonts w:ascii="Arial" w:hAnsi="Arial" w:cs="Arial"/>
        </w:rPr>
      </w:pPr>
    </w:p>
    <w:p w14:paraId="46E94F1C" w14:textId="77777777" w:rsidR="00364AEE" w:rsidRPr="003B7086" w:rsidRDefault="00364AEE" w:rsidP="00364AEE">
      <w:pPr>
        <w:pStyle w:val="MediumGrid21"/>
        <w:rPr>
          <w:rFonts w:ascii="Arial" w:hAnsi="Arial" w:cs="Arial"/>
        </w:rPr>
      </w:pPr>
    </w:p>
    <w:p w14:paraId="7F8CAF33" w14:textId="77777777" w:rsidR="00364AEE" w:rsidRPr="003B7086" w:rsidRDefault="00364AEE" w:rsidP="00364AEE">
      <w:pPr>
        <w:pStyle w:val="MediumGrid21"/>
        <w:rPr>
          <w:rFonts w:ascii="Arial" w:hAnsi="Arial" w:cs="Arial"/>
        </w:rPr>
      </w:pPr>
    </w:p>
    <w:p w14:paraId="532A230C" w14:textId="77777777" w:rsidR="00364AEE" w:rsidRPr="003B7086" w:rsidRDefault="00364AEE" w:rsidP="00364AEE">
      <w:pPr>
        <w:pStyle w:val="MediumGrid21"/>
        <w:rPr>
          <w:rFonts w:ascii="Arial" w:hAnsi="Arial" w:cs="Arial"/>
        </w:rPr>
      </w:pPr>
    </w:p>
    <w:p w14:paraId="128F7661" w14:textId="77777777" w:rsidR="00364AEE" w:rsidRPr="003B7086" w:rsidRDefault="00364AEE" w:rsidP="00364AEE">
      <w:pPr>
        <w:pStyle w:val="MediumGrid21"/>
        <w:rPr>
          <w:rFonts w:ascii="Arial" w:hAnsi="Arial" w:cs="Arial"/>
        </w:rPr>
      </w:pPr>
    </w:p>
    <w:p w14:paraId="24BD13BF" w14:textId="77777777" w:rsidR="00364AEE" w:rsidRPr="003B7086" w:rsidRDefault="00364AEE" w:rsidP="00364AEE">
      <w:pPr>
        <w:pStyle w:val="MediumGrid21"/>
        <w:rPr>
          <w:rFonts w:ascii="Arial" w:hAnsi="Arial" w:cs="Arial"/>
        </w:rPr>
      </w:pPr>
    </w:p>
    <w:p w14:paraId="04AB5C2F" w14:textId="77777777" w:rsidR="00364AEE" w:rsidRPr="003B7086" w:rsidRDefault="00364AEE" w:rsidP="00364AEE">
      <w:pPr>
        <w:pStyle w:val="MediumGrid21"/>
        <w:rPr>
          <w:rFonts w:ascii="Arial" w:hAnsi="Arial" w:cs="Arial"/>
        </w:rPr>
      </w:pPr>
    </w:p>
    <w:p w14:paraId="3CFC29BA" w14:textId="77777777" w:rsidR="00364AEE" w:rsidRPr="003B7086" w:rsidRDefault="00364AEE" w:rsidP="00364AEE">
      <w:pPr>
        <w:pStyle w:val="MediumGrid21"/>
        <w:rPr>
          <w:rFonts w:ascii="Arial" w:hAnsi="Arial" w:cs="Arial"/>
        </w:rPr>
      </w:pPr>
    </w:p>
    <w:p w14:paraId="30D99651" w14:textId="77777777" w:rsidR="00364AEE" w:rsidRPr="003B7086" w:rsidRDefault="00364AEE" w:rsidP="00364AEE">
      <w:pPr>
        <w:pStyle w:val="MediumGrid21"/>
        <w:rPr>
          <w:rFonts w:ascii="Arial" w:hAnsi="Arial" w:cs="Arial"/>
        </w:rPr>
      </w:pPr>
    </w:p>
    <w:p w14:paraId="266881C9" w14:textId="77777777" w:rsidR="00364AEE" w:rsidRPr="003B7086" w:rsidRDefault="00364AEE" w:rsidP="00364AEE">
      <w:pPr>
        <w:pStyle w:val="MediumGrid21"/>
        <w:rPr>
          <w:rFonts w:ascii="Arial" w:hAnsi="Arial" w:cs="Arial"/>
        </w:rPr>
      </w:pPr>
    </w:p>
    <w:p w14:paraId="1247C620" w14:textId="77777777" w:rsidR="00364AEE" w:rsidRDefault="00364AEE" w:rsidP="00364AEE">
      <w:pPr>
        <w:pStyle w:val="Heading1"/>
        <w:rPr>
          <w:rFonts w:cs="Arial"/>
        </w:rPr>
      </w:pPr>
    </w:p>
    <w:p w14:paraId="3F54242B" w14:textId="77777777" w:rsidR="000E7DAC" w:rsidRPr="000E7DAC" w:rsidRDefault="000E7DAC" w:rsidP="000E7DAC"/>
    <w:p w14:paraId="668885C0" w14:textId="77777777" w:rsidR="00364AEE" w:rsidRPr="000C7DFA" w:rsidRDefault="00364AEE" w:rsidP="00364AEE">
      <w:pPr>
        <w:pStyle w:val="Heading1"/>
        <w:rPr>
          <w:rFonts w:asciiTheme="minorHAnsi" w:hAnsiTheme="minorHAnsi" w:cstheme="minorHAnsi"/>
        </w:rPr>
      </w:pPr>
      <w:bookmarkStart w:id="13" w:name="_Toc344973377"/>
      <w:bookmarkStart w:id="14" w:name="_Toc344975996"/>
      <w:bookmarkStart w:id="15" w:name="_Toc344976060"/>
      <w:bookmarkStart w:id="16" w:name="_Toc344976183"/>
      <w:bookmarkStart w:id="17" w:name="_Toc347434968"/>
      <w:bookmarkStart w:id="18" w:name="_Toc347435186"/>
      <w:bookmarkStart w:id="19" w:name="_Toc347435460"/>
      <w:bookmarkStart w:id="20" w:name="_Toc347435634"/>
      <w:bookmarkStart w:id="21" w:name="_Toc347833275"/>
      <w:bookmarkStart w:id="22" w:name="_Toc347838427"/>
      <w:bookmarkStart w:id="23" w:name="_Toc242369963"/>
      <w:r w:rsidRPr="000C7DFA">
        <w:rPr>
          <w:rFonts w:asciiTheme="minorHAnsi" w:hAnsiTheme="minorHAnsi" w:cstheme="minorHAnsi"/>
        </w:rPr>
        <w:t>Document control</w:t>
      </w:r>
      <w:bookmarkEnd w:id="13"/>
      <w:bookmarkEnd w:id="14"/>
      <w:bookmarkEnd w:id="15"/>
      <w:bookmarkEnd w:id="16"/>
      <w:bookmarkEnd w:id="17"/>
      <w:bookmarkEnd w:id="18"/>
      <w:bookmarkEnd w:id="19"/>
      <w:bookmarkEnd w:id="20"/>
      <w:bookmarkEnd w:id="21"/>
      <w:bookmarkEnd w:id="22"/>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364AEE" w:rsidRPr="000C7DFA" w14:paraId="4D94BFD1" w14:textId="77777777" w:rsidTr="0085052D">
        <w:trPr>
          <w:trHeight w:val="287"/>
        </w:trPr>
        <w:tc>
          <w:tcPr>
            <w:tcW w:w="1620" w:type="dxa"/>
            <w:shd w:val="clear" w:color="auto" w:fill="auto"/>
          </w:tcPr>
          <w:p w14:paraId="1E800592" w14:textId="77777777" w:rsidR="00364AEE" w:rsidRPr="000C7DFA" w:rsidRDefault="00364AEE" w:rsidP="007A081E">
            <w:pPr>
              <w:pStyle w:val="MediumGrid21"/>
              <w:rPr>
                <w:rFonts w:asciiTheme="minorHAnsi" w:hAnsiTheme="minorHAnsi" w:cstheme="minorHAnsi"/>
                <w:b/>
                <w:lang w:val="en-US"/>
              </w:rPr>
            </w:pPr>
            <w:r w:rsidRPr="000C7DFA">
              <w:rPr>
                <w:rFonts w:asciiTheme="minorHAnsi" w:hAnsiTheme="minorHAnsi" w:cstheme="minorHAnsi"/>
                <w:b/>
                <w:lang w:val="en-US"/>
              </w:rPr>
              <w:t>Abstract:</w:t>
            </w:r>
          </w:p>
        </w:tc>
        <w:tc>
          <w:tcPr>
            <w:tcW w:w="7200" w:type="dxa"/>
            <w:gridSpan w:val="3"/>
            <w:shd w:val="clear" w:color="auto" w:fill="auto"/>
          </w:tcPr>
          <w:p w14:paraId="30627E51" w14:textId="14D87D91" w:rsidR="00364AEE" w:rsidRPr="000C7DFA" w:rsidRDefault="009F3AE5" w:rsidP="009F3AE5">
            <w:pPr>
              <w:pStyle w:val="MediumGrid21"/>
              <w:rPr>
                <w:rFonts w:asciiTheme="minorHAnsi" w:hAnsiTheme="minorHAnsi" w:cstheme="minorHAnsi"/>
              </w:rPr>
            </w:pPr>
            <w:proofErr w:type="spellStart"/>
            <w:r>
              <w:rPr>
                <w:rFonts w:asciiTheme="minorHAnsi" w:hAnsiTheme="minorHAnsi" w:cstheme="minorHAnsi"/>
              </w:rPr>
              <w:t>Gitflow</w:t>
            </w:r>
            <w:proofErr w:type="spellEnd"/>
            <w:r>
              <w:rPr>
                <w:rFonts w:asciiTheme="minorHAnsi" w:hAnsiTheme="minorHAnsi" w:cstheme="minorHAnsi"/>
              </w:rPr>
              <w:t xml:space="preserve"> process definition for the Adapt Learning open source project</w:t>
            </w:r>
          </w:p>
        </w:tc>
      </w:tr>
      <w:tr w:rsidR="00364AEE" w:rsidRPr="000C7DFA" w14:paraId="6952A542" w14:textId="77777777" w:rsidTr="007A081E">
        <w:tc>
          <w:tcPr>
            <w:tcW w:w="1620" w:type="dxa"/>
            <w:shd w:val="clear" w:color="auto" w:fill="auto"/>
          </w:tcPr>
          <w:p w14:paraId="5E8F9F53" w14:textId="77777777" w:rsidR="00364AEE" w:rsidRPr="000C7DFA" w:rsidRDefault="00364AEE" w:rsidP="007A081E">
            <w:pPr>
              <w:pStyle w:val="MediumGrid21"/>
              <w:rPr>
                <w:rFonts w:asciiTheme="minorHAnsi" w:hAnsiTheme="minorHAnsi" w:cstheme="minorHAnsi"/>
                <w:lang w:val="en-US"/>
              </w:rPr>
            </w:pPr>
            <w:r w:rsidRPr="000C7DFA">
              <w:rPr>
                <w:rFonts w:asciiTheme="minorHAnsi" w:hAnsiTheme="minorHAnsi" w:cstheme="minorHAnsi"/>
                <w:b/>
                <w:lang w:val="en-US"/>
              </w:rPr>
              <w:t xml:space="preserve">Author: </w:t>
            </w:r>
          </w:p>
        </w:tc>
        <w:tc>
          <w:tcPr>
            <w:tcW w:w="3027" w:type="dxa"/>
            <w:shd w:val="clear" w:color="auto" w:fill="auto"/>
          </w:tcPr>
          <w:p w14:paraId="46E00A4B" w14:textId="310456E8" w:rsidR="00364AEE" w:rsidRPr="000C7DFA" w:rsidRDefault="004B15EB" w:rsidP="007A081E">
            <w:pPr>
              <w:pStyle w:val="MediumGrid21"/>
              <w:rPr>
                <w:rFonts w:asciiTheme="minorHAnsi" w:hAnsiTheme="minorHAnsi" w:cstheme="minorHAnsi"/>
                <w:lang w:val="en-US"/>
              </w:rPr>
            </w:pPr>
            <w:r>
              <w:rPr>
                <w:rFonts w:asciiTheme="minorHAnsi" w:hAnsiTheme="minorHAnsi" w:cstheme="minorHAnsi"/>
                <w:lang w:val="en-US"/>
              </w:rPr>
              <w:t>Fabien O’Carroll</w:t>
            </w:r>
            <w:r w:rsidR="00E01FDF">
              <w:rPr>
                <w:rFonts w:asciiTheme="minorHAnsi" w:hAnsiTheme="minorHAnsi" w:cstheme="minorHAnsi"/>
                <w:lang w:val="en-US"/>
              </w:rPr>
              <w:t xml:space="preserve">, </w:t>
            </w:r>
            <w:r w:rsidR="0052250A">
              <w:rPr>
                <w:rFonts w:asciiTheme="minorHAnsi" w:hAnsiTheme="minorHAnsi" w:cstheme="minorHAnsi"/>
                <w:lang w:val="en-US"/>
              </w:rPr>
              <w:t>Sven Laux</w:t>
            </w:r>
          </w:p>
        </w:tc>
        <w:tc>
          <w:tcPr>
            <w:tcW w:w="1923" w:type="dxa"/>
            <w:shd w:val="clear" w:color="auto" w:fill="auto"/>
          </w:tcPr>
          <w:p w14:paraId="1BF7C29B" w14:textId="297A6AB1" w:rsidR="00364AEE" w:rsidRPr="000C7DFA" w:rsidRDefault="00364AEE" w:rsidP="004B15EB">
            <w:pPr>
              <w:pStyle w:val="MediumGrid21"/>
              <w:rPr>
                <w:rFonts w:asciiTheme="minorHAnsi" w:hAnsiTheme="minorHAnsi" w:cstheme="minorHAnsi"/>
                <w:lang w:val="en-US"/>
              </w:rPr>
            </w:pPr>
            <w:r w:rsidRPr="000C7DFA">
              <w:rPr>
                <w:rFonts w:asciiTheme="minorHAnsi" w:hAnsiTheme="minorHAnsi" w:cstheme="minorHAnsi"/>
                <w:b/>
                <w:lang w:val="en-US"/>
              </w:rPr>
              <w:t>Version:</w:t>
            </w:r>
            <w:r w:rsidRPr="000C7DFA">
              <w:rPr>
                <w:rFonts w:asciiTheme="minorHAnsi" w:hAnsiTheme="minorHAnsi" w:cstheme="minorHAnsi"/>
                <w:lang w:val="en-US"/>
              </w:rPr>
              <w:t xml:space="preserve"> </w:t>
            </w:r>
            <w:r w:rsidR="009F3AE5">
              <w:rPr>
                <w:rFonts w:asciiTheme="minorHAnsi" w:hAnsiTheme="minorHAnsi" w:cstheme="minorHAnsi"/>
                <w:lang w:val="en-US"/>
              </w:rPr>
              <w:t>1.0</w:t>
            </w:r>
          </w:p>
        </w:tc>
        <w:tc>
          <w:tcPr>
            <w:tcW w:w="2250" w:type="dxa"/>
          </w:tcPr>
          <w:p w14:paraId="0AF1623E" w14:textId="5038D59F" w:rsidR="00E9713B" w:rsidRDefault="00364AEE" w:rsidP="004B15EB">
            <w:pPr>
              <w:pStyle w:val="MediumGrid21"/>
              <w:rPr>
                <w:rFonts w:asciiTheme="minorHAnsi" w:hAnsiTheme="minorHAnsi" w:cstheme="minorHAnsi"/>
                <w:lang w:val="en-US"/>
              </w:rPr>
            </w:pPr>
            <w:r w:rsidRPr="000C7DFA">
              <w:rPr>
                <w:rFonts w:asciiTheme="minorHAnsi" w:hAnsiTheme="minorHAnsi" w:cstheme="minorHAnsi"/>
                <w:b/>
                <w:lang w:val="en-US"/>
              </w:rPr>
              <w:t>Date:</w:t>
            </w:r>
            <w:r w:rsidRPr="000C7DFA">
              <w:rPr>
                <w:rFonts w:asciiTheme="minorHAnsi" w:hAnsiTheme="minorHAnsi" w:cstheme="minorHAnsi"/>
                <w:lang w:val="en-US"/>
              </w:rPr>
              <w:t xml:space="preserve"> </w:t>
            </w:r>
            <w:r w:rsidR="009F3AE5">
              <w:rPr>
                <w:rFonts w:asciiTheme="minorHAnsi" w:hAnsiTheme="minorHAnsi" w:cstheme="minorHAnsi"/>
                <w:lang w:val="en-US"/>
              </w:rPr>
              <w:t>13</w:t>
            </w:r>
            <w:r w:rsidRPr="000C7DFA">
              <w:rPr>
                <w:rFonts w:asciiTheme="minorHAnsi" w:hAnsiTheme="minorHAnsi" w:cstheme="minorHAnsi"/>
                <w:lang w:val="en-US"/>
              </w:rPr>
              <w:t xml:space="preserve"> /</w:t>
            </w:r>
            <w:r w:rsidR="00E466A3">
              <w:rPr>
                <w:rFonts w:asciiTheme="minorHAnsi" w:hAnsiTheme="minorHAnsi" w:cstheme="minorHAnsi"/>
                <w:lang w:val="en-US"/>
              </w:rPr>
              <w:t xml:space="preserve"> </w:t>
            </w:r>
            <w:r w:rsidR="009F3AE5">
              <w:rPr>
                <w:rFonts w:asciiTheme="minorHAnsi" w:hAnsiTheme="minorHAnsi" w:cstheme="minorHAnsi"/>
                <w:lang w:val="en-US"/>
              </w:rPr>
              <w:t>11</w:t>
            </w:r>
            <w:r w:rsidR="00B51668" w:rsidRPr="000C7DFA">
              <w:rPr>
                <w:rFonts w:asciiTheme="minorHAnsi" w:hAnsiTheme="minorHAnsi" w:cstheme="minorHAnsi"/>
                <w:lang w:val="en-US"/>
              </w:rPr>
              <w:t xml:space="preserve"> </w:t>
            </w:r>
            <w:r w:rsidRPr="000C7DFA">
              <w:rPr>
                <w:rFonts w:asciiTheme="minorHAnsi" w:hAnsiTheme="minorHAnsi" w:cstheme="minorHAnsi"/>
                <w:lang w:val="en-US"/>
              </w:rPr>
              <w:t>/ 201</w:t>
            </w:r>
            <w:r w:rsidR="00E466A3">
              <w:rPr>
                <w:rFonts w:asciiTheme="minorHAnsi" w:hAnsiTheme="minorHAnsi" w:cstheme="minorHAnsi"/>
                <w:lang w:val="en-US"/>
              </w:rPr>
              <w:t>3</w:t>
            </w:r>
          </w:p>
        </w:tc>
      </w:tr>
    </w:tbl>
    <w:p w14:paraId="229AD2C9" w14:textId="77777777" w:rsidR="00364AEE" w:rsidRPr="000C7DFA" w:rsidRDefault="00364AEE" w:rsidP="00364AEE">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6552B0" w:rsidRPr="000C7DFA" w14:paraId="21BCBBA9" w14:textId="77777777" w:rsidTr="00E466A3">
        <w:trPr>
          <w:cantSplit/>
          <w:trHeight w:val="314"/>
          <w:tblHeader/>
        </w:trPr>
        <w:tc>
          <w:tcPr>
            <w:tcW w:w="1620" w:type="dxa"/>
            <w:vMerge w:val="restart"/>
            <w:shd w:val="clear" w:color="auto" w:fill="auto"/>
          </w:tcPr>
          <w:p w14:paraId="28951B86" w14:textId="77777777" w:rsidR="006552B0" w:rsidRPr="000C7DFA" w:rsidRDefault="006552B0" w:rsidP="007A081E">
            <w:pPr>
              <w:pStyle w:val="MediumGrid21"/>
              <w:rPr>
                <w:rFonts w:asciiTheme="minorHAnsi" w:hAnsiTheme="minorHAnsi" w:cstheme="minorHAnsi"/>
                <w:b/>
              </w:rPr>
            </w:pPr>
            <w:r w:rsidRPr="000C7DFA">
              <w:rPr>
                <w:rFonts w:asciiTheme="minorHAnsi" w:hAnsiTheme="minorHAnsi" w:cstheme="minorHAnsi"/>
                <w:b/>
              </w:rPr>
              <w:t>Summary of Changes:</w:t>
            </w:r>
          </w:p>
        </w:tc>
        <w:tc>
          <w:tcPr>
            <w:tcW w:w="1217" w:type="dxa"/>
            <w:shd w:val="clear" w:color="auto" w:fill="auto"/>
          </w:tcPr>
          <w:p w14:paraId="7B4DA77D" w14:textId="77777777" w:rsidR="006552B0" w:rsidRPr="000C7DFA" w:rsidRDefault="006552B0" w:rsidP="007A081E">
            <w:pPr>
              <w:pStyle w:val="MediumGrid21"/>
              <w:rPr>
                <w:rFonts w:asciiTheme="minorHAnsi" w:hAnsiTheme="minorHAnsi" w:cstheme="minorHAnsi"/>
                <w:b/>
              </w:rPr>
            </w:pPr>
            <w:r w:rsidRPr="000C7DFA">
              <w:rPr>
                <w:rFonts w:asciiTheme="minorHAnsi" w:hAnsiTheme="minorHAnsi" w:cstheme="minorHAnsi"/>
                <w:b/>
              </w:rPr>
              <w:t>Versions</w:t>
            </w:r>
          </w:p>
        </w:tc>
        <w:tc>
          <w:tcPr>
            <w:tcW w:w="1710" w:type="dxa"/>
            <w:shd w:val="clear" w:color="auto" w:fill="auto"/>
          </w:tcPr>
          <w:p w14:paraId="6D1F4F02" w14:textId="77777777" w:rsidR="006552B0" w:rsidRPr="000C7DFA" w:rsidRDefault="006552B0" w:rsidP="00E466A3">
            <w:pPr>
              <w:pStyle w:val="MediumGrid21"/>
              <w:rPr>
                <w:rFonts w:asciiTheme="minorHAnsi" w:hAnsiTheme="minorHAnsi" w:cstheme="minorHAnsi"/>
                <w:b/>
              </w:rPr>
            </w:pPr>
            <w:r w:rsidRPr="000C7DFA">
              <w:rPr>
                <w:rFonts w:asciiTheme="minorHAnsi" w:hAnsiTheme="minorHAnsi" w:cstheme="minorHAnsi"/>
                <w:b/>
              </w:rPr>
              <w:t>Date</w:t>
            </w:r>
          </w:p>
        </w:tc>
        <w:tc>
          <w:tcPr>
            <w:tcW w:w="4273" w:type="dxa"/>
            <w:shd w:val="clear" w:color="auto" w:fill="auto"/>
          </w:tcPr>
          <w:p w14:paraId="6526EF71" w14:textId="77777777" w:rsidR="006552B0" w:rsidRPr="000C7DFA" w:rsidRDefault="006552B0" w:rsidP="007A081E">
            <w:pPr>
              <w:pStyle w:val="MediumGrid21"/>
              <w:rPr>
                <w:rFonts w:asciiTheme="minorHAnsi" w:hAnsiTheme="minorHAnsi" w:cstheme="minorHAnsi"/>
                <w:b/>
              </w:rPr>
            </w:pPr>
            <w:r w:rsidRPr="000C7DFA">
              <w:rPr>
                <w:rFonts w:asciiTheme="minorHAnsi" w:hAnsiTheme="minorHAnsi" w:cstheme="minorHAnsi"/>
                <w:b/>
              </w:rPr>
              <w:t>Description</w:t>
            </w:r>
          </w:p>
        </w:tc>
      </w:tr>
      <w:tr w:rsidR="006552B0" w:rsidRPr="000C7DFA" w14:paraId="5DCA877D" w14:textId="77777777" w:rsidTr="004E639C">
        <w:trPr>
          <w:cantSplit/>
        </w:trPr>
        <w:tc>
          <w:tcPr>
            <w:tcW w:w="1620" w:type="dxa"/>
            <w:vMerge/>
            <w:shd w:val="clear" w:color="auto" w:fill="auto"/>
          </w:tcPr>
          <w:p w14:paraId="607814AA" w14:textId="77777777" w:rsidR="006552B0" w:rsidRPr="000C7DFA" w:rsidRDefault="006552B0" w:rsidP="007A081E">
            <w:pPr>
              <w:pStyle w:val="MediumGrid21"/>
              <w:rPr>
                <w:rFonts w:asciiTheme="minorHAnsi" w:hAnsiTheme="minorHAnsi" w:cstheme="minorHAnsi"/>
              </w:rPr>
            </w:pPr>
          </w:p>
        </w:tc>
        <w:tc>
          <w:tcPr>
            <w:tcW w:w="1217" w:type="dxa"/>
            <w:shd w:val="clear" w:color="auto" w:fill="auto"/>
          </w:tcPr>
          <w:p w14:paraId="79BDA887" w14:textId="77777777" w:rsidR="006552B0" w:rsidRPr="000C7DFA" w:rsidRDefault="006552B0" w:rsidP="007A081E">
            <w:pPr>
              <w:pStyle w:val="MediumGrid21"/>
              <w:rPr>
                <w:rFonts w:asciiTheme="minorHAnsi" w:hAnsiTheme="minorHAnsi" w:cstheme="minorHAnsi"/>
              </w:rPr>
            </w:pPr>
            <w:r w:rsidRPr="000C7DFA">
              <w:rPr>
                <w:rFonts w:asciiTheme="minorHAnsi" w:hAnsiTheme="minorHAnsi" w:cstheme="minorHAnsi"/>
              </w:rPr>
              <w:t>0.1</w:t>
            </w:r>
          </w:p>
        </w:tc>
        <w:tc>
          <w:tcPr>
            <w:tcW w:w="1710" w:type="dxa"/>
            <w:shd w:val="clear" w:color="auto" w:fill="auto"/>
          </w:tcPr>
          <w:p w14:paraId="7BF73D06" w14:textId="77777777" w:rsidR="006552B0" w:rsidRDefault="004B15EB" w:rsidP="004B15EB">
            <w:pPr>
              <w:pStyle w:val="MediumGrid21"/>
              <w:rPr>
                <w:rFonts w:asciiTheme="minorHAnsi" w:hAnsiTheme="minorHAnsi" w:cstheme="minorHAnsi"/>
              </w:rPr>
            </w:pPr>
            <w:r>
              <w:rPr>
                <w:rFonts w:asciiTheme="minorHAnsi" w:hAnsiTheme="minorHAnsi" w:cstheme="minorHAnsi"/>
              </w:rPr>
              <w:t>02</w:t>
            </w:r>
            <w:r w:rsidR="006552B0" w:rsidRPr="000C7DFA">
              <w:rPr>
                <w:rFonts w:asciiTheme="minorHAnsi" w:hAnsiTheme="minorHAnsi" w:cstheme="minorHAnsi"/>
              </w:rPr>
              <w:t xml:space="preserve"> / </w:t>
            </w:r>
            <w:r>
              <w:rPr>
                <w:rFonts w:asciiTheme="minorHAnsi" w:hAnsiTheme="minorHAnsi" w:cstheme="minorHAnsi"/>
              </w:rPr>
              <w:t>10</w:t>
            </w:r>
            <w:r w:rsidR="006552B0" w:rsidRPr="000C7DFA">
              <w:rPr>
                <w:rFonts w:asciiTheme="minorHAnsi" w:hAnsiTheme="minorHAnsi" w:cstheme="minorHAnsi"/>
              </w:rPr>
              <w:t xml:space="preserve"> / 201</w:t>
            </w:r>
            <w:r>
              <w:rPr>
                <w:rFonts w:asciiTheme="minorHAnsi" w:hAnsiTheme="minorHAnsi" w:cstheme="minorHAnsi"/>
              </w:rPr>
              <w:t>3</w:t>
            </w:r>
          </w:p>
        </w:tc>
        <w:tc>
          <w:tcPr>
            <w:tcW w:w="4273" w:type="dxa"/>
            <w:shd w:val="clear" w:color="auto" w:fill="auto"/>
          </w:tcPr>
          <w:p w14:paraId="56ED044B" w14:textId="0829DF66" w:rsidR="006552B0" w:rsidRPr="000C7DFA" w:rsidRDefault="006552B0" w:rsidP="0052250A">
            <w:pPr>
              <w:pStyle w:val="MediumGrid21"/>
              <w:rPr>
                <w:rFonts w:asciiTheme="minorHAnsi" w:hAnsiTheme="minorHAnsi" w:cstheme="minorHAnsi"/>
              </w:rPr>
            </w:pPr>
            <w:r w:rsidRPr="000C7DFA">
              <w:rPr>
                <w:rFonts w:asciiTheme="minorHAnsi" w:hAnsiTheme="minorHAnsi" w:cstheme="minorHAnsi"/>
              </w:rPr>
              <w:t xml:space="preserve">Initial </w:t>
            </w:r>
            <w:r w:rsidR="004B15EB">
              <w:rPr>
                <w:rFonts w:asciiTheme="minorHAnsi" w:hAnsiTheme="minorHAnsi" w:cstheme="minorHAnsi"/>
              </w:rPr>
              <w:t>draft for review</w:t>
            </w:r>
          </w:p>
        </w:tc>
      </w:tr>
      <w:tr w:rsidR="006552B0" w:rsidRPr="000C7DFA" w14:paraId="7BCA54EF" w14:textId="77777777" w:rsidTr="004E639C">
        <w:trPr>
          <w:cantSplit/>
        </w:trPr>
        <w:tc>
          <w:tcPr>
            <w:tcW w:w="1620" w:type="dxa"/>
            <w:vMerge/>
            <w:shd w:val="clear" w:color="auto" w:fill="auto"/>
          </w:tcPr>
          <w:p w14:paraId="3DBCA2DF" w14:textId="77777777" w:rsidR="006552B0" w:rsidRPr="000C7DFA" w:rsidRDefault="006552B0" w:rsidP="007A081E">
            <w:pPr>
              <w:pStyle w:val="MediumGrid21"/>
              <w:rPr>
                <w:rFonts w:asciiTheme="minorHAnsi" w:hAnsiTheme="minorHAnsi" w:cstheme="minorHAnsi"/>
              </w:rPr>
            </w:pPr>
          </w:p>
        </w:tc>
        <w:tc>
          <w:tcPr>
            <w:tcW w:w="1217" w:type="dxa"/>
            <w:shd w:val="clear" w:color="auto" w:fill="auto"/>
          </w:tcPr>
          <w:p w14:paraId="08C12466" w14:textId="2F680B61" w:rsidR="006552B0" w:rsidRPr="000C7DFA" w:rsidRDefault="009F3AE5" w:rsidP="007A081E">
            <w:pPr>
              <w:pStyle w:val="MediumGrid21"/>
              <w:rPr>
                <w:rFonts w:asciiTheme="minorHAnsi" w:hAnsiTheme="minorHAnsi" w:cstheme="minorHAnsi"/>
              </w:rPr>
            </w:pPr>
            <w:r>
              <w:rPr>
                <w:rFonts w:asciiTheme="minorHAnsi" w:hAnsiTheme="minorHAnsi" w:cstheme="minorHAnsi"/>
              </w:rPr>
              <w:t>1.0</w:t>
            </w:r>
          </w:p>
        </w:tc>
        <w:tc>
          <w:tcPr>
            <w:tcW w:w="1710" w:type="dxa"/>
            <w:shd w:val="clear" w:color="auto" w:fill="auto"/>
          </w:tcPr>
          <w:p w14:paraId="749E194B" w14:textId="4589612E" w:rsidR="006552B0" w:rsidRPr="000C7DFA" w:rsidRDefault="009F3AE5" w:rsidP="007A081E">
            <w:pPr>
              <w:pStyle w:val="MediumGrid21"/>
              <w:rPr>
                <w:rFonts w:asciiTheme="minorHAnsi" w:hAnsiTheme="minorHAnsi" w:cstheme="minorHAnsi"/>
              </w:rPr>
            </w:pPr>
            <w:r>
              <w:rPr>
                <w:rFonts w:asciiTheme="minorHAnsi" w:hAnsiTheme="minorHAnsi" w:cstheme="minorHAnsi"/>
              </w:rPr>
              <w:t>13 / 11 / 2013</w:t>
            </w:r>
          </w:p>
        </w:tc>
        <w:tc>
          <w:tcPr>
            <w:tcW w:w="4273" w:type="dxa"/>
            <w:shd w:val="clear" w:color="auto" w:fill="auto"/>
          </w:tcPr>
          <w:p w14:paraId="703D53F2" w14:textId="4261EC7D" w:rsidR="006552B0" w:rsidRPr="000C7DFA" w:rsidRDefault="009F3AE5" w:rsidP="007A081E">
            <w:pPr>
              <w:pStyle w:val="MediumGrid21"/>
              <w:rPr>
                <w:rFonts w:asciiTheme="minorHAnsi" w:hAnsiTheme="minorHAnsi" w:cstheme="minorHAnsi"/>
              </w:rPr>
            </w:pPr>
            <w:r>
              <w:rPr>
                <w:rFonts w:asciiTheme="minorHAnsi" w:hAnsiTheme="minorHAnsi" w:cstheme="minorHAnsi"/>
              </w:rPr>
              <w:t>Review and upload to version control</w:t>
            </w:r>
          </w:p>
        </w:tc>
      </w:tr>
      <w:tr w:rsidR="006552B0" w:rsidRPr="000C7DFA" w14:paraId="5E84B2C8" w14:textId="77777777" w:rsidTr="004E639C">
        <w:trPr>
          <w:cantSplit/>
        </w:trPr>
        <w:tc>
          <w:tcPr>
            <w:tcW w:w="1620" w:type="dxa"/>
            <w:vMerge/>
            <w:shd w:val="clear" w:color="auto" w:fill="auto"/>
          </w:tcPr>
          <w:p w14:paraId="1C2955EE" w14:textId="77777777" w:rsidR="006552B0" w:rsidRPr="000C7DFA" w:rsidRDefault="006552B0" w:rsidP="007A081E">
            <w:pPr>
              <w:pStyle w:val="MediumGrid21"/>
              <w:rPr>
                <w:rFonts w:asciiTheme="minorHAnsi" w:hAnsiTheme="minorHAnsi" w:cstheme="minorHAnsi"/>
              </w:rPr>
            </w:pPr>
          </w:p>
        </w:tc>
        <w:tc>
          <w:tcPr>
            <w:tcW w:w="1217" w:type="dxa"/>
            <w:shd w:val="clear" w:color="auto" w:fill="auto"/>
          </w:tcPr>
          <w:p w14:paraId="78D23DBC" w14:textId="77777777" w:rsidR="006552B0" w:rsidRPr="000C7DFA" w:rsidRDefault="006552B0" w:rsidP="007A081E">
            <w:pPr>
              <w:pStyle w:val="MediumGrid21"/>
              <w:rPr>
                <w:rFonts w:asciiTheme="minorHAnsi" w:hAnsiTheme="minorHAnsi" w:cstheme="minorHAnsi"/>
              </w:rPr>
            </w:pPr>
          </w:p>
        </w:tc>
        <w:tc>
          <w:tcPr>
            <w:tcW w:w="1710" w:type="dxa"/>
            <w:shd w:val="clear" w:color="auto" w:fill="auto"/>
          </w:tcPr>
          <w:p w14:paraId="349750EE" w14:textId="77777777" w:rsidR="006552B0" w:rsidRPr="000C7DFA" w:rsidRDefault="006552B0">
            <w:pPr>
              <w:pStyle w:val="MediumGrid21"/>
              <w:rPr>
                <w:rFonts w:asciiTheme="minorHAnsi" w:hAnsiTheme="minorHAnsi" w:cstheme="minorHAnsi"/>
              </w:rPr>
            </w:pPr>
          </w:p>
        </w:tc>
        <w:tc>
          <w:tcPr>
            <w:tcW w:w="4273" w:type="dxa"/>
            <w:shd w:val="clear" w:color="auto" w:fill="auto"/>
          </w:tcPr>
          <w:p w14:paraId="2C088936" w14:textId="77777777" w:rsidR="006552B0" w:rsidRPr="000C7DFA" w:rsidRDefault="006552B0" w:rsidP="007A081E">
            <w:pPr>
              <w:pStyle w:val="MediumGrid21"/>
              <w:rPr>
                <w:rFonts w:asciiTheme="minorHAnsi" w:hAnsiTheme="minorHAnsi" w:cstheme="minorHAnsi"/>
              </w:rPr>
            </w:pPr>
          </w:p>
        </w:tc>
      </w:tr>
      <w:tr w:rsidR="006552B0" w:rsidRPr="000C7DFA" w14:paraId="3129FCE8" w14:textId="77777777" w:rsidTr="004E639C">
        <w:trPr>
          <w:cantSplit/>
        </w:trPr>
        <w:tc>
          <w:tcPr>
            <w:tcW w:w="1620" w:type="dxa"/>
            <w:vMerge/>
            <w:shd w:val="clear" w:color="auto" w:fill="auto"/>
          </w:tcPr>
          <w:p w14:paraId="23CB9E84" w14:textId="77777777" w:rsidR="006552B0" w:rsidRPr="000C7DFA" w:rsidRDefault="006552B0" w:rsidP="007A081E">
            <w:pPr>
              <w:pStyle w:val="MediumGrid21"/>
              <w:rPr>
                <w:rFonts w:asciiTheme="minorHAnsi" w:hAnsiTheme="minorHAnsi" w:cstheme="minorHAnsi"/>
              </w:rPr>
            </w:pPr>
          </w:p>
        </w:tc>
        <w:tc>
          <w:tcPr>
            <w:tcW w:w="1217" w:type="dxa"/>
            <w:shd w:val="clear" w:color="auto" w:fill="auto"/>
          </w:tcPr>
          <w:p w14:paraId="558CEB18" w14:textId="77777777" w:rsidR="006552B0" w:rsidRPr="000C7DFA" w:rsidRDefault="006552B0" w:rsidP="007A081E">
            <w:pPr>
              <w:pStyle w:val="MediumGrid21"/>
              <w:rPr>
                <w:rFonts w:asciiTheme="minorHAnsi" w:hAnsiTheme="minorHAnsi" w:cstheme="minorHAnsi"/>
              </w:rPr>
            </w:pPr>
          </w:p>
        </w:tc>
        <w:tc>
          <w:tcPr>
            <w:tcW w:w="1710" w:type="dxa"/>
            <w:shd w:val="clear" w:color="auto" w:fill="auto"/>
          </w:tcPr>
          <w:p w14:paraId="1A23D9F4" w14:textId="77777777" w:rsidR="006552B0" w:rsidRDefault="006552B0">
            <w:pPr>
              <w:pStyle w:val="MediumGrid21"/>
              <w:rPr>
                <w:rFonts w:asciiTheme="minorHAnsi" w:hAnsiTheme="minorHAnsi" w:cstheme="minorHAnsi"/>
              </w:rPr>
            </w:pPr>
          </w:p>
        </w:tc>
        <w:tc>
          <w:tcPr>
            <w:tcW w:w="4273" w:type="dxa"/>
            <w:shd w:val="clear" w:color="auto" w:fill="auto"/>
          </w:tcPr>
          <w:p w14:paraId="6C6D1E22" w14:textId="77777777" w:rsidR="006552B0" w:rsidRPr="000C7DFA" w:rsidRDefault="006552B0" w:rsidP="007A081E">
            <w:pPr>
              <w:pStyle w:val="MediumGrid21"/>
              <w:rPr>
                <w:rFonts w:asciiTheme="minorHAnsi" w:hAnsiTheme="minorHAnsi" w:cstheme="minorHAnsi"/>
              </w:rPr>
            </w:pPr>
          </w:p>
        </w:tc>
      </w:tr>
      <w:tr w:rsidR="006552B0" w:rsidRPr="000C7DFA" w14:paraId="1887FDE5" w14:textId="77777777" w:rsidTr="006552B0">
        <w:trPr>
          <w:cantSplit/>
          <w:trHeight w:val="64"/>
        </w:trPr>
        <w:tc>
          <w:tcPr>
            <w:tcW w:w="1620" w:type="dxa"/>
            <w:vMerge/>
            <w:shd w:val="clear" w:color="auto" w:fill="auto"/>
          </w:tcPr>
          <w:p w14:paraId="32D8222E" w14:textId="77777777" w:rsidR="006552B0" w:rsidRPr="000C7DFA" w:rsidRDefault="006552B0" w:rsidP="007A081E">
            <w:pPr>
              <w:pStyle w:val="MediumGrid21"/>
              <w:rPr>
                <w:rFonts w:asciiTheme="minorHAnsi" w:hAnsiTheme="minorHAnsi" w:cstheme="minorHAnsi"/>
              </w:rPr>
            </w:pPr>
          </w:p>
        </w:tc>
        <w:tc>
          <w:tcPr>
            <w:tcW w:w="1217" w:type="dxa"/>
            <w:shd w:val="clear" w:color="auto" w:fill="auto"/>
          </w:tcPr>
          <w:p w14:paraId="28A406A5" w14:textId="77777777" w:rsidR="006552B0" w:rsidRDefault="006552B0" w:rsidP="007A081E">
            <w:pPr>
              <w:pStyle w:val="MediumGrid21"/>
              <w:rPr>
                <w:rFonts w:asciiTheme="minorHAnsi" w:hAnsiTheme="minorHAnsi" w:cstheme="minorHAnsi"/>
              </w:rPr>
            </w:pPr>
          </w:p>
        </w:tc>
        <w:tc>
          <w:tcPr>
            <w:tcW w:w="1710" w:type="dxa"/>
            <w:shd w:val="clear" w:color="auto" w:fill="auto"/>
          </w:tcPr>
          <w:p w14:paraId="379FA9CE" w14:textId="77777777" w:rsidR="006552B0" w:rsidRDefault="006552B0" w:rsidP="00BA5F71">
            <w:pPr>
              <w:pStyle w:val="MediumGrid21"/>
              <w:rPr>
                <w:rFonts w:asciiTheme="minorHAnsi" w:hAnsiTheme="minorHAnsi" w:cstheme="minorHAnsi"/>
              </w:rPr>
            </w:pPr>
          </w:p>
        </w:tc>
        <w:tc>
          <w:tcPr>
            <w:tcW w:w="4273" w:type="dxa"/>
            <w:shd w:val="clear" w:color="auto" w:fill="auto"/>
          </w:tcPr>
          <w:p w14:paraId="034210B7" w14:textId="77777777" w:rsidR="006552B0" w:rsidRDefault="006552B0" w:rsidP="007A081E">
            <w:pPr>
              <w:pStyle w:val="MediumGrid21"/>
              <w:rPr>
                <w:rFonts w:asciiTheme="minorHAnsi" w:hAnsiTheme="minorHAnsi" w:cstheme="minorHAnsi"/>
              </w:rPr>
            </w:pPr>
          </w:p>
        </w:tc>
      </w:tr>
      <w:tr w:rsidR="006552B0" w:rsidRPr="000C7DFA" w14:paraId="43C3D1AB" w14:textId="77777777" w:rsidTr="004E639C">
        <w:trPr>
          <w:cantSplit/>
          <w:trHeight w:val="64"/>
        </w:trPr>
        <w:tc>
          <w:tcPr>
            <w:tcW w:w="1620" w:type="dxa"/>
            <w:vMerge/>
            <w:tcBorders>
              <w:bottom w:val="single" w:sz="4" w:space="0" w:color="auto"/>
            </w:tcBorders>
            <w:shd w:val="clear" w:color="auto" w:fill="auto"/>
          </w:tcPr>
          <w:p w14:paraId="342403A0" w14:textId="77777777" w:rsidR="006552B0" w:rsidRPr="000C7DFA" w:rsidRDefault="006552B0" w:rsidP="007A081E">
            <w:pPr>
              <w:pStyle w:val="MediumGrid21"/>
              <w:rPr>
                <w:rFonts w:asciiTheme="minorHAnsi" w:hAnsiTheme="minorHAnsi" w:cstheme="minorHAnsi"/>
              </w:rPr>
            </w:pPr>
          </w:p>
        </w:tc>
        <w:tc>
          <w:tcPr>
            <w:tcW w:w="1217" w:type="dxa"/>
            <w:tcBorders>
              <w:bottom w:val="single" w:sz="4" w:space="0" w:color="auto"/>
            </w:tcBorders>
            <w:shd w:val="clear" w:color="auto" w:fill="auto"/>
          </w:tcPr>
          <w:p w14:paraId="64ABDBE7" w14:textId="77777777" w:rsidR="006552B0" w:rsidRDefault="006552B0" w:rsidP="007A081E">
            <w:pPr>
              <w:pStyle w:val="MediumGrid21"/>
              <w:rPr>
                <w:rFonts w:asciiTheme="minorHAnsi" w:hAnsiTheme="minorHAnsi" w:cstheme="minorHAnsi"/>
              </w:rPr>
            </w:pPr>
          </w:p>
        </w:tc>
        <w:tc>
          <w:tcPr>
            <w:tcW w:w="1710" w:type="dxa"/>
            <w:tcBorders>
              <w:bottom w:val="single" w:sz="4" w:space="0" w:color="auto"/>
            </w:tcBorders>
            <w:shd w:val="clear" w:color="auto" w:fill="auto"/>
          </w:tcPr>
          <w:p w14:paraId="30201166" w14:textId="77777777" w:rsidR="006552B0" w:rsidRDefault="006552B0" w:rsidP="000F08C0">
            <w:pPr>
              <w:pStyle w:val="MediumGrid21"/>
              <w:rPr>
                <w:rFonts w:asciiTheme="minorHAnsi" w:hAnsiTheme="minorHAnsi" w:cstheme="minorHAnsi"/>
              </w:rPr>
            </w:pPr>
          </w:p>
        </w:tc>
        <w:tc>
          <w:tcPr>
            <w:tcW w:w="4273" w:type="dxa"/>
            <w:tcBorders>
              <w:bottom w:val="single" w:sz="4" w:space="0" w:color="auto"/>
            </w:tcBorders>
            <w:shd w:val="clear" w:color="auto" w:fill="auto"/>
          </w:tcPr>
          <w:p w14:paraId="59483FC8" w14:textId="77777777" w:rsidR="006552B0" w:rsidRDefault="006552B0" w:rsidP="007A081E">
            <w:pPr>
              <w:pStyle w:val="MediumGrid21"/>
              <w:rPr>
                <w:rFonts w:asciiTheme="minorHAnsi" w:hAnsiTheme="minorHAnsi" w:cstheme="minorHAnsi"/>
              </w:rPr>
            </w:pPr>
          </w:p>
        </w:tc>
      </w:tr>
    </w:tbl>
    <w:p w14:paraId="5D7C9DF7" w14:textId="77777777" w:rsidR="00FC54E2" w:rsidRDefault="00FC54E2" w:rsidP="00AC2E8E">
      <w:pPr>
        <w:pStyle w:val="Heading1"/>
        <w:rPr>
          <w:rFonts w:asciiTheme="minorHAnsi" w:hAnsiTheme="minorHAnsi" w:cstheme="minorHAnsi"/>
        </w:rPr>
      </w:pPr>
    </w:p>
    <w:p w14:paraId="10C4FD20" w14:textId="77777777" w:rsidR="00FC54E2" w:rsidRDefault="00FC54E2" w:rsidP="00AC2E8E">
      <w:pPr>
        <w:pStyle w:val="Heading1"/>
        <w:rPr>
          <w:rFonts w:asciiTheme="minorHAnsi" w:hAnsiTheme="minorHAnsi" w:cstheme="minorHAnsi"/>
        </w:rPr>
      </w:pPr>
    </w:p>
    <w:p w14:paraId="4A4F6A2F" w14:textId="77777777" w:rsidR="00364AEE" w:rsidRDefault="00364AEE" w:rsidP="00AC2E8E">
      <w:pPr>
        <w:pStyle w:val="Heading1"/>
        <w:rPr>
          <w:rFonts w:asciiTheme="minorHAnsi" w:eastAsiaTheme="minorEastAsia" w:hAnsiTheme="minorHAnsi" w:cstheme="minorBidi"/>
          <w:b w:val="0"/>
          <w:bCs w:val="0"/>
          <w:color w:val="auto"/>
          <w:sz w:val="22"/>
          <w:szCs w:val="22"/>
          <w:lang w:eastAsia="zh-TW"/>
        </w:rPr>
      </w:pPr>
      <w:r w:rsidRPr="000C7DFA">
        <w:rPr>
          <w:rFonts w:asciiTheme="minorHAnsi" w:hAnsiTheme="minorHAnsi" w:cstheme="minorHAnsi"/>
        </w:rPr>
        <w:t xml:space="preserve"> </w:t>
      </w:r>
    </w:p>
    <w:sdt>
      <w:sdtPr>
        <w:rPr>
          <w:rFonts w:asciiTheme="minorHAnsi" w:eastAsiaTheme="minorEastAsia" w:hAnsiTheme="minorHAnsi" w:cstheme="minorBidi"/>
          <w:b w:val="0"/>
          <w:bCs w:val="0"/>
          <w:color w:val="auto"/>
          <w:sz w:val="22"/>
          <w:szCs w:val="22"/>
          <w:lang w:eastAsia="zh-TW"/>
        </w:rPr>
        <w:id w:val="14987392"/>
        <w:docPartObj>
          <w:docPartGallery w:val="Table of Contents"/>
          <w:docPartUnique/>
        </w:docPartObj>
      </w:sdtPr>
      <w:sdtEndPr>
        <w:rPr>
          <w:lang w:eastAsia="en-NZ"/>
        </w:rPr>
      </w:sdtEndPr>
      <w:sdtContent>
        <w:p w14:paraId="63A9577A" w14:textId="77777777" w:rsidR="00AD2A74" w:rsidRDefault="00AD2A74" w:rsidP="00005FCB">
          <w:pPr>
            <w:pStyle w:val="TOCHeading"/>
            <w:spacing w:before="0"/>
          </w:pPr>
          <w:r>
            <w:t>Contents</w:t>
          </w:r>
        </w:p>
        <w:p w14:paraId="3C75ADCE" w14:textId="77777777" w:rsidR="0017669A" w:rsidRDefault="00A97E12">
          <w:pPr>
            <w:pStyle w:val="TOC1"/>
            <w:rPr>
              <w:noProof/>
              <w:sz w:val="24"/>
              <w:szCs w:val="24"/>
              <w:lang w:val="en-US" w:eastAsia="ja-JP"/>
            </w:rPr>
          </w:pPr>
          <w:r>
            <w:fldChar w:fldCharType="begin"/>
          </w:r>
          <w:r w:rsidR="00AD2A74">
            <w:instrText xml:space="preserve"> TOC \o "1-3" \h \z \u </w:instrText>
          </w:r>
          <w:r>
            <w:fldChar w:fldCharType="separate"/>
          </w:r>
          <w:r w:rsidR="0017669A" w:rsidRPr="00165418">
            <w:rPr>
              <w:rFonts w:cstheme="minorHAnsi"/>
              <w:noProof/>
              <w:color w:val="000000"/>
            </w:rPr>
            <w:t>Adapt Learning: Gitflow process</w:t>
          </w:r>
          <w:r w:rsidR="0017669A">
            <w:rPr>
              <w:noProof/>
            </w:rPr>
            <w:tab/>
          </w:r>
          <w:r w:rsidR="0017669A">
            <w:rPr>
              <w:noProof/>
            </w:rPr>
            <w:fldChar w:fldCharType="begin"/>
          </w:r>
          <w:r w:rsidR="0017669A">
            <w:rPr>
              <w:noProof/>
            </w:rPr>
            <w:instrText xml:space="preserve"> PAGEREF _Toc242369962 \h </w:instrText>
          </w:r>
          <w:r w:rsidR="0017669A">
            <w:rPr>
              <w:noProof/>
            </w:rPr>
          </w:r>
          <w:r w:rsidR="0017669A">
            <w:rPr>
              <w:noProof/>
            </w:rPr>
            <w:fldChar w:fldCharType="separate"/>
          </w:r>
          <w:r w:rsidR="0017669A">
            <w:rPr>
              <w:noProof/>
            </w:rPr>
            <w:t>1</w:t>
          </w:r>
          <w:r w:rsidR="0017669A">
            <w:rPr>
              <w:noProof/>
            </w:rPr>
            <w:fldChar w:fldCharType="end"/>
          </w:r>
        </w:p>
        <w:p w14:paraId="0999883D" w14:textId="77777777" w:rsidR="0017669A" w:rsidRDefault="0017669A">
          <w:pPr>
            <w:pStyle w:val="TOC1"/>
            <w:rPr>
              <w:noProof/>
              <w:sz w:val="24"/>
              <w:szCs w:val="24"/>
              <w:lang w:val="en-US" w:eastAsia="ja-JP"/>
            </w:rPr>
          </w:pPr>
          <w:r w:rsidRPr="00165418">
            <w:rPr>
              <w:rFonts w:cstheme="minorHAnsi"/>
              <w:noProof/>
            </w:rPr>
            <w:t>Document control</w:t>
          </w:r>
          <w:r>
            <w:rPr>
              <w:noProof/>
            </w:rPr>
            <w:tab/>
          </w:r>
          <w:r>
            <w:rPr>
              <w:noProof/>
            </w:rPr>
            <w:fldChar w:fldCharType="begin"/>
          </w:r>
          <w:r>
            <w:rPr>
              <w:noProof/>
            </w:rPr>
            <w:instrText xml:space="preserve"> PAGEREF _Toc242369963 \h </w:instrText>
          </w:r>
          <w:r>
            <w:rPr>
              <w:noProof/>
            </w:rPr>
          </w:r>
          <w:r>
            <w:rPr>
              <w:noProof/>
            </w:rPr>
            <w:fldChar w:fldCharType="separate"/>
          </w:r>
          <w:r>
            <w:rPr>
              <w:noProof/>
            </w:rPr>
            <w:t>1</w:t>
          </w:r>
          <w:r>
            <w:rPr>
              <w:noProof/>
            </w:rPr>
            <w:fldChar w:fldCharType="end"/>
          </w:r>
        </w:p>
        <w:p w14:paraId="620C3BD0" w14:textId="77777777" w:rsidR="0017669A" w:rsidRDefault="0017669A">
          <w:pPr>
            <w:pStyle w:val="TOC1"/>
            <w:rPr>
              <w:noProof/>
              <w:sz w:val="24"/>
              <w:szCs w:val="24"/>
              <w:lang w:val="en-US" w:eastAsia="ja-JP"/>
            </w:rPr>
          </w:pPr>
          <w:r>
            <w:rPr>
              <w:noProof/>
            </w:rPr>
            <w:t>Purpose of document</w:t>
          </w:r>
          <w:r>
            <w:rPr>
              <w:noProof/>
            </w:rPr>
            <w:tab/>
          </w:r>
          <w:r>
            <w:rPr>
              <w:noProof/>
            </w:rPr>
            <w:fldChar w:fldCharType="begin"/>
          </w:r>
          <w:r>
            <w:rPr>
              <w:noProof/>
            </w:rPr>
            <w:instrText xml:space="preserve"> PAGEREF _Toc242369964 \h </w:instrText>
          </w:r>
          <w:r>
            <w:rPr>
              <w:noProof/>
            </w:rPr>
          </w:r>
          <w:r>
            <w:rPr>
              <w:noProof/>
            </w:rPr>
            <w:fldChar w:fldCharType="separate"/>
          </w:r>
          <w:r>
            <w:rPr>
              <w:noProof/>
            </w:rPr>
            <w:t>3</w:t>
          </w:r>
          <w:r>
            <w:rPr>
              <w:noProof/>
            </w:rPr>
            <w:fldChar w:fldCharType="end"/>
          </w:r>
        </w:p>
        <w:p w14:paraId="0A5F887C" w14:textId="77777777" w:rsidR="0017669A" w:rsidRDefault="0017669A">
          <w:pPr>
            <w:pStyle w:val="TOC1"/>
            <w:rPr>
              <w:noProof/>
              <w:sz w:val="24"/>
              <w:szCs w:val="24"/>
              <w:lang w:val="en-US" w:eastAsia="ja-JP"/>
            </w:rPr>
          </w:pPr>
          <w:r>
            <w:rPr>
              <w:noProof/>
            </w:rPr>
            <w:t>Glossary of terms</w:t>
          </w:r>
          <w:r>
            <w:rPr>
              <w:noProof/>
            </w:rPr>
            <w:tab/>
          </w:r>
          <w:r>
            <w:rPr>
              <w:noProof/>
            </w:rPr>
            <w:fldChar w:fldCharType="begin"/>
          </w:r>
          <w:r>
            <w:rPr>
              <w:noProof/>
            </w:rPr>
            <w:instrText xml:space="preserve"> PAGEREF _Toc242369965 \h </w:instrText>
          </w:r>
          <w:r>
            <w:rPr>
              <w:noProof/>
            </w:rPr>
          </w:r>
          <w:r>
            <w:rPr>
              <w:noProof/>
            </w:rPr>
            <w:fldChar w:fldCharType="separate"/>
          </w:r>
          <w:r>
            <w:rPr>
              <w:noProof/>
            </w:rPr>
            <w:t>3</w:t>
          </w:r>
          <w:r>
            <w:rPr>
              <w:noProof/>
            </w:rPr>
            <w:fldChar w:fldCharType="end"/>
          </w:r>
        </w:p>
        <w:p w14:paraId="0E03C26F" w14:textId="77777777" w:rsidR="0017669A" w:rsidRDefault="0017669A">
          <w:pPr>
            <w:pStyle w:val="TOC1"/>
            <w:rPr>
              <w:noProof/>
              <w:sz w:val="24"/>
              <w:szCs w:val="24"/>
              <w:lang w:val="en-US" w:eastAsia="ja-JP"/>
            </w:rPr>
          </w:pPr>
          <w:r>
            <w:rPr>
              <w:noProof/>
            </w:rPr>
            <w:t>What is Gitflow?</w:t>
          </w:r>
          <w:r>
            <w:rPr>
              <w:noProof/>
            </w:rPr>
            <w:tab/>
          </w:r>
          <w:r>
            <w:rPr>
              <w:noProof/>
            </w:rPr>
            <w:fldChar w:fldCharType="begin"/>
          </w:r>
          <w:r>
            <w:rPr>
              <w:noProof/>
            </w:rPr>
            <w:instrText xml:space="preserve"> PAGEREF _Toc242369966 \h </w:instrText>
          </w:r>
          <w:r>
            <w:rPr>
              <w:noProof/>
            </w:rPr>
          </w:r>
          <w:r>
            <w:rPr>
              <w:noProof/>
            </w:rPr>
            <w:fldChar w:fldCharType="separate"/>
          </w:r>
          <w:r>
            <w:rPr>
              <w:noProof/>
            </w:rPr>
            <w:t>4</w:t>
          </w:r>
          <w:r>
            <w:rPr>
              <w:noProof/>
            </w:rPr>
            <w:fldChar w:fldCharType="end"/>
          </w:r>
        </w:p>
        <w:p w14:paraId="4146D771" w14:textId="77777777" w:rsidR="0017669A" w:rsidRDefault="0017669A">
          <w:pPr>
            <w:pStyle w:val="TOC1"/>
            <w:rPr>
              <w:noProof/>
              <w:sz w:val="24"/>
              <w:szCs w:val="24"/>
              <w:lang w:val="en-US" w:eastAsia="ja-JP"/>
            </w:rPr>
          </w:pPr>
          <w:r>
            <w:rPr>
              <w:noProof/>
            </w:rPr>
            <w:t>How do we use Gitflow?</w:t>
          </w:r>
          <w:r>
            <w:rPr>
              <w:noProof/>
            </w:rPr>
            <w:tab/>
          </w:r>
          <w:r>
            <w:rPr>
              <w:noProof/>
            </w:rPr>
            <w:fldChar w:fldCharType="begin"/>
          </w:r>
          <w:r>
            <w:rPr>
              <w:noProof/>
            </w:rPr>
            <w:instrText xml:space="preserve"> PAGEREF _Toc242369967 \h </w:instrText>
          </w:r>
          <w:r>
            <w:rPr>
              <w:noProof/>
            </w:rPr>
          </w:r>
          <w:r>
            <w:rPr>
              <w:noProof/>
            </w:rPr>
            <w:fldChar w:fldCharType="separate"/>
          </w:r>
          <w:r>
            <w:rPr>
              <w:noProof/>
            </w:rPr>
            <w:t>6</w:t>
          </w:r>
          <w:r>
            <w:rPr>
              <w:noProof/>
            </w:rPr>
            <w:fldChar w:fldCharType="end"/>
          </w:r>
        </w:p>
        <w:p w14:paraId="55C3EFF4" w14:textId="77777777" w:rsidR="0017669A" w:rsidRDefault="0017669A">
          <w:pPr>
            <w:pStyle w:val="TOC2"/>
            <w:tabs>
              <w:tab w:val="right" w:leader="dot" w:pos="9350"/>
            </w:tabs>
            <w:rPr>
              <w:noProof/>
              <w:sz w:val="24"/>
              <w:szCs w:val="24"/>
              <w:lang w:val="en-US" w:eastAsia="ja-JP"/>
            </w:rPr>
          </w:pPr>
          <w:r w:rsidRPr="00165418">
            <w:rPr>
              <w:noProof/>
              <w:lang w:val="en-US"/>
            </w:rPr>
            <w:t>Repositories</w:t>
          </w:r>
          <w:r>
            <w:rPr>
              <w:noProof/>
            </w:rPr>
            <w:tab/>
          </w:r>
          <w:r>
            <w:rPr>
              <w:noProof/>
            </w:rPr>
            <w:fldChar w:fldCharType="begin"/>
          </w:r>
          <w:r>
            <w:rPr>
              <w:noProof/>
            </w:rPr>
            <w:instrText xml:space="preserve"> PAGEREF _Toc242369968 \h </w:instrText>
          </w:r>
          <w:r>
            <w:rPr>
              <w:noProof/>
            </w:rPr>
          </w:r>
          <w:r>
            <w:rPr>
              <w:noProof/>
            </w:rPr>
            <w:fldChar w:fldCharType="separate"/>
          </w:r>
          <w:r>
            <w:rPr>
              <w:noProof/>
            </w:rPr>
            <w:t>6</w:t>
          </w:r>
          <w:r>
            <w:rPr>
              <w:noProof/>
            </w:rPr>
            <w:fldChar w:fldCharType="end"/>
          </w:r>
        </w:p>
        <w:p w14:paraId="58D93EAD" w14:textId="77777777" w:rsidR="0017669A" w:rsidRDefault="0017669A">
          <w:pPr>
            <w:pStyle w:val="TOC2"/>
            <w:tabs>
              <w:tab w:val="right" w:leader="dot" w:pos="9350"/>
            </w:tabs>
            <w:rPr>
              <w:noProof/>
              <w:sz w:val="24"/>
              <w:szCs w:val="24"/>
              <w:lang w:val="en-US" w:eastAsia="ja-JP"/>
            </w:rPr>
          </w:pPr>
          <w:r w:rsidRPr="00165418">
            <w:rPr>
              <w:noProof/>
              <w:lang w:val="en-US"/>
            </w:rPr>
            <w:t>Branches</w:t>
          </w:r>
          <w:r>
            <w:rPr>
              <w:noProof/>
            </w:rPr>
            <w:tab/>
          </w:r>
          <w:r>
            <w:rPr>
              <w:noProof/>
            </w:rPr>
            <w:fldChar w:fldCharType="begin"/>
          </w:r>
          <w:r>
            <w:rPr>
              <w:noProof/>
            </w:rPr>
            <w:instrText xml:space="preserve"> PAGEREF _Toc242369969 \h </w:instrText>
          </w:r>
          <w:r>
            <w:rPr>
              <w:noProof/>
            </w:rPr>
          </w:r>
          <w:r>
            <w:rPr>
              <w:noProof/>
            </w:rPr>
            <w:fldChar w:fldCharType="separate"/>
          </w:r>
          <w:r>
            <w:rPr>
              <w:noProof/>
            </w:rPr>
            <w:t>6</w:t>
          </w:r>
          <w:r>
            <w:rPr>
              <w:noProof/>
            </w:rPr>
            <w:fldChar w:fldCharType="end"/>
          </w:r>
        </w:p>
        <w:p w14:paraId="2146674A" w14:textId="77777777" w:rsidR="0017669A" w:rsidRDefault="0017669A">
          <w:pPr>
            <w:pStyle w:val="TOC3"/>
            <w:tabs>
              <w:tab w:val="right" w:leader="dot" w:pos="9350"/>
            </w:tabs>
            <w:rPr>
              <w:noProof/>
              <w:sz w:val="24"/>
              <w:szCs w:val="24"/>
              <w:lang w:val="en-US" w:eastAsia="ja-JP"/>
            </w:rPr>
          </w:pPr>
          <w:r w:rsidRPr="00165418">
            <w:rPr>
              <w:noProof/>
              <w:lang w:val="en-US"/>
            </w:rPr>
            <w:t>Master and develop branches</w:t>
          </w:r>
          <w:r>
            <w:rPr>
              <w:noProof/>
            </w:rPr>
            <w:tab/>
          </w:r>
          <w:r>
            <w:rPr>
              <w:noProof/>
            </w:rPr>
            <w:fldChar w:fldCharType="begin"/>
          </w:r>
          <w:r>
            <w:rPr>
              <w:noProof/>
            </w:rPr>
            <w:instrText xml:space="preserve"> PAGEREF _Toc242369970 \h </w:instrText>
          </w:r>
          <w:r>
            <w:rPr>
              <w:noProof/>
            </w:rPr>
          </w:r>
          <w:r>
            <w:rPr>
              <w:noProof/>
            </w:rPr>
            <w:fldChar w:fldCharType="separate"/>
          </w:r>
          <w:r>
            <w:rPr>
              <w:noProof/>
            </w:rPr>
            <w:t>6</w:t>
          </w:r>
          <w:r>
            <w:rPr>
              <w:noProof/>
            </w:rPr>
            <w:fldChar w:fldCharType="end"/>
          </w:r>
        </w:p>
        <w:p w14:paraId="24F53FB3" w14:textId="77777777" w:rsidR="0017669A" w:rsidRDefault="0017669A">
          <w:pPr>
            <w:pStyle w:val="TOC3"/>
            <w:tabs>
              <w:tab w:val="right" w:leader="dot" w:pos="9350"/>
            </w:tabs>
            <w:rPr>
              <w:noProof/>
              <w:sz w:val="24"/>
              <w:szCs w:val="24"/>
              <w:lang w:val="en-US" w:eastAsia="ja-JP"/>
            </w:rPr>
          </w:pPr>
          <w:r w:rsidRPr="00165418">
            <w:rPr>
              <w:noProof/>
              <w:lang w:val="en-US"/>
            </w:rPr>
            <w:t>Feature branches</w:t>
          </w:r>
          <w:r>
            <w:rPr>
              <w:noProof/>
            </w:rPr>
            <w:tab/>
          </w:r>
          <w:r>
            <w:rPr>
              <w:noProof/>
            </w:rPr>
            <w:fldChar w:fldCharType="begin"/>
          </w:r>
          <w:r>
            <w:rPr>
              <w:noProof/>
            </w:rPr>
            <w:instrText xml:space="preserve"> PAGEREF _Toc242369971 \h </w:instrText>
          </w:r>
          <w:r>
            <w:rPr>
              <w:noProof/>
            </w:rPr>
          </w:r>
          <w:r>
            <w:rPr>
              <w:noProof/>
            </w:rPr>
            <w:fldChar w:fldCharType="separate"/>
          </w:r>
          <w:r>
            <w:rPr>
              <w:noProof/>
            </w:rPr>
            <w:t>6</w:t>
          </w:r>
          <w:r>
            <w:rPr>
              <w:noProof/>
            </w:rPr>
            <w:fldChar w:fldCharType="end"/>
          </w:r>
        </w:p>
        <w:p w14:paraId="6F998A3F" w14:textId="77777777" w:rsidR="0017669A" w:rsidRDefault="0017669A">
          <w:pPr>
            <w:pStyle w:val="TOC3"/>
            <w:tabs>
              <w:tab w:val="right" w:leader="dot" w:pos="9350"/>
            </w:tabs>
            <w:rPr>
              <w:noProof/>
              <w:sz w:val="24"/>
              <w:szCs w:val="24"/>
              <w:lang w:val="en-US" w:eastAsia="ja-JP"/>
            </w:rPr>
          </w:pPr>
          <w:r w:rsidRPr="00165418">
            <w:rPr>
              <w:noProof/>
              <w:lang w:val="en-US"/>
            </w:rPr>
            <w:t>Hotfix branches</w:t>
          </w:r>
          <w:r>
            <w:rPr>
              <w:noProof/>
            </w:rPr>
            <w:tab/>
          </w:r>
          <w:r>
            <w:rPr>
              <w:noProof/>
            </w:rPr>
            <w:fldChar w:fldCharType="begin"/>
          </w:r>
          <w:r>
            <w:rPr>
              <w:noProof/>
            </w:rPr>
            <w:instrText xml:space="preserve"> PAGEREF _Toc242369972 \h </w:instrText>
          </w:r>
          <w:r>
            <w:rPr>
              <w:noProof/>
            </w:rPr>
          </w:r>
          <w:r>
            <w:rPr>
              <w:noProof/>
            </w:rPr>
            <w:fldChar w:fldCharType="separate"/>
          </w:r>
          <w:r>
            <w:rPr>
              <w:noProof/>
            </w:rPr>
            <w:t>6</w:t>
          </w:r>
          <w:r>
            <w:rPr>
              <w:noProof/>
            </w:rPr>
            <w:fldChar w:fldCharType="end"/>
          </w:r>
        </w:p>
        <w:p w14:paraId="70597304" w14:textId="77777777" w:rsidR="0017669A" w:rsidRDefault="0017669A">
          <w:pPr>
            <w:pStyle w:val="TOC3"/>
            <w:tabs>
              <w:tab w:val="right" w:leader="dot" w:pos="9350"/>
            </w:tabs>
            <w:rPr>
              <w:noProof/>
              <w:sz w:val="24"/>
              <w:szCs w:val="24"/>
              <w:lang w:val="en-US" w:eastAsia="ja-JP"/>
            </w:rPr>
          </w:pPr>
          <w:r w:rsidRPr="00165418">
            <w:rPr>
              <w:noProof/>
              <w:lang w:val="en-US"/>
            </w:rPr>
            <w:t>Keeping updated</w:t>
          </w:r>
          <w:r>
            <w:rPr>
              <w:noProof/>
            </w:rPr>
            <w:tab/>
          </w:r>
          <w:r>
            <w:rPr>
              <w:noProof/>
            </w:rPr>
            <w:fldChar w:fldCharType="begin"/>
          </w:r>
          <w:r>
            <w:rPr>
              <w:noProof/>
            </w:rPr>
            <w:instrText xml:space="preserve"> PAGEREF _Toc242369973 \h </w:instrText>
          </w:r>
          <w:r>
            <w:rPr>
              <w:noProof/>
            </w:rPr>
          </w:r>
          <w:r>
            <w:rPr>
              <w:noProof/>
            </w:rPr>
            <w:fldChar w:fldCharType="separate"/>
          </w:r>
          <w:r>
            <w:rPr>
              <w:noProof/>
            </w:rPr>
            <w:t>7</w:t>
          </w:r>
          <w:r>
            <w:rPr>
              <w:noProof/>
            </w:rPr>
            <w:fldChar w:fldCharType="end"/>
          </w:r>
        </w:p>
        <w:p w14:paraId="329E6274" w14:textId="77777777" w:rsidR="0017669A" w:rsidRDefault="0017669A">
          <w:pPr>
            <w:pStyle w:val="TOC3"/>
            <w:tabs>
              <w:tab w:val="right" w:leader="dot" w:pos="9350"/>
            </w:tabs>
            <w:rPr>
              <w:noProof/>
              <w:sz w:val="24"/>
              <w:szCs w:val="24"/>
              <w:lang w:val="en-US" w:eastAsia="ja-JP"/>
            </w:rPr>
          </w:pPr>
          <w:r w:rsidRPr="00165418">
            <w:rPr>
              <w:noProof/>
              <w:lang w:val="en-US"/>
            </w:rPr>
            <w:t>Deleting branches</w:t>
          </w:r>
          <w:r>
            <w:rPr>
              <w:noProof/>
            </w:rPr>
            <w:tab/>
          </w:r>
          <w:r>
            <w:rPr>
              <w:noProof/>
            </w:rPr>
            <w:fldChar w:fldCharType="begin"/>
          </w:r>
          <w:r>
            <w:rPr>
              <w:noProof/>
            </w:rPr>
            <w:instrText xml:space="preserve"> PAGEREF _Toc242369974 \h </w:instrText>
          </w:r>
          <w:r>
            <w:rPr>
              <w:noProof/>
            </w:rPr>
          </w:r>
          <w:r>
            <w:rPr>
              <w:noProof/>
            </w:rPr>
            <w:fldChar w:fldCharType="separate"/>
          </w:r>
          <w:r>
            <w:rPr>
              <w:noProof/>
            </w:rPr>
            <w:t>7</w:t>
          </w:r>
          <w:r>
            <w:rPr>
              <w:noProof/>
            </w:rPr>
            <w:fldChar w:fldCharType="end"/>
          </w:r>
        </w:p>
        <w:p w14:paraId="0133DBAE" w14:textId="77777777" w:rsidR="0017669A" w:rsidRDefault="0017669A">
          <w:pPr>
            <w:pStyle w:val="TOC2"/>
            <w:tabs>
              <w:tab w:val="right" w:leader="dot" w:pos="9350"/>
            </w:tabs>
            <w:rPr>
              <w:noProof/>
              <w:sz w:val="24"/>
              <w:szCs w:val="24"/>
              <w:lang w:val="en-US" w:eastAsia="ja-JP"/>
            </w:rPr>
          </w:pPr>
          <w:r w:rsidRPr="00165418">
            <w:rPr>
              <w:noProof/>
              <w:lang w:val="en-US"/>
            </w:rPr>
            <w:t>Committing</w:t>
          </w:r>
          <w:r>
            <w:rPr>
              <w:noProof/>
            </w:rPr>
            <w:tab/>
          </w:r>
          <w:r>
            <w:rPr>
              <w:noProof/>
            </w:rPr>
            <w:fldChar w:fldCharType="begin"/>
          </w:r>
          <w:r>
            <w:rPr>
              <w:noProof/>
            </w:rPr>
            <w:instrText xml:space="preserve"> PAGEREF _Toc242369975 \h </w:instrText>
          </w:r>
          <w:r>
            <w:rPr>
              <w:noProof/>
            </w:rPr>
          </w:r>
          <w:r>
            <w:rPr>
              <w:noProof/>
            </w:rPr>
            <w:fldChar w:fldCharType="separate"/>
          </w:r>
          <w:r>
            <w:rPr>
              <w:noProof/>
            </w:rPr>
            <w:t>7</w:t>
          </w:r>
          <w:r>
            <w:rPr>
              <w:noProof/>
            </w:rPr>
            <w:fldChar w:fldCharType="end"/>
          </w:r>
        </w:p>
        <w:p w14:paraId="3D7F4607" w14:textId="77777777" w:rsidR="0017669A" w:rsidRDefault="0017669A">
          <w:pPr>
            <w:pStyle w:val="TOC2"/>
            <w:tabs>
              <w:tab w:val="right" w:leader="dot" w:pos="9350"/>
            </w:tabs>
            <w:rPr>
              <w:noProof/>
              <w:sz w:val="24"/>
              <w:szCs w:val="24"/>
              <w:lang w:val="en-US" w:eastAsia="ja-JP"/>
            </w:rPr>
          </w:pPr>
          <w:r w:rsidRPr="00165418">
            <w:rPr>
              <w:noProof/>
              <w:lang w:val="en-US"/>
            </w:rPr>
            <w:t>Merging</w:t>
          </w:r>
          <w:r>
            <w:rPr>
              <w:noProof/>
            </w:rPr>
            <w:tab/>
          </w:r>
          <w:r>
            <w:rPr>
              <w:noProof/>
            </w:rPr>
            <w:fldChar w:fldCharType="begin"/>
          </w:r>
          <w:r>
            <w:rPr>
              <w:noProof/>
            </w:rPr>
            <w:instrText xml:space="preserve"> PAGEREF _Toc242369976 \h </w:instrText>
          </w:r>
          <w:r>
            <w:rPr>
              <w:noProof/>
            </w:rPr>
          </w:r>
          <w:r>
            <w:rPr>
              <w:noProof/>
            </w:rPr>
            <w:fldChar w:fldCharType="separate"/>
          </w:r>
          <w:r>
            <w:rPr>
              <w:noProof/>
            </w:rPr>
            <w:t>8</w:t>
          </w:r>
          <w:r>
            <w:rPr>
              <w:noProof/>
            </w:rPr>
            <w:fldChar w:fldCharType="end"/>
          </w:r>
        </w:p>
        <w:p w14:paraId="1AF4A46F" w14:textId="77777777" w:rsidR="002C3854" w:rsidRDefault="00A97E12" w:rsidP="00005FCB">
          <w:pPr>
            <w:spacing w:after="100"/>
            <w:rPr>
              <w:rFonts w:asciiTheme="majorHAnsi" w:eastAsiaTheme="majorEastAsia" w:hAnsiTheme="majorHAnsi" w:cstheme="majorBidi"/>
              <w:b/>
              <w:bCs/>
              <w:color w:val="365F91" w:themeColor="accent1" w:themeShade="BF"/>
              <w:sz w:val="28"/>
              <w:szCs w:val="28"/>
            </w:rPr>
          </w:pPr>
          <w:r>
            <w:fldChar w:fldCharType="end"/>
          </w:r>
        </w:p>
      </w:sdtContent>
    </w:sdt>
    <w:p w14:paraId="3F6DC022" w14:textId="77777777" w:rsidR="00BF4292" w:rsidRDefault="00BF4292">
      <w:pPr>
        <w:rPr>
          <w:rFonts w:asciiTheme="majorHAnsi" w:eastAsiaTheme="majorEastAsia" w:hAnsiTheme="majorHAnsi" w:cstheme="majorBidi"/>
          <w:b/>
          <w:bCs/>
          <w:color w:val="365F91" w:themeColor="accent1" w:themeShade="BF"/>
          <w:sz w:val="28"/>
          <w:szCs w:val="28"/>
        </w:rPr>
      </w:pPr>
      <w:r>
        <w:br w:type="page"/>
      </w:r>
    </w:p>
    <w:p w14:paraId="36550380" w14:textId="4B848FED" w:rsidR="000E1C06" w:rsidRDefault="000E1C06" w:rsidP="00F80EF1">
      <w:pPr>
        <w:pStyle w:val="Heading1"/>
      </w:pPr>
      <w:bookmarkStart w:id="24" w:name="_Toc242369964"/>
      <w:r>
        <w:lastRenderedPageBreak/>
        <w:t>Purpose of document</w:t>
      </w:r>
      <w:bookmarkEnd w:id="24"/>
    </w:p>
    <w:p w14:paraId="205669E8" w14:textId="77777777" w:rsidR="00CD2E43" w:rsidRDefault="009C0A5B" w:rsidP="009C0A5B">
      <w:r w:rsidRPr="009832DC">
        <w:t>This document define</w:t>
      </w:r>
      <w:r w:rsidR="00CD2E43">
        <w:t>s</w:t>
      </w:r>
      <w:r w:rsidRPr="009832DC">
        <w:t xml:space="preserve"> the versi</w:t>
      </w:r>
      <w:r>
        <w:t>on control process we will be using for the Adapt Learning open source project.</w:t>
      </w:r>
      <w:r w:rsidRPr="009832DC">
        <w:t xml:space="preserve"> </w:t>
      </w:r>
      <w:r>
        <w:t>I</w:t>
      </w:r>
      <w:r w:rsidRPr="009832DC">
        <w:t xml:space="preserve">t is aimed at anyone that would like to get involved by contributing code. </w:t>
      </w:r>
    </w:p>
    <w:p w14:paraId="06EF69F0" w14:textId="123DD8CD" w:rsidR="009C0A5B" w:rsidRDefault="009C0A5B" w:rsidP="009C0A5B">
      <w:r w:rsidRPr="009832DC">
        <w:t xml:space="preserve">We will be using </w:t>
      </w:r>
      <w:r>
        <w:t>G</w:t>
      </w:r>
      <w:r w:rsidRPr="009832DC">
        <w:t xml:space="preserve">it to version control </w:t>
      </w:r>
      <w:r>
        <w:t>the codebase. Our aim is to</w:t>
      </w:r>
      <w:r w:rsidRPr="009832DC">
        <w:t xml:space="preserve"> keep a clean but informative history of commits, allowing us to revert mistakes easily.</w:t>
      </w:r>
    </w:p>
    <w:p w14:paraId="0750E7DA" w14:textId="3792568F" w:rsidR="00EB584B" w:rsidRDefault="00E40031" w:rsidP="0085052D">
      <w:pPr>
        <w:pStyle w:val="Heading1"/>
      </w:pPr>
      <w:bookmarkStart w:id="25" w:name="_Toc242369965"/>
      <w:r>
        <w:t>Glossary of terms</w:t>
      </w:r>
      <w:bookmarkEnd w:id="25"/>
    </w:p>
    <w:p w14:paraId="24015647" w14:textId="0F0B3A99" w:rsidR="00E40031" w:rsidRDefault="00E40031" w:rsidP="00E40031">
      <w:r>
        <w:t xml:space="preserve">This section describes the basic terms we use and assume knowledge of. Full documentation of Git terms can be found at: </w:t>
      </w:r>
      <w:r w:rsidR="004B42B5">
        <w:fldChar w:fldCharType="begin"/>
      </w:r>
      <w:r w:rsidR="004B42B5">
        <w:instrText xml:space="preserve"> HYPERLINK "http://git-scm.com/docs" </w:instrText>
      </w:r>
      <w:r w:rsidR="004B42B5">
        <w:fldChar w:fldCharType="separate"/>
      </w:r>
      <w:r w:rsidRPr="003772C7">
        <w:rPr>
          <w:rStyle w:val="Hyperlink"/>
        </w:rPr>
        <w:t>http://git-scm.com/docs</w:t>
      </w:r>
      <w:r w:rsidR="004B42B5">
        <w:rPr>
          <w:rStyle w:val="Hyperlink"/>
        </w:rPr>
        <w:fldChar w:fldCharType="end"/>
      </w:r>
      <w:r>
        <w:t xml:space="preserve"> </w:t>
      </w:r>
    </w:p>
    <w:tbl>
      <w:tblPr>
        <w:tblStyle w:val="TableGrid"/>
        <w:tblW w:w="0" w:type="auto"/>
        <w:tblLook w:val="04A0" w:firstRow="1" w:lastRow="0" w:firstColumn="1" w:lastColumn="0" w:noHBand="0" w:noVBand="1"/>
      </w:tblPr>
      <w:tblGrid>
        <w:gridCol w:w="2093"/>
        <w:gridCol w:w="7483"/>
      </w:tblGrid>
      <w:tr w:rsidR="00E40031" w:rsidRPr="00E40031" w14:paraId="51998C5F" w14:textId="77777777" w:rsidTr="007C1B91">
        <w:tc>
          <w:tcPr>
            <w:tcW w:w="2093" w:type="dxa"/>
          </w:tcPr>
          <w:p w14:paraId="3C446324" w14:textId="0D1BBF40" w:rsidR="00E40031" w:rsidRPr="00E40031" w:rsidRDefault="00E40031" w:rsidP="00E40031">
            <w:pPr>
              <w:rPr>
                <w:b/>
              </w:rPr>
            </w:pPr>
            <w:r w:rsidRPr="00E40031">
              <w:rPr>
                <w:b/>
              </w:rPr>
              <w:t>Term</w:t>
            </w:r>
          </w:p>
        </w:tc>
        <w:tc>
          <w:tcPr>
            <w:tcW w:w="7483" w:type="dxa"/>
          </w:tcPr>
          <w:p w14:paraId="269C3492" w14:textId="7C84B969" w:rsidR="00E40031" w:rsidRPr="00E40031" w:rsidRDefault="00E40031" w:rsidP="00E40031">
            <w:pPr>
              <w:rPr>
                <w:b/>
              </w:rPr>
            </w:pPr>
            <w:r w:rsidRPr="00E40031">
              <w:rPr>
                <w:b/>
              </w:rPr>
              <w:t>Description</w:t>
            </w:r>
          </w:p>
        </w:tc>
      </w:tr>
      <w:tr w:rsidR="007C1B91" w14:paraId="00480D9A" w14:textId="77777777" w:rsidTr="007C1B91">
        <w:tc>
          <w:tcPr>
            <w:tcW w:w="2093" w:type="dxa"/>
          </w:tcPr>
          <w:p w14:paraId="2C446D89" w14:textId="64575ECD" w:rsidR="007C1B91" w:rsidRDefault="007C1B91" w:rsidP="00E40031">
            <w:r>
              <w:t>Repository</w:t>
            </w:r>
          </w:p>
        </w:tc>
        <w:tc>
          <w:tcPr>
            <w:tcW w:w="7483" w:type="dxa"/>
          </w:tcPr>
          <w:p w14:paraId="582AE2B5" w14:textId="69B2E465" w:rsidR="007C1B91" w:rsidRPr="00E40031" w:rsidRDefault="001B42D6" w:rsidP="00CD2E43">
            <w:pPr>
              <w:rPr>
                <w:lang w:val="en-US"/>
              </w:rPr>
            </w:pPr>
            <w:r>
              <w:rPr>
                <w:lang w:val="en-US"/>
              </w:rPr>
              <w:t xml:space="preserve">A </w:t>
            </w:r>
            <w:proofErr w:type="spellStart"/>
            <w:r>
              <w:rPr>
                <w:lang w:val="en-US"/>
              </w:rPr>
              <w:t>Git</w:t>
            </w:r>
            <w:proofErr w:type="spellEnd"/>
            <w:r>
              <w:rPr>
                <w:lang w:val="en-US"/>
              </w:rPr>
              <w:t xml:space="preserve"> r</w:t>
            </w:r>
            <w:r w:rsidRPr="001B42D6">
              <w:rPr>
                <w:lang w:val="en-US"/>
              </w:rPr>
              <w:t>epository is a collection of branches, all related to the same code base.</w:t>
            </w:r>
          </w:p>
        </w:tc>
      </w:tr>
      <w:tr w:rsidR="007C1B91" w14:paraId="523F601F" w14:textId="77777777" w:rsidTr="007C1B91">
        <w:tc>
          <w:tcPr>
            <w:tcW w:w="2093" w:type="dxa"/>
          </w:tcPr>
          <w:p w14:paraId="195A5D85" w14:textId="77777777" w:rsidR="007C1B91" w:rsidRDefault="007C1B91" w:rsidP="007C1B91">
            <w:r>
              <w:t>Commit</w:t>
            </w:r>
          </w:p>
        </w:tc>
        <w:tc>
          <w:tcPr>
            <w:tcW w:w="7483" w:type="dxa"/>
          </w:tcPr>
          <w:p w14:paraId="4C876903" w14:textId="77777777" w:rsidR="00CD2E43" w:rsidRDefault="007C1B91" w:rsidP="007C1B91">
            <w:pPr>
              <w:rPr>
                <w:lang w:val="en-US"/>
              </w:rPr>
            </w:pPr>
            <w:r w:rsidRPr="00E40031">
              <w:rPr>
                <w:lang w:val="en-US"/>
              </w:rPr>
              <w:t xml:space="preserve">A commit in </w:t>
            </w:r>
            <w:proofErr w:type="spellStart"/>
            <w:r>
              <w:rPr>
                <w:lang w:val="en-US"/>
              </w:rPr>
              <w:t>Git</w:t>
            </w:r>
            <w:proofErr w:type="spellEnd"/>
            <w:r>
              <w:rPr>
                <w:lang w:val="en-US"/>
              </w:rPr>
              <w:t xml:space="preserve"> can be thought of as a snap</w:t>
            </w:r>
            <w:r w:rsidRPr="00E40031">
              <w:rPr>
                <w:lang w:val="en-US"/>
              </w:rPr>
              <w:t>shot of th</w:t>
            </w:r>
            <w:r>
              <w:rPr>
                <w:lang w:val="en-US"/>
              </w:rPr>
              <w:t>e repository at any given point.</w:t>
            </w:r>
            <w:r w:rsidRPr="00E40031">
              <w:rPr>
                <w:lang w:val="en-US"/>
              </w:rPr>
              <w:t xml:space="preserve"> </w:t>
            </w:r>
            <w:proofErr w:type="gramStart"/>
            <w:r>
              <w:rPr>
                <w:lang w:val="en-US"/>
              </w:rPr>
              <w:t>Commits</w:t>
            </w:r>
            <w:r w:rsidRPr="00E40031">
              <w:rPr>
                <w:lang w:val="en-US"/>
              </w:rPr>
              <w:t xml:space="preserve"> can be referenced by SHA1 checksums, tags or branches</w:t>
            </w:r>
            <w:proofErr w:type="gramEnd"/>
            <w:r>
              <w:rPr>
                <w:lang w:val="en-US"/>
              </w:rPr>
              <w:t>.</w:t>
            </w:r>
            <w:r w:rsidR="00CD2E43">
              <w:rPr>
                <w:lang w:val="en-US"/>
              </w:rPr>
              <w:t xml:space="preserve"> </w:t>
            </w:r>
          </w:p>
          <w:p w14:paraId="3AC27CED" w14:textId="61174CC1" w:rsidR="007C1B91" w:rsidRPr="00E40031" w:rsidRDefault="00CD2E43" w:rsidP="00CD2E43">
            <w:pPr>
              <w:rPr>
                <w:lang w:val="en-US"/>
              </w:rPr>
            </w:pPr>
            <w:r>
              <w:rPr>
                <w:lang w:val="en-US"/>
              </w:rPr>
              <w:t>A commit can also meant the action of sending the code snapshot to the version control server.</w:t>
            </w:r>
          </w:p>
        </w:tc>
      </w:tr>
      <w:tr w:rsidR="007C1B91" w14:paraId="5369B53A" w14:textId="77777777" w:rsidTr="007C1B91">
        <w:tc>
          <w:tcPr>
            <w:tcW w:w="2093" w:type="dxa"/>
          </w:tcPr>
          <w:p w14:paraId="13808CAB" w14:textId="3806A2E0" w:rsidR="007C1B91" w:rsidRDefault="00DC5CF0" w:rsidP="00E40031">
            <w:r>
              <w:t>Commit message</w:t>
            </w:r>
          </w:p>
        </w:tc>
        <w:tc>
          <w:tcPr>
            <w:tcW w:w="7483" w:type="dxa"/>
          </w:tcPr>
          <w:p w14:paraId="45A12DE0" w14:textId="6D14CCE5" w:rsidR="007C1B91" w:rsidRPr="00E40031" w:rsidRDefault="00174D26" w:rsidP="00174D26">
            <w:pPr>
              <w:rPr>
                <w:lang w:val="en-US"/>
              </w:rPr>
            </w:pPr>
            <w:r>
              <w:rPr>
                <w:lang w:val="en-US"/>
              </w:rPr>
              <w:t xml:space="preserve">A commit message is </w:t>
            </w:r>
            <w:r w:rsidRPr="00174D26">
              <w:rPr>
                <w:lang w:val="en-US"/>
              </w:rPr>
              <w:t xml:space="preserve">the message that describes the changes made in a commit. </w:t>
            </w:r>
            <w:proofErr w:type="gramStart"/>
            <w:r w:rsidRPr="00174D26">
              <w:rPr>
                <w:lang w:val="en-US"/>
              </w:rPr>
              <w:t>viewable</w:t>
            </w:r>
            <w:proofErr w:type="gramEnd"/>
            <w:r w:rsidRPr="00174D26">
              <w:rPr>
                <w:lang w:val="en-US"/>
              </w:rPr>
              <w:t xml:space="preserve"> with `</w:t>
            </w:r>
            <w:proofErr w:type="spellStart"/>
            <w:r w:rsidRPr="00174D26">
              <w:rPr>
                <w:lang w:val="en-US"/>
              </w:rPr>
              <w:t>git</w:t>
            </w:r>
            <w:proofErr w:type="spellEnd"/>
            <w:r w:rsidRPr="00174D26">
              <w:rPr>
                <w:lang w:val="en-US"/>
              </w:rPr>
              <w:t xml:space="preserve"> log`</w:t>
            </w:r>
            <w:r>
              <w:rPr>
                <w:lang w:val="en-US"/>
              </w:rPr>
              <w:t>. Please see commit section below.</w:t>
            </w:r>
          </w:p>
        </w:tc>
      </w:tr>
      <w:tr w:rsidR="00E40031" w14:paraId="54BC43F6" w14:textId="77777777" w:rsidTr="007C1B91">
        <w:tc>
          <w:tcPr>
            <w:tcW w:w="2093" w:type="dxa"/>
          </w:tcPr>
          <w:p w14:paraId="5FDE02C0" w14:textId="55881F5D" w:rsidR="00E40031" w:rsidRDefault="00E40031" w:rsidP="00E40031">
            <w:r>
              <w:t>Branch</w:t>
            </w:r>
          </w:p>
        </w:tc>
        <w:tc>
          <w:tcPr>
            <w:tcW w:w="7483" w:type="dxa"/>
          </w:tcPr>
          <w:p w14:paraId="631C6E31" w14:textId="211BB187" w:rsidR="00E40031" w:rsidRPr="00E40031" w:rsidRDefault="00E40031" w:rsidP="00E40031">
            <w:pPr>
              <w:rPr>
                <w:lang w:val="en-US"/>
              </w:rPr>
            </w:pPr>
            <w:r w:rsidRPr="00E40031">
              <w:rPr>
                <w:lang w:val="en-US"/>
              </w:rPr>
              <w:t xml:space="preserve">A branch in </w:t>
            </w:r>
            <w:proofErr w:type="spellStart"/>
            <w:r w:rsidRPr="00E40031">
              <w:rPr>
                <w:lang w:val="en-US"/>
              </w:rPr>
              <w:t>Git</w:t>
            </w:r>
            <w:proofErr w:type="spellEnd"/>
            <w:r w:rsidRPr="00E40031">
              <w:rPr>
                <w:lang w:val="en-US"/>
              </w:rPr>
              <w:t xml:space="preserve"> can be thought of as a seque</w:t>
            </w:r>
            <w:r>
              <w:rPr>
                <w:lang w:val="en-US"/>
              </w:rPr>
              <w:t>nce of commits which can be separate from all other commits.</w:t>
            </w:r>
            <w:r w:rsidRPr="00E40031">
              <w:rPr>
                <w:lang w:val="en-US"/>
              </w:rPr>
              <w:t xml:space="preserve"> A branch may be merged or rebased onto</w:t>
            </w:r>
            <w:r>
              <w:rPr>
                <w:lang w:val="en-US"/>
              </w:rPr>
              <w:t xml:space="preserve"> another branch to introduce it</w:t>
            </w:r>
            <w:r w:rsidRPr="00E40031">
              <w:rPr>
                <w:lang w:val="en-US"/>
              </w:rPr>
              <w:t>s commit history to other branch</w:t>
            </w:r>
            <w:r>
              <w:rPr>
                <w:lang w:val="en-US"/>
              </w:rPr>
              <w:t>.</w:t>
            </w:r>
          </w:p>
        </w:tc>
      </w:tr>
      <w:tr w:rsidR="00E40031" w14:paraId="00F4E35B" w14:textId="77777777" w:rsidTr="007C1B91">
        <w:tc>
          <w:tcPr>
            <w:tcW w:w="2093" w:type="dxa"/>
          </w:tcPr>
          <w:p w14:paraId="1965655A" w14:textId="3E764F13" w:rsidR="00E40031" w:rsidRDefault="00E40031" w:rsidP="00E40031">
            <w:r>
              <w:t>Master</w:t>
            </w:r>
          </w:p>
        </w:tc>
        <w:tc>
          <w:tcPr>
            <w:tcW w:w="7483" w:type="dxa"/>
          </w:tcPr>
          <w:p w14:paraId="61EDF5A0" w14:textId="7D7097D6" w:rsidR="00E40031" w:rsidRPr="00E40031" w:rsidRDefault="00E40031" w:rsidP="007C1B91">
            <w:pPr>
              <w:rPr>
                <w:lang w:val="en-US"/>
              </w:rPr>
            </w:pPr>
            <w:r w:rsidRPr="00E40031">
              <w:rPr>
                <w:lang w:val="en-US"/>
              </w:rPr>
              <w:t xml:space="preserve">The </w:t>
            </w:r>
            <w:r w:rsidR="007C1B91">
              <w:rPr>
                <w:lang w:val="en-US"/>
              </w:rPr>
              <w:t>‘</w:t>
            </w:r>
            <w:r w:rsidRPr="00E40031">
              <w:rPr>
                <w:lang w:val="en-US"/>
              </w:rPr>
              <w:t>master</w:t>
            </w:r>
            <w:r w:rsidR="007C1B91">
              <w:rPr>
                <w:lang w:val="en-US"/>
              </w:rPr>
              <w:t>’</w:t>
            </w:r>
            <w:r w:rsidRPr="00E40031">
              <w:rPr>
                <w:lang w:val="en-US"/>
              </w:rPr>
              <w:t xml:space="preserve"> branch is the parent branch of all other branches, including </w:t>
            </w:r>
            <w:r w:rsidR="007C1B91">
              <w:rPr>
                <w:lang w:val="en-US"/>
              </w:rPr>
              <w:t>‘</w:t>
            </w:r>
            <w:r w:rsidRPr="00E40031">
              <w:rPr>
                <w:lang w:val="en-US"/>
              </w:rPr>
              <w:t>develop</w:t>
            </w:r>
            <w:r w:rsidR="007C1B91">
              <w:rPr>
                <w:lang w:val="en-US"/>
              </w:rPr>
              <w:t>’</w:t>
            </w:r>
            <w:r w:rsidRPr="00E40031">
              <w:rPr>
                <w:lang w:val="en-US"/>
              </w:rPr>
              <w:t xml:space="preserve">. In our </w:t>
            </w:r>
            <w:r w:rsidR="007C1B91">
              <w:rPr>
                <w:lang w:val="en-US"/>
              </w:rPr>
              <w:t xml:space="preserve">process, </w:t>
            </w:r>
            <w:r w:rsidRPr="00E40031">
              <w:rPr>
                <w:lang w:val="en-US"/>
              </w:rPr>
              <w:t xml:space="preserve">it will </w:t>
            </w:r>
            <w:r w:rsidR="007C1B91">
              <w:rPr>
                <w:lang w:val="en-US"/>
              </w:rPr>
              <w:t>receive only 2 types of commits:</w:t>
            </w:r>
            <w:r w:rsidRPr="00E40031">
              <w:rPr>
                <w:lang w:val="en-US"/>
              </w:rPr>
              <w:t xml:space="preserve"> </w:t>
            </w:r>
            <w:r w:rsidRPr="00E40031">
              <w:rPr>
                <w:i/>
                <w:iCs/>
                <w:lang w:val="en-US"/>
              </w:rPr>
              <w:t>Hotfix</w:t>
            </w:r>
            <w:r w:rsidR="007C1B91" w:rsidRPr="007C1B91">
              <w:rPr>
                <w:iCs/>
                <w:lang w:val="en-US"/>
              </w:rPr>
              <w:t>e</w:t>
            </w:r>
            <w:r w:rsidRPr="007C1B91">
              <w:rPr>
                <w:iCs/>
                <w:lang w:val="en-US"/>
              </w:rPr>
              <w:t>s</w:t>
            </w:r>
            <w:r w:rsidR="007C1B91">
              <w:rPr>
                <w:lang w:val="en-US"/>
              </w:rPr>
              <w:t xml:space="preserve"> and major u</w:t>
            </w:r>
            <w:r w:rsidRPr="00E40031">
              <w:rPr>
                <w:lang w:val="en-US"/>
              </w:rPr>
              <w:t xml:space="preserve">pdates. The </w:t>
            </w:r>
            <w:r w:rsidR="007C1B91">
              <w:rPr>
                <w:lang w:val="en-US"/>
              </w:rPr>
              <w:t>‘</w:t>
            </w:r>
            <w:r w:rsidRPr="00E40031">
              <w:rPr>
                <w:lang w:val="en-US"/>
              </w:rPr>
              <w:t>master</w:t>
            </w:r>
            <w:r w:rsidR="007C1B91">
              <w:rPr>
                <w:lang w:val="en-US"/>
              </w:rPr>
              <w:t>’</w:t>
            </w:r>
            <w:r w:rsidRPr="00E40031">
              <w:rPr>
                <w:lang w:val="en-US"/>
              </w:rPr>
              <w:t xml:space="preserve"> branch will always be </w:t>
            </w:r>
            <w:r w:rsidR="007C1B91">
              <w:rPr>
                <w:lang w:val="en-US"/>
              </w:rPr>
              <w:t xml:space="preserve">contain </w:t>
            </w:r>
            <w:r w:rsidRPr="00E40031">
              <w:rPr>
                <w:lang w:val="en-US"/>
              </w:rPr>
              <w:t xml:space="preserve">stable </w:t>
            </w:r>
            <w:r w:rsidR="007C1B91">
              <w:rPr>
                <w:lang w:val="en-US"/>
              </w:rPr>
              <w:t xml:space="preserve">code </w:t>
            </w:r>
            <w:r w:rsidRPr="00E40031">
              <w:rPr>
                <w:lang w:val="en-US"/>
              </w:rPr>
              <w:t>and will be what the public will receive</w:t>
            </w:r>
            <w:r w:rsidR="007C1B91">
              <w:rPr>
                <w:lang w:val="en-US"/>
              </w:rPr>
              <w:t>.</w:t>
            </w:r>
          </w:p>
        </w:tc>
      </w:tr>
      <w:tr w:rsidR="007C1B91" w14:paraId="28CEA620" w14:textId="77777777" w:rsidTr="007C1B91">
        <w:tc>
          <w:tcPr>
            <w:tcW w:w="2093" w:type="dxa"/>
          </w:tcPr>
          <w:p w14:paraId="438AD2FA" w14:textId="55CFD53A" w:rsidR="007C1B91" w:rsidRDefault="007C1B91" w:rsidP="00E40031">
            <w:r>
              <w:t>Develop</w:t>
            </w:r>
          </w:p>
        </w:tc>
        <w:tc>
          <w:tcPr>
            <w:tcW w:w="7483" w:type="dxa"/>
          </w:tcPr>
          <w:p w14:paraId="3FCCA47A" w14:textId="65A5E576" w:rsidR="007C1B91" w:rsidRPr="00E40031" w:rsidRDefault="007C1B91" w:rsidP="007C1B91">
            <w:pPr>
              <w:rPr>
                <w:lang w:val="en-US"/>
              </w:rPr>
            </w:pPr>
            <w:r>
              <w:rPr>
                <w:lang w:val="en-US"/>
              </w:rPr>
              <w:t>T</w:t>
            </w:r>
            <w:r w:rsidRPr="007C1B91">
              <w:rPr>
                <w:lang w:val="en-US"/>
              </w:rPr>
              <w:t xml:space="preserve">he </w:t>
            </w:r>
            <w:r>
              <w:rPr>
                <w:lang w:val="en-US"/>
              </w:rPr>
              <w:t>‘</w:t>
            </w:r>
            <w:r w:rsidRPr="007C1B91">
              <w:rPr>
                <w:lang w:val="en-US"/>
              </w:rPr>
              <w:t>develop</w:t>
            </w:r>
            <w:r>
              <w:rPr>
                <w:lang w:val="en-US"/>
              </w:rPr>
              <w:t>’</w:t>
            </w:r>
            <w:r w:rsidRPr="007C1B91">
              <w:rPr>
                <w:lang w:val="en-US"/>
              </w:rPr>
              <w:t xml:space="preserve"> branch </w:t>
            </w:r>
            <w:r>
              <w:rPr>
                <w:lang w:val="en-US"/>
              </w:rPr>
              <w:t>is a branch spun from the ‘master’ branch. I</w:t>
            </w:r>
            <w:r w:rsidRPr="007C1B91">
              <w:rPr>
                <w:lang w:val="en-US"/>
              </w:rPr>
              <w:t xml:space="preserve">t is where all feature branches will be </w:t>
            </w:r>
            <w:r>
              <w:rPr>
                <w:lang w:val="en-US"/>
              </w:rPr>
              <w:t xml:space="preserve">derived </w:t>
            </w:r>
            <w:r w:rsidRPr="007C1B91">
              <w:rPr>
                <w:lang w:val="en-US"/>
              </w:rPr>
              <w:t xml:space="preserve">from. </w:t>
            </w:r>
            <w:r>
              <w:rPr>
                <w:lang w:val="en-US"/>
              </w:rPr>
              <w:t xml:space="preserve">The code contained in ‘develop’ should always be stable. This branch </w:t>
            </w:r>
            <w:r w:rsidRPr="007C1B91">
              <w:rPr>
                <w:lang w:val="en-US"/>
              </w:rPr>
              <w:t xml:space="preserve">will be </w:t>
            </w:r>
            <w:r>
              <w:rPr>
                <w:lang w:val="en-US"/>
              </w:rPr>
              <w:t xml:space="preserve">the source of the latest codebase, including </w:t>
            </w:r>
            <w:r w:rsidRPr="007C1B91">
              <w:rPr>
                <w:lang w:val="en-US"/>
              </w:rPr>
              <w:t>nightly builds</w:t>
            </w:r>
            <w:r>
              <w:rPr>
                <w:lang w:val="en-US"/>
              </w:rPr>
              <w:t xml:space="preserve"> for example</w:t>
            </w:r>
            <w:r w:rsidRPr="007C1B91">
              <w:rPr>
                <w:lang w:val="en-US"/>
              </w:rPr>
              <w:t xml:space="preserve">. </w:t>
            </w:r>
            <w:r>
              <w:rPr>
                <w:lang w:val="en-US"/>
              </w:rPr>
              <w:t>‘</w:t>
            </w:r>
            <w:r w:rsidRPr="007C1B91">
              <w:rPr>
                <w:lang w:val="en-US"/>
              </w:rPr>
              <w:t>Develop</w:t>
            </w:r>
            <w:r>
              <w:rPr>
                <w:lang w:val="en-US"/>
              </w:rPr>
              <w:t>’</w:t>
            </w:r>
            <w:r w:rsidRPr="007C1B91">
              <w:rPr>
                <w:lang w:val="en-US"/>
              </w:rPr>
              <w:t xml:space="preserve"> will receive all </w:t>
            </w:r>
            <w:r w:rsidRPr="007C1B91">
              <w:rPr>
                <w:i/>
                <w:iCs/>
                <w:lang w:val="en-US"/>
              </w:rPr>
              <w:t>Hotfix</w:t>
            </w:r>
            <w:r>
              <w:rPr>
                <w:i/>
                <w:iCs/>
                <w:lang w:val="en-US"/>
              </w:rPr>
              <w:t>es</w:t>
            </w:r>
            <w:r w:rsidRPr="007C1B91">
              <w:rPr>
                <w:lang w:val="en-US"/>
              </w:rPr>
              <w:t xml:space="preserve"> as well as </w:t>
            </w:r>
            <w:r>
              <w:rPr>
                <w:lang w:val="en-US"/>
              </w:rPr>
              <w:t>‘</w:t>
            </w:r>
            <w:r w:rsidRPr="007C1B91">
              <w:rPr>
                <w:lang w:val="en-US"/>
              </w:rPr>
              <w:t>master</w:t>
            </w:r>
            <w:r>
              <w:rPr>
                <w:lang w:val="en-US"/>
              </w:rPr>
              <w:t>’.</w:t>
            </w:r>
          </w:p>
        </w:tc>
      </w:tr>
      <w:tr w:rsidR="00DC5CF0" w14:paraId="75C4F842" w14:textId="77777777" w:rsidTr="007C1B91">
        <w:tc>
          <w:tcPr>
            <w:tcW w:w="2093" w:type="dxa"/>
          </w:tcPr>
          <w:p w14:paraId="57683FC9" w14:textId="43BEB9AA" w:rsidR="00DC5CF0" w:rsidRDefault="00DC5CF0" w:rsidP="00E40031">
            <w:r>
              <w:t>Feature</w:t>
            </w:r>
          </w:p>
        </w:tc>
        <w:tc>
          <w:tcPr>
            <w:tcW w:w="7483" w:type="dxa"/>
          </w:tcPr>
          <w:p w14:paraId="5563EE97" w14:textId="3C76C206" w:rsidR="00DC5CF0" w:rsidRDefault="00DC5CF0" w:rsidP="00DC5CF0">
            <w:pPr>
              <w:rPr>
                <w:lang w:val="en-US"/>
              </w:rPr>
            </w:pPr>
            <w:r w:rsidRPr="00DC5CF0">
              <w:rPr>
                <w:lang w:val="en-US"/>
              </w:rPr>
              <w:t xml:space="preserve">A feature branch is </w:t>
            </w:r>
            <w:r>
              <w:rPr>
                <w:lang w:val="en-US"/>
              </w:rPr>
              <w:t xml:space="preserve">a branch </w:t>
            </w:r>
            <w:r w:rsidRPr="00DC5CF0">
              <w:rPr>
                <w:lang w:val="en-US"/>
              </w:rPr>
              <w:t xml:space="preserve">used </w:t>
            </w:r>
            <w:r>
              <w:rPr>
                <w:lang w:val="en-US"/>
              </w:rPr>
              <w:t xml:space="preserve">to develop </w:t>
            </w:r>
            <w:r w:rsidRPr="00DC5CF0">
              <w:rPr>
                <w:lang w:val="en-US"/>
              </w:rPr>
              <w:t xml:space="preserve">new </w:t>
            </w:r>
            <w:r>
              <w:rPr>
                <w:lang w:val="en-US"/>
              </w:rPr>
              <w:t>functionality. Very large feature additions may require multiple feature branches to be created.</w:t>
            </w:r>
          </w:p>
        </w:tc>
      </w:tr>
      <w:tr w:rsidR="00DC5CF0" w14:paraId="0563448E" w14:textId="77777777" w:rsidTr="007C1B91">
        <w:tc>
          <w:tcPr>
            <w:tcW w:w="2093" w:type="dxa"/>
          </w:tcPr>
          <w:p w14:paraId="798575DB" w14:textId="709E074C" w:rsidR="00DC5CF0" w:rsidRDefault="00DC5CF0" w:rsidP="00E40031">
            <w:r>
              <w:t>Hotfix</w:t>
            </w:r>
          </w:p>
        </w:tc>
        <w:tc>
          <w:tcPr>
            <w:tcW w:w="7483" w:type="dxa"/>
          </w:tcPr>
          <w:p w14:paraId="10075C0E" w14:textId="3680A245" w:rsidR="00DC5CF0" w:rsidRPr="00DC5CF0" w:rsidRDefault="00F35BB1" w:rsidP="00F35BB1">
            <w:pPr>
              <w:rPr>
                <w:lang w:val="en-US"/>
              </w:rPr>
            </w:pPr>
            <w:r w:rsidRPr="00F35BB1">
              <w:rPr>
                <w:lang w:val="en-US"/>
              </w:rPr>
              <w:t>A hotfix branch is used for critical bug fixes</w:t>
            </w:r>
            <w:r>
              <w:rPr>
                <w:lang w:val="en-US"/>
              </w:rPr>
              <w:t>.</w:t>
            </w:r>
            <w:r w:rsidRPr="00F35BB1">
              <w:rPr>
                <w:lang w:val="en-US"/>
              </w:rPr>
              <w:t xml:space="preserve"> </w:t>
            </w:r>
            <w:r>
              <w:rPr>
                <w:lang w:val="en-US"/>
              </w:rPr>
              <w:t xml:space="preserve">This type of branch is </w:t>
            </w:r>
            <w:r w:rsidRPr="00F35BB1">
              <w:rPr>
                <w:lang w:val="en-US"/>
              </w:rPr>
              <w:t xml:space="preserve">taken directly from </w:t>
            </w:r>
            <w:r>
              <w:rPr>
                <w:lang w:val="en-US"/>
              </w:rPr>
              <w:t>‘</w:t>
            </w:r>
            <w:r w:rsidRPr="00F35BB1">
              <w:rPr>
                <w:lang w:val="en-US"/>
              </w:rPr>
              <w:t>master</w:t>
            </w:r>
            <w:r>
              <w:rPr>
                <w:lang w:val="en-US"/>
              </w:rPr>
              <w:t>’ and, once the work is completed, merged directly to ‘master’ and ‘develop’ using</w:t>
            </w:r>
            <w:r w:rsidRPr="00F35BB1">
              <w:rPr>
                <w:lang w:val="en-US"/>
              </w:rPr>
              <w:t xml:space="preserve"> a --squash merge</w:t>
            </w:r>
            <w:r>
              <w:rPr>
                <w:lang w:val="en-US"/>
              </w:rPr>
              <w:t>.</w:t>
            </w:r>
          </w:p>
        </w:tc>
      </w:tr>
      <w:tr w:rsidR="00C72DD9" w14:paraId="4C89BBBF" w14:textId="77777777" w:rsidTr="007C1B91">
        <w:tc>
          <w:tcPr>
            <w:tcW w:w="2093" w:type="dxa"/>
          </w:tcPr>
          <w:p w14:paraId="65533808" w14:textId="5D0AC2BC" w:rsidR="00C72DD9" w:rsidRDefault="00C72DD9" w:rsidP="00DC5CF0">
            <w:r>
              <w:t>Release / release candidate</w:t>
            </w:r>
          </w:p>
        </w:tc>
        <w:tc>
          <w:tcPr>
            <w:tcW w:w="7483" w:type="dxa"/>
          </w:tcPr>
          <w:p w14:paraId="44996A24" w14:textId="6B30AA8E" w:rsidR="00C72DD9" w:rsidRPr="00DC5CF0" w:rsidRDefault="00F408F4" w:rsidP="00F408F4">
            <w:pPr>
              <w:rPr>
                <w:lang w:val="en-US"/>
              </w:rPr>
            </w:pPr>
            <w:r w:rsidRPr="00F408F4">
              <w:rPr>
                <w:lang w:val="en-US"/>
              </w:rPr>
              <w:t>A release branch is used when working on large features</w:t>
            </w:r>
            <w:r>
              <w:rPr>
                <w:lang w:val="en-US"/>
              </w:rPr>
              <w:t xml:space="preserve"> which are </w:t>
            </w:r>
            <w:r w:rsidR="003A4DE5">
              <w:rPr>
                <w:lang w:val="en-US"/>
              </w:rPr>
              <w:t>split up into sepa</w:t>
            </w:r>
            <w:r w:rsidRPr="00F408F4">
              <w:rPr>
                <w:lang w:val="en-US"/>
              </w:rPr>
              <w:t xml:space="preserve">rate branches, </w:t>
            </w:r>
            <w:r>
              <w:rPr>
                <w:lang w:val="en-US"/>
              </w:rPr>
              <w:t xml:space="preserve">or to test integration </w:t>
            </w:r>
          </w:p>
        </w:tc>
      </w:tr>
      <w:tr w:rsidR="00C72DD9" w14:paraId="7B146A1A" w14:textId="77777777" w:rsidTr="007C1B91">
        <w:tc>
          <w:tcPr>
            <w:tcW w:w="2093" w:type="dxa"/>
          </w:tcPr>
          <w:p w14:paraId="7FAEDA06" w14:textId="1B6B264D" w:rsidR="00C72DD9" w:rsidRDefault="00C72DD9" w:rsidP="00E40031">
            <w:r>
              <w:t>Tag</w:t>
            </w:r>
          </w:p>
        </w:tc>
        <w:tc>
          <w:tcPr>
            <w:tcW w:w="7483" w:type="dxa"/>
          </w:tcPr>
          <w:p w14:paraId="71EF0EB7" w14:textId="63E62CF4" w:rsidR="00C72DD9" w:rsidRDefault="00C72DD9" w:rsidP="007B5F20">
            <w:pPr>
              <w:rPr>
                <w:lang w:val="en-US"/>
              </w:rPr>
            </w:pPr>
            <w:r w:rsidRPr="007B5F20">
              <w:rPr>
                <w:lang w:val="en-US"/>
              </w:rPr>
              <w:t>A tag is the term used to define a textual label that can be associated with a specific revision</w:t>
            </w:r>
            <w:r>
              <w:rPr>
                <w:lang w:val="en-US"/>
              </w:rPr>
              <w:t>. In the context of the Adapt Learning project, we use it to identify stable versions of the code base.</w:t>
            </w:r>
          </w:p>
        </w:tc>
      </w:tr>
    </w:tbl>
    <w:p w14:paraId="685FE098" w14:textId="77777777" w:rsidR="00FC54E2" w:rsidRDefault="00FC54E2" w:rsidP="001C7BD7">
      <w:pPr>
        <w:pStyle w:val="Heading1"/>
      </w:pPr>
    </w:p>
    <w:p w14:paraId="0B6C1D37" w14:textId="55E86F23" w:rsidR="00F80EF1" w:rsidRDefault="00FC54E2" w:rsidP="00CD2E43">
      <w:pPr>
        <w:pStyle w:val="Heading1"/>
      </w:pPr>
      <w:r>
        <w:br w:type="page"/>
      </w:r>
      <w:bookmarkStart w:id="26" w:name="_Toc242369966"/>
      <w:r w:rsidR="00BC3F42">
        <w:lastRenderedPageBreak/>
        <w:t>What is Gitflow</w:t>
      </w:r>
      <w:r w:rsidR="001C7BD7">
        <w:t>?</w:t>
      </w:r>
      <w:bookmarkEnd w:id="26"/>
    </w:p>
    <w:p w14:paraId="253F5287" w14:textId="7EFFB49C" w:rsidR="00BC3F42" w:rsidRPr="00BC3F42" w:rsidRDefault="00BC3F42" w:rsidP="00BC3F42">
      <w:pPr>
        <w:rPr>
          <w:lang w:val="en-US"/>
        </w:rPr>
      </w:pPr>
      <w:proofErr w:type="spellStart"/>
      <w:r w:rsidRPr="00BC3F42">
        <w:rPr>
          <w:lang w:val="en-US"/>
        </w:rPr>
        <w:t>Git</w:t>
      </w:r>
      <w:proofErr w:type="spellEnd"/>
      <w:r w:rsidRPr="00BC3F42">
        <w:rPr>
          <w:lang w:val="en-US"/>
        </w:rPr>
        <w:t xml:space="preserve"> flow is a </w:t>
      </w:r>
      <w:r w:rsidR="00B05B6C">
        <w:rPr>
          <w:lang w:val="en-US"/>
        </w:rPr>
        <w:t xml:space="preserve">workflow for developing with the </w:t>
      </w:r>
      <w:proofErr w:type="spellStart"/>
      <w:r w:rsidR="00B05B6C">
        <w:rPr>
          <w:lang w:val="en-US"/>
        </w:rPr>
        <w:t>G</w:t>
      </w:r>
      <w:r w:rsidRPr="00BC3F42">
        <w:rPr>
          <w:lang w:val="en-US"/>
        </w:rPr>
        <w:t>it</w:t>
      </w:r>
      <w:proofErr w:type="spellEnd"/>
      <w:r w:rsidR="00B05B6C">
        <w:rPr>
          <w:lang w:val="en-US"/>
        </w:rPr>
        <w:t xml:space="preserve"> version control system</w:t>
      </w:r>
      <w:r w:rsidRPr="00BC3F42">
        <w:rPr>
          <w:lang w:val="en-US"/>
        </w:rPr>
        <w:t>. It is how we structure our repository, our commits and branches.</w:t>
      </w:r>
    </w:p>
    <w:p w14:paraId="094DC808" w14:textId="50717EE8" w:rsidR="00BC3F42" w:rsidRDefault="00BC3F42" w:rsidP="00BC3F42">
      <w:pPr>
        <w:rPr>
          <w:lang w:val="en-US"/>
        </w:rPr>
      </w:pPr>
      <w:r w:rsidRPr="00BC3F42">
        <w:rPr>
          <w:lang w:val="en-US"/>
        </w:rPr>
        <w:t xml:space="preserve">For the most part this document is based this </w:t>
      </w:r>
      <w:r w:rsidR="00B05B6C">
        <w:rPr>
          <w:lang w:val="en-US"/>
        </w:rPr>
        <w:t xml:space="preserve">on </w:t>
      </w:r>
      <w:r w:rsidRPr="00BC3F42">
        <w:rPr>
          <w:lang w:val="en-US"/>
        </w:rPr>
        <w:t xml:space="preserve">Vincent </w:t>
      </w:r>
      <w:proofErr w:type="spellStart"/>
      <w:r w:rsidRPr="00BC3F42">
        <w:rPr>
          <w:lang w:val="en-US"/>
        </w:rPr>
        <w:t>Driessen's</w:t>
      </w:r>
      <w:proofErr w:type="spellEnd"/>
      <w:r w:rsidRPr="00BC3F42">
        <w:rPr>
          <w:lang w:val="en-US"/>
        </w:rPr>
        <w:t xml:space="preserve"> article “A successful </w:t>
      </w:r>
      <w:proofErr w:type="spellStart"/>
      <w:r w:rsidR="002708AB">
        <w:rPr>
          <w:lang w:val="en-US"/>
        </w:rPr>
        <w:t>G</w:t>
      </w:r>
      <w:r w:rsidRPr="00BC3F42">
        <w:rPr>
          <w:lang w:val="en-US"/>
        </w:rPr>
        <w:t>it</w:t>
      </w:r>
      <w:proofErr w:type="spellEnd"/>
      <w:r w:rsidRPr="00BC3F42">
        <w:rPr>
          <w:lang w:val="en-US"/>
        </w:rPr>
        <w:t xml:space="preserve"> branching model” </w:t>
      </w:r>
      <w:r w:rsidR="00B05B6C">
        <w:rPr>
          <w:lang w:val="en-US"/>
        </w:rPr>
        <w:t xml:space="preserve">at </w:t>
      </w:r>
      <w:hyperlink r:id="rId9" w:history="1">
        <w:r w:rsidR="00B05B6C" w:rsidRPr="003772C7">
          <w:rPr>
            <w:rStyle w:val="Hyperlink"/>
            <w:lang w:val="en-US"/>
          </w:rPr>
          <w:t>http://nvie.com/posts/a-successful-git-branching-model/</w:t>
        </w:r>
      </w:hyperlink>
      <w:r w:rsidR="00B05B6C">
        <w:rPr>
          <w:lang w:val="en-US"/>
        </w:rPr>
        <w:t xml:space="preserve"> </w:t>
      </w:r>
      <w:r w:rsidRPr="00BC3F42">
        <w:rPr>
          <w:lang w:val="en-US"/>
        </w:rPr>
        <w:t xml:space="preserve">and thus we will be using feature and hotfix </w:t>
      </w:r>
      <w:r w:rsidR="00B05B6C">
        <w:rPr>
          <w:lang w:val="en-US"/>
        </w:rPr>
        <w:t>branches, a main develop branch and we will up-merge</w:t>
      </w:r>
      <w:r w:rsidRPr="00BC3F42">
        <w:rPr>
          <w:lang w:val="en-US"/>
        </w:rPr>
        <w:t xml:space="preserve"> </w:t>
      </w:r>
      <w:r w:rsidR="00B05B6C">
        <w:rPr>
          <w:lang w:val="en-US"/>
        </w:rPr>
        <w:t>local branches and tags.</w:t>
      </w:r>
    </w:p>
    <w:p w14:paraId="42FE20CA" w14:textId="6901F28C" w:rsidR="00FC54E2" w:rsidRDefault="00FC54E2" w:rsidP="00BC3F42">
      <w:pPr>
        <w:rPr>
          <w:lang w:val="en-US"/>
        </w:rPr>
      </w:pPr>
      <w:r>
        <w:rPr>
          <w:lang w:val="en-US"/>
        </w:rPr>
        <w:t>The diagram on the next page (taken from the above URL with thanks to Vincent) shows an overview of this process.</w:t>
      </w:r>
    </w:p>
    <w:p w14:paraId="4FF4AEF2" w14:textId="1D81A5B1" w:rsidR="00294B62" w:rsidRPr="00294B62" w:rsidRDefault="00294B62" w:rsidP="00294B62">
      <w:pPr>
        <w:rPr>
          <w:lang w:val="en-US"/>
        </w:rPr>
      </w:pPr>
      <w:r w:rsidRPr="00294B62">
        <w:rPr>
          <w:lang w:val="en-US"/>
        </w:rPr>
        <w:t xml:space="preserve">The only difference we apply to the process outlined by Vincent is that we will </w:t>
      </w:r>
      <w:r w:rsidRPr="00294B62">
        <w:rPr>
          <w:b/>
          <w:lang w:val="en-US"/>
        </w:rPr>
        <w:t>not</w:t>
      </w:r>
      <w:r w:rsidRPr="00294B62">
        <w:rPr>
          <w:lang w:val="en-US"/>
        </w:rPr>
        <w:t xml:space="preserve"> use the --no-</w:t>
      </w:r>
      <w:proofErr w:type="spellStart"/>
      <w:r w:rsidRPr="00294B62">
        <w:rPr>
          <w:lang w:val="en-US"/>
        </w:rPr>
        <w:t>ff</w:t>
      </w:r>
      <w:proofErr w:type="spellEnd"/>
      <w:r w:rsidRPr="00294B62">
        <w:rPr>
          <w:lang w:val="en-US"/>
        </w:rPr>
        <w:t xml:space="preserve"> merge. This means that when merging feature branches into master and develop, we are breaking the commit history up into manageable chunks. This is based on and incorporates the advice on the article at </w:t>
      </w:r>
      <w:hyperlink r:id="rId10" w:history="1">
        <w:r w:rsidRPr="003772C7">
          <w:rPr>
            <w:rStyle w:val="Hyperlink"/>
            <w:lang w:val="en-US"/>
          </w:rPr>
          <w:t>https://sandofsky.com/blog/git-workflow.html</w:t>
        </w:r>
      </w:hyperlink>
      <w:r>
        <w:rPr>
          <w:lang w:val="en-US"/>
        </w:rPr>
        <w:t xml:space="preserve"> </w:t>
      </w:r>
      <w:r w:rsidRPr="00294B62">
        <w:rPr>
          <w:lang w:val="en-US"/>
        </w:rPr>
        <w:t xml:space="preserve"> </w:t>
      </w:r>
    </w:p>
    <w:p w14:paraId="7DAE69CF" w14:textId="68290EBF" w:rsidR="00294B62" w:rsidRPr="00294B62" w:rsidRDefault="00294B62" w:rsidP="00294B62">
      <w:pPr>
        <w:rPr>
          <w:lang w:val="en-US"/>
        </w:rPr>
      </w:pPr>
      <w:r w:rsidRPr="00294B62">
        <w:rPr>
          <w:lang w:val="en-US"/>
        </w:rPr>
        <w:t>We will use</w:t>
      </w:r>
      <w:r>
        <w:rPr>
          <w:lang w:val="en-US"/>
        </w:rPr>
        <w:t xml:space="preserve"> tags only in the master branch.</w:t>
      </w:r>
      <w:r w:rsidRPr="00294B62">
        <w:rPr>
          <w:lang w:val="en-US"/>
        </w:rPr>
        <w:t xml:space="preserve"> </w:t>
      </w:r>
      <w:r>
        <w:rPr>
          <w:lang w:val="en-US"/>
        </w:rPr>
        <w:t>T</w:t>
      </w:r>
      <w:r w:rsidRPr="00294B62">
        <w:rPr>
          <w:lang w:val="en-US"/>
        </w:rPr>
        <w:t>he develop branch will always aim to be stable and bugs will have tickets and a branch created to fix them.</w:t>
      </w:r>
      <w:r>
        <w:rPr>
          <w:lang w:val="en-US"/>
        </w:rPr>
        <w:t xml:space="preserve"> W</w:t>
      </w:r>
      <w:r w:rsidRPr="00294B62">
        <w:rPr>
          <w:lang w:val="en-US"/>
        </w:rPr>
        <w:t xml:space="preserve">e </w:t>
      </w:r>
      <w:r>
        <w:rPr>
          <w:lang w:val="en-US"/>
        </w:rPr>
        <w:t>will enforce this by running tests p</w:t>
      </w:r>
      <w:r w:rsidRPr="00294B62">
        <w:rPr>
          <w:lang w:val="en-US"/>
        </w:rPr>
        <w:t>r</w:t>
      </w:r>
      <w:r>
        <w:rPr>
          <w:lang w:val="en-US"/>
        </w:rPr>
        <w:t>e</w:t>
      </w:r>
      <w:r w:rsidRPr="00294B62">
        <w:rPr>
          <w:lang w:val="en-US"/>
        </w:rPr>
        <w:t xml:space="preserve"> and post merge of the develop branch and code review for all merge requests</w:t>
      </w:r>
      <w:r>
        <w:rPr>
          <w:lang w:val="en-US"/>
        </w:rPr>
        <w:t>.</w:t>
      </w:r>
    </w:p>
    <w:p w14:paraId="1D04C0BD" w14:textId="2D10703C" w:rsidR="00294B62" w:rsidRDefault="00294B62" w:rsidP="00294B62">
      <w:pPr>
        <w:rPr>
          <w:lang w:val="en-US"/>
        </w:rPr>
      </w:pPr>
      <w:r>
        <w:rPr>
          <w:lang w:val="en-US"/>
        </w:rPr>
        <w:t xml:space="preserve">On the positive side, </w:t>
      </w:r>
      <w:r w:rsidRPr="009C2393">
        <w:rPr>
          <w:b/>
          <w:lang w:val="en-US"/>
        </w:rPr>
        <w:t xml:space="preserve">not </w:t>
      </w:r>
      <w:r w:rsidRPr="00294B62">
        <w:rPr>
          <w:lang w:val="en-US"/>
        </w:rPr>
        <w:t>using --no-</w:t>
      </w:r>
      <w:proofErr w:type="spellStart"/>
      <w:r w:rsidRPr="00294B62">
        <w:rPr>
          <w:lang w:val="en-US"/>
        </w:rPr>
        <w:t>ff</w:t>
      </w:r>
      <w:proofErr w:type="spellEnd"/>
      <w:r w:rsidRPr="00294B62">
        <w:rPr>
          <w:lang w:val="en-US"/>
        </w:rPr>
        <w:t xml:space="preserve"> and using an interactive rebase means that if a bug is introduced we do not have to deal with a large amount of </w:t>
      </w:r>
      <w:r w:rsidR="004E5989">
        <w:rPr>
          <w:lang w:val="en-US"/>
        </w:rPr>
        <w:t xml:space="preserve">irrelevant </w:t>
      </w:r>
      <w:r w:rsidRPr="00294B62">
        <w:rPr>
          <w:lang w:val="en-US"/>
        </w:rPr>
        <w:t>commits</w:t>
      </w:r>
      <w:r w:rsidR="004E5989">
        <w:rPr>
          <w:lang w:val="en-US"/>
        </w:rPr>
        <w:t xml:space="preserve"> as</w:t>
      </w:r>
      <w:r w:rsidRPr="00294B62">
        <w:rPr>
          <w:lang w:val="en-US"/>
        </w:rPr>
        <w:t xml:space="preserve"> the commits will be sequenced in logical steps</w:t>
      </w:r>
      <w:r w:rsidR="004E5989">
        <w:rPr>
          <w:lang w:val="en-US"/>
        </w:rPr>
        <w:t>.</w:t>
      </w:r>
    </w:p>
    <w:p w14:paraId="23F619E6" w14:textId="44F7BD7D" w:rsidR="00FC54E2" w:rsidRDefault="00FC54E2" w:rsidP="00BC3F42">
      <w:pPr>
        <w:rPr>
          <w:lang w:val="en-US"/>
        </w:rPr>
      </w:pPr>
      <w:r>
        <w:rPr>
          <w:noProof/>
          <w:lang w:val="en-US" w:eastAsia="en-US"/>
        </w:rPr>
        <w:lastRenderedPageBreak/>
        <w:drawing>
          <wp:inline distT="0" distB="0" distL="0" distR="0" wp14:anchorId="6F2D4D3B" wp14:editId="3D15DB25">
            <wp:extent cx="5895340" cy="7863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png"/>
                    <pic:cNvPicPr/>
                  </pic:nvPicPr>
                  <pic:blipFill>
                    <a:blip r:embed="rId11">
                      <a:extLst>
                        <a:ext uri="{28A0092B-C50C-407E-A947-70E740481C1C}">
                          <a14:useLocalDpi xmlns:a14="http://schemas.microsoft.com/office/drawing/2010/main" val="0"/>
                        </a:ext>
                      </a:extLst>
                    </a:blip>
                    <a:stretch>
                      <a:fillRect/>
                    </a:stretch>
                  </pic:blipFill>
                  <pic:spPr>
                    <a:xfrm>
                      <a:off x="0" y="0"/>
                      <a:ext cx="5895340" cy="7863840"/>
                    </a:xfrm>
                    <a:prstGeom prst="rect">
                      <a:avLst/>
                    </a:prstGeom>
                  </pic:spPr>
                </pic:pic>
              </a:graphicData>
            </a:graphic>
          </wp:inline>
        </w:drawing>
      </w:r>
    </w:p>
    <w:p w14:paraId="114E7CA8" w14:textId="6769EAFF" w:rsidR="00BC3F42" w:rsidRDefault="003469FE" w:rsidP="001C7BD7">
      <w:pPr>
        <w:pStyle w:val="Heading1"/>
      </w:pPr>
      <w:bookmarkStart w:id="27" w:name="_Toc242369967"/>
      <w:r>
        <w:lastRenderedPageBreak/>
        <w:t>How do we us</w:t>
      </w:r>
      <w:r w:rsidR="001C7BD7">
        <w:t>e</w:t>
      </w:r>
      <w:r>
        <w:t xml:space="preserve"> Gitflow?</w:t>
      </w:r>
      <w:bookmarkEnd w:id="27"/>
    </w:p>
    <w:p w14:paraId="692EA086" w14:textId="00AEB08F" w:rsidR="00E7481F" w:rsidRPr="00E7481F" w:rsidRDefault="00412B0A" w:rsidP="00E7481F">
      <w:pPr>
        <w:pStyle w:val="Heading2"/>
        <w:rPr>
          <w:lang w:val="en-US"/>
        </w:rPr>
      </w:pPr>
      <w:bookmarkStart w:id="28" w:name="_Toc242369968"/>
      <w:r>
        <w:rPr>
          <w:lang w:val="en-US"/>
        </w:rPr>
        <w:t>Repositories</w:t>
      </w:r>
      <w:bookmarkEnd w:id="28"/>
    </w:p>
    <w:p w14:paraId="43AD92AC" w14:textId="0D88D728" w:rsidR="00A53178" w:rsidRDefault="00A53178" w:rsidP="00E7481F">
      <w:pPr>
        <w:rPr>
          <w:lang w:val="en-US"/>
        </w:rPr>
      </w:pPr>
      <w:r>
        <w:rPr>
          <w:lang w:val="en-US"/>
        </w:rPr>
        <w:t xml:space="preserve">There are two </w:t>
      </w:r>
      <w:r w:rsidR="004B42B5">
        <w:rPr>
          <w:lang w:val="en-US"/>
        </w:rPr>
        <w:t xml:space="preserve">code </w:t>
      </w:r>
      <w:r>
        <w:rPr>
          <w:lang w:val="en-US"/>
        </w:rPr>
        <w:t>repositories:</w:t>
      </w:r>
    </w:p>
    <w:p w14:paraId="6B0CB726" w14:textId="6CFC0365" w:rsidR="00A53178" w:rsidRPr="00A53178" w:rsidRDefault="00CD2E43" w:rsidP="00A53178">
      <w:pPr>
        <w:pStyle w:val="ListParagraph"/>
        <w:numPr>
          <w:ilvl w:val="0"/>
          <w:numId w:val="47"/>
        </w:numPr>
        <w:rPr>
          <w:lang w:val="en-US"/>
        </w:rPr>
      </w:pPr>
      <w:proofErr w:type="spellStart"/>
      <w:proofErr w:type="gramStart"/>
      <w:r>
        <w:rPr>
          <w:lang w:val="en-US"/>
        </w:rPr>
        <w:t>adapt</w:t>
      </w:r>
      <w:proofErr w:type="gramEnd"/>
      <w:r>
        <w:rPr>
          <w:lang w:val="en-US"/>
        </w:rPr>
        <w:t>_authoring</w:t>
      </w:r>
      <w:proofErr w:type="spellEnd"/>
    </w:p>
    <w:p w14:paraId="6283F9B0" w14:textId="79B4CF8C" w:rsidR="00A53178" w:rsidRPr="00A53178" w:rsidRDefault="00CD2E43" w:rsidP="00A53178">
      <w:pPr>
        <w:pStyle w:val="ListParagraph"/>
        <w:numPr>
          <w:ilvl w:val="0"/>
          <w:numId w:val="47"/>
        </w:numPr>
        <w:rPr>
          <w:lang w:val="en-US"/>
        </w:rPr>
      </w:pPr>
      <w:proofErr w:type="spellStart"/>
      <w:proofErr w:type="gramStart"/>
      <w:r>
        <w:rPr>
          <w:lang w:val="en-US"/>
        </w:rPr>
        <w:t>adapt</w:t>
      </w:r>
      <w:proofErr w:type="gramEnd"/>
      <w:r>
        <w:rPr>
          <w:lang w:val="en-US"/>
        </w:rPr>
        <w:t>_</w:t>
      </w:r>
      <w:r w:rsidR="00A53178" w:rsidRPr="00E7481F">
        <w:rPr>
          <w:lang w:val="en-US"/>
        </w:rPr>
        <w:t>framework</w:t>
      </w:r>
      <w:proofErr w:type="spellEnd"/>
    </w:p>
    <w:p w14:paraId="328A0C18" w14:textId="4D709CF5" w:rsidR="00A53178" w:rsidRDefault="00E7481F" w:rsidP="00E7481F">
      <w:pPr>
        <w:rPr>
          <w:lang w:val="en-US"/>
        </w:rPr>
      </w:pPr>
      <w:r w:rsidRPr="00E7481F">
        <w:rPr>
          <w:lang w:val="en-US"/>
        </w:rPr>
        <w:t xml:space="preserve">The reason for this is to </w:t>
      </w:r>
      <w:r w:rsidR="00A53178">
        <w:rPr>
          <w:lang w:val="en-US"/>
        </w:rPr>
        <w:t>keep the commit histories clear and relevant. It also a</w:t>
      </w:r>
      <w:r w:rsidRPr="00E7481F">
        <w:rPr>
          <w:lang w:val="en-US"/>
        </w:rPr>
        <w:t>llow</w:t>
      </w:r>
      <w:r w:rsidR="00A53178">
        <w:rPr>
          <w:lang w:val="en-US"/>
        </w:rPr>
        <w:t>s</w:t>
      </w:r>
      <w:r w:rsidRPr="00E7481F">
        <w:rPr>
          <w:lang w:val="en-US"/>
        </w:rPr>
        <w:t xml:space="preserve"> developers to on </w:t>
      </w:r>
      <w:r w:rsidR="00A53178">
        <w:rPr>
          <w:lang w:val="en-US"/>
        </w:rPr>
        <w:t xml:space="preserve">components in isolation, which is most relevant to the output framework (as they will not need to clone </w:t>
      </w:r>
      <w:r w:rsidR="00A53178" w:rsidRPr="00E7481F">
        <w:rPr>
          <w:lang w:val="en-US"/>
        </w:rPr>
        <w:t>the whole authoring tool repo</w:t>
      </w:r>
      <w:r w:rsidR="00A53178">
        <w:rPr>
          <w:lang w:val="en-US"/>
        </w:rPr>
        <w:t>sitory).</w:t>
      </w:r>
    </w:p>
    <w:p w14:paraId="3CD1169D" w14:textId="7B1F29C5" w:rsidR="00E7481F" w:rsidRPr="00E7481F" w:rsidRDefault="00E7481F" w:rsidP="00E7481F">
      <w:pPr>
        <w:rPr>
          <w:lang w:val="en-US"/>
        </w:rPr>
      </w:pPr>
      <w:r w:rsidRPr="00E7481F">
        <w:rPr>
          <w:lang w:val="en-US"/>
        </w:rPr>
        <w:t xml:space="preserve">When the development of the authoring tool has begun, this document will be updated to inform developers how to checkout both of the repository's </w:t>
      </w:r>
      <w:r w:rsidR="00412B0A">
        <w:rPr>
          <w:lang w:val="en-US"/>
        </w:rPr>
        <w:t>in relation to each other (</w:t>
      </w:r>
      <w:r w:rsidRPr="00E7481F">
        <w:rPr>
          <w:lang w:val="en-US"/>
        </w:rPr>
        <w:t>e.g. </w:t>
      </w:r>
      <w:r w:rsidR="00412B0A">
        <w:rPr>
          <w:lang w:val="en-US"/>
        </w:rPr>
        <w:t xml:space="preserve">whether they need to be checked out </w:t>
      </w:r>
      <w:r w:rsidRPr="00E7481F">
        <w:rPr>
          <w:lang w:val="en-US"/>
        </w:rPr>
        <w:t>as siblings or parent/child</w:t>
      </w:r>
      <w:r w:rsidR="00412B0A">
        <w:rPr>
          <w:lang w:val="en-US"/>
        </w:rPr>
        <w:t xml:space="preserve"> etc.)</w:t>
      </w:r>
    </w:p>
    <w:p w14:paraId="1A34730E" w14:textId="2D24F16F" w:rsidR="00E7481F" w:rsidRDefault="00E6206B" w:rsidP="00E7481F">
      <w:r>
        <w:t>We will also produce futher documentation inlcuding specific instructions on how to get started and how to work with the authoring tool in particular, as this requires both codebases.</w:t>
      </w:r>
    </w:p>
    <w:p w14:paraId="2981F4BB" w14:textId="77777777" w:rsidR="00140807" w:rsidRPr="00140807" w:rsidRDefault="00140807" w:rsidP="00140807">
      <w:pPr>
        <w:pStyle w:val="Heading2"/>
        <w:rPr>
          <w:lang w:val="en-US"/>
        </w:rPr>
      </w:pPr>
      <w:bookmarkStart w:id="29" w:name="_Toc242369969"/>
      <w:r w:rsidRPr="00140807">
        <w:rPr>
          <w:lang w:val="en-US"/>
        </w:rPr>
        <w:t>Branches</w:t>
      </w:r>
      <w:bookmarkEnd w:id="29"/>
    </w:p>
    <w:p w14:paraId="799682B8" w14:textId="3B2BD99E" w:rsidR="00140807" w:rsidRPr="00140807" w:rsidRDefault="00140807" w:rsidP="00140807">
      <w:pPr>
        <w:pStyle w:val="Heading3"/>
        <w:rPr>
          <w:lang w:val="en-US"/>
        </w:rPr>
      </w:pPr>
      <w:bookmarkStart w:id="30" w:name="_Toc242369970"/>
      <w:r>
        <w:rPr>
          <w:lang w:val="en-US"/>
        </w:rPr>
        <w:t>Master and develop branches</w:t>
      </w:r>
      <w:bookmarkEnd w:id="30"/>
    </w:p>
    <w:p w14:paraId="1E21D66A" w14:textId="77777777" w:rsidR="00140807" w:rsidRPr="00140807" w:rsidRDefault="00140807" w:rsidP="00140807">
      <w:pPr>
        <w:rPr>
          <w:lang w:val="en-US"/>
        </w:rPr>
      </w:pPr>
      <w:r w:rsidRPr="00140807">
        <w:rPr>
          <w:lang w:val="en-US"/>
        </w:rPr>
        <w:t>There will be two long-running branches - master and develop - these will be protected branches, meaning only a select few will have the ability to push changes directly to these branches. All additions to these branches must be done via a merge request (pull-request), this allows code review of everything that enters the framework and ensure both master and develop branches stay stable.</w:t>
      </w:r>
    </w:p>
    <w:p w14:paraId="132B66DE" w14:textId="1C4861DC" w:rsidR="00140807" w:rsidRPr="00140807" w:rsidRDefault="00140807" w:rsidP="00140807">
      <w:pPr>
        <w:pStyle w:val="Heading3"/>
        <w:rPr>
          <w:lang w:val="en-US"/>
        </w:rPr>
      </w:pPr>
      <w:bookmarkStart w:id="31" w:name="_Toc242369971"/>
      <w:r>
        <w:rPr>
          <w:lang w:val="en-US"/>
        </w:rPr>
        <w:t>Feature branches</w:t>
      </w:r>
      <w:bookmarkEnd w:id="31"/>
    </w:p>
    <w:p w14:paraId="658AA964" w14:textId="77777777" w:rsidR="00A06B61" w:rsidRDefault="00140807" w:rsidP="00140807">
      <w:pPr>
        <w:rPr>
          <w:lang w:val="en-US"/>
        </w:rPr>
      </w:pPr>
      <w:r w:rsidRPr="00140807">
        <w:rPr>
          <w:lang w:val="en-US"/>
        </w:rPr>
        <w:t>When developing new functionality or features, or simply refactoring/optimizing core code you should create a feature branch, feature branches are branched from the develop branch and named after their ticket number or a brief description of the work being done</w:t>
      </w:r>
      <w:r w:rsidR="006D5CCB">
        <w:rPr>
          <w:lang w:val="en-US"/>
        </w:rPr>
        <w:t xml:space="preserve">. </w:t>
      </w:r>
    </w:p>
    <w:p w14:paraId="48D66CEB" w14:textId="0B228374" w:rsidR="00A06B61" w:rsidRPr="00A06B61" w:rsidRDefault="00A06B61" w:rsidP="00140807">
      <w:pPr>
        <w:rPr>
          <w:b/>
          <w:lang w:val="en-US"/>
        </w:rPr>
      </w:pPr>
      <w:r w:rsidRPr="00A06B61">
        <w:rPr>
          <w:b/>
          <w:lang w:val="en-US"/>
        </w:rPr>
        <w:t>Naming convention</w:t>
      </w:r>
      <w:r>
        <w:rPr>
          <w:b/>
          <w:lang w:val="en-US"/>
        </w:rPr>
        <w:t>:</w:t>
      </w:r>
    </w:p>
    <w:p w14:paraId="03161BA2" w14:textId="5D779356" w:rsidR="00140807" w:rsidRPr="00140807" w:rsidRDefault="00A06B61" w:rsidP="00140807">
      <w:pPr>
        <w:rPr>
          <w:lang w:val="en-US"/>
        </w:rPr>
      </w:pPr>
      <w:r>
        <w:rPr>
          <w:lang w:val="en-US"/>
        </w:rPr>
        <w:t xml:space="preserve">Feature branches </w:t>
      </w:r>
      <w:r w:rsidR="00140807" w:rsidRPr="00140807">
        <w:rPr>
          <w:lang w:val="en-US"/>
        </w:rPr>
        <w:t>should alwa</w:t>
      </w:r>
      <w:r w:rsidR="006D5CCB">
        <w:rPr>
          <w:lang w:val="en-US"/>
        </w:rPr>
        <w:t xml:space="preserve">ys be prefixed with “feature/”, for </w:t>
      </w:r>
      <w:r w:rsidR="00140807" w:rsidRPr="00140807">
        <w:rPr>
          <w:lang w:val="en-US"/>
        </w:rPr>
        <w:t>example “feature/2345” or “feature/</w:t>
      </w:r>
      <w:proofErr w:type="spellStart"/>
      <w:r w:rsidR="00140807" w:rsidRPr="00140807">
        <w:rPr>
          <w:lang w:val="en-US"/>
        </w:rPr>
        <w:t>scorm_tracking</w:t>
      </w:r>
      <w:proofErr w:type="spellEnd"/>
      <w:r w:rsidR="00140807" w:rsidRPr="00140807">
        <w:rPr>
          <w:lang w:val="en-US"/>
        </w:rPr>
        <w:t>”</w:t>
      </w:r>
      <w:r>
        <w:rPr>
          <w:lang w:val="en-US"/>
        </w:rPr>
        <w:t>.</w:t>
      </w:r>
    </w:p>
    <w:p w14:paraId="5775B29F" w14:textId="0EB2E189" w:rsidR="00140807" w:rsidRPr="00140807" w:rsidRDefault="006D5CCB" w:rsidP="006D5CCB">
      <w:pPr>
        <w:pStyle w:val="Heading3"/>
        <w:rPr>
          <w:lang w:val="en-US"/>
        </w:rPr>
      </w:pPr>
      <w:bookmarkStart w:id="32" w:name="_Toc242369972"/>
      <w:r>
        <w:rPr>
          <w:lang w:val="en-US"/>
        </w:rPr>
        <w:t>Hotfix branches</w:t>
      </w:r>
      <w:bookmarkEnd w:id="32"/>
    </w:p>
    <w:p w14:paraId="7A449285" w14:textId="77777777" w:rsidR="00A06B61" w:rsidRDefault="00140807" w:rsidP="00140807">
      <w:pPr>
        <w:rPr>
          <w:lang w:val="en-US"/>
        </w:rPr>
      </w:pPr>
      <w:r w:rsidRPr="00140807">
        <w:rPr>
          <w:lang w:val="en-US"/>
        </w:rPr>
        <w:t>When a serious bug is found</w:t>
      </w:r>
      <w:r w:rsidR="006D5CCB">
        <w:rPr>
          <w:lang w:val="en-US"/>
        </w:rPr>
        <w:t xml:space="preserve"> or a fix is needed immediately, you should create a</w:t>
      </w:r>
      <w:r w:rsidRPr="00140807">
        <w:rPr>
          <w:lang w:val="en-US"/>
        </w:rPr>
        <w:t xml:space="preserve"> hotfix branch. </w:t>
      </w:r>
      <w:r w:rsidR="006D5CCB">
        <w:rPr>
          <w:lang w:val="en-US"/>
        </w:rPr>
        <w:t xml:space="preserve">Hotfix branches are spun </w:t>
      </w:r>
      <w:r w:rsidRPr="00140807">
        <w:rPr>
          <w:lang w:val="en-US"/>
        </w:rPr>
        <w:t xml:space="preserve">directly from </w:t>
      </w:r>
      <w:r w:rsidR="006D5CCB">
        <w:rPr>
          <w:lang w:val="en-US"/>
        </w:rPr>
        <w:t>‘</w:t>
      </w:r>
      <w:r w:rsidRPr="00140807">
        <w:rPr>
          <w:lang w:val="en-US"/>
        </w:rPr>
        <w:t>master</w:t>
      </w:r>
      <w:r w:rsidR="006D5CCB">
        <w:rPr>
          <w:lang w:val="en-US"/>
        </w:rPr>
        <w:t>’</w:t>
      </w:r>
      <w:r w:rsidRPr="00140807">
        <w:rPr>
          <w:lang w:val="en-US"/>
        </w:rPr>
        <w:t>, tested as soon as possible and merged into the master branch</w:t>
      </w:r>
      <w:r w:rsidR="006D5CCB">
        <w:rPr>
          <w:lang w:val="en-US"/>
        </w:rPr>
        <w:t xml:space="preserve"> using a --</w:t>
      </w:r>
      <w:r w:rsidR="006D5CCB" w:rsidRPr="00140807">
        <w:rPr>
          <w:lang w:val="en-US"/>
        </w:rPr>
        <w:t>squash</w:t>
      </w:r>
      <w:r w:rsidR="006D5CCB">
        <w:rPr>
          <w:lang w:val="en-US"/>
        </w:rPr>
        <w:t xml:space="preserve"> merge. T</w:t>
      </w:r>
      <w:r w:rsidRPr="00140807">
        <w:rPr>
          <w:lang w:val="en-US"/>
        </w:rPr>
        <w:t xml:space="preserve">his gives us a commit checkpoint of the fix being implemented. Hotfix branches should also be merged directly into </w:t>
      </w:r>
      <w:r w:rsidR="00A06B61">
        <w:rPr>
          <w:lang w:val="en-US"/>
        </w:rPr>
        <w:t>‘</w:t>
      </w:r>
      <w:r w:rsidRPr="00140807">
        <w:rPr>
          <w:lang w:val="en-US"/>
        </w:rPr>
        <w:t>develop</w:t>
      </w:r>
      <w:r w:rsidR="00A06B61">
        <w:rPr>
          <w:lang w:val="en-US"/>
        </w:rPr>
        <w:t>’</w:t>
      </w:r>
      <w:r w:rsidRPr="00140807">
        <w:rPr>
          <w:lang w:val="en-US"/>
        </w:rPr>
        <w:t xml:space="preserve">. </w:t>
      </w:r>
    </w:p>
    <w:p w14:paraId="4F5C402E" w14:textId="2116FACE" w:rsidR="00A06B61" w:rsidRPr="00A06B61" w:rsidRDefault="00A06B61" w:rsidP="00140807">
      <w:pPr>
        <w:rPr>
          <w:b/>
          <w:lang w:val="en-US"/>
        </w:rPr>
      </w:pPr>
      <w:r w:rsidRPr="00A06B61">
        <w:rPr>
          <w:b/>
          <w:lang w:val="en-US"/>
        </w:rPr>
        <w:t>Naming convention:</w:t>
      </w:r>
    </w:p>
    <w:p w14:paraId="59525B6B" w14:textId="7F8BA7AB" w:rsidR="00140807" w:rsidRPr="00140807" w:rsidRDefault="00A06B61" w:rsidP="00140807">
      <w:pPr>
        <w:rPr>
          <w:lang w:val="en-US"/>
        </w:rPr>
      </w:pPr>
      <w:r>
        <w:rPr>
          <w:lang w:val="en-US"/>
        </w:rPr>
        <w:lastRenderedPageBreak/>
        <w:t xml:space="preserve">Hotfix branches </w:t>
      </w:r>
      <w:r w:rsidR="00140807" w:rsidRPr="00140807">
        <w:rPr>
          <w:lang w:val="en-US"/>
        </w:rPr>
        <w:t xml:space="preserve">should </w:t>
      </w:r>
      <w:r>
        <w:rPr>
          <w:lang w:val="en-US"/>
        </w:rPr>
        <w:t>always be prefixed with “hotfix/”</w:t>
      </w:r>
      <w:r w:rsidR="00140807" w:rsidRPr="00140807">
        <w:rPr>
          <w:lang w:val="en-US"/>
        </w:rPr>
        <w:t xml:space="preserve">, </w:t>
      </w:r>
      <w:r>
        <w:rPr>
          <w:lang w:val="en-US"/>
        </w:rPr>
        <w:t xml:space="preserve">for example </w:t>
      </w:r>
      <w:r w:rsidR="00140807" w:rsidRPr="00140807">
        <w:rPr>
          <w:lang w:val="en-US"/>
        </w:rPr>
        <w:t>“hotfix/</w:t>
      </w:r>
      <w:proofErr w:type="spellStart"/>
      <w:r w:rsidR="00140807" w:rsidRPr="00140807">
        <w:rPr>
          <w:lang w:val="en-US"/>
        </w:rPr>
        <w:t>mcq_multiple_attempts</w:t>
      </w:r>
      <w:proofErr w:type="spellEnd"/>
      <w:r w:rsidR="00140807" w:rsidRPr="00140807">
        <w:rPr>
          <w:lang w:val="en-US"/>
        </w:rPr>
        <w:t>”</w:t>
      </w:r>
    </w:p>
    <w:p w14:paraId="4789EC04" w14:textId="77777777" w:rsidR="00140807" w:rsidRPr="00A06B61" w:rsidRDefault="00140807" w:rsidP="00A06B61">
      <w:pPr>
        <w:pStyle w:val="Heading4"/>
        <w:rPr>
          <w:i w:val="0"/>
          <w:lang w:val="en-US"/>
        </w:rPr>
      </w:pPr>
      <w:r w:rsidRPr="00A06B61">
        <w:rPr>
          <w:i w:val="0"/>
          <w:lang w:val="en-US"/>
        </w:rPr>
        <w:t>Creating branches</w:t>
      </w:r>
    </w:p>
    <w:p w14:paraId="11302E9F" w14:textId="5432EC57" w:rsidR="00140807" w:rsidRDefault="00F63952" w:rsidP="00140807">
      <w:pPr>
        <w:rPr>
          <w:lang w:val="en-US"/>
        </w:rPr>
      </w:pPr>
      <w:r>
        <w:rPr>
          <w:lang w:val="en-US"/>
        </w:rPr>
        <w:t>With the exception of Hotfixes, branches should only ever be spun off the ‘develop’ branch. The command line for creating a branch is:</w:t>
      </w:r>
    </w:p>
    <w:p w14:paraId="6F09F812" w14:textId="77777777" w:rsidR="001B42D6" w:rsidRDefault="00140807" w:rsidP="00F63952">
      <w:pPr>
        <w:pStyle w:val="Code"/>
      </w:pPr>
      <w:r w:rsidRPr="00F63952">
        <w:t xml:space="preserve">$ </w:t>
      </w:r>
      <w:proofErr w:type="spellStart"/>
      <w:proofErr w:type="gramStart"/>
      <w:r w:rsidRPr="00F63952">
        <w:t>git</w:t>
      </w:r>
      <w:proofErr w:type="spellEnd"/>
      <w:proofErr w:type="gramEnd"/>
      <w:r w:rsidRPr="00F63952">
        <w:t xml:space="preserve"> fetch origin develop</w:t>
      </w:r>
    </w:p>
    <w:p w14:paraId="648184A9" w14:textId="6C7EAEA4" w:rsidR="00F63952" w:rsidRDefault="00140807" w:rsidP="00F63952">
      <w:pPr>
        <w:pStyle w:val="Code"/>
      </w:pPr>
      <w:r w:rsidRPr="00F63952">
        <w:t xml:space="preserve"> $ </w:t>
      </w:r>
      <w:proofErr w:type="spellStart"/>
      <w:proofErr w:type="gramStart"/>
      <w:r w:rsidRPr="00F63952">
        <w:t>git</w:t>
      </w:r>
      <w:proofErr w:type="spellEnd"/>
      <w:proofErr w:type="gramEnd"/>
      <w:r w:rsidRPr="00F63952">
        <w:t xml:space="preserve"> checkout -b &lt;</w:t>
      </w:r>
      <w:proofErr w:type="spellStart"/>
      <w:r w:rsidRPr="00F63952">
        <w:t>fix_type</w:t>
      </w:r>
      <w:proofErr w:type="spellEnd"/>
      <w:r w:rsidRPr="00F63952">
        <w:t>&gt;/&lt;</w:t>
      </w:r>
      <w:proofErr w:type="spellStart"/>
      <w:r w:rsidRPr="00F63952">
        <w:t>ticket_number</w:t>
      </w:r>
      <w:proofErr w:type="spellEnd"/>
      <w:r w:rsidRPr="00F63952">
        <w:t>&gt; develop</w:t>
      </w:r>
    </w:p>
    <w:p w14:paraId="470F54BF" w14:textId="77777777" w:rsidR="00140807" w:rsidRPr="00140807" w:rsidRDefault="00140807" w:rsidP="00405C3B">
      <w:pPr>
        <w:pStyle w:val="Heading3"/>
        <w:rPr>
          <w:lang w:val="en-US"/>
        </w:rPr>
      </w:pPr>
      <w:bookmarkStart w:id="33" w:name="_Toc242369973"/>
      <w:r w:rsidRPr="00140807">
        <w:rPr>
          <w:lang w:val="en-US"/>
        </w:rPr>
        <w:t>Keeping updated</w:t>
      </w:r>
      <w:bookmarkEnd w:id="33"/>
    </w:p>
    <w:p w14:paraId="3232EE3E" w14:textId="22854F7B" w:rsidR="00140807" w:rsidRPr="00140807" w:rsidRDefault="00140807" w:rsidP="00140807">
      <w:pPr>
        <w:rPr>
          <w:lang w:val="en-US"/>
        </w:rPr>
      </w:pPr>
      <w:r w:rsidRPr="00140807">
        <w:rPr>
          <w:lang w:val="en-US"/>
        </w:rPr>
        <w:t>When working on a branch you should often u</w:t>
      </w:r>
      <w:r w:rsidR="00405C3B">
        <w:rPr>
          <w:lang w:val="en-US"/>
        </w:rPr>
        <w:t xml:space="preserve">p-merge from the parent branch. This means you merge any changes in ‘develop’ into your branch. It </w:t>
      </w:r>
      <w:r w:rsidRPr="00140807">
        <w:rPr>
          <w:lang w:val="en-US"/>
        </w:rPr>
        <w:t xml:space="preserve">avoids conflicts when the time comes for </w:t>
      </w:r>
      <w:r w:rsidR="00405C3B">
        <w:rPr>
          <w:lang w:val="en-US"/>
        </w:rPr>
        <w:t>your branch to be merged back in. The relevant commands are listed below:</w:t>
      </w:r>
    </w:p>
    <w:p w14:paraId="39FC5A3F" w14:textId="23CCFA5B" w:rsidR="00405C3B" w:rsidRDefault="00405C3B" w:rsidP="00140807">
      <w:pPr>
        <w:rPr>
          <w:lang w:val="en-US"/>
        </w:rPr>
      </w:pPr>
      <w:r>
        <w:rPr>
          <w:lang w:val="en-US"/>
        </w:rPr>
        <w:t>I</w:t>
      </w:r>
      <w:r w:rsidR="00140807" w:rsidRPr="00140807">
        <w:rPr>
          <w:lang w:val="en-US"/>
        </w:rPr>
        <w:t>f your branch is a local branch</w:t>
      </w:r>
      <w:r>
        <w:rPr>
          <w:lang w:val="en-US"/>
        </w:rPr>
        <w:t>:</w:t>
      </w:r>
    </w:p>
    <w:p w14:paraId="3BB31D7F" w14:textId="77777777" w:rsidR="001B42D6" w:rsidRDefault="00140807" w:rsidP="00405C3B">
      <w:pPr>
        <w:pStyle w:val="Code"/>
      </w:pPr>
      <w:r w:rsidRPr="00140807">
        <w:t xml:space="preserve">$ </w:t>
      </w:r>
      <w:proofErr w:type="spellStart"/>
      <w:proofErr w:type="gramStart"/>
      <w:r w:rsidRPr="00140807">
        <w:t>git</w:t>
      </w:r>
      <w:proofErr w:type="spellEnd"/>
      <w:proofErr w:type="gramEnd"/>
      <w:r w:rsidRPr="00140807">
        <w:t xml:space="preserve"> fetch origin master </w:t>
      </w:r>
    </w:p>
    <w:p w14:paraId="3E19EE80" w14:textId="617F631B" w:rsidR="00405C3B" w:rsidRDefault="00140807" w:rsidP="00405C3B">
      <w:pPr>
        <w:pStyle w:val="Code"/>
      </w:pPr>
      <w:r w:rsidRPr="00140807">
        <w:t xml:space="preserve">$ </w:t>
      </w:r>
      <w:proofErr w:type="spellStart"/>
      <w:proofErr w:type="gramStart"/>
      <w:r w:rsidRPr="00140807">
        <w:t>git</w:t>
      </w:r>
      <w:proofErr w:type="spellEnd"/>
      <w:proofErr w:type="gramEnd"/>
      <w:r w:rsidRPr="00140807">
        <w:t xml:space="preserve"> rebase origin/master  </w:t>
      </w:r>
    </w:p>
    <w:p w14:paraId="2E83325A" w14:textId="6561155C" w:rsidR="00405C3B" w:rsidRDefault="00405C3B" w:rsidP="00140807">
      <w:pPr>
        <w:rPr>
          <w:lang w:val="en-US"/>
        </w:rPr>
      </w:pPr>
      <w:r>
        <w:rPr>
          <w:lang w:val="en-US"/>
        </w:rPr>
        <w:t>If your branch is remote:</w:t>
      </w:r>
    </w:p>
    <w:p w14:paraId="66EA9112" w14:textId="7A2F609D" w:rsidR="00140807" w:rsidRPr="00140807" w:rsidRDefault="00140807" w:rsidP="00405C3B">
      <w:pPr>
        <w:pStyle w:val="Code"/>
      </w:pPr>
      <w:r w:rsidRPr="00140807">
        <w:t xml:space="preserve">$ </w:t>
      </w:r>
      <w:proofErr w:type="spellStart"/>
      <w:proofErr w:type="gramStart"/>
      <w:r w:rsidRPr="00140807">
        <w:t>git</w:t>
      </w:r>
      <w:proofErr w:type="spellEnd"/>
      <w:proofErr w:type="gramEnd"/>
      <w:r w:rsidRPr="00140807">
        <w:t xml:space="preserve"> pull origin master</w:t>
      </w:r>
    </w:p>
    <w:p w14:paraId="4FCC437E" w14:textId="77777777" w:rsidR="00140807" w:rsidRPr="00140807" w:rsidRDefault="00140807" w:rsidP="00AC5761">
      <w:pPr>
        <w:pStyle w:val="Heading3"/>
        <w:rPr>
          <w:lang w:val="en-US"/>
        </w:rPr>
      </w:pPr>
      <w:bookmarkStart w:id="34" w:name="_Toc242369974"/>
      <w:r w:rsidRPr="00140807">
        <w:rPr>
          <w:lang w:val="en-US"/>
        </w:rPr>
        <w:t>Deleting branches</w:t>
      </w:r>
      <w:bookmarkEnd w:id="34"/>
    </w:p>
    <w:p w14:paraId="284B9E27" w14:textId="12DB9030" w:rsidR="00140807" w:rsidRDefault="00140807" w:rsidP="00E7481F">
      <w:pPr>
        <w:rPr>
          <w:lang w:val="en-US"/>
        </w:rPr>
      </w:pPr>
      <w:r w:rsidRPr="00140807">
        <w:rPr>
          <w:lang w:val="en-US"/>
        </w:rPr>
        <w:t xml:space="preserve">Hotfix branches </w:t>
      </w:r>
      <w:r w:rsidR="00B07AC1">
        <w:rPr>
          <w:lang w:val="en-US"/>
        </w:rPr>
        <w:t>should</w:t>
      </w:r>
      <w:r w:rsidRPr="00140807">
        <w:rPr>
          <w:lang w:val="en-US"/>
        </w:rPr>
        <w:t xml:space="preserve"> be deleted as soon as they are merged into both </w:t>
      </w:r>
      <w:r w:rsidR="00B07AC1">
        <w:rPr>
          <w:lang w:val="en-US"/>
        </w:rPr>
        <w:t xml:space="preserve">‘master‘ </w:t>
      </w:r>
      <w:r w:rsidRPr="00140807">
        <w:rPr>
          <w:lang w:val="en-US"/>
        </w:rPr>
        <w:t xml:space="preserve">and </w:t>
      </w:r>
      <w:r w:rsidR="00B07AC1">
        <w:rPr>
          <w:lang w:val="en-US"/>
        </w:rPr>
        <w:t>‘</w:t>
      </w:r>
      <w:r w:rsidRPr="00140807">
        <w:rPr>
          <w:lang w:val="en-US"/>
        </w:rPr>
        <w:t>develop</w:t>
      </w:r>
      <w:r w:rsidR="00B07AC1">
        <w:rPr>
          <w:lang w:val="en-US"/>
        </w:rPr>
        <w:t>’</w:t>
      </w:r>
      <w:r w:rsidRPr="00140807">
        <w:rPr>
          <w:lang w:val="en-US"/>
        </w:rPr>
        <w:t xml:space="preserve">. Feature branches can be deleted once they </w:t>
      </w:r>
      <w:r w:rsidR="00B07AC1">
        <w:rPr>
          <w:lang w:val="en-US"/>
        </w:rPr>
        <w:t>have been tested, peer reviewed,</w:t>
      </w:r>
      <w:r w:rsidRPr="00140807">
        <w:rPr>
          <w:lang w:val="en-US"/>
        </w:rPr>
        <w:t xml:space="preserve"> merged into develop and retested.</w:t>
      </w:r>
    </w:p>
    <w:p w14:paraId="56EA1C2A" w14:textId="77777777" w:rsidR="00B1460F" w:rsidRPr="00B1460F" w:rsidRDefault="00B1460F" w:rsidP="00B1460F">
      <w:pPr>
        <w:pStyle w:val="Heading2"/>
        <w:rPr>
          <w:lang w:val="en-US"/>
        </w:rPr>
      </w:pPr>
      <w:bookmarkStart w:id="35" w:name="_Toc242369975"/>
      <w:r w:rsidRPr="00B1460F">
        <w:rPr>
          <w:lang w:val="en-US"/>
        </w:rPr>
        <w:t>Committing</w:t>
      </w:r>
      <w:bookmarkEnd w:id="35"/>
    </w:p>
    <w:p w14:paraId="2FBA26CC" w14:textId="77777777" w:rsidR="00992FF6" w:rsidRDefault="00B1460F" w:rsidP="00B1460F">
      <w:pPr>
        <w:rPr>
          <w:lang w:val="en-US"/>
        </w:rPr>
      </w:pPr>
      <w:r w:rsidRPr="00B1460F">
        <w:rPr>
          <w:lang w:val="en-US"/>
        </w:rPr>
        <w:t xml:space="preserve">We </w:t>
      </w:r>
      <w:r w:rsidR="00992FF6">
        <w:rPr>
          <w:lang w:val="en-US"/>
        </w:rPr>
        <w:t xml:space="preserve">aim to </w:t>
      </w:r>
      <w:r w:rsidRPr="00B1460F">
        <w:rPr>
          <w:lang w:val="en-US"/>
        </w:rPr>
        <w:t xml:space="preserve">follow the 50/72 </w:t>
      </w:r>
      <w:proofErr w:type="gramStart"/>
      <w:r w:rsidRPr="00B1460F">
        <w:rPr>
          <w:lang w:val="en-US"/>
        </w:rPr>
        <w:t>rule</w:t>
      </w:r>
      <w:proofErr w:type="gramEnd"/>
      <w:r w:rsidRPr="00B1460F">
        <w:rPr>
          <w:lang w:val="en-US"/>
        </w:rPr>
        <w:t xml:space="preserve"> </w:t>
      </w:r>
      <w:r>
        <w:rPr>
          <w:lang w:val="en-US"/>
        </w:rPr>
        <w:t xml:space="preserve">for </w:t>
      </w:r>
      <w:r w:rsidRPr="00B1460F">
        <w:rPr>
          <w:lang w:val="en-US"/>
        </w:rPr>
        <w:t>committing messages</w:t>
      </w:r>
      <w:r w:rsidR="00992FF6">
        <w:rPr>
          <w:lang w:val="en-US"/>
        </w:rPr>
        <w:t xml:space="preserve"> (</w:t>
      </w:r>
      <w:hyperlink r:id="rId12" w:history="1">
        <w:r w:rsidR="00992FF6" w:rsidRPr="003772C7">
          <w:rPr>
            <w:rStyle w:val="Hyperlink"/>
            <w:lang w:val="en-US"/>
          </w:rPr>
          <w:t>http://stackoverflow.com/questions/2290016/git-commit-messages-50-72-formatting</w:t>
        </w:r>
      </w:hyperlink>
      <w:r w:rsidR="00992FF6">
        <w:rPr>
          <w:lang w:val="en-US"/>
        </w:rPr>
        <w:t>).</w:t>
      </w:r>
    </w:p>
    <w:p w14:paraId="73D1D570" w14:textId="48FD7CF4" w:rsidR="00D641A5" w:rsidRPr="00C92511" w:rsidRDefault="00C92511" w:rsidP="00B1460F">
      <w:pPr>
        <w:rPr>
          <w:b/>
          <w:lang w:val="en-US"/>
        </w:rPr>
      </w:pPr>
      <w:r w:rsidRPr="00C92511">
        <w:rPr>
          <w:b/>
          <w:lang w:val="en-US"/>
        </w:rPr>
        <w:t>K</w:t>
      </w:r>
      <w:r w:rsidR="00992FF6" w:rsidRPr="00C92511">
        <w:rPr>
          <w:b/>
          <w:lang w:val="en-US"/>
        </w:rPr>
        <w:t xml:space="preserve">ey </w:t>
      </w:r>
      <w:r w:rsidRPr="00C92511">
        <w:rPr>
          <w:b/>
          <w:lang w:val="en-US"/>
        </w:rPr>
        <w:t>points</w:t>
      </w:r>
      <w:r w:rsidR="00D641A5" w:rsidRPr="00C92511">
        <w:rPr>
          <w:b/>
          <w:lang w:val="en-US"/>
        </w:rPr>
        <w:t>:</w:t>
      </w:r>
    </w:p>
    <w:p w14:paraId="65BA26FA" w14:textId="77777777" w:rsidR="00D641A5" w:rsidRDefault="00D641A5" w:rsidP="00D641A5">
      <w:pPr>
        <w:pStyle w:val="ListParagraph"/>
        <w:numPr>
          <w:ilvl w:val="0"/>
          <w:numId w:val="47"/>
        </w:numPr>
        <w:rPr>
          <w:lang w:val="en-US"/>
        </w:rPr>
      </w:pPr>
      <w:r w:rsidRPr="00D641A5">
        <w:rPr>
          <w:lang w:val="en-US"/>
        </w:rPr>
        <w:t>T</w:t>
      </w:r>
      <w:r>
        <w:rPr>
          <w:lang w:val="en-US"/>
        </w:rPr>
        <w:t>o keep</w:t>
      </w:r>
      <w:r w:rsidR="00B1460F" w:rsidRPr="00D641A5">
        <w:rPr>
          <w:lang w:val="en-US"/>
        </w:rPr>
        <w:t xml:space="preserve"> </w:t>
      </w:r>
      <w:r>
        <w:rPr>
          <w:lang w:val="en-US"/>
        </w:rPr>
        <w:t>each commit concise and direct</w:t>
      </w:r>
    </w:p>
    <w:p w14:paraId="533B9CC6" w14:textId="77777777" w:rsidR="00D641A5" w:rsidRDefault="00D641A5" w:rsidP="00D641A5">
      <w:pPr>
        <w:pStyle w:val="ListParagraph"/>
        <w:numPr>
          <w:ilvl w:val="0"/>
          <w:numId w:val="47"/>
        </w:numPr>
        <w:rPr>
          <w:lang w:val="en-US"/>
        </w:rPr>
      </w:pPr>
      <w:r>
        <w:rPr>
          <w:lang w:val="en-US"/>
        </w:rPr>
        <w:t>To i</w:t>
      </w:r>
      <w:r w:rsidR="00B1460F" w:rsidRPr="00D641A5">
        <w:rPr>
          <w:lang w:val="en-US"/>
        </w:rPr>
        <w:t>ncluding why a change was made</w:t>
      </w:r>
    </w:p>
    <w:p w14:paraId="67ACF57A" w14:textId="715240FA" w:rsidR="00C92511" w:rsidRDefault="00C92511" w:rsidP="00D641A5">
      <w:pPr>
        <w:pStyle w:val="ListParagraph"/>
        <w:numPr>
          <w:ilvl w:val="0"/>
          <w:numId w:val="47"/>
        </w:numPr>
        <w:rPr>
          <w:lang w:val="en-US"/>
        </w:rPr>
      </w:pPr>
      <w:r w:rsidRPr="00C92511">
        <w:rPr>
          <w:lang w:val="en-US"/>
        </w:rPr>
        <w:t>Capitalized, short (50 chars or less) summary</w:t>
      </w:r>
    </w:p>
    <w:p w14:paraId="503A36FA" w14:textId="645BEC7C" w:rsidR="00C92511" w:rsidRDefault="00C92511" w:rsidP="00D641A5">
      <w:pPr>
        <w:pStyle w:val="ListParagraph"/>
        <w:numPr>
          <w:ilvl w:val="0"/>
          <w:numId w:val="47"/>
        </w:numPr>
        <w:rPr>
          <w:lang w:val="en-US"/>
        </w:rPr>
      </w:pPr>
      <w:r w:rsidRPr="00C92511">
        <w:rPr>
          <w:lang w:val="en-US"/>
        </w:rPr>
        <w:t>More detailed explanatory text, if necessary. Wrap it to about 72  characters or so.</w:t>
      </w:r>
    </w:p>
    <w:p w14:paraId="766BF164" w14:textId="77777777" w:rsidR="00D641A5" w:rsidRDefault="00D641A5" w:rsidP="00D641A5">
      <w:pPr>
        <w:pStyle w:val="ListParagraph"/>
        <w:numPr>
          <w:ilvl w:val="0"/>
          <w:numId w:val="47"/>
        </w:numPr>
        <w:rPr>
          <w:lang w:val="en-US"/>
        </w:rPr>
      </w:pPr>
      <w:r>
        <w:rPr>
          <w:lang w:val="en-US"/>
        </w:rPr>
        <w:t>To a</w:t>
      </w:r>
      <w:r w:rsidR="00B1460F" w:rsidRPr="00D641A5">
        <w:rPr>
          <w:lang w:val="en-US"/>
        </w:rPr>
        <w:t xml:space="preserve">void mixing whitespace changes with functional </w:t>
      </w:r>
      <w:proofErr w:type="gramStart"/>
      <w:r w:rsidR="00B1460F" w:rsidRPr="00D641A5">
        <w:rPr>
          <w:lang w:val="en-US"/>
        </w:rPr>
        <w:t>changes</w:t>
      </w:r>
      <w:proofErr w:type="gramEnd"/>
      <w:r w:rsidR="00B1460F" w:rsidRPr="00D641A5">
        <w:rPr>
          <w:lang w:val="en-US"/>
        </w:rPr>
        <w:t xml:space="preserve"> </w:t>
      </w:r>
      <w:r>
        <w:rPr>
          <w:lang w:val="en-US"/>
        </w:rPr>
        <w:t xml:space="preserve">as </w:t>
      </w:r>
      <w:r w:rsidR="00B1460F" w:rsidRPr="00D641A5">
        <w:rPr>
          <w:lang w:val="en-US"/>
        </w:rPr>
        <w:t xml:space="preserve">this will make the code review process longer. </w:t>
      </w:r>
    </w:p>
    <w:p w14:paraId="0E4B30A7" w14:textId="77777777" w:rsidR="00C92511" w:rsidRDefault="00D641A5" w:rsidP="00C92511">
      <w:pPr>
        <w:pStyle w:val="ListParagraph"/>
        <w:numPr>
          <w:ilvl w:val="0"/>
          <w:numId w:val="47"/>
        </w:numPr>
        <w:rPr>
          <w:lang w:val="en-US"/>
        </w:rPr>
      </w:pPr>
      <w:r>
        <w:rPr>
          <w:lang w:val="en-US"/>
        </w:rPr>
        <w:t>To s</w:t>
      </w:r>
      <w:r w:rsidR="00B1460F" w:rsidRPr="00D641A5">
        <w:rPr>
          <w:lang w:val="en-US"/>
        </w:rPr>
        <w:t>peak in the imperative tense, not past, “Update” not “Updated”</w:t>
      </w:r>
    </w:p>
    <w:p w14:paraId="62D6DA05" w14:textId="77777777" w:rsidR="00C92511" w:rsidRDefault="00C92511" w:rsidP="00C92511">
      <w:pPr>
        <w:pStyle w:val="ListParagraph"/>
        <w:numPr>
          <w:ilvl w:val="0"/>
          <w:numId w:val="47"/>
        </w:numPr>
        <w:rPr>
          <w:lang w:val="en-US"/>
        </w:rPr>
      </w:pPr>
      <w:r w:rsidRPr="00C92511">
        <w:rPr>
          <w:lang w:val="en-US"/>
        </w:rPr>
        <w:t>Further pa</w:t>
      </w:r>
      <w:r>
        <w:rPr>
          <w:lang w:val="en-US"/>
        </w:rPr>
        <w:t>ragraphs come after blank lines</w:t>
      </w:r>
    </w:p>
    <w:p w14:paraId="75D19A32" w14:textId="77777777" w:rsidR="00C92511" w:rsidRDefault="00C92511" w:rsidP="00C92511">
      <w:pPr>
        <w:pStyle w:val="ListParagraph"/>
        <w:numPr>
          <w:ilvl w:val="0"/>
          <w:numId w:val="47"/>
        </w:numPr>
        <w:rPr>
          <w:lang w:val="en-US"/>
        </w:rPr>
      </w:pPr>
      <w:r w:rsidRPr="00C92511">
        <w:rPr>
          <w:lang w:val="en-US"/>
        </w:rPr>
        <w:t>Bullet points are okay, too</w:t>
      </w:r>
    </w:p>
    <w:p w14:paraId="421FE4CD" w14:textId="77777777" w:rsidR="00C92511" w:rsidRDefault="00C92511" w:rsidP="00C92511">
      <w:pPr>
        <w:pStyle w:val="ListParagraph"/>
        <w:numPr>
          <w:ilvl w:val="1"/>
          <w:numId w:val="47"/>
        </w:numPr>
        <w:rPr>
          <w:lang w:val="en-US"/>
        </w:rPr>
      </w:pPr>
      <w:r w:rsidRPr="00C92511">
        <w:rPr>
          <w:lang w:val="en-US"/>
        </w:rPr>
        <w:lastRenderedPageBreak/>
        <w:t>Typically a hyphen or asterisk is used for the bullet, preceded by a single  space, with blank lines in between, but conventions vary here</w:t>
      </w:r>
    </w:p>
    <w:p w14:paraId="14D2AE31" w14:textId="5C996796" w:rsidR="00C92511" w:rsidRPr="00C92511" w:rsidRDefault="00C92511" w:rsidP="00C92511">
      <w:pPr>
        <w:pStyle w:val="ListParagraph"/>
        <w:numPr>
          <w:ilvl w:val="1"/>
          <w:numId w:val="47"/>
        </w:numPr>
        <w:rPr>
          <w:lang w:val="en-US"/>
        </w:rPr>
      </w:pPr>
      <w:r w:rsidRPr="00C92511">
        <w:rPr>
          <w:lang w:val="en-US"/>
        </w:rPr>
        <w:t>Use a hanging indent</w:t>
      </w:r>
    </w:p>
    <w:p w14:paraId="4DCFBFF8" w14:textId="7AC6F7C5" w:rsidR="00C92511" w:rsidRDefault="00C92511" w:rsidP="00B1460F">
      <w:pPr>
        <w:rPr>
          <w:lang w:val="en-US"/>
        </w:rPr>
      </w:pPr>
      <w:r w:rsidRPr="00C92511">
        <w:rPr>
          <w:lang w:val="en-US"/>
        </w:rPr>
        <w:t>In some contexts, the first line is treated as the  subject of an email and the rest of the text as the body. The blank  line separating the summary from th</w:t>
      </w:r>
      <w:r w:rsidR="00CD2E43">
        <w:rPr>
          <w:lang w:val="en-US"/>
        </w:rPr>
        <w:t xml:space="preserve">e body is critical (unless you </w:t>
      </w:r>
      <w:bookmarkStart w:id="36" w:name="_GoBack"/>
      <w:bookmarkEnd w:id="36"/>
      <w:r w:rsidRPr="00C92511">
        <w:rPr>
          <w:lang w:val="en-US"/>
        </w:rPr>
        <w:t>omit the body entirely); tools like rebase can get confused if you  run the two together.</w:t>
      </w:r>
    </w:p>
    <w:p w14:paraId="6F87A663" w14:textId="56A95EC3" w:rsidR="00B1460F" w:rsidRDefault="00D641A5" w:rsidP="00B1460F">
      <w:pPr>
        <w:rPr>
          <w:lang w:val="en-US"/>
        </w:rPr>
      </w:pPr>
      <w:r>
        <w:rPr>
          <w:lang w:val="en-US"/>
        </w:rPr>
        <w:t xml:space="preserve">Further </w:t>
      </w:r>
      <w:proofErr w:type="gramStart"/>
      <w:r>
        <w:rPr>
          <w:lang w:val="en-US"/>
        </w:rPr>
        <w:t xml:space="preserve">reading about best practice for </w:t>
      </w:r>
      <w:proofErr w:type="spellStart"/>
      <w:r>
        <w:rPr>
          <w:lang w:val="en-US"/>
        </w:rPr>
        <w:t>Git</w:t>
      </w:r>
      <w:proofErr w:type="spellEnd"/>
      <w:r>
        <w:rPr>
          <w:lang w:val="en-US"/>
        </w:rPr>
        <w:t xml:space="preserve"> commit</w:t>
      </w:r>
      <w:proofErr w:type="gramEnd"/>
      <w:r>
        <w:rPr>
          <w:lang w:val="en-US"/>
        </w:rPr>
        <w:t xml:space="preserve"> messages: </w:t>
      </w:r>
      <w:hyperlink r:id="rId13" w:history="1">
        <w:r w:rsidRPr="003772C7">
          <w:rPr>
            <w:rStyle w:val="Hyperlink"/>
            <w:lang w:val="en-US"/>
          </w:rPr>
          <w:t>https://wiki.openstack.org/wiki/GitCommitMessages</w:t>
        </w:r>
      </w:hyperlink>
      <w:r>
        <w:rPr>
          <w:lang w:val="en-US"/>
        </w:rPr>
        <w:t xml:space="preserve"> </w:t>
      </w:r>
    </w:p>
    <w:p w14:paraId="7195C4B2" w14:textId="238684A8" w:rsidR="00D641A5" w:rsidRDefault="00CD2E43" w:rsidP="00B1460F">
      <w:hyperlink r:id="rId14" w:history="1">
        <w:r w:rsidR="00FA6B05" w:rsidRPr="009832DC">
          <w:rPr>
            <w:rStyle w:val="Hyperlink"/>
          </w:rPr>
          <w:t>http://ablogaboutcode.com/2011/03/23/proper-git-commit-messages-and-an-elegant-git-history/</w:t>
        </w:r>
      </w:hyperlink>
    </w:p>
    <w:p w14:paraId="73C89FEA" w14:textId="77777777" w:rsidR="00AC5761" w:rsidRPr="00AC5761" w:rsidRDefault="00AC5761" w:rsidP="00AC5761">
      <w:pPr>
        <w:pStyle w:val="Heading2"/>
        <w:rPr>
          <w:lang w:val="en-US"/>
        </w:rPr>
      </w:pPr>
      <w:bookmarkStart w:id="37" w:name="_Toc242369976"/>
      <w:r w:rsidRPr="00AC5761">
        <w:rPr>
          <w:lang w:val="en-US"/>
        </w:rPr>
        <w:t>Merging</w:t>
      </w:r>
      <w:bookmarkEnd w:id="37"/>
    </w:p>
    <w:p w14:paraId="72ABBC15" w14:textId="77777777" w:rsidR="00AC5761" w:rsidRPr="00AC5761" w:rsidRDefault="00AC5761" w:rsidP="00AC5761">
      <w:pPr>
        <w:rPr>
          <w:lang w:val="en-US"/>
        </w:rPr>
      </w:pPr>
      <w:r w:rsidRPr="00AC5761">
        <w:rPr>
          <w:lang w:val="en-US"/>
        </w:rPr>
        <w:t>As mentioned before, your private branches should be cleaned up using rebase -</w:t>
      </w:r>
      <w:proofErr w:type="spellStart"/>
      <w:r w:rsidRPr="00AC5761">
        <w:rPr>
          <w:lang w:val="en-US"/>
        </w:rPr>
        <w:t>i</w:t>
      </w:r>
      <w:proofErr w:type="spellEnd"/>
      <w:r w:rsidRPr="00AC5761">
        <w:rPr>
          <w:lang w:val="en-US"/>
        </w:rPr>
        <w:t xml:space="preserve"> if they are large features with many checkpoints, or just merged with --squash this means that each feature will come as a single chunk if appropriate, or manageable chunks if it is too large.</w:t>
      </w:r>
    </w:p>
    <w:p w14:paraId="52FEBD31" w14:textId="77777777" w:rsidR="001B42D6" w:rsidRDefault="00AC5761" w:rsidP="001B42D6">
      <w:pPr>
        <w:pStyle w:val="Code"/>
      </w:pPr>
      <w:r w:rsidRPr="00AC5761">
        <w:t xml:space="preserve">$ </w:t>
      </w:r>
      <w:proofErr w:type="spellStart"/>
      <w:proofErr w:type="gramStart"/>
      <w:r w:rsidRPr="00AC5761">
        <w:t>git</w:t>
      </w:r>
      <w:proofErr w:type="spellEnd"/>
      <w:proofErr w:type="gramEnd"/>
      <w:r w:rsidRPr="00AC5761">
        <w:t xml:space="preserve"> fetch origin develop </w:t>
      </w:r>
    </w:p>
    <w:p w14:paraId="30DF0525" w14:textId="77777777" w:rsidR="001B42D6" w:rsidRDefault="00AC5761" w:rsidP="001B42D6">
      <w:pPr>
        <w:pStyle w:val="Code"/>
      </w:pPr>
      <w:r w:rsidRPr="00AC5761">
        <w:t xml:space="preserve">$ </w:t>
      </w:r>
      <w:proofErr w:type="spellStart"/>
      <w:proofErr w:type="gramStart"/>
      <w:r w:rsidRPr="00AC5761">
        <w:t>git</w:t>
      </w:r>
      <w:proofErr w:type="spellEnd"/>
      <w:proofErr w:type="gramEnd"/>
      <w:r w:rsidRPr="00AC5761">
        <w:t xml:space="preserve"> checkout develop </w:t>
      </w:r>
    </w:p>
    <w:p w14:paraId="69247E9A" w14:textId="76D53454" w:rsidR="00C92511" w:rsidRPr="00C92511" w:rsidRDefault="00AC5761" w:rsidP="001B42D6">
      <w:pPr>
        <w:pStyle w:val="Code"/>
      </w:pPr>
      <w:r w:rsidRPr="00AC5761">
        <w:t xml:space="preserve"> $ </w:t>
      </w:r>
      <w:proofErr w:type="spellStart"/>
      <w:proofErr w:type="gramStart"/>
      <w:r w:rsidRPr="00AC5761">
        <w:t>git</w:t>
      </w:r>
      <w:proofErr w:type="spellEnd"/>
      <w:proofErr w:type="gramEnd"/>
      <w:r w:rsidRPr="00AC5761">
        <w:t xml:space="preserve"> merge –-squash feature/1234</w:t>
      </w:r>
    </w:p>
    <w:p w14:paraId="0427BA8A" w14:textId="3FAFA42D" w:rsidR="00C92511" w:rsidRDefault="00C92511" w:rsidP="00C92511">
      <w:pPr>
        <w:rPr>
          <w:lang w:val="en-US"/>
        </w:rPr>
      </w:pPr>
    </w:p>
    <w:p w14:paraId="3819CCE3" w14:textId="6012D705" w:rsidR="00C92511" w:rsidRPr="00C92511" w:rsidRDefault="00C92511" w:rsidP="00C92511">
      <w:pPr>
        <w:rPr>
          <w:lang w:val="en-US"/>
        </w:rPr>
      </w:pPr>
    </w:p>
    <w:p w14:paraId="7A9BDA33" w14:textId="77777777" w:rsidR="00FA6B05" w:rsidRPr="00B07AC1" w:rsidRDefault="00FA6B05" w:rsidP="00B1460F">
      <w:pPr>
        <w:rPr>
          <w:lang w:val="en-US"/>
        </w:rPr>
      </w:pPr>
    </w:p>
    <w:sectPr w:rsidR="00FA6B05" w:rsidRPr="00B07AC1" w:rsidSect="0085052D">
      <w:headerReference w:type="default" r:id="rId15"/>
      <w:footerReference w:type="default" r:id="rId16"/>
      <w:pgSz w:w="12240" w:h="15840"/>
      <w:pgMar w:top="2016"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FC8A1" w14:textId="77777777" w:rsidR="009C2393" w:rsidRDefault="009C2393" w:rsidP="0001022B">
      <w:pPr>
        <w:spacing w:after="0" w:line="240" w:lineRule="auto"/>
      </w:pPr>
      <w:r>
        <w:separator/>
      </w:r>
    </w:p>
  </w:endnote>
  <w:endnote w:type="continuationSeparator" w:id="0">
    <w:p w14:paraId="4593985C" w14:textId="77777777" w:rsidR="009C2393" w:rsidRDefault="009C2393" w:rsidP="0001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6476250"/>
      <w:docPartObj>
        <w:docPartGallery w:val="Page Numbers (Bottom of Page)"/>
        <w:docPartUnique/>
      </w:docPartObj>
    </w:sdtPr>
    <w:sdtEndPr>
      <w:rPr>
        <w:color w:val="7F7F7F" w:themeColor="background1" w:themeShade="7F"/>
        <w:spacing w:val="60"/>
      </w:rPr>
    </w:sdtEndPr>
    <w:sdtContent>
      <w:p w14:paraId="111105B0" w14:textId="77777777" w:rsidR="009C2393" w:rsidRDefault="009C239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D2E43">
          <w:rPr>
            <w:noProof/>
          </w:rPr>
          <w:t>8</w:t>
        </w:r>
        <w:r>
          <w:rPr>
            <w:noProof/>
          </w:rPr>
          <w:fldChar w:fldCharType="end"/>
        </w:r>
        <w:r w:rsidRPr="00005FCB">
          <w:t xml:space="preserve"> | </w:t>
        </w:r>
        <w:r w:rsidRPr="00005FCB">
          <w:rPr>
            <w:color w:val="7F7F7F" w:themeColor="background1" w:themeShade="7F"/>
            <w:spacing w:val="60"/>
          </w:rPr>
          <w:t>Page</w:t>
        </w:r>
      </w:p>
    </w:sdtContent>
  </w:sdt>
  <w:p w14:paraId="5513FE6A" w14:textId="77777777" w:rsidR="009C2393" w:rsidRPr="00005FCB" w:rsidRDefault="009C2393">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16D74" w14:textId="77777777" w:rsidR="009C2393" w:rsidRDefault="009C2393" w:rsidP="0001022B">
      <w:pPr>
        <w:spacing w:after="0" w:line="240" w:lineRule="auto"/>
      </w:pPr>
      <w:r>
        <w:separator/>
      </w:r>
    </w:p>
  </w:footnote>
  <w:footnote w:type="continuationSeparator" w:id="0">
    <w:p w14:paraId="296DBF88" w14:textId="77777777" w:rsidR="009C2393" w:rsidRDefault="009C2393" w:rsidP="000102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9F2D3" w14:textId="77777777" w:rsidR="009C2393" w:rsidRDefault="009C2393" w:rsidP="005B324F">
    <w:pPr>
      <w:pStyle w:val="Header"/>
      <w:jc w:val="right"/>
    </w:pPr>
    <w:r>
      <w:rPr>
        <w:noProof/>
        <w:lang w:val="en-US" w:eastAsia="en-US"/>
      </w:rPr>
      <mc:AlternateContent>
        <mc:Choice Requires="wps">
          <w:drawing>
            <wp:anchor distT="0" distB="0" distL="114935" distR="114935" simplePos="0" relativeHeight="251660288" behindDoc="1" locked="0" layoutInCell="1" allowOverlap="1" wp14:anchorId="3DD23808" wp14:editId="44BC5C47">
              <wp:simplePos x="0" y="0"/>
              <wp:positionH relativeFrom="column">
                <wp:posOffset>-91440</wp:posOffset>
              </wp:positionH>
              <wp:positionV relativeFrom="paragraph">
                <wp:posOffset>-167005</wp:posOffset>
              </wp:positionV>
              <wp:extent cx="891540" cy="77787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777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CF3AD" w14:textId="77777777" w:rsidR="009C2393" w:rsidRDefault="009C2393" w:rsidP="00364AEE">
                          <w:pPr>
                            <w:ind w:left="-90" w:firstLine="90"/>
                          </w:pPr>
                          <w:r>
                            <w:rPr>
                              <w:b/>
                              <w:noProof/>
                              <w:color w:val="000000"/>
                              <w:sz w:val="36"/>
                              <w:szCs w:val="32"/>
                              <w:lang w:val="en-US" w:eastAsia="en-US"/>
                            </w:rPr>
                            <w:drawing>
                              <wp:inline distT="0" distB="0" distL="0" distR="0" wp14:anchorId="7D0C56EE" wp14:editId="5D6FF566">
                                <wp:extent cx="834081" cy="771525"/>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34081" cy="771525"/>
                                        </a:xfrm>
                                        <a:prstGeom prst="rect">
                                          <a:avLst/>
                                        </a:prstGeom>
                                        <a:solidFill>
                                          <a:srgbClr val="FFFFFF"/>
                                        </a:solid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7.15pt;margin-top:-13.1pt;width:70.2pt;height:61.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" stroked="f">
              <v:textbox inset="0,0,0,0">
                <w:txbxContent>
                  <w:p w14:paraId="092CF3AD" w14:textId="77777777" w:rsidR="009C2393" w:rsidRDefault="009C2393" w:rsidP="00364AEE">
                    <w:pPr>
                      <w:ind w:left="-90" w:firstLine="90"/>
                    </w:pPr>
                    <w:r>
                      <w:rPr>
                        <w:b/>
                        <w:noProof/>
                        <w:color w:val="000000"/>
                        <w:sz w:val="36"/>
                        <w:szCs w:val="32"/>
                        <w:lang w:val="en-US" w:eastAsia="en-US"/>
                      </w:rPr>
                      <w:drawing>
                        <wp:inline distT="0" distB="0" distL="0" distR="0" wp14:anchorId="7D0C56EE" wp14:editId="5D6FF566">
                          <wp:extent cx="834081" cy="771525"/>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834081" cy="771525"/>
                                  </a:xfrm>
                                  <a:prstGeom prst="rect">
                                    <a:avLst/>
                                  </a:prstGeom>
                                  <a:solidFill>
                                    <a:srgbClr val="FFFFFF"/>
                                  </a:solidFill>
                                  <a:ln w="9525">
                                    <a:noFill/>
                                    <a:miter lim="800000"/>
                                    <a:headEnd/>
                                    <a:tailEnd/>
                                  </a:ln>
                                </pic:spPr>
                              </pic:pic>
                            </a:graphicData>
                          </a:graphic>
                        </wp:inline>
                      </w:drawing>
                    </w:r>
                  </w:p>
                </w:txbxContent>
              </v:textbox>
            </v:shape>
          </w:pict>
        </mc:Fallback>
      </mc:AlternateContent>
    </w:r>
    <w:r>
      <w:rPr>
        <w:rFonts w:ascii="Calibri" w:hAnsi="Calibri" w:cs="Calibri"/>
        <w:bCs/>
        <w:sz w:val="36"/>
        <w:szCs w:val="32"/>
      </w:rPr>
      <w:t>Gitflow process</w:t>
    </w:r>
  </w:p>
  <w:p w14:paraId="66558508" w14:textId="77777777" w:rsidR="009C2393" w:rsidRPr="00F46A6A" w:rsidRDefault="009C2393" w:rsidP="00364AEE">
    <w:pPr>
      <w:pStyle w:val="Header"/>
      <w:jc w:val="right"/>
    </w:pPr>
  </w:p>
  <w:p w14:paraId="79DD71D3" w14:textId="77777777" w:rsidR="009C2393" w:rsidRDefault="009C23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74DF4"/>
    <w:multiLevelType w:val="hybridMultilevel"/>
    <w:tmpl w:val="A736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D1926"/>
    <w:multiLevelType w:val="hybridMultilevel"/>
    <w:tmpl w:val="3DAE9B06"/>
    <w:lvl w:ilvl="0" w:tplc="A47EE93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834B2"/>
    <w:multiLevelType w:val="hybridMultilevel"/>
    <w:tmpl w:val="986E6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97AB4"/>
    <w:multiLevelType w:val="hybridMultilevel"/>
    <w:tmpl w:val="196C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7544F"/>
    <w:multiLevelType w:val="hybridMultilevel"/>
    <w:tmpl w:val="3F58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02620"/>
    <w:multiLevelType w:val="hybridMultilevel"/>
    <w:tmpl w:val="73F60D94"/>
    <w:lvl w:ilvl="0" w:tplc="A47EE93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07E5B"/>
    <w:multiLevelType w:val="hybridMultilevel"/>
    <w:tmpl w:val="3916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9F2D60"/>
    <w:multiLevelType w:val="hybridMultilevel"/>
    <w:tmpl w:val="016E264E"/>
    <w:lvl w:ilvl="0" w:tplc="B82C26DA">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90806"/>
    <w:multiLevelType w:val="hybridMultilevel"/>
    <w:tmpl w:val="EF3C6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94F74"/>
    <w:multiLevelType w:val="hybridMultilevel"/>
    <w:tmpl w:val="DC32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E6528"/>
    <w:multiLevelType w:val="hybridMultilevel"/>
    <w:tmpl w:val="8386463E"/>
    <w:lvl w:ilvl="0" w:tplc="CF4C1A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F655D"/>
    <w:multiLevelType w:val="hybridMultilevel"/>
    <w:tmpl w:val="6B480BDC"/>
    <w:lvl w:ilvl="0" w:tplc="742E6BB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72A1E"/>
    <w:multiLevelType w:val="hybridMultilevel"/>
    <w:tmpl w:val="FE42B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7B3F2F"/>
    <w:multiLevelType w:val="hybridMultilevel"/>
    <w:tmpl w:val="48A2EE76"/>
    <w:lvl w:ilvl="0" w:tplc="8C762FBA">
      <w:numFmt w:val="bullet"/>
      <w:lvlText w:val="-"/>
      <w:lvlJc w:val="left"/>
      <w:pPr>
        <w:ind w:left="405" w:hanging="360"/>
      </w:pPr>
      <w:rPr>
        <w:rFonts w:ascii="Calibri" w:eastAsiaTheme="minorEastAsia"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2544692A"/>
    <w:multiLevelType w:val="hybridMultilevel"/>
    <w:tmpl w:val="700E2DE2"/>
    <w:lvl w:ilvl="0" w:tplc="A2A07A8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023937"/>
    <w:multiLevelType w:val="hybridMultilevel"/>
    <w:tmpl w:val="42262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85483"/>
    <w:multiLevelType w:val="hybridMultilevel"/>
    <w:tmpl w:val="A6D26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EF1DDA"/>
    <w:multiLevelType w:val="hybridMultilevel"/>
    <w:tmpl w:val="B7084B3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2D2F18C5"/>
    <w:multiLevelType w:val="hybridMultilevel"/>
    <w:tmpl w:val="AEE03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A613C1"/>
    <w:multiLevelType w:val="hybridMultilevel"/>
    <w:tmpl w:val="FAD2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C02F24"/>
    <w:multiLevelType w:val="hybridMultilevel"/>
    <w:tmpl w:val="60EA618A"/>
    <w:lvl w:ilvl="0" w:tplc="A2A07A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62115A"/>
    <w:multiLevelType w:val="hybridMultilevel"/>
    <w:tmpl w:val="5F1650CA"/>
    <w:lvl w:ilvl="0" w:tplc="A47EE93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5379F"/>
    <w:multiLevelType w:val="hybridMultilevel"/>
    <w:tmpl w:val="41AA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727555"/>
    <w:multiLevelType w:val="hybridMultilevel"/>
    <w:tmpl w:val="EE8400E4"/>
    <w:lvl w:ilvl="0" w:tplc="B82C26DA">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5">
    <w:nsid w:val="3E0754CC"/>
    <w:multiLevelType w:val="hybridMultilevel"/>
    <w:tmpl w:val="8EB8B168"/>
    <w:lvl w:ilvl="0" w:tplc="A47EE93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850000"/>
    <w:multiLevelType w:val="hybridMultilevel"/>
    <w:tmpl w:val="5C2452DE"/>
    <w:lvl w:ilvl="0" w:tplc="A47EE93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C171D"/>
    <w:multiLevelType w:val="hybridMultilevel"/>
    <w:tmpl w:val="66DC67AC"/>
    <w:lvl w:ilvl="0" w:tplc="2B0CF98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2B7B53"/>
    <w:multiLevelType w:val="hybridMultilevel"/>
    <w:tmpl w:val="E7A6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520E7B"/>
    <w:multiLevelType w:val="hybridMultilevel"/>
    <w:tmpl w:val="C04CA4DA"/>
    <w:lvl w:ilvl="0" w:tplc="2B0CF98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9591D"/>
    <w:multiLevelType w:val="hybridMultilevel"/>
    <w:tmpl w:val="CC94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322225"/>
    <w:multiLevelType w:val="hybridMultilevel"/>
    <w:tmpl w:val="23DAD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3C114A"/>
    <w:multiLevelType w:val="hybridMultilevel"/>
    <w:tmpl w:val="2E608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415526"/>
    <w:multiLevelType w:val="hybridMultilevel"/>
    <w:tmpl w:val="B5F29610"/>
    <w:lvl w:ilvl="0" w:tplc="A2A07A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C14E79"/>
    <w:multiLevelType w:val="hybridMultilevel"/>
    <w:tmpl w:val="58C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DC64FC"/>
    <w:multiLevelType w:val="hybridMultilevel"/>
    <w:tmpl w:val="AE383762"/>
    <w:lvl w:ilvl="0" w:tplc="3312C54C">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664201"/>
    <w:multiLevelType w:val="hybridMultilevel"/>
    <w:tmpl w:val="A6D26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C50E88"/>
    <w:multiLevelType w:val="hybridMultilevel"/>
    <w:tmpl w:val="FAD2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5804A7"/>
    <w:multiLevelType w:val="hybridMultilevel"/>
    <w:tmpl w:val="6530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E47CD8"/>
    <w:multiLevelType w:val="hybridMultilevel"/>
    <w:tmpl w:val="646A93C6"/>
    <w:lvl w:ilvl="0" w:tplc="AE4418A8">
      <w:numFmt w:val="bullet"/>
      <w:lvlText w:val="-"/>
      <w:lvlJc w:val="left"/>
      <w:pPr>
        <w:ind w:left="390" w:hanging="360"/>
      </w:pPr>
      <w:rPr>
        <w:rFonts w:ascii="Calibri" w:eastAsiaTheme="minorEastAsia"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0">
    <w:nsid w:val="6D356B06"/>
    <w:multiLevelType w:val="hybridMultilevel"/>
    <w:tmpl w:val="A54E2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9130CC"/>
    <w:multiLevelType w:val="hybridMultilevel"/>
    <w:tmpl w:val="9E7A2A44"/>
    <w:lvl w:ilvl="0" w:tplc="2B0CF98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767EAC"/>
    <w:multiLevelType w:val="hybridMultilevel"/>
    <w:tmpl w:val="CFC0B598"/>
    <w:lvl w:ilvl="0" w:tplc="A47EE93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E85B33"/>
    <w:multiLevelType w:val="hybridMultilevel"/>
    <w:tmpl w:val="DD72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6E4D2D"/>
    <w:multiLevelType w:val="hybridMultilevel"/>
    <w:tmpl w:val="EBA2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8D0547"/>
    <w:multiLevelType w:val="hybridMultilevel"/>
    <w:tmpl w:val="15222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653AA6"/>
    <w:multiLevelType w:val="hybridMultilevel"/>
    <w:tmpl w:val="BBC025AE"/>
    <w:lvl w:ilvl="0" w:tplc="BE1E0B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A67E3A"/>
    <w:multiLevelType w:val="hybridMultilevel"/>
    <w:tmpl w:val="813E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10"/>
  </w:num>
  <w:num w:numId="4">
    <w:abstractNumId w:val="3"/>
  </w:num>
  <w:num w:numId="5">
    <w:abstractNumId w:val="18"/>
  </w:num>
  <w:num w:numId="6">
    <w:abstractNumId w:val="13"/>
  </w:num>
  <w:num w:numId="7">
    <w:abstractNumId w:val="47"/>
  </w:num>
  <w:num w:numId="8">
    <w:abstractNumId w:val="5"/>
  </w:num>
  <w:num w:numId="9">
    <w:abstractNumId w:val="23"/>
  </w:num>
  <w:num w:numId="10">
    <w:abstractNumId w:val="16"/>
  </w:num>
  <w:num w:numId="11">
    <w:abstractNumId w:val="43"/>
  </w:num>
  <w:num w:numId="12">
    <w:abstractNumId w:val="24"/>
  </w:num>
  <w:num w:numId="13">
    <w:abstractNumId w:val="8"/>
  </w:num>
  <w:num w:numId="14">
    <w:abstractNumId w:val="20"/>
  </w:num>
  <w:num w:numId="15">
    <w:abstractNumId w:val="40"/>
  </w:num>
  <w:num w:numId="16">
    <w:abstractNumId w:val="45"/>
  </w:num>
  <w:num w:numId="17">
    <w:abstractNumId w:val="46"/>
  </w:num>
  <w:num w:numId="18">
    <w:abstractNumId w:val="6"/>
  </w:num>
  <w:num w:numId="19">
    <w:abstractNumId w:val="27"/>
  </w:num>
  <w:num w:numId="20">
    <w:abstractNumId w:val="29"/>
  </w:num>
  <w:num w:numId="21">
    <w:abstractNumId w:val="41"/>
  </w:num>
  <w:num w:numId="22">
    <w:abstractNumId w:val="22"/>
  </w:num>
  <w:num w:numId="23">
    <w:abstractNumId w:val="25"/>
  </w:num>
  <w:num w:numId="24">
    <w:abstractNumId w:val="42"/>
  </w:num>
  <w:num w:numId="25">
    <w:abstractNumId w:val="2"/>
  </w:num>
  <w:num w:numId="26">
    <w:abstractNumId w:val="26"/>
  </w:num>
  <w:num w:numId="27">
    <w:abstractNumId w:val="44"/>
  </w:num>
  <w:num w:numId="28">
    <w:abstractNumId w:val="1"/>
  </w:num>
  <w:num w:numId="29">
    <w:abstractNumId w:val="37"/>
  </w:num>
  <w:num w:numId="30">
    <w:abstractNumId w:val="31"/>
  </w:num>
  <w:num w:numId="31">
    <w:abstractNumId w:val="14"/>
  </w:num>
  <w:num w:numId="32">
    <w:abstractNumId w:val="38"/>
  </w:num>
  <w:num w:numId="33">
    <w:abstractNumId w:val="36"/>
  </w:num>
  <w:num w:numId="34">
    <w:abstractNumId w:val="11"/>
  </w:num>
  <w:num w:numId="35">
    <w:abstractNumId w:val="28"/>
  </w:num>
  <w:num w:numId="36">
    <w:abstractNumId w:val="15"/>
  </w:num>
  <w:num w:numId="37">
    <w:abstractNumId w:val="9"/>
  </w:num>
  <w:num w:numId="38">
    <w:abstractNumId w:val="7"/>
  </w:num>
  <w:num w:numId="39">
    <w:abstractNumId w:val="21"/>
  </w:num>
  <w:num w:numId="40">
    <w:abstractNumId w:val="17"/>
  </w:num>
  <w:num w:numId="41">
    <w:abstractNumId w:val="34"/>
  </w:num>
  <w:num w:numId="42">
    <w:abstractNumId w:val="32"/>
  </w:num>
  <w:num w:numId="43">
    <w:abstractNumId w:val="4"/>
  </w:num>
  <w:num w:numId="44">
    <w:abstractNumId w:val="30"/>
  </w:num>
  <w:num w:numId="45">
    <w:abstractNumId w:val="33"/>
  </w:num>
  <w:num w:numId="46">
    <w:abstractNumId w:val="19"/>
  </w:num>
  <w:num w:numId="47">
    <w:abstractNumId w:val="3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27"/>
    <w:rsid w:val="0000073B"/>
    <w:rsid w:val="00005FCB"/>
    <w:rsid w:val="00006F9A"/>
    <w:rsid w:val="0001022B"/>
    <w:rsid w:val="000137E1"/>
    <w:rsid w:val="000145A0"/>
    <w:rsid w:val="000175CC"/>
    <w:rsid w:val="00027D96"/>
    <w:rsid w:val="00032101"/>
    <w:rsid w:val="00057A1A"/>
    <w:rsid w:val="00062040"/>
    <w:rsid w:val="0006763D"/>
    <w:rsid w:val="00072E31"/>
    <w:rsid w:val="00073F92"/>
    <w:rsid w:val="00076928"/>
    <w:rsid w:val="00083985"/>
    <w:rsid w:val="000862E2"/>
    <w:rsid w:val="00091DB9"/>
    <w:rsid w:val="0009354E"/>
    <w:rsid w:val="000960E8"/>
    <w:rsid w:val="000A1178"/>
    <w:rsid w:val="000D49F6"/>
    <w:rsid w:val="000D73C3"/>
    <w:rsid w:val="000E1C06"/>
    <w:rsid w:val="000E31DC"/>
    <w:rsid w:val="000E4601"/>
    <w:rsid w:val="000E7D5B"/>
    <w:rsid w:val="000E7DAC"/>
    <w:rsid w:val="000F08C0"/>
    <w:rsid w:val="000F3206"/>
    <w:rsid w:val="0010036A"/>
    <w:rsid w:val="00102447"/>
    <w:rsid w:val="001077CD"/>
    <w:rsid w:val="00117C6D"/>
    <w:rsid w:val="001255FD"/>
    <w:rsid w:val="00130B0B"/>
    <w:rsid w:val="00140807"/>
    <w:rsid w:val="00142745"/>
    <w:rsid w:val="0016262B"/>
    <w:rsid w:val="001628AB"/>
    <w:rsid w:val="00162D34"/>
    <w:rsid w:val="00165398"/>
    <w:rsid w:val="00173F8A"/>
    <w:rsid w:val="001745D5"/>
    <w:rsid w:val="00174D26"/>
    <w:rsid w:val="0017669A"/>
    <w:rsid w:val="00181E64"/>
    <w:rsid w:val="00183220"/>
    <w:rsid w:val="00183249"/>
    <w:rsid w:val="00183BB9"/>
    <w:rsid w:val="0018540E"/>
    <w:rsid w:val="001903D8"/>
    <w:rsid w:val="001953CA"/>
    <w:rsid w:val="001A6E63"/>
    <w:rsid w:val="001B42D6"/>
    <w:rsid w:val="001C6E04"/>
    <w:rsid w:val="001C7577"/>
    <w:rsid w:val="001C7BD7"/>
    <w:rsid w:val="001D1EF2"/>
    <w:rsid w:val="001E2E51"/>
    <w:rsid w:val="001E3EFC"/>
    <w:rsid w:val="001E4266"/>
    <w:rsid w:val="001F5B82"/>
    <w:rsid w:val="00200848"/>
    <w:rsid w:val="00203B16"/>
    <w:rsid w:val="00205489"/>
    <w:rsid w:val="00211A46"/>
    <w:rsid w:val="0023721B"/>
    <w:rsid w:val="002418D8"/>
    <w:rsid w:val="00242680"/>
    <w:rsid w:val="00244D28"/>
    <w:rsid w:val="00260DC3"/>
    <w:rsid w:val="00260E73"/>
    <w:rsid w:val="00262685"/>
    <w:rsid w:val="00267142"/>
    <w:rsid w:val="002708AB"/>
    <w:rsid w:val="00284B88"/>
    <w:rsid w:val="00291EAD"/>
    <w:rsid w:val="002929E0"/>
    <w:rsid w:val="00294B62"/>
    <w:rsid w:val="00295110"/>
    <w:rsid w:val="002A2111"/>
    <w:rsid w:val="002B487B"/>
    <w:rsid w:val="002B7DE5"/>
    <w:rsid w:val="002C3854"/>
    <w:rsid w:val="002C58FC"/>
    <w:rsid w:val="002D263C"/>
    <w:rsid w:val="002D4030"/>
    <w:rsid w:val="002E18D3"/>
    <w:rsid w:val="002E3B8A"/>
    <w:rsid w:val="002E7CA2"/>
    <w:rsid w:val="002F4B1D"/>
    <w:rsid w:val="002F7A14"/>
    <w:rsid w:val="00310E1E"/>
    <w:rsid w:val="00312122"/>
    <w:rsid w:val="003158E6"/>
    <w:rsid w:val="00315E6B"/>
    <w:rsid w:val="00320036"/>
    <w:rsid w:val="00320B80"/>
    <w:rsid w:val="00320CF2"/>
    <w:rsid w:val="00325E82"/>
    <w:rsid w:val="00341EC9"/>
    <w:rsid w:val="003444A3"/>
    <w:rsid w:val="003469FE"/>
    <w:rsid w:val="003472A5"/>
    <w:rsid w:val="00347622"/>
    <w:rsid w:val="00357F08"/>
    <w:rsid w:val="003640EC"/>
    <w:rsid w:val="00364AEE"/>
    <w:rsid w:val="00373654"/>
    <w:rsid w:val="003738B7"/>
    <w:rsid w:val="003818A8"/>
    <w:rsid w:val="00381CCD"/>
    <w:rsid w:val="0039207F"/>
    <w:rsid w:val="003932F4"/>
    <w:rsid w:val="0039398B"/>
    <w:rsid w:val="0039633F"/>
    <w:rsid w:val="003A3B0A"/>
    <w:rsid w:val="003A4DE5"/>
    <w:rsid w:val="003A6985"/>
    <w:rsid w:val="003A7FE0"/>
    <w:rsid w:val="003B2238"/>
    <w:rsid w:val="003B372E"/>
    <w:rsid w:val="003C6BEE"/>
    <w:rsid w:val="003C76FD"/>
    <w:rsid w:val="003D3715"/>
    <w:rsid w:val="003D683D"/>
    <w:rsid w:val="003D7DCB"/>
    <w:rsid w:val="003E7317"/>
    <w:rsid w:val="003F6EB8"/>
    <w:rsid w:val="00401722"/>
    <w:rsid w:val="00405C3B"/>
    <w:rsid w:val="00407F52"/>
    <w:rsid w:val="00412B0A"/>
    <w:rsid w:val="0041763E"/>
    <w:rsid w:val="0042216A"/>
    <w:rsid w:val="00434A07"/>
    <w:rsid w:val="00434EB8"/>
    <w:rsid w:val="00436CC3"/>
    <w:rsid w:val="0044010A"/>
    <w:rsid w:val="004509A9"/>
    <w:rsid w:val="00456C9E"/>
    <w:rsid w:val="0046119B"/>
    <w:rsid w:val="004676B8"/>
    <w:rsid w:val="00475FE5"/>
    <w:rsid w:val="00480C09"/>
    <w:rsid w:val="00486CF0"/>
    <w:rsid w:val="004909C4"/>
    <w:rsid w:val="00495702"/>
    <w:rsid w:val="00495B6D"/>
    <w:rsid w:val="004A6942"/>
    <w:rsid w:val="004A6D19"/>
    <w:rsid w:val="004A78CF"/>
    <w:rsid w:val="004B15EB"/>
    <w:rsid w:val="004B42B5"/>
    <w:rsid w:val="004B4FED"/>
    <w:rsid w:val="004C2F25"/>
    <w:rsid w:val="004C337D"/>
    <w:rsid w:val="004C36E2"/>
    <w:rsid w:val="004C6EA5"/>
    <w:rsid w:val="004D7D61"/>
    <w:rsid w:val="004E3330"/>
    <w:rsid w:val="004E5989"/>
    <w:rsid w:val="004E639C"/>
    <w:rsid w:val="00503123"/>
    <w:rsid w:val="00504DA7"/>
    <w:rsid w:val="005158AA"/>
    <w:rsid w:val="00520B69"/>
    <w:rsid w:val="0052250A"/>
    <w:rsid w:val="005277DF"/>
    <w:rsid w:val="00527B87"/>
    <w:rsid w:val="00534632"/>
    <w:rsid w:val="005407CD"/>
    <w:rsid w:val="005423C2"/>
    <w:rsid w:val="0054465F"/>
    <w:rsid w:val="0054631B"/>
    <w:rsid w:val="00547528"/>
    <w:rsid w:val="00550782"/>
    <w:rsid w:val="00553F33"/>
    <w:rsid w:val="005650BD"/>
    <w:rsid w:val="00571FED"/>
    <w:rsid w:val="00577F51"/>
    <w:rsid w:val="00586CF7"/>
    <w:rsid w:val="0059777A"/>
    <w:rsid w:val="005A37EA"/>
    <w:rsid w:val="005A58E0"/>
    <w:rsid w:val="005B2E27"/>
    <w:rsid w:val="005B324F"/>
    <w:rsid w:val="005B5AC1"/>
    <w:rsid w:val="005B7CBE"/>
    <w:rsid w:val="005C495A"/>
    <w:rsid w:val="005C5C0A"/>
    <w:rsid w:val="005D020C"/>
    <w:rsid w:val="005D6F62"/>
    <w:rsid w:val="005E0850"/>
    <w:rsid w:val="005E491A"/>
    <w:rsid w:val="005E669E"/>
    <w:rsid w:val="005F1E56"/>
    <w:rsid w:val="005F285A"/>
    <w:rsid w:val="005F6900"/>
    <w:rsid w:val="00601563"/>
    <w:rsid w:val="00603EAE"/>
    <w:rsid w:val="00605689"/>
    <w:rsid w:val="00605855"/>
    <w:rsid w:val="0061139A"/>
    <w:rsid w:val="00611CB8"/>
    <w:rsid w:val="00615E4B"/>
    <w:rsid w:val="00624B0D"/>
    <w:rsid w:val="0063197F"/>
    <w:rsid w:val="0063501A"/>
    <w:rsid w:val="0064025A"/>
    <w:rsid w:val="00646053"/>
    <w:rsid w:val="00646BF5"/>
    <w:rsid w:val="006524AE"/>
    <w:rsid w:val="00653BE0"/>
    <w:rsid w:val="006552B0"/>
    <w:rsid w:val="006562CF"/>
    <w:rsid w:val="00656ACD"/>
    <w:rsid w:val="00670A55"/>
    <w:rsid w:val="00671267"/>
    <w:rsid w:val="006718EB"/>
    <w:rsid w:val="006765B1"/>
    <w:rsid w:val="0068465D"/>
    <w:rsid w:val="006969B1"/>
    <w:rsid w:val="006A1F86"/>
    <w:rsid w:val="006A7923"/>
    <w:rsid w:val="006C0275"/>
    <w:rsid w:val="006C0F5A"/>
    <w:rsid w:val="006C7635"/>
    <w:rsid w:val="006D5CCB"/>
    <w:rsid w:val="006E3466"/>
    <w:rsid w:val="006E7D74"/>
    <w:rsid w:val="006F1B26"/>
    <w:rsid w:val="006F1D93"/>
    <w:rsid w:val="006F4E55"/>
    <w:rsid w:val="006F6D43"/>
    <w:rsid w:val="00702DBB"/>
    <w:rsid w:val="007063C4"/>
    <w:rsid w:val="00714D20"/>
    <w:rsid w:val="00716A90"/>
    <w:rsid w:val="00720895"/>
    <w:rsid w:val="00720F35"/>
    <w:rsid w:val="00725BB0"/>
    <w:rsid w:val="0073684E"/>
    <w:rsid w:val="00742D38"/>
    <w:rsid w:val="00746CB6"/>
    <w:rsid w:val="00750229"/>
    <w:rsid w:val="00751A9C"/>
    <w:rsid w:val="00752365"/>
    <w:rsid w:val="007575C0"/>
    <w:rsid w:val="00761C2D"/>
    <w:rsid w:val="0076614D"/>
    <w:rsid w:val="007719C2"/>
    <w:rsid w:val="0077615E"/>
    <w:rsid w:val="0077687A"/>
    <w:rsid w:val="00776A02"/>
    <w:rsid w:val="00780F53"/>
    <w:rsid w:val="007830C3"/>
    <w:rsid w:val="00784822"/>
    <w:rsid w:val="007851A3"/>
    <w:rsid w:val="0079155C"/>
    <w:rsid w:val="007A081E"/>
    <w:rsid w:val="007A3C91"/>
    <w:rsid w:val="007A481C"/>
    <w:rsid w:val="007A6396"/>
    <w:rsid w:val="007B14C0"/>
    <w:rsid w:val="007B5F20"/>
    <w:rsid w:val="007C002E"/>
    <w:rsid w:val="007C0059"/>
    <w:rsid w:val="007C0FDC"/>
    <w:rsid w:val="007C10F4"/>
    <w:rsid w:val="007C1B91"/>
    <w:rsid w:val="007C4CC8"/>
    <w:rsid w:val="007D7E71"/>
    <w:rsid w:val="007E2855"/>
    <w:rsid w:val="007E2D79"/>
    <w:rsid w:val="007F3677"/>
    <w:rsid w:val="007F40F6"/>
    <w:rsid w:val="007F44D0"/>
    <w:rsid w:val="007F4ABB"/>
    <w:rsid w:val="00806408"/>
    <w:rsid w:val="00812C01"/>
    <w:rsid w:val="00813E9E"/>
    <w:rsid w:val="00815126"/>
    <w:rsid w:val="00815C45"/>
    <w:rsid w:val="00815F80"/>
    <w:rsid w:val="00820DC1"/>
    <w:rsid w:val="0082601B"/>
    <w:rsid w:val="00826139"/>
    <w:rsid w:val="008277E7"/>
    <w:rsid w:val="00836279"/>
    <w:rsid w:val="008365B6"/>
    <w:rsid w:val="0085052D"/>
    <w:rsid w:val="00856ACB"/>
    <w:rsid w:val="00856EEE"/>
    <w:rsid w:val="00857109"/>
    <w:rsid w:val="00867868"/>
    <w:rsid w:val="008766F9"/>
    <w:rsid w:val="0089535C"/>
    <w:rsid w:val="00896350"/>
    <w:rsid w:val="00897119"/>
    <w:rsid w:val="00897E0E"/>
    <w:rsid w:val="008B6E4A"/>
    <w:rsid w:val="008C0D99"/>
    <w:rsid w:val="008C1418"/>
    <w:rsid w:val="008C16D6"/>
    <w:rsid w:val="008C173D"/>
    <w:rsid w:val="008C21FE"/>
    <w:rsid w:val="008C632A"/>
    <w:rsid w:val="008C6E71"/>
    <w:rsid w:val="008D4A24"/>
    <w:rsid w:val="008D6283"/>
    <w:rsid w:val="008D6F76"/>
    <w:rsid w:val="008E7E4E"/>
    <w:rsid w:val="008F1217"/>
    <w:rsid w:val="008F6F8B"/>
    <w:rsid w:val="009021CC"/>
    <w:rsid w:val="00907C9A"/>
    <w:rsid w:val="00911088"/>
    <w:rsid w:val="0091548F"/>
    <w:rsid w:val="00926A99"/>
    <w:rsid w:val="009408D4"/>
    <w:rsid w:val="00951949"/>
    <w:rsid w:val="00957BFD"/>
    <w:rsid w:val="0096102A"/>
    <w:rsid w:val="00965E9F"/>
    <w:rsid w:val="00965F93"/>
    <w:rsid w:val="00967A14"/>
    <w:rsid w:val="00970F0C"/>
    <w:rsid w:val="00992FF6"/>
    <w:rsid w:val="009A6D0E"/>
    <w:rsid w:val="009A70F7"/>
    <w:rsid w:val="009C0766"/>
    <w:rsid w:val="009C0A5B"/>
    <w:rsid w:val="009C1573"/>
    <w:rsid w:val="009C16DC"/>
    <w:rsid w:val="009C2393"/>
    <w:rsid w:val="009C442E"/>
    <w:rsid w:val="009D1EC3"/>
    <w:rsid w:val="009D2EA9"/>
    <w:rsid w:val="009D2FAB"/>
    <w:rsid w:val="009E141C"/>
    <w:rsid w:val="009E1F36"/>
    <w:rsid w:val="009E2912"/>
    <w:rsid w:val="009F04CF"/>
    <w:rsid w:val="009F3AE5"/>
    <w:rsid w:val="009F48E9"/>
    <w:rsid w:val="00A00D46"/>
    <w:rsid w:val="00A0166E"/>
    <w:rsid w:val="00A019E5"/>
    <w:rsid w:val="00A026EF"/>
    <w:rsid w:val="00A045EC"/>
    <w:rsid w:val="00A06B61"/>
    <w:rsid w:val="00A0737E"/>
    <w:rsid w:val="00A075B0"/>
    <w:rsid w:val="00A1759C"/>
    <w:rsid w:val="00A24992"/>
    <w:rsid w:val="00A25400"/>
    <w:rsid w:val="00A344EC"/>
    <w:rsid w:val="00A53178"/>
    <w:rsid w:val="00A547C3"/>
    <w:rsid w:val="00A65242"/>
    <w:rsid w:val="00A72F20"/>
    <w:rsid w:val="00A76E18"/>
    <w:rsid w:val="00A826D6"/>
    <w:rsid w:val="00A83109"/>
    <w:rsid w:val="00A876A4"/>
    <w:rsid w:val="00A97E12"/>
    <w:rsid w:val="00AA3027"/>
    <w:rsid w:val="00AA31DC"/>
    <w:rsid w:val="00AA3DAD"/>
    <w:rsid w:val="00AB2DB2"/>
    <w:rsid w:val="00AB70ED"/>
    <w:rsid w:val="00AC23A6"/>
    <w:rsid w:val="00AC2E8E"/>
    <w:rsid w:val="00AC5761"/>
    <w:rsid w:val="00AD2A74"/>
    <w:rsid w:val="00AF033D"/>
    <w:rsid w:val="00B052BD"/>
    <w:rsid w:val="00B057B0"/>
    <w:rsid w:val="00B05B6C"/>
    <w:rsid w:val="00B05B77"/>
    <w:rsid w:val="00B07AC1"/>
    <w:rsid w:val="00B1460F"/>
    <w:rsid w:val="00B175E1"/>
    <w:rsid w:val="00B22E53"/>
    <w:rsid w:val="00B259BD"/>
    <w:rsid w:val="00B3155A"/>
    <w:rsid w:val="00B375A7"/>
    <w:rsid w:val="00B40CC7"/>
    <w:rsid w:val="00B4313C"/>
    <w:rsid w:val="00B4710B"/>
    <w:rsid w:val="00B51668"/>
    <w:rsid w:val="00B54264"/>
    <w:rsid w:val="00B54EFC"/>
    <w:rsid w:val="00B60125"/>
    <w:rsid w:val="00B65120"/>
    <w:rsid w:val="00B7045D"/>
    <w:rsid w:val="00B74A3E"/>
    <w:rsid w:val="00B800D0"/>
    <w:rsid w:val="00BA5171"/>
    <w:rsid w:val="00BA5F71"/>
    <w:rsid w:val="00BA7104"/>
    <w:rsid w:val="00BB2052"/>
    <w:rsid w:val="00BB3CAA"/>
    <w:rsid w:val="00BC0EDF"/>
    <w:rsid w:val="00BC3F10"/>
    <w:rsid w:val="00BC3F42"/>
    <w:rsid w:val="00BC5062"/>
    <w:rsid w:val="00BC7113"/>
    <w:rsid w:val="00BD229A"/>
    <w:rsid w:val="00BD7ABD"/>
    <w:rsid w:val="00BE090A"/>
    <w:rsid w:val="00BE3F44"/>
    <w:rsid w:val="00BE537E"/>
    <w:rsid w:val="00BF38CB"/>
    <w:rsid w:val="00BF401C"/>
    <w:rsid w:val="00BF4292"/>
    <w:rsid w:val="00BF79F2"/>
    <w:rsid w:val="00C046A8"/>
    <w:rsid w:val="00C072B7"/>
    <w:rsid w:val="00C1175D"/>
    <w:rsid w:val="00C1357A"/>
    <w:rsid w:val="00C25891"/>
    <w:rsid w:val="00C305EE"/>
    <w:rsid w:val="00C340C2"/>
    <w:rsid w:val="00C4077F"/>
    <w:rsid w:val="00C61E70"/>
    <w:rsid w:val="00C64626"/>
    <w:rsid w:val="00C65EE2"/>
    <w:rsid w:val="00C72DD9"/>
    <w:rsid w:val="00C76791"/>
    <w:rsid w:val="00C87FB5"/>
    <w:rsid w:val="00C91976"/>
    <w:rsid w:val="00C92511"/>
    <w:rsid w:val="00CC76DF"/>
    <w:rsid w:val="00CD2E43"/>
    <w:rsid w:val="00CD3233"/>
    <w:rsid w:val="00CE08EC"/>
    <w:rsid w:val="00CE6392"/>
    <w:rsid w:val="00CE7A33"/>
    <w:rsid w:val="00CF2012"/>
    <w:rsid w:val="00CF55BE"/>
    <w:rsid w:val="00CF7E32"/>
    <w:rsid w:val="00D0631D"/>
    <w:rsid w:val="00D07A1A"/>
    <w:rsid w:val="00D335A6"/>
    <w:rsid w:val="00D42B24"/>
    <w:rsid w:val="00D62ABC"/>
    <w:rsid w:val="00D62FDA"/>
    <w:rsid w:val="00D641A5"/>
    <w:rsid w:val="00D66884"/>
    <w:rsid w:val="00D66E88"/>
    <w:rsid w:val="00D816B8"/>
    <w:rsid w:val="00D839D2"/>
    <w:rsid w:val="00D845A7"/>
    <w:rsid w:val="00D852BF"/>
    <w:rsid w:val="00DA0C12"/>
    <w:rsid w:val="00DA22F0"/>
    <w:rsid w:val="00DA4EBE"/>
    <w:rsid w:val="00DA5905"/>
    <w:rsid w:val="00DB4A19"/>
    <w:rsid w:val="00DC24B4"/>
    <w:rsid w:val="00DC5CF0"/>
    <w:rsid w:val="00DD4A34"/>
    <w:rsid w:val="00DE217D"/>
    <w:rsid w:val="00DE392B"/>
    <w:rsid w:val="00DE5460"/>
    <w:rsid w:val="00DE610E"/>
    <w:rsid w:val="00DF1698"/>
    <w:rsid w:val="00DF3CE4"/>
    <w:rsid w:val="00DF6CE2"/>
    <w:rsid w:val="00DF756E"/>
    <w:rsid w:val="00E01FDF"/>
    <w:rsid w:val="00E02124"/>
    <w:rsid w:val="00E212B1"/>
    <w:rsid w:val="00E22F9D"/>
    <w:rsid w:val="00E34B09"/>
    <w:rsid w:val="00E40031"/>
    <w:rsid w:val="00E436DC"/>
    <w:rsid w:val="00E466A3"/>
    <w:rsid w:val="00E51D00"/>
    <w:rsid w:val="00E5580D"/>
    <w:rsid w:val="00E55B73"/>
    <w:rsid w:val="00E6206B"/>
    <w:rsid w:val="00E64CD2"/>
    <w:rsid w:val="00E7481F"/>
    <w:rsid w:val="00E74A0D"/>
    <w:rsid w:val="00E77193"/>
    <w:rsid w:val="00E806BE"/>
    <w:rsid w:val="00E85569"/>
    <w:rsid w:val="00E90AF0"/>
    <w:rsid w:val="00E93620"/>
    <w:rsid w:val="00E9713B"/>
    <w:rsid w:val="00E9763E"/>
    <w:rsid w:val="00E97856"/>
    <w:rsid w:val="00EA08C3"/>
    <w:rsid w:val="00EA20B4"/>
    <w:rsid w:val="00EA255E"/>
    <w:rsid w:val="00EA2CD7"/>
    <w:rsid w:val="00EB2055"/>
    <w:rsid w:val="00EB584B"/>
    <w:rsid w:val="00EC1A80"/>
    <w:rsid w:val="00EC4813"/>
    <w:rsid w:val="00ED5720"/>
    <w:rsid w:val="00EE52D9"/>
    <w:rsid w:val="00EF1588"/>
    <w:rsid w:val="00EF1AEB"/>
    <w:rsid w:val="00EF36AF"/>
    <w:rsid w:val="00EF74E3"/>
    <w:rsid w:val="00F01F37"/>
    <w:rsid w:val="00F20583"/>
    <w:rsid w:val="00F2274D"/>
    <w:rsid w:val="00F24932"/>
    <w:rsid w:val="00F27713"/>
    <w:rsid w:val="00F30F5E"/>
    <w:rsid w:val="00F35BB1"/>
    <w:rsid w:val="00F408F4"/>
    <w:rsid w:val="00F459C1"/>
    <w:rsid w:val="00F5377B"/>
    <w:rsid w:val="00F63952"/>
    <w:rsid w:val="00F6698B"/>
    <w:rsid w:val="00F723BF"/>
    <w:rsid w:val="00F74F01"/>
    <w:rsid w:val="00F76116"/>
    <w:rsid w:val="00F80EF1"/>
    <w:rsid w:val="00F81C51"/>
    <w:rsid w:val="00F912AD"/>
    <w:rsid w:val="00F979FB"/>
    <w:rsid w:val="00FA6B05"/>
    <w:rsid w:val="00FB674F"/>
    <w:rsid w:val="00FC4265"/>
    <w:rsid w:val="00FC54E2"/>
    <w:rsid w:val="00FC7799"/>
    <w:rsid w:val="00FD0E89"/>
    <w:rsid w:val="00FD43B6"/>
    <w:rsid w:val="00FE0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12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745"/>
  </w:style>
  <w:style w:type="paragraph" w:styleId="Heading1">
    <w:name w:val="heading 1"/>
    <w:basedOn w:val="Normal"/>
    <w:next w:val="Normal"/>
    <w:link w:val="Heading1Char"/>
    <w:uiPriority w:val="9"/>
    <w:qFormat/>
    <w:rsid w:val="00F80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6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C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6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109"/>
    <w:pPr>
      <w:ind w:left="720"/>
      <w:contextualSpacing/>
    </w:pPr>
  </w:style>
  <w:style w:type="paragraph" w:styleId="Title">
    <w:name w:val="Title"/>
    <w:basedOn w:val="Normal"/>
    <w:next w:val="Normal"/>
    <w:link w:val="TitleChar"/>
    <w:uiPriority w:val="10"/>
    <w:qFormat/>
    <w:rsid w:val="005650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0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0E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6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1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3CE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D2A74"/>
    <w:pPr>
      <w:outlineLvl w:val="9"/>
    </w:pPr>
    <w:rPr>
      <w:lang w:eastAsia="en-US"/>
    </w:rPr>
  </w:style>
  <w:style w:type="paragraph" w:styleId="TOC1">
    <w:name w:val="toc 1"/>
    <w:basedOn w:val="Normal"/>
    <w:next w:val="Normal"/>
    <w:autoRedefine/>
    <w:uiPriority w:val="39"/>
    <w:unhideWhenUsed/>
    <w:rsid w:val="00005FCB"/>
    <w:pPr>
      <w:tabs>
        <w:tab w:val="right" w:leader="dot" w:pos="9350"/>
      </w:tabs>
      <w:spacing w:after="0"/>
    </w:pPr>
  </w:style>
  <w:style w:type="paragraph" w:styleId="TOC3">
    <w:name w:val="toc 3"/>
    <w:basedOn w:val="Normal"/>
    <w:next w:val="Normal"/>
    <w:autoRedefine/>
    <w:uiPriority w:val="39"/>
    <w:unhideWhenUsed/>
    <w:rsid w:val="00AD2A74"/>
    <w:pPr>
      <w:spacing w:after="100"/>
      <w:ind w:left="440"/>
    </w:pPr>
  </w:style>
  <w:style w:type="character" w:styleId="Hyperlink">
    <w:name w:val="Hyperlink"/>
    <w:basedOn w:val="DefaultParagraphFont"/>
    <w:uiPriority w:val="99"/>
    <w:unhideWhenUsed/>
    <w:rsid w:val="00AD2A74"/>
    <w:rPr>
      <w:color w:val="0000FF" w:themeColor="hyperlink"/>
      <w:u w:val="single"/>
    </w:rPr>
  </w:style>
  <w:style w:type="paragraph" w:styleId="BalloonText">
    <w:name w:val="Balloon Text"/>
    <w:basedOn w:val="Normal"/>
    <w:link w:val="BalloonTextChar"/>
    <w:uiPriority w:val="99"/>
    <w:semiHidden/>
    <w:unhideWhenUsed/>
    <w:rsid w:val="00AD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A74"/>
    <w:rPr>
      <w:rFonts w:ascii="Tahoma" w:hAnsi="Tahoma" w:cs="Tahoma"/>
      <w:sz w:val="16"/>
      <w:szCs w:val="16"/>
    </w:rPr>
  </w:style>
  <w:style w:type="paragraph" w:styleId="NoSpacing">
    <w:name w:val="No Spacing"/>
    <w:basedOn w:val="Normal"/>
    <w:uiPriority w:val="1"/>
    <w:qFormat/>
    <w:rsid w:val="00B3155A"/>
    <w:pPr>
      <w:widowControl w:val="0"/>
      <w:suppressAutoHyphens/>
      <w:spacing w:after="0" w:line="240" w:lineRule="auto"/>
    </w:pPr>
    <w:rPr>
      <w:rFonts w:ascii="Calibri" w:eastAsia="SimSun" w:hAnsi="Calibri" w:cs="Mangal"/>
      <w:kern w:val="1"/>
      <w:sz w:val="24"/>
      <w:szCs w:val="21"/>
      <w:lang w:val="en-GB" w:eastAsia="hi-IN" w:bidi="hi-IN"/>
    </w:rPr>
  </w:style>
  <w:style w:type="paragraph" w:styleId="Header">
    <w:name w:val="header"/>
    <w:basedOn w:val="Normal"/>
    <w:link w:val="HeaderChar"/>
    <w:uiPriority w:val="99"/>
    <w:unhideWhenUsed/>
    <w:rsid w:val="00010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22B"/>
  </w:style>
  <w:style w:type="paragraph" w:styleId="Footer">
    <w:name w:val="footer"/>
    <w:basedOn w:val="Normal"/>
    <w:link w:val="FooterChar"/>
    <w:uiPriority w:val="99"/>
    <w:unhideWhenUsed/>
    <w:rsid w:val="00010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22B"/>
  </w:style>
  <w:style w:type="paragraph" w:styleId="TOC2">
    <w:name w:val="toc 2"/>
    <w:basedOn w:val="Normal"/>
    <w:next w:val="Normal"/>
    <w:autoRedefine/>
    <w:uiPriority w:val="39"/>
    <w:unhideWhenUsed/>
    <w:rsid w:val="007A481C"/>
    <w:pPr>
      <w:spacing w:after="100"/>
      <w:ind w:left="220"/>
    </w:pPr>
  </w:style>
  <w:style w:type="paragraph" w:customStyle="1" w:styleId="MediumGrid21">
    <w:name w:val="Medium Grid 21"/>
    <w:basedOn w:val="Normal"/>
    <w:uiPriority w:val="1"/>
    <w:qFormat/>
    <w:rsid w:val="00364AEE"/>
    <w:pPr>
      <w:widowControl w:val="0"/>
      <w:suppressAutoHyphens/>
      <w:spacing w:after="0" w:line="240" w:lineRule="auto"/>
    </w:pPr>
    <w:rPr>
      <w:rFonts w:ascii="Calibri" w:eastAsia="SimSun" w:hAnsi="Calibri" w:cs="Mangal"/>
      <w:kern w:val="1"/>
      <w:sz w:val="24"/>
      <w:szCs w:val="21"/>
      <w:lang w:val="en-GB" w:eastAsia="hi-IN" w:bidi="hi-IN"/>
    </w:rPr>
  </w:style>
  <w:style w:type="character" w:styleId="FollowedHyperlink">
    <w:name w:val="FollowedHyperlink"/>
    <w:basedOn w:val="DefaultParagraphFont"/>
    <w:uiPriority w:val="99"/>
    <w:semiHidden/>
    <w:unhideWhenUsed/>
    <w:rsid w:val="00347622"/>
    <w:rPr>
      <w:color w:val="800080" w:themeColor="followedHyperlink"/>
      <w:u w:val="single"/>
    </w:rPr>
  </w:style>
  <w:style w:type="character" w:styleId="CommentReference">
    <w:name w:val="annotation reference"/>
    <w:basedOn w:val="DefaultParagraphFont"/>
    <w:uiPriority w:val="99"/>
    <w:semiHidden/>
    <w:unhideWhenUsed/>
    <w:rsid w:val="00CE08EC"/>
    <w:rPr>
      <w:sz w:val="16"/>
      <w:szCs w:val="16"/>
    </w:rPr>
  </w:style>
  <w:style w:type="paragraph" w:styleId="CommentText">
    <w:name w:val="annotation text"/>
    <w:basedOn w:val="Normal"/>
    <w:link w:val="CommentTextChar"/>
    <w:uiPriority w:val="99"/>
    <w:semiHidden/>
    <w:unhideWhenUsed/>
    <w:rsid w:val="00CE08EC"/>
    <w:pPr>
      <w:spacing w:line="240" w:lineRule="auto"/>
    </w:pPr>
    <w:rPr>
      <w:sz w:val="20"/>
      <w:szCs w:val="20"/>
    </w:rPr>
  </w:style>
  <w:style w:type="character" w:customStyle="1" w:styleId="CommentTextChar">
    <w:name w:val="Comment Text Char"/>
    <w:basedOn w:val="DefaultParagraphFont"/>
    <w:link w:val="CommentText"/>
    <w:uiPriority w:val="99"/>
    <w:semiHidden/>
    <w:rsid w:val="00CE08EC"/>
    <w:rPr>
      <w:sz w:val="20"/>
      <w:szCs w:val="20"/>
    </w:rPr>
  </w:style>
  <w:style w:type="paragraph" w:styleId="CommentSubject">
    <w:name w:val="annotation subject"/>
    <w:basedOn w:val="CommentText"/>
    <w:next w:val="CommentText"/>
    <w:link w:val="CommentSubjectChar"/>
    <w:uiPriority w:val="99"/>
    <w:semiHidden/>
    <w:unhideWhenUsed/>
    <w:rsid w:val="00CE08EC"/>
    <w:rPr>
      <w:b/>
      <w:bCs/>
    </w:rPr>
  </w:style>
  <w:style w:type="character" w:customStyle="1" w:styleId="CommentSubjectChar">
    <w:name w:val="Comment Subject Char"/>
    <w:basedOn w:val="CommentTextChar"/>
    <w:link w:val="CommentSubject"/>
    <w:uiPriority w:val="99"/>
    <w:semiHidden/>
    <w:rsid w:val="00CE08EC"/>
    <w:rPr>
      <w:b/>
      <w:bCs/>
      <w:sz w:val="20"/>
      <w:szCs w:val="20"/>
    </w:rPr>
  </w:style>
  <w:style w:type="character" w:customStyle="1" w:styleId="Heading4Char">
    <w:name w:val="Heading 4 Char"/>
    <w:basedOn w:val="DefaultParagraphFont"/>
    <w:link w:val="Heading4"/>
    <w:uiPriority w:val="9"/>
    <w:rsid w:val="00A06B61"/>
    <w:rPr>
      <w:rFonts w:asciiTheme="majorHAnsi" w:eastAsiaTheme="majorEastAsia" w:hAnsiTheme="majorHAnsi" w:cstheme="majorBidi"/>
      <w:b/>
      <w:bCs/>
      <w:i/>
      <w:iCs/>
      <w:color w:val="4F81BD" w:themeColor="accent1"/>
    </w:rPr>
  </w:style>
  <w:style w:type="paragraph" w:customStyle="1" w:styleId="Code">
    <w:name w:val="Code"/>
    <w:basedOn w:val="Normal"/>
    <w:next w:val="Normal"/>
    <w:qFormat/>
    <w:rsid w:val="001B42D6"/>
    <w:pPr>
      <w:shd w:val="clear" w:color="auto" w:fill="CCCCCC"/>
      <w:spacing w:before="120" w:after="120" w:line="360" w:lineRule="auto"/>
    </w:pPr>
    <w:rPr>
      <w:rFonts w:ascii="Courier" w:hAnsi="Courier"/>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745"/>
  </w:style>
  <w:style w:type="paragraph" w:styleId="Heading1">
    <w:name w:val="heading 1"/>
    <w:basedOn w:val="Normal"/>
    <w:next w:val="Normal"/>
    <w:link w:val="Heading1Char"/>
    <w:uiPriority w:val="9"/>
    <w:qFormat/>
    <w:rsid w:val="00F80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6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C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6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109"/>
    <w:pPr>
      <w:ind w:left="720"/>
      <w:contextualSpacing/>
    </w:pPr>
  </w:style>
  <w:style w:type="paragraph" w:styleId="Title">
    <w:name w:val="Title"/>
    <w:basedOn w:val="Normal"/>
    <w:next w:val="Normal"/>
    <w:link w:val="TitleChar"/>
    <w:uiPriority w:val="10"/>
    <w:qFormat/>
    <w:rsid w:val="005650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0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0E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6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1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3CE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D2A74"/>
    <w:pPr>
      <w:outlineLvl w:val="9"/>
    </w:pPr>
    <w:rPr>
      <w:lang w:eastAsia="en-US"/>
    </w:rPr>
  </w:style>
  <w:style w:type="paragraph" w:styleId="TOC1">
    <w:name w:val="toc 1"/>
    <w:basedOn w:val="Normal"/>
    <w:next w:val="Normal"/>
    <w:autoRedefine/>
    <w:uiPriority w:val="39"/>
    <w:unhideWhenUsed/>
    <w:rsid w:val="00005FCB"/>
    <w:pPr>
      <w:tabs>
        <w:tab w:val="right" w:leader="dot" w:pos="9350"/>
      </w:tabs>
      <w:spacing w:after="0"/>
    </w:pPr>
  </w:style>
  <w:style w:type="paragraph" w:styleId="TOC3">
    <w:name w:val="toc 3"/>
    <w:basedOn w:val="Normal"/>
    <w:next w:val="Normal"/>
    <w:autoRedefine/>
    <w:uiPriority w:val="39"/>
    <w:unhideWhenUsed/>
    <w:rsid w:val="00AD2A74"/>
    <w:pPr>
      <w:spacing w:after="100"/>
      <w:ind w:left="440"/>
    </w:pPr>
  </w:style>
  <w:style w:type="character" w:styleId="Hyperlink">
    <w:name w:val="Hyperlink"/>
    <w:basedOn w:val="DefaultParagraphFont"/>
    <w:uiPriority w:val="99"/>
    <w:unhideWhenUsed/>
    <w:rsid w:val="00AD2A74"/>
    <w:rPr>
      <w:color w:val="0000FF" w:themeColor="hyperlink"/>
      <w:u w:val="single"/>
    </w:rPr>
  </w:style>
  <w:style w:type="paragraph" w:styleId="BalloonText">
    <w:name w:val="Balloon Text"/>
    <w:basedOn w:val="Normal"/>
    <w:link w:val="BalloonTextChar"/>
    <w:uiPriority w:val="99"/>
    <w:semiHidden/>
    <w:unhideWhenUsed/>
    <w:rsid w:val="00AD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A74"/>
    <w:rPr>
      <w:rFonts w:ascii="Tahoma" w:hAnsi="Tahoma" w:cs="Tahoma"/>
      <w:sz w:val="16"/>
      <w:szCs w:val="16"/>
    </w:rPr>
  </w:style>
  <w:style w:type="paragraph" w:styleId="NoSpacing">
    <w:name w:val="No Spacing"/>
    <w:basedOn w:val="Normal"/>
    <w:uiPriority w:val="1"/>
    <w:qFormat/>
    <w:rsid w:val="00B3155A"/>
    <w:pPr>
      <w:widowControl w:val="0"/>
      <w:suppressAutoHyphens/>
      <w:spacing w:after="0" w:line="240" w:lineRule="auto"/>
    </w:pPr>
    <w:rPr>
      <w:rFonts w:ascii="Calibri" w:eastAsia="SimSun" w:hAnsi="Calibri" w:cs="Mangal"/>
      <w:kern w:val="1"/>
      <w:sz w:val="24"/>
      <w:szCs w:val="21"/>
      <w:lang w:val="en-GB" w:eastAsia="hi-IN" w:bidi="hi-IN"/>
    </w:rPr>
  </w:style>
  <w:style w:type="paragraph" w:styleId="Header">
    <w:name w:val="header"/>
    <w:basedOn w:val="Normal"/>
    <w:link w:val="HeaderChar"/>
    <w:uiPriority w:val="99"/>
    <w:unhideWhenUsed/>
    <w:rsid w:val="00010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22B"/>
  </w:style>
  <w:style w:type="paragraph" w:styleId="Footer">
    <w:name w:val="footer"/>
    <w:basedOn w:val="Normal"/>
    <w:link w:val="FooterChar"/>
    <w:uiPriority w:val="99"/>
    <w:unhideWhenUsed/>
    <w:rsid w:val="00010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22B"/>
  </w:style>
  <w:style w:type="paragraph" w:styleId="TOC2">
    <w:name w:val="toc 2"/>
    <w:basedOn w:val="Normal"/>
    <w:next w:val="Normal"/>
    <w:autoRedefine/>
    <w:uiPriority w:val="39"/>
    <w:unhideWhenUsed/>
    <w:rsid w:val="007A481C"/>
    <w:pPr>
      <w:spacing w:after="100"/>
      <w:ind w:left="220"/>
    </w:pPr>
  </w:style>
  <w:style w:type="paragraph" w:customStyle="1" w:styleId="MediumGrid21">
    <w:name w:val="Medium Grid 21"/>
    <w:basedOn w:val="Normal"/>
    <w:uiPriority w:val="1"/>
    <w:qFormat/>
    <w:rsid w:val="00364AEE"/>
    <w:pPr>
      <w:widowControl w:val="0"/>
      <w:suppressAutoHyphens/>
      <w:spacing w:after="0" w:line="240" w:lineRule="auto"/>
    </w:pPr>
    <w:rPr>
      <w:rFonts w:ascii="Calibri" w:eastAsia="SimSun" w:hAnsi="Calibri" w:cs="Mangal"/>
      <w:kern w:val="1"/>
      <w:sz w:val="24"/>
      <w:szCs w:val="21"/>
      <w:lang w:val="en-GB" w:eastAsia="hi-IN" w:bidi="hi-IN"/>
    </w:rPr>
  </w:style>
  <w:style w:type="character" w:styleId="FollowedHyperlink">
    <w:name w:val="FollowedHyperlink"/>
    <w:basedOn w:val="DefaultParagraphFont"/>
    <w:uiPriority w:val="99"/>
    <w:semiHidden/>
    <w:unhideWhenUsed/>
    <w:rsid w:val="00347622"/>
    <w:rPr>
      <w:color w:val="800080" w:themeColor="followedHyperlink"/>
      <w:u w:val="single"/>
    </w:rPr>
  </w:style>
  <w:style w:type="character" w:styleId="CommentReference">
    <w:name w:val="annotation reference"/>
    <w:basedOn w:val="DefaultParagraphFont"/>
    <w:uiPriority w:val="99"/>
    <w:semiHidden/>
    <w:unhideWhenUsed/>
    <w:rsid w:val="00CE08EC"/>
    <w:rPr>
      <w:sz w:val="16"/>
      <w:szCs w:val="16"/>
    </w:rPr>
  </w:style>
  <w:style w:type="paragraph" w:styleId="CommentText">
    <w:name w:val="annotation text"/>
    <w:basedOn w:val="Normal"/>
    <w:link w:val="CommentTextChar"/>
    <w:uiPriority w:val="99"/>
    <w:semiHidden/>
    <w:unhideWhenUsed/>
    <w:rsid w:val="00CE08EC"/>
    <w:pPr>
      <w:spacing w:line="240" w:lineRule="auto"/>
    </w:pPr>
    <w:rPr>
      <w:sz w:val="20"/>
      <w:szCs w:val="20"/>
    </w:rPr>
  </w:style>
  <w:style w:type="character" w:customStyle="1" w:styleId="CommentTextChar">
    <w:name w:val="Comment Text Char"/>
    <w:basedOn w:val="DefaultParagraphFont"/>
    <w:link w:val="CommentText"/>
    <w:uiPriority w:val="99"/>
    <w:semiHidden/>
    <w:rsid w:val="00CE08EC"/>
    <w:rPr>
      <w:sz w:val="20"/>
      <w:szCs w:val="20"/>
    </w:rPr>
  </w:style>
  <w:style w:type="paragraph" w:styleId="CommentSubject">
    <w:name w:val="annotation subject"/>
    <w:basedOn w:val="CommentText"/>
    <w:next w:val="CommentText"/>
    <w:link w:val="CommentSubjectChar"/>
    <w:uiPriority w:val="99"/>
    <w:semiHidden/>
    <w:unhideWhenUsed/>
    <w:rsid w:val="00CE08EC"/>
    <w:rPr>
      <w:b/>
      <w:bCs/>
    </w:rPr>
  </w:style>
  <w:style w:type="character" w:customStyle="1" w:styleId="CommentSubjectChar">
    <w:name w:val="Comment Subject Char"/>
    <w:basedOn w:val="CommentTextChar"/>
    <w:link w:val="CommentSubject"/>
    <w:uiPriority w:val="99"/>
    <w:semiHidden/>
    <w:rsid w:val="00CE08EC"/>
    <w:rPr>
      <w:b/>
      <w:bCs/>
      <w:sz w:val="20"/>
      <w:szCs w:val="20"/>
    </w:rPr>
  </w:style>
  <w:style w:type="character" w:customStyle="1" w:styleId="Heading4Char">
    <w:name w:val="Heading 4 Char"/>
    <w:basedOn w:val="DefaultParagraphFont"/>
    <w:link w:val="Heading4"/>
    <w:uiPriority w:val="9"/>
    <w:rsid w:val="00A06B61"/>
    <w:rPr>
      <w:rFonts w:asciiTheme="majorHAnsi" w:eastAsiaTheme="majorEastAsia" w:hAnsiTheme="majorHAnsi" w:cstheme="majorBidi"/>
      <w:b/>
      <w:bCs/>
      <w:i/>
      <w:iCs/>
      <w:color w:val="4F81BD" w:themeColor="accent1"/>
    </w:rPr>
  </w:style>
  <w:style w:type="paragraph" w:customStyle="1" w:styleId="Code">
    <w:name w:val="Code"/>
    <w:basedOn w:val="Normal"/>
    <w:next w:val="Normal"/>
    <w:qFormat/>
    <w:rsid w:val="001B42D6"/>
    <w:pPr>
      <w:shd w:val="clear" w:color="auto" w:fill="CCCCCC"/>
      <w:spacing w:before="120" w:after="120" w:line="360" w:lineRule="auto"/>
    </w:pPr>
    <w:rPr>
      <w:rFonts w:ascii="Courier" w:hAnsi="Courie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1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tackoverflow.com/questions/2290016/git-commit-messages-50-72-formatting" TargetMode="External"/><Relationship Id="rId13" Type="http://schemas.openxmlformats.org/officeDocument/2006/relationships/hyperlink" Target="https://wiki.openstack.org/wiki/GitCommitMessages" TargetMode="External"/><Relationship Id="rId14" Type="http://schemas.openxmlformats.org/officeDocument/2006/relationships/hyperlink" Target="http://ablogaboutcode.com/2011/03/23/proper-git-commit-messages-and-an-elegant-git-histor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vie.com/posts/a-successful-git-branching-model/" TargetMode="External"/><Relationship Id="rId10" Type="http://schemas.openxmlformats.org/officeDocument/2006/relationships/hyperlink" Target="https://sandofsky.com/blog/git-workflow.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565E8-7381-3846-8488-DC289D43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1527</Words>
  <Characters>8708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Newman</dc:creator>
  <cp:lastModifiedBy>Sven Laux</cp:lastModifiedBy>
  <cp:revision>45</cp:revision>
  <dcterms:created xsi:type="dcterms:W3CDTF">2013-10-02T11:09:00Z</dcterms:created>
  <dcterms:modified xsi:type="dcterms:W3CDTF">2013-11-13T16:07:00Z</dcterms:modified>
</cp:coreProperties>
</file>