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Bdr>
          <w:bottom w:val="single" w:color="000000" w:sz="8" w:space="1"/>
        </w:pBdr>
        <w:spacing w:after="240"/>
        <w:jc w:val="center"/>
      </w:pPr>
      <w:r>
        <w:rPr>
          <w:rFonts w:ascii="Times New Roman" w:hAnsi="Times New Roman" w:eastAsia="黑体"/>
          <w:b/>
          <w:sz w:val="36"/>
        </w:rPr>
        <w:t>详细软件开发计划</w:t>
      </w:r>
    </w:p>
    <w:p>
      <w:pPr>
        <w:spacing w:after="40"/>
      </w:pPr>
      <w:r>
        <w:rPr>
          <w:b/>
        </w:rPr>
        <w:t>项目名称：</w:t>
      </w:r>
      <w:r>
        <w:t>社区闲置工具共享与租赁平台</w:t>
      </w:r>
    </w:p>
    <w:p>
      <w:pPr>
        <w:spacing w:after="40"/>
      </w:pPr>
      <w:r>
        <w:rPr>
          <w:b/>
        </w:rPr>
        <w:t>项目团队：</w:t>
      </w:r>
      <w:r>
        <w:t>陈麒元（项目经理）、宋嘉幸（系统分析员）、窦源泽（设计员）、常子衡（测试经理）、钟姝伶（配置经理）、林星（界面设计员）</w:t>
      </w:r>
    </w:p>
    <w:p>
      <w:pPr>
        <w:pStyle w:val="3"/>
      </w:pPr>
      <w:r>
        <w:t>1. 引言</w:t>
      </w:r>
    </w:p>
    <w:p>
      <w:pPr>
        <w:pStyle w:val="4"/>
      </w:pPr>
      <w:r>
        <w:t>1.1 目的</w:t>
      </w:r>
    </w:p>
    <w:p>
      <w:pPr>
        <w:ind w:firstLine="420"/>
      </w:pPr>
      <w:r>
        <w:t>本计划在初始计划基础上细化，用于指导项目精化、构建和产品化阶段的具体执行，明确详细WBS、任务工期、依赖、迭代目标、发布版、监测控制和评估安排。</w:t>
      </w:r>
    </w:p>
    <w:p>
      <w:pPr>
        <w:pStyle w:val="3"/>
      </w:pPr>
      <w:r>
        <w:t>2. 项目概述</w:t>
      </w:r>
    </w:p>
    <w:p>
      <w:pPr>
        <w:pStyle w:val="4"/>
      </w:pPr>
      <w:r>
        <w:t>2.1 项目的目的、规模和目标</w:t>
      </w:r>
    </w:p>
    <w:p>
      <w:pPr>
        <w:ind w:firstLine="420"/>
      </w:pPr>
      <w:r>
        <w:t>同初始计划，目标不变，规模明确为</w:t>
      </w:r>
      <w:r>
        <w:rPr>
          <w:rFonts w:hint="eastAsia"/>
          <w:lang w:val="en-US" w:eastAsia="zh-CN"/>
        </w:rPr>
        <w:t>最小可运行产品</w:t>
      </w:r>
      <w:r>
        <w:t>。</w:t>
      </w:r>
    </w:p>
    <w:p>
      <w:pPr>
        <w:pStyle w:val="4"/>
      </w:pPr>
      <w:r>
        <w:t>2.2 假设与约束</w:t>
      </w:r>
    </w:p>
    <w:p>
      <w:pPr>
        <w:ind w:firstLine="420"/>
      </w:pPr>
      <w:r>
        <w:t>同初始计划。</w:t>
      </w:r>
    </w:p>
    <w:p>
      <w:pPr>
        <w:pStyle w:val="4"/>
      </w:pPr>
      <w:r>
        <w:t>2.3 项目的可交付工件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6"/>
        <w:gridCol w:w="2946"/>
        <w:gridCol w:w="29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工件</w:t>
            </w:r>
          </w:p>
        </w:tc>
        <w:tc>
          <w:tcPr>
            <w:tcW w:w="294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负责人</w:t>
            </w:r>
          </w:p>
        </w:tc>
        <w:tc>
          <w:tcPr>
            <w:tcW w:w="294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目标日期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初始软件项目计划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陈麒元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第1周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软件需求规范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宋嘉幸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第2周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用户界面原型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林星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第2周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详细软件项目计划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陈麒元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第3周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设计文档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窦源泽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第3周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软件测试计划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常子衡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第4周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配置管理计划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钟姝伶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第4周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软件测试设计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常子衡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第4周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交付产品v1.0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全组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第8周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测试报告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常子衡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第8周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用户手册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林星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第8周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配置库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钟姝伶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第8周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答辩PPT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陈麒元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第10周</w:t>
            </w:r>
          </w:p>
        </w:tc>
      </w:tr>
    </w:tbl>
    <w:p>
      <w:pPr>
        <w:spacing w:after="0"/>
      </w:pPr>
    </w:p>
    <w:p>
      <w:pPr>
        <w:pStyle w:val="4"/>
      </w:pPr>
      <w:r>
        <w:t>2.4 软件开发计划的演进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6"/>
        <w:gridCol w:w="2946"/>
        <w:gridCol w:w="29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版本</w:t>
            </w:r>
          </w:p>
        </w:tc>
        <w:tc>
          <w:tcPr>
            <w:tcW w:w="294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时间</w:t>
            </w:r>
          </w:p>
        </w:tc>
        <w:tc>
          <w:tcPr>
            <w:tcW w:w="294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V1.0 初始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第1周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概要+近期详细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V2.0 详细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第3周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需求确认后详细整体计划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V2.1 变更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偏移时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定期/不定期调整</w:t>
            </w:r>
          </w:p>
        </w:tc>
      </w:tr>
    </w:tbl>
    <w:p>
      <w:pPr>
        <w:spacing w:after="0"/>
      </w:pPr>
    </w:p>
    <w:p>
      <w:pPr>
        <w:pStyle w:val="3"/>
      </w:pPr>
      <w:r>
        <w:t>3. 项目组织</w:t>
      </w:r>
    </w:p>
    <w:p>
      <w:pPr>
        <w:pStyle w:val="4"/>
      </w:pPr>
      <w:r>
        <w:t>3.1 组织结构</w:t>
      </w:r>
    </w:p>
    <w:p>
      <w:pPr>
        <w:ind w:firstLine="420"/>
      </w:pPr>
      <w:r>
        <w:t>同初始计划。</w:t>
      </w:r>
    </w:p>
    <w:p>
      <w:pPr>
        <w:pStyle w:val="4"/>
      </w:pPr>
      <w:r>
        <w:t>3.2 外部接口</w:t>
      </w:r>
    </w:p>
    <w:p>
      <w:pPr>
        <w:ind w:firstLine="420"/>
      </w:pPr>
      <w:r>
        <w:t>同初始计划。</w:t>
      </w:r>
    </w:p>
    <w:p>
      <w:pPr>
        <w:pStyle w:val="4"/>
      </w:pPr>
      <w:r>
        <w:t>3.3 角色与职责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6"/>
        <w:gridCol w:w="2946"/>
        <w:gridCol w:w="29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姓名</w:t>
            </w:r>
          </w:p>
        </w:tc>
        <w:tc>
          <w:tcPr>
            <w:tcW w:w="294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角色</w:t>
            </w:r>
          </w:p>
        </w:tc>
        <w:tc>
          <w:tcPr>
            <w:tcW w:w="294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详细职责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陈麒元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项目经理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计划、进度、风险、集成、后端用户/订单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宋嘉幸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系统分析员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需求规范、用例、补充规约、需求基线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窦源泽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设计员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架构、数据库、API、设计文档、后端核心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常子衡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测试经理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测试计划、测试设计、执行、测试报告、部分后端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钟姝伶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配置经理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配置管理、CI、基线、Release、后端工具模块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林星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界面设计员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原型、UI、前端全部页面、用户手册</w:t>
            </w:r>
          </w:p>
        </w:tc>
      </w:tr>
    </w:tbl>
    <w:p>
      <w:pPr>
        <w:spacing w:after="0"/>
      </w:pPr>
    </w:p>
    <w:p>
      <w:pPr>
        <w:pStyle w:val="3"/>
      </w:pPr>
      <w:r>
        <w:t>4. 管理流程</w:t>
      </w:r>
    </w:p>
    <w:p>
      <w:pPr>
        <w:pStyle w:val="4"/>
      </w:pPr>
      <w:r>
        <w:t>4.1 项目估计</w:t>
      </w:r>
    </w:p>
    <w:p>
      <w:pPr>
        <w:ind w:firstLine="420"/>
      </w:pPr>
      <w:r>
        <w:rPr>
          <w:b/>
        </w:rPr>
        <w:t>进度</w:t>
      </w:r>
      <w:r>
        <w:t>：总工期10周，先启1周，精化2周，构建4周，产品化2周，答辩1周。</w:t>
      </w:r>
    </w:p>
    <w:p>
      <w:pPr>
        <w:ind w:firstLine="420"/>
      </w:pPr>
      <w:r>
        <w:rPr>
          <w:b/>
        </w:rPr>
        <w:t>重新估计点</w:t>
      </w:r>
      <w:r>
        <w:t>：精化结束、构建迭代1结束、产品化开始前。</w:t>
      </w:r>
    </w:p>
    <w:p>
      <w:pPr>
        <w:pStyle w:val="4"/>
      </w:pPr>
      <w:r>
        <w:t>4.2 项目计划</w:t>
      </w:r>
    </w:p>
    <w:p>
      <w:pPr>
        <w:pStyle w:val="5"/>
      </w:pPr>
      <w:r>
        <w:t>4.2.1 阶段计划</w:t>
      </w:r>
    </w:p>
    <w:p>
      <w:pPr>
        <w:ind w:firstLine="420"/>
      </w:pPr>
      <w:r>
        <w:rPr>
          <w:b/>
        </w:rPr>
        <w:t>详细WBS</w:t>
      </w:r>
      <w:r>
        <w:t>：</w:t>
      </w:r>
    </w:p>
    <w:p>
      <w:pPr>
        <w:ind w:left="420"/>
      </w:pPr>
      <w:r>
        <w:t>1. 项目管理</w:t>
      </w:r>
    </w:p>
    <w:p>
      <w:pPr>
        <w:ind w:left="850"/>
      </w:pPr>
      <w:r>
        <w:t>1.1 初始计划</w:t>
      </w:r>
    </w:p>
    <w:p>
      <w:pPr>
        <w:ind w:left="850"/>
      </w:pPr>
      <w:r>
        <w:t>1.2 详细计划</w:t>
      </w:r>
    </w:p>
    <w:p>
      <w:pPr>
        <w:ind w:left="850"/>
      </w:pPr>
      <w:r>
        <w:t>1.3 周例会</w:t>
      </w:r>
    </w:p>
    <w:p>
      <w:pPr>
        <w:ind w:left="850"/>
      </w:pPr>
      <w:r>
        <w:t>1.4 风险跟踪</w:t>
      </w:r>
    </w:p>
    <w:p>
      <w:pPr>
        <w:ind w:left="850"/>
      </w:pPr>
      <w:r>
        <w:t>1.5 答辩准备</w:t>
      </w:r>
    </w:p>
    <w:p>
      <w:pPr>
        <w:ind w:left="420"/>
      </w:pPr>
      <w:r>
        <w:t>2. 需求</w:t>
      </w:r>
    </w:p>
    <w:p>
      <w:pPr>
        <w:ind w:left="850"/>
      </w:pPr>
      <w:r>
        <w:t>2.1 需求调研</w:t>
      </w:r>
    </w:p>
    <w:p>
      <w:pPr>
        <w:ind w:left="850"/>
      </w:pPr>
      <w:r>
        <w:t>2.2 用例图</w:t>
      </w:r>
    </w:p>
    <w:p>
      <w:pPr>
        <w:ind w:left="850"/>
      </w:pPr>
      <w:r>
        <w:t>2.3 用例规约</w:t>
      </w:r>
    </w:p>
    <w:p>
      <w:pPr>
        <w:ind w:left="850"/>
      </w:pPr>
      <w:r>
        <w:t>2.4 补充规约</w:t>
      </w:r>
    </w:p>
    <w:p>
      <w:pPr>
        <w:ind w:left="850"/>
      </w:pPr>
      <w:r>
        <w:t>2.5 需求评审</w:t>
      </w:r>
    </w:p>
    <w:p>
      <w:pPr>
        <w:ind w:left="420"/>
      </w:pPr>
      <w:r>
        <w:t>3. 设计</w:t>
      </w:r>
    </w:p>
    <w:p>
      <w:pPr>
        <w:ind w:left="850"/>
      </w:pPr>
      <w:r>
        <w:t>3.1 架构设计</w:t>
      </w:r>
    </w:p>
    <w:p>
      <w:pPr>
        <w:ind w:left="850"/>
      </w:pPr>
      <w:r>
        <w:t>3.2 数据库设计</w:t>
      </w:r>
    </w:p>
    <w:p>
      <w:pPr>
        <w:ind w:left="850"/>
      </w:pPr>
      <w:r>
        <w:t>3.3 API设计</w:t>
      </w:r>
    </w:p>
    <w:p>
      <w:pPr>
        <w:ind w:left="850"/>
      </w:pPr>
      <w:r>
        <w:t>3.4 界面原型</w:t>
      </w:r>
    </w:p>
    <w:p>
      <w:pPr>
        <w:ind w:left="850"/>
      </w:pPr>
      <w:r>
        <w:t>3.5 设计评审</w:t>
      </w:r>
    </w:p>
    <w:p>
      <w:pPr>
        <w:ind w:left="420"/>
      </w:pPr>
      <w:r>
        <w:t>4. 实现</w:t>
      </w:r>
    </w:p>
    <w:p>
      <w:pPr>
        <w:ind w:left="850"/>
      </w:pPr>
      <w:r>
        <w:t>4.1 后端用户权限</w:t>
      </w:r>
    </w:p>
    <w:p>
      <w:pPr>
        <w:ind w:left="850"/>
      </w:pPr>
      <w:r>
        <w:t>4.2 后端工具管理</w:t>
      </w:r>
    </w:p>
    <w:p>
      <w:pPr>
        <w:ind w:left="850"/>
      </w:pPr>
      <w:r>
        <w:t>4.3 后端订单管理</w:t>
      </w:r>
    </w:p>
    <w:p>
      <w:pPr>
        <w:ind w:left="850"/>
      </w:pPr>
      <w:r>
        <w:t>4.4 后端评价信用</w:t>
      </w:r>
    </w:p>
    <w:p>
      <w:pPr>
        <w:ind w:left="850"/>
      </w:pPr>
      <w:r>
        <w:t>4.5 前端页面</w:t>
      </w:r>
    </w:p>
    <w:p>
      <w:pPr>
        <w:ind w:left="850"/>
      </w:pPr>
      <w:r>
        <w:t>4.6 前后端联调</w:t>
      </w:r>
    </w:p>
    <w:p>
      <w:pPr>
        <w:ind w:left="420"/>
      </w:pPr>
      <w:r>
        <w:t>5. 测试</w:t>
      </w:r>
    </w:p>
    <w:p>
      <w:pPr>
        <w:ind w:left="850"/>
      </w:pPr>
      <w:r>
        <w:t>5.1 测试计划</w:t>
      </w:r>
    </w:p>
    <w:p>
      <w:pPr>
        <w:ind w:left="850"/>
      </w:pPr>
      <w:r>
        <w:t>5.2 测试设计</w:t>
      </w:r>
    </w:p>
    <w:p>
      <w:pPr>
        <w:ind w:left="850"/>
      </w:pPr>
      <w:r>
        <w:t>5.3 执行测试</w:t>
      </w:r>
    </w:p>
    <w:p>
      <w:pPr>
        <w:ind w:left="850"/>
      </w:pPr>
      <w:r>
        <w:t>5.4 缺陷跟踪</w:t>
      </w:r>
    </w:p>
    <w:p>
      <w:pPr>
        <w:ind w:left="850"/>
      </w:pPr>
      <w:r>
        <w:t>5.5 测试报告</w:t>
      </w:r>
    </w:p>
    <w:p>
      <w:pPr>
        <w:ind w:left="420"/>
      </w:pPr>
      <w:r>
        <w:t>6. 配置与部署</w:t>
      </w:r>
    </w:p>
    <w:p>
      <w:pPr>
        <w:ind w:left="850"/>
      </w:pPr>
      <w:r>
        <w:t>6.1 配置管理计划</w:t>
      </w:r>
    </w:p>
    <w:p>
      <w:pPr>
        <w:ind w:left="850"/>
      </w:pPr>
      <w:r>
        <w:t>6.2 仓库与分支</w:t>
      </w:r>
    </w:p>
    <w:p>
      <w:pPr>
        <w:ind w:left="850"/>
      </w:pPr>
      <w:r>
        <w:t>6.3 CI</w:t>
      </w:r>
    </w:p>
    <w:p>
      <w:pPr>
        <w:ind w:left="850"/>
      </w:pPr>
      <w:r>
        <w:t>6.4 Docker Compose</w:t>
      </w:r>
    </w:p>
    <w:p>
      <w:pPr>
        <w:ind w:left="850"/>
      </w:pPr>
      <w:r>
        <w:t>6.5 发布v1.0</w:t>
      </w:r>
    </w:p>
    <w:p>
      <w:pPr>
        <w:ind w:left="420"/>
      </w:pPr>
      <w:r>
        <w:t>7. 产品化</w:t>
      </w:r>
    </w:p>
    <w:p>
      <w:pPr>
        <w:ind w:left="850"/>
      </w:pPr>
      <w:r>
        <w:t>7.1 用户手册</w:t>
      </w:r>
    </w:p>
    <w:p>
      <w:pPr>
        <w:ind w:left="850"/>
      </w:pPr>
      <w:r>
        <w:t>7.2 验收测试</w:t>
      </w:r>
    </w:p>
    <w:p>
      <w:pPr>
        <w:ind w:left="850"/>
      </w:pPr>
      <w:r>
        <w:t>7.3 答辩PPT</w:t>
      </w:r>
    </w:p>
    <w:p>
      <w:pPr>
        <w:ind w:left="850"/>
      </w:pPr>
      <w:r>
        <w:t>7.4 项目总结</w:t>
      </w:r>
    </w:p>
    <w:p>
      <w:pPr>
        <w:ind w:firstLine="420"/>
      </w:pPr>
      <w:r>
        <w:rPr>
          <w:b/>
        </w:rPr>
        <w:t>时间线（甘特图概要）</w:t>
      </w:r>
      <w:r>
        <w:t>：</w:t>
      </w:r>
    </w:p>
    <w:p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6690360" cy="1969135"/>
            <wp:effectExtent l="0" t="0" r="0" b="12065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90360" cy="19691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</w:rPr>
        <w:t>主要里程碑及成功标准</w:t>
      </w:r>
      <w:r>
        <w:t>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19"/>
        <w:gridCol w:w="441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里程碑</w:t>
            </w:r>
          </w:p>
        </w:tc>
        <w:tc>
          <w:tcPr>
            <w:tcW w:w="4419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成功标准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M1 先启完成</w:t>
            </w:r>
          </w:p>
        </w:tc>
        <w:tc>
          <w:tcPr>
            <w:tcW w:w="4419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仓库可协作，初始计划评审通过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M2 精化完成</w:t>
            </w:r>
          </w:p>
        </w:tc>
        <w:tc>
          <w:tcPr>
            <w:tcW w:w="4419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需求基线、设计基线、原型完成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M3 构建迭代1完成</w:t>
            </w:r>
          </w:p>
        </w:tc>
        <w:tc>
          <w:tcPr>
            <w:tcW w:w="4419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用户、工具、订单核心可演示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M4 构建迭代2完成</w:t>
            </w:r>
          </w:p>
        </w:tc>
        <w:tc>
          <w:tcPr>
            <w:tcW w:w="4419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评价、后台、统计、联调完成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M5 产品化完成</w:t>
            </w:r>
          </w:p>
        </w:tc>
        <w:tc>
          <w:tcPr>
            <w:tcW w:w="4419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v1.0发布，测试通过，文档齐全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M6 答辩完成</w:t>
            </w:r>
          </w:p>
        </w:tc>
        <w:tc>
          <w:tcPr>
            <w:tcW w:w="4419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演示成功，材料提交</w:t>
            </w:r>
          </w:p>
        </w:tc>
      </w:tr>
    </w:tbl>
    <w:p>
      <w:pPr>
        <w:spacing w:after="0"/>
      </w:pPr>
    </w:p>
    <w:p>
      <w:pPr>
        <w:ind w:firstLine="420"/>
      </w:pPr>
      <w:r>
        <w:rPr>
          <w:b/>
        </w:rPr>
        <w:t>发布点和演示版</w:t>
      </w:r>
      <w:r>
        <w:t>：</w:t>
      </w:r>
    </w:p>
    <w:p>
      <w:pPr>
        <w:pStyle w:val="16"/>
      </w:pPr>
      <w:r>
        <w:t>构建迭代1末：内部演示版v0.1</w:t>
      </w:r>
    </w:p>
    <w:p>
      <w:pPr>
        <w:pStyle w:val="16"/>
      </w:pPr>
      <w:r>
        <w:t>构建迭代2末：Beta版v0.5</w:t>
      </w:r>
    </w:p>
    <w:p>
      <w:pPr>
        <w:pStyle w:val="16"/>
      </w:pPr>
      <w:r>
        <w:t>产品化末：正式版v1.0</w:t>
      </w:r>
    </w:p>
    <w:p>
      <w:pPr>
        <w:pStyle w:val="5"/>
      </w:pPr>
      <w:r>
        <w:t>4.2.2 迭代目标</w:t>
      </w:r>
    </w:p>
    <w:p>
      <w:pPr>
        <w:pStyle w:val="16"/>
      </w:pPr>
      <w:r>
        <w:t>先启：立项、仓库、初始计划。</w:t>
      </w:r>
    </w:p>
    <w:p>
      <w:pPr>
        <w:pStyle w:val="16"/>
      </w:pPr>
      <w:r>
        <w:t>精化：需求规范、设计文档、原型、数据库、API。</w:t>
      </w:r>
    </w:p>
    <w:p>
      <w:pPr>
        <w:pStyle w:val="16"/>
      </w:pPr>
      <w:r>
        <w:t>构建1：用户、工具、订单核心闭环。</w:t>
      </w:r>
    </w:p>
    <w:p>
      <w:pPr>
        <w:pStyle w:val="16"/>
      </w:pPr>
      <w:r>
        <w:t>构建2：评价信用、后台、统计、前后端联调。</w:t>
      </w:r>
    </w:p>
    <w:p>
      <w:pPr>
        <w:pStyle w:val="16"/>
      </w:pPr>
      <w:r>
        <w:t>产品化：测试、修Bug、用户手册、发布。</w:t>
      </w:r>
    </w:p>
    <w:p>
      <w:pPr>
        <w:pStyle w:val="5"/>
      </w:pPr>
      <w:r>
        <w:t>4.2.3 发布版</w:t>
      </w:r>
    </w:p>
    <w:p>
      <w:pPr>
        <w:pStyle w:val="16"/>
      </w:pPr>
      <w:r>
        <w:t>v0.1 内部演示版：核心闭环可演示。</w:t>
      </w:r>
    </w:p>
    <w:p>
      <w:pPr>
        <w:pStyle w:val="16"/>
      </w:pPr>
      <w:r>
        <w:t>v0.5 Beta版：全部功能可用，待测试。</w:t>
      </w:r>
    </w:p>
    <w:p>
      <w:pPr>
        <w:pStyle w:val="16"/>
      </w:pPr>
      <w:r>
        <w:t>v1.0 正式版：测试通过，文档齐全，可答辩。</w:t>
      </w:r>
    </w:p>
    <w:p>
      <w:pPr>
        <w:pStyle w:val="5"/>
      </w:pPr>
      <w:r>
        <w:t>4.2.4 项目时间表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3"/>
        <w:gridCol w:w="1473"/>
        <w:gridCol w:w="1473"/>
        <w:gridCol w:w="1473"/>
        <w:gridCol w:w="1473"/>
        <w:gridCol w:w="147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3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任务</w:t>
            </w:r>
          </w:p>
        </w:tc>
        <w:tc>
          <w:tcPr>
            <w:tcW w:w="1473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工期</w:t>
            </w:r>
          </w:p>
        </w:tc>
        <w:tc>
          <w:tcPr>
            <w:tcW w:w="1473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开始</w:t>
            </w:r>
          </w:p>
        </w:tc>
        <w:tc>
          <w:tcPr>
            <w:tcW w:w="1473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完成</w:t>
            </w:r>
          </w:p>
        </w:tc>
        <w:tc>
          <w:tcPr>
            <w:tcW w:w="1473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前置</w:t>
            </w:r>
          </w:p>
        </w:tc>
        <w:tc>
          <w:tcPr>
            <w:tcW w:w="1473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负责人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需求调研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3天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第1周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第1周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无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宋嘉幸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用例图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2天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第1周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第1周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需求调研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宋嘉幸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架构设计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3天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第2周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第2周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用例图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窦源泽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数据库设计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2天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第2周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第2周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架构设计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窦源泽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原型设计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3天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第2周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第2周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用例图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林星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后端用户权限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4天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第3周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第3周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数据库设计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陈麒元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后端工具管理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5天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第3周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第4周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数据库设计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钟姝伶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后端订单管理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5天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第4周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第4周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用户权限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陈麒元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前端页面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7天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第3周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第5周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原型、API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林星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前后端联调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3天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第5周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第5周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前端、后端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林星、陈麒元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测试设计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3天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第4周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第4周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需求、设计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常子衡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执行测试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5天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第5周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第6周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联调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常子衡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缺陷修复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4天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第6周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第7周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测试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陈麒元、钟姝伶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用户手册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2天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第7周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第7周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前端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林星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发布v1.0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1天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第8周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第8周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测试报告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钟姝伶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答辩准备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2天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第9周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第9周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全部</w:t>
            </w:r>
          </w:p>
        </w:tc>
        <w:tc>
          <w:tcPr>
            <w:tcW w:w="1473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陈麒元</w:t>
            </w:r>
          </w:p>
        </w:tc>
      </w:tr>
    </w:tbl>
    <w:p>
      <w:pPr>
        <w:spacing w:after="0"/>
      </w:pPr>
    </w:p>
    <w:p>
      <w:pPr>
        <w:pStyle w:val="4"/>
      </w:pPr>
      <w:r>
        <w:t>4.3 迭代计划</w:t>
      </w:r>
    </w:p>
    <w:p>
      <w:pPr>
        <w:ind w:firstLine="420"/>
      </w:pPr>
      <w:r>
        <w:t>（通过引用附加，此处省略）</w:t>
      </w:r>
    </w:p>
    <w:p>
      <w:pPr>
        <w:pStyle w:val="4"/>
      </w:pPr>
      <w:r>
        <w:t>4.4 项目监测与控制</w:t>
      </w:r>
    </w:p>
    <w:p>
      <w:pPr>
        <w:pStyle w:val="5"/>
      </w:pPr>
      <w:r>
        <w:t>4.4.1 测量与度量计划</w:t>
      </w:r>
    </w:p>
    <w:p>
      <w:pPr>
        <w:ind w:firstLine="420"/>
      </w:pPr>
      <w:r>
        <w:t>（通过引用附加）</w:t>
      </w:r>
    </w:p>
    <w:p>
      <w:pPr>
        <w:pStyle w:val="5"/>
        <w:rPr>
          <w:rFonts w:hint="default" w:eastAsia="宋体"/>
          <w:lang w:val="en-US" w:eastAsia="zh-CN"/>
        </w:rPr>
      </w:pPr>
      <w:r>
        <w:t>4.4.2 进度控制计划</w:t>
      </w:r>
      <w:r>
        <w:br w:type="textWrapping"/>
      </w:r>
      <w:r>
        <w:rPr>
          <w:rFonts w:hint="eastAsia" w:eastAsia="宋体"/>
          <w:lang w:val="en-US" w:eastAsia="zh-CN"/>
        </w:rPr>
        <w:tab/>
      </w:r>
      <w:r>
        <w:rPr>
          <w:rFonts w:hint="eastAsia" w:ascii="Times New Roman" w:hAnsi="Times New Roman" w:eastAsia="宋体" w:cstheme="minorBidi"/>
          <w:b w:val="0"/>
          <w:bCs w:val="0"/>
          <w:color w:val="auto"/>
          <w:sz w:val="24"/>
          <w:szCs w:val="22"/>
          <w:lang w:val="en-US" w:eastAsia="zh-CN" w:bidi="ar-SA"/>
        </w:rPr>
        <w:t>同初始软件开发计划</w:t>
      </w:r>
    </w:p>
    <w:p>
      <w:pPr>
        <w:pStyle w:val="5"/>
      </w:pPr>
      <w:r>
        <w:t>4.4.3 变更控制计划</w:t>
      </w:r>
      <w:bookmarkStart w:id="0" w:name="_GoBack"/>
      <w:bookmarkEnd w:id="0"/>
    </w:p>
    <w:p>
      <w:pPr>
        <w:ind w:firstLine="420"/>
      </w:pPr>
      <w:r>
        <w:t>（通过引用附加）</w:t>
      </w:r>
    </w:p>
    <w:p>
      <w:pPr>
        <w:pStyle w:val="5"/>
      </w:pPr>
      <w:r>
        <w:t>4.4.4 质量控制计划</w:t>
      </w:r>
    </w:p>
    <w:p>
      <w:pPr>
        <w:pStyle w:val="16"/>
      </w:pPr>
      <w:r>
        <w:t>需求评审、设计评审、代码评审。</w:t>
      </w:r>
    </w:p>
    <w:p>
      <w:pPr>
        <w:pStyle w:val="16"/>
      </w:pPr>
      <w:r>
        <w:t>PR至少1人Review。</w:t>
      </w:r>
    </w:p>
    <w:p>
      <w:pPr>
        <w:pStyle w:val="16"/>
      </w:pPr>
      <w:r>
        <w:t>GitHub Actions自动构建。</w:t>
      </w:r>
    </w:p>
    <w:p>
      <w:pPr>
        <w:pStyle w:val="16"/>
      </w:pPr>
      <w:r>
        <w:t>构建第1次迭代开始冒烟测试。</w:t>
      </w:r>
    </w:p>
    <w:p>
      <w:pPr>
        <w:pStyle w:val="16"/>
      </w:pPr>
      <w:r>
        <w:t>缺陷用Issue跟踪，修复后回归。</w:t>
      </w:r>
    </w:p>
    <w:p>
      <w:pPr>
        <w:pStyle w:val="5"/>
      </w:pPr>
      <w:r>
        <w:t>4.4.5 报告计划</w:t>
      </w:r>
    </w:p>
    <w:p>
      <w:pPr>
        <w:pStyle w:val="16"/>
      </w:pPr>
      <w:r>
        <w:t>内部：每周例会纪要、进度报告。</w:t>
      </w:r>
    </w:p>
    <w:p>
      <w:pPr>
        <w:pStyle w:val="16"/>
      </w:pPr>
      <w:r>
        <w:t>外部：阶段评审报告、测试报告、答辩PPT。</w:t>
      </w:r>
    </w:p>
    <w:p>
      <w:pPr>
        <w:pStyle w:val="16"/>
      </w:pPr>
      <w:r>
        <w:t>频率：每周1次内部，里程碑外部。</w:t>
      </w:r>
    </w:p>
    <w:p>
      <w:pPr>
        <w:pStyle w:val="5"/>
      </w:pPr>
      <w:r>
        <w:t>4.4.6 评测计划</w:t>
      </w:r>
    </w:p>
    <w:p>
      <w:pPr>
        <w:ind w:firstLine="420"/>
      </w:pPr>
      <w:r>
        <w:t>（通过引用附加，此处省略）</w:t>
      </w:r>
    </w:p>
    <w:p>
      <w:pPr>
        <w:pStyle w:val="4"/>
      </w:pPr>
      <w:r>
        <w:t>4.5 风险管理计划</w:t>
      </w:r>
    </w:p>
    <w:p>
      <w:pPr>
        <w:ind w:firstLine="420"/>
      </w:pPr>
      <w:r>
        <w:t>（通过引用附加，此处省略）</w:t>
      </w:r>
    </w:p>
    <w:p>
      <w:pPr>
        <w:pStyle w:val="4"/>
      </w:pPr>
      <w:r>
        <w:t>4.6 收尾计划</w:t>
      </w:r>
    </w:p>
    <w:p>
      <w:pPr>
        <w:pStyle w:val="16"/>
      </w:pPr>
      <w:r>
        <w:t>代码冻结，发布v1.0。</w:t>
      </w:r>
    </w:p>
    <w:p>
      <w:pPr>
        <w:pStyle w:val="16"/>
      </w:pPr>
      <w:r>
        <w:t>文档归档docs，导出Word/PDF。</w:t>
      </w:r>
    </w:p>
    <w:p>
      <w:pPr>
        <w:pStyle w:val="16"/>
      </w:pPr>
      <w:r>
        <w:t>配置经理整理配置库和Release Notes。</w:t>
      </w:r>
    </w:p>
    <w:p>
      <w:pPr>
        <w:pStyle w:val="16"/>
      </w:pPr>
      <w:r>
        <w:t>项目经理组织答辩、项目总结、人员任务收尾。</w:t>
      </w:r>
    </w:p>
    <w:p>
      <w:pPr>
        <w:pStyle w:val="3"/>
      </w:pPr>
      <w:r>
        <w:t>5. 技术流程计划</w:t>
      </w:r>
    </w:p>
    <w:p>
      <w:pPr>
        <w:pStyle w:val="4"/>
      </w:pPr>
      <w:r>
        <w:t>5.1 开发方法与生命周期</w:t>
      </w:r>
    </w:p>
    <w:p>
      <w:pPr>
        <w:ind w:firstLine="420"/>
      </w:pPr>
      <w:r>
        <w:t>（通过引用附加）</w:t>
      </w:r>
    </w:p>
    <w:p>
      <w:pPr>
        <w:pStyle w:val="4"/>
      </w:pPr>
      <w:r>
        <w:t>5.2 方法、工具和技术</w:t>
      </w:r>
    </w:p>
    <w:p>
      <w:pPr>
        <w:pStyle w:val="16"/>
      </w:pPr>
      <w:r>
        <w:t>过程：RUP</w:t>
      </w:r>
    </w:p>
    <w:p>
      <w:pPr>
        <w:pStyle w:val="16"/>
      </w:pPr>
      <w:r>
        <w:t>开发：前后端分离，B/S架构</w:t>
      </w:r>
    </w:p>
    <w:p>
      <w:pPr>
        <w:pStyle w:val="16"/>
      </w:pPr>
      <w:r>
        <w:t>后端：Spring Boot + MySQL（或Node.js+SQLite）</w:t>
      </w:r>
    </w:p>
    <w:p>
      <w:pPr>
        <w:pStyle w:val="16"/>
      </w:pPr>
      <w:r>
        <w:t>前端：Vue3 + Vite + Element Plus</w:t>
      </w:r>
    </w:p>
    <w:p>
      <w:pPr>
        <w:pStyle w:val="16"/>
      </w:pPr>
      <w:r>
        <w:t>配置管理：Git + GitHub</w:t>
      </w:r>
    </w:p>
    <w:p>
      <w:pPr>
        <w:pStyle w:val="16"/>
      </w:pPr>
      <w:r>
        <w:t>项目管理：GitHub Projects</w:t>
      </w:r>
    </w:p>
    <w:p>
      <w:pPr>
        <w:pStyle w:val="16"/>
      </w:pPr>
      <w:r>
        <w:t>缺陷管理：GitHub Issues</w:t>
      </w:r>
    </w:p>
    <w:p>
      <w:pPr>
        <w:pStyle w:val="16"/>
      </w:pPr>
      <w:r>
        <w:t>建模：Draw.io + PlantUML/Mermaid</w:t>
      </w:r>
    </w:p>
    <w:p>
      <w:pPr>
        <w:pStyle w:val="16"/>
      </w:pPr>
      <w:r>
        <w:t>UI：Figma/即时设计</w:t>
      </w:r>
    </w:p>
    <w:p>
      <w:pPr>
        <w:pStyle w:val="16"/>
      </w:pPr>
      <w:r>
        <w:t>文档：Markdown + Word/PDF</w:t>
      </w:r>
    </w:p>
    <w:p>
      <w:pPr>
        <w:pStyle w:val="3"/>
      </w:pPr>
      <w:r>
        <w:t>6. 支持流程计划</w:t>
      </w:r>
    </w:p>
    <w:p>
      <w:pPr>
        <w:pStyle w:val="4"/>
      </w:pPr>
      <w:r>
        <w:t>6.1 评审与确认</w:t>
      </w:r>
    </w:p>
    <w:p>
      <w:pPr>
        <w:ind w:firstLine="420"/>
      </w:pPr>
      <w:r>
        <w:t>（通过引用附加）</w:t>
      </w:r>
    </w:p>
    <w:p>
      <w:pPr>
        <w:pStyle w:val="4"/>
      </w:pPr>
      <w:r>
        <w:t>6.2 评估计划</w:t>
      </w:r>
    </w:p>
    <w:p>
      <w:pPr>
        <w:pStyle w:val="16"/>
      </w:pPr>
      <w:r>
        <w:t>走查：需求、设计文档评审。</w:t>
      </w:r>
    </w:p>
    <w:p>
      <w:pPr>
        <w:pStyle w:val="16"/>
      </w:pPr>
      <w:r>
        <w:t>检查：代码规范、PR审查。</w:t>
      </w:r>
    </w:p>
    <w:p>
      <w:pPr>
        <w:pStyle w:val="16"/>
      </w:pPr>
      <w:r>
        <w:t>复审：里程碑评审。</w:t>
      </w:r>
    </w:p>
    <w:p>
      <w:pPr>
        <w:pStyle w:val="16"/>
      </w:pPr>
      <w:r>
        <w:t>评估标准：文档完整性、功能正确性、核心闭环可演示。</w:t>
      </w:r>
    </w:p>
    <w:p>
      <w:pPr>
        <w:pStyle w:val="16"/>
      </w:pPr>
      <w:r>
        <w:t>评估与测试计划互补，但不替代测试计划。</w:t>
      </w:r>
    </w:p>
    <w:sectPr>
      <w:pgSz w:w="12240" w:h="15840"/>
      <w:pgMar w:top="1440" w:right="1701" w:bottom="1440" w:left="170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MS Mincho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B5B4064"/>
    <w:rsid w:val="26D43860"/>
    <w:rsid w:val="3DB65975"/>
    <w:rsid w:val="42D2420B"/>
    <w:rsid w:val="528A4E7A"/>
    <w:rsid w:val="729F6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360" w:lineRule="auto"/>
    </w:pPr>
    <w:rPr>
      <w:rFonts w:ascii="Times New Roman" w:hAnsi="Times New Roman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00" w:after="120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120"/>
      <w:outlineLvl w:val="1"/>
    </w:pPr>
    <w:rPr>
      <w:rFonts w:asciiTheme="majorHAnsi" w:hAnsiTheme="majorHAnsi" w:eastAsiaTheme="majorEastAsia" w:cstheme="majorBidi"/>
      <w:b/>
      <w:bCs/>
      <w:color w:val="000000"/>
      <w:sz w:val="28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120"/>
      <w:outlineLvl w:val="2"/>
    </w:pPr>
    <w:rPr>
      <w:rFonts w:asciiTheme="majorHAnsi" w:hAnsiTheme="majorHAnsi" w:eastAsiaTheme="majorEastAsia" w:cstheme="majorBidi"/>
      <w:b/>
      <w:bCs/>
      <w:color w:val="000000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spacing w:line="360" w:lineRule="auto"/>
      <w:contextualSpacing/>
    </w:pPr>
    <w:rPr>
      <w:rFonts w:ascii="Times New Roman" w:hAnsi="Times New Roman" w:eastAsia="宋体"/>
      <w:sz w:val="24"/>
    </w:r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17</TotalTime>
  <ScaleCrop>false</ScaleCrop>
  <LinksUpToDate>false</LinksUpToDate>
  <CharactersWithSpaces>0</CharactersWithSpaces>
  <Application>WPS Office_11.8.2.12089_F1E327BC-269C-435d-A152-05C5408002CA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三清道人</cp:lastModifiedBy>
  <dcterms:modified xsi:type="dcterms:W3CDTF">2026-10-08T23:53:07Z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2052-11.8.2.12089</vt:lpwstr>
  </property>
  <property fmtid="{D5CDD505-2E9C-101B-9397-08002B2CF9AE}" pid="3" name="ICV">
    <vt:lpwstr>EBC3E0CA6D8148ACA387DFD38A165A7D</vt:lpwstr>
  </property>
</Properties>
</file>