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A399F3">
      <w:pPr>
        <w:pStyle w:val="3"/>
        <w:rPr>
          <w:rFonts w:hint="eastAsia" w:eastAsia="宋体"/>
          <w:lang w:val="en-US" w:eastAsia="zh-CN"/>
        </w:rPr>
      </w:pPr>
      <w:r>
        <w:t>AbyssAC系统设计</w:t>
      </w:r>
      <w:r>
        <w:rPr>
          <w:rFonts w:hint="eastAsia" w:eastAsia="宋体"/>
          <w:lang w:val="en-US" w:eastAsia="zh-CN"/>
        </w:rPr>
        <w:t>文档</w:t>
      </w:r>
      <w:bookmarkStart w:id="0" w:name="_GoBack"/>
      <w:bookmarkEnd w:id="0"/>
    </w:p>
    <w:p w14:paraId="29D5C644"/>
    <w:p w14:paraId="2F372709">
      <w:pPr>
        <w:pStyle w:val="4"/>
      </w:pPr>
      <w:r>
        <w:t>1. 系统概述</w:t>
      </w:r>
    </w:p>
    <w:p w14:paraId="3308CBE0"/>
    <w:p w14:paraId="3D582C03">
      <w:r>
        <w:t>AbyssAC是基于NNG导航和Y层记忆的AI操作系统反馈系统，即人工意识的设计方案。系统核心功能是通过三层沙盒机制，实现LLM与记忆系统的协同工作，形成闭环反馈。</w:t>
      </w:r>
    </w:p>
    <w:p w14:paraId="30B54091"/>
    <w:p w14:paraId="096F405C">
      <w:r>
        <w:t>系统工作基本原理：</w:t>
      </w:r>
    </w:p>
    <w:p w14:paraId="7B2EA4F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用户输入传递给LLM</w:t>
      </w:r>
    </w:p>
    <w:p w14:paraId="39086AB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LLM判断是否需要调用记忆</w:t>
      </w:r>
    </w:p>
    <w:p w14:paraId="0317678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需要则进入X层三层沙盒流程</w:t>
      </w:r>
    </w:p>
    <w:p w14:paraId="254B4BA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系统按固定格式提供NNG和记忆给LLM</w:t>
      </w:r>
    </w:p>
    <w:p w14:paraId="26734D0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LLM生成回复给用户</w:t>
      </w:r>
    </w:p>
    <w:p w14:paraId="1B694D6B"/>
    <w:p w14:paraId="197B00E3">
      <w:pPr>
        <w:pStyle w:val="4"/>
      </w:pPr>
      <w:r>
        <w:t>2. X层AI操作系统三层沙盒工作流程</w:t>
      </w:r>
    </w:p>
    <w:p w14:paraId="2AFED9BD"/>
    <w:p w14:paraId="294AF34C">
      <w:r>
        <w:t>X层AI操作系统由三层沙盒组成，每层沙盒执行特定功能，共同完成记忆调取和上下文组装。</w:t>
      </w:r>
    </w:p>
    <w:p w14:paraId="484D4168"/>
    <w:p w14:paraId="3562FC1E">
      <w:pPr>
        <w:pStyle w:val="5"/>
      </w:pPr>
      <w:r>
        <w:t>2.1 第一层沙盒：导航定位沙盒</w:t>
      </w:r>
    </w:p>
    <w:p w14:paraId="25435987"/>
    <w:p w14:paraId="491C64E7">
      <w:r>
        <w:rPr>
          <w:b/>
        </w:rPr>
        <w:t>作用</w:t>
      </w:r>
      <w:r>
        <w:t>：LLM根据系统提供的NNG导航到需要的NNG，或多个NNG。</w:t>
      </w:r>
    </w:p>
    <w:p w14:paraId="1A45741B"/>
    <w:p w14:paraId="7F8A1259">
      <w:r>
        <w:rPr>
          <w:b/>
        </w:rPr>
        <w:t>工作流程</w:t>
      </w:r>
      <w:r>
        <w:t>：</w:t>
      </w:r>
    </w:p>
    <w:p w14:paraId="2A2A5BE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系统向LLM提供可用的NNG结构信息</w:t>
      </w:r>
    </w:p>
    <w:p w14:paraId="0A1A93E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LLM分析外部输入，确定需要调取的记忆类型</w:t>
      </w:r>
    </w:p>
    <w:p w14:paraId="1B16854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LLM下达指令，指定需要的NNG节点</w:t>
      </w:r>
    </w:p>
    <w:p w14:paraId="4915D90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多个NNG时，LLM给出选择指令</w:t>
      </w:r>
    </w:p>
    <w:p w14:paraId="2398165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系统将选中的NNG接入第二层沙盒</w:t>
      </w:r>
    </w:p>
    <w:p w14:paraId="20A635E4"/>
    <w:p w14:paraId="5AF367B5">
      <w:r>
        <w:rPr>
          <w:b/>
        </w:rPr>
        <w:t>输出</w:t>
      </w:r>
      <w:r>
        <w:t>：选中的NNG节点信息。</w:t>
      </w:r>
    </w:p>
    <w:p w14:paraId="17310385"/>
    <w:p w14:paraId="48DD16F4">
      <w:pPr>
        <w:pStyle w:val="5"/>
      </w:pPr>
      <w:r>
        <w:t>2.2 第二层沙盒：记忆筛选沙盒</w:t>
      </w:r>
    </w:p>
    <w:p w14:paraId="73D55CFA"/>
    <w:p w14:paraId="59E093D6">
      <w:r>
        <w:rPr>
          <w:b/>
        </w:rPr>
        <w:t>作用</w:t>
      </w:r>
      <w:r>
        <w:t>：根据上层沙盒提供的NNG，系统调取LLM要求的记忆。</w:t>
      </w:r>
    </w:p>
    <w:p w14:paraId="5E7D07B1"/>
    <w:p w14:paraId="5670D363">
      <w:r>
        <w:rPr>
          <w:b/>
        </w:rPr>
        <w:t>工作流程</w:t>
      </w:r>
      <w:r>
        <w:t>：</w:t>
      </w:r>
    </w:p>
    <w:p w14:paraId="0D81459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接收第一层沙盒传来的NNG节点</w:t>
      </w:r>
    </w:p>
    <w:p w14:paraId="77F1820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系统根据NNG中的记忆文件摘要，定位具体记忆文件</w:t>
      </w:r>
    </w:p>
    <w:p w14:paraId="583DE9B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从Y层记忆库中调取对应的记忆内容</w:t>
      </w:r>
    </w:p>
    <w:p w14:paraId="18C90DF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将记忆内容呈现给LLM</w:t>
      </w:r>
    </w:p>
    <w:p w14:paraId="0E254AA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LLM选中需要的记忆片段</w:t>
      </w:r>
    </w:p>
    <w:p w14:paraId="02B9047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将选中的记忆扔给第三层沙盒</w:t>
      </w:r>
    </w:p>
    <w:p w14:paraId="7FD12545"/>
    <w:p w14:paraId="391006CF">
      <w:r>
        <w:rPr>
          <w:b/>
        </w:rPr>
        <w:t>输出</w:t>
      </w:r>
      <w:r>
        <w:t>：LLM选中的记忆内容。</w:t>
      </w:r>
    </w:p>
    <w:p w14:paraId="388EFB91"/>
    <w:p w14:paraId="2CC34F0D">
      <w:pPr>
        <w:pStyle w:val="5"/>
      </w:pPr>
      <w:r>
        <w:t>2.3 第三层沙盒：上下文组装沙盒</w:t>
      </w:r>
    </w:p>
    <w:p w14:paraId="2FE9659E"/>
    <w:p w14:paraId="73E01622">
      <w:r>
        <w:rPr>
          <w:b/>
        </w:rPr>
        <w:t>作用</w:t>
      </w:r>
      <w:r>
        <w:t>：LLM整理上下文，将记忆更好地整合到回复中。</w:t>
      </w:r>
    </w:p>
    <w:p w14:paraId="6C4F27C9"/>
    <w:p w14:paraId="64F7A7B4">
      <w:r>
        <w:rPr>
          <w:b/>
        </w:rPr>
        <w:t>工作流程</w:t>
      </w:r>
      <w:r>
        <w:t>：</w:t>
      </w:r>
    </w:p>
    <w:p w14:paraId="2D39CA3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接收第二层沙盒传来的记忆内容</w:t>
      </w:r>
    </w:p>
    <w:p w14:paraId="1794849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LLM分析记忆与当前对话的关联性</w:t>
      </w:r>
    </w:p>
    <w:p w14:paraId="5440FF9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LLM决定如何将记忆整合到回复上下文中</w:t>
      </w:r>
    </w:p>
    <w:p w14:paraId="69AAE60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整理后的上下文发送给用户交互页面的LLM</w:t>
      </w:r>
    </w:p>
    <w:p w14:paraId="6146A46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用户交互页面的LLM生成最终回复给用户</w:t>
      </w:r>
    </w:p>
    <w:p w14:paraId="3A9EE744"/>
    <w:p w14:paraId="7D7515E3">
      <w:r>
        <w:rPr>
          <w:b/>
        </w:rPr>
        <w:t>输出</w:t>
      </w:r>
      <w:r>
        <w:t>：整合记忆后的上下文，传递给用户交互LLM。</w:t>
      </w:r>
    </w:p>
    <w:p w14:paraId="2B625251"/>
    <w:p w14:paraId="23DFF6E7">
      <w:pPr>
        <w:pStyle w:val="4"/>
      </w:pPr>
      <w:r>
        <w:t>3. Y层记忆层</w:t>
      </w:r>
    </w:p>
    <w:p w14:paraId="79F5BFCF"/>
    <w:p w14:paraId="1F6EDF20">
      <w:r>
        <w:t>Y层记忆层存储系统所有记忆数据，采用按时间分类的文件夹结构。</w:t>
      </w:r>
    </w:p>
    <w:p w14:paraId="15941107"/>
    <w:p w14:paraId="0BAC2B0A">
      <w:pPr>
        <w:pStyle w:val="5"/>
      </w:pPr>
      <w:r>
        <w:t>3.1 记忆类型定义</w:t>
      </w:r>
    </w:p>
    <w:p w14:paraId="641EA58C"/>
    <w:p w14:paraId="628BE5F7">
      <w:pPr>
        <w:pStyle w:val="6"/>
      </w:pPr>
      <w:r>
        <w:t>3.1.1 元认知记忆</w:t>
      </w:r>
    </w:p>
    <w:p w14:paraId="678E409E">
      <w:r>
        <w:t>存储系统对自身认知过程的记录和反思。</w:t>
      </w:r>
    </w:p>
    <w:p w14:paraId="791DC0A9"/>
    <w:p w14:paraId="3DDD0EDA">
      <w:pPr>
        <w:pStyle w:val="6"/>
      </w:pPr>
      <w:r>
        <w:t>3.1.2 高阶整合记忆</w:t>
      </w:r>
    </w:p>
    <w:p w14:paraId="74ADE19D">
      <w:r>
        <w:t>存储经过深度加工和整合的复杂知识结构。</w:t>
      </w:r>
    </w:p>
    <w:p w14:paraId="1F6657B5"/>
    <w:p w14:paraId="61C0917D">
      <w:pPr>
        <w:pStyle w:val="6"/>
      </w:pPr>
      <w:r>
        <w:t>3.1.3 分类记忆</w:t>
      </w:r>
    </w:p>
    <w:p w14:paraId="7273C93D">
      <w:r>
        <w:t>按主题分类存储的记忆，分为三个价值层级：</w:t>
      </w:r>
    </w:p>
    <w:p w14:paraId="22BC4C7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高价值记忆：核心概念、关键决策、重要经验</w:t>
      </w:r>
    </w:p>
    <w:p w14:paraId="6AAA794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中价值记忆：常规知识、一般性信息</w:t>
      </w:r>
    </w:p>
    <w:p w14:paraId="467A573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低价值记忆：辅助信息、背景资料</w:t>
      </w:r>
    </w:p>
    <w:p w14:paraId="35B7EC69"/>
    <w:p w14:paraId="4DDC11AA">
      <w:pPr>
        <w:pStyle w:val="6"/>
      </w:pPr>
      <w:r>
        <w:t>3.1.4 工作记忆</w:t>
      </w:r>
    </w:p>
    <w:p w14:paraId="17592FE9">
      <w:r>
        <w:t>存储当前任务相关的临时记忆，用于即时处理。</w:t>
      </w:r>
    </w:p>
    <w:p w14:paraId="6D9E2023"/>
    <w:p w14:paraId="5F4CCBCC">
      <w:pPr>
        <w:pStyle w:val="5"/>
      </w:pPr>
      <w:r>
        <w:t>3.2 时间分类文件夹结构</w:t>
      </w:r>
    </w:p>
    <w:p w14:paraId="4C2B72EE"/>
    <w:p w14:paraId="459F5B6B">
      <w:r>
        <w:t>所有记忆文件夹都按日期建立子文件夹，结构如下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仅为示例，实际按照正确时间生成，需要明确规则，当前仅代表格式</w:t>
      </w:r>
      <w:r>
        <w:t>：</w:t>
      </w:r>
    </w:p>
    <w:p w14:paraId="4BA02C78"/>
    <w:p w14:paraId="31A9EA4B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Y层记忆库/</w:t>
      </w:r>
      <w:r>
        <w:rPr>
          <w:rStyle w:val="165"/>
        </w:rPr>
        <w:br w:type="textWrapping"/>
      </w:r>
      <w:r>
        <w:rPr>
          <w:rStyle w:val="165"/>
        </w:rPr>
        <w:t>├── 元认知记忆/</w:t>
      </w:r>
      <w:r>
        <w:rPr>
          <w:rStyle w:val="165"/>
        </w:rPr>
        <w:br w:type="textWrapping"/>
      </w:r>
      <w:r>
        <w:rPr>
          <w:rStyle w:val="165"/>
        </w:rPr>
        <w:t>│   ├── 2026/</w:t>
      </w:r>
      <w:r>
        <w:rPr>
          <w:rStyle w:val="165"/>
        </w:rPr>
        <w:br w:type="textWrapping"/>
      </w:r>
      <w:r>
        <w:rPr>
          <w:rStyle w:val="165"/>
        </w:rPr>
        <w:t>│   │   ├── 01/</w:t>
      </w:r>
      <w:r>
        <w:rPr>
          <w:rStyle w:val="165"/>
        </w:rPr>
        <w:br w:type="textWrapping"/>
      </w:r>
      <w:r>
        <w:rPr>
          <w:rStyle w:val="165"/>
        </w:rPr>
        <w:t>│   │   │   ├── 01/</w:t>
      </w:r>
      <w:r>
        <w:rPr>
          <w:rStyle w:val="165"/>
        </w:rPr>
        <w:br w:type="textWrapping"/>
      </w:r>
      <w:r>
        <w:rPr>
          <w:rStyle w:val="165"/>
        </w:rPr>
        <w:t>│   │   │   │   └── [记忆文件]</w:t>
      </w:r>
      <w:r>
        <w:rPr>
          <w:rStyle w:val="165"/>
        </w:rPr>
        <w:br w:type="textWrapping"/>
      </w:r>
      <w:r>
        <w:rPr>
          <w:rStyle w:val="165"/>
        </w:rPr>
        <w:t>│   │   │   └── [更多日期]</w:t>
      </w:r>
      <w:r>
        <w:rPr>
          <w:rStyle w:val="165"/>
        </w:rPr>
        <w:br w:type="textWrapping"/>
      </w:r>
      <w:r>
        <w:rPr>
          <w:rStyle w:val="165"/>
        </w:rPr>
        <w:t>│   │   └── [更多月份]</w:t>
      </w:r>
      <w:r>
        <w:rPr>
          <w:rStyle w:val="165"/>
        </w:rPr>
        <w:br w:type="textWrapping"/>
      </w:r>
      <w:r>
        <w:rPr>
          <w:rStyle w:val="165"/>
        </w:rPr>
        <w:t>│   └── [更多年份]</w:t>
      </w:r>
      <w:r>
        <w:rPr>
          <w:rStyle w:val="165"/>
        </w:rPr>
        <w:br w:type="textWrapping"/>
      </w:r>
      <w:r>
        <w:rPr>
          <w:rStyle w:val="165"/>
        </w:rPr>
        <w:t>├── 高阶整合记忆/</w:t>
      </w:r>
      <w:r>
        <w:rPr>
          <w:rStyle w:val="165"/>
        </w:rPr>
        <w:br w:type="textWrapping"/>
      </w:r>
      <w:r>
        <w:rPr>
          <w:rStyle w:val="165"/>
        </w:rPr>
        <w:t>│   └── [同上时间结构]</w:t>
      </w:r>
      <w:r>
        <w:rPr>
          <w:rStyle w:val="165"/>
        </w:rPr>
        <w:br w:type="textWrapping"/>
      </w:r>
      <w:r>
        <w:rPr>
          <w:rStyle w:val="165"/>
        </w:rPr>
        <w:t>├── 分类记忆/</w:t>
      </w:r>
      <w:r>
        <w:rPr>
          <w:rStyle w:val="165"/>
        </w:rPr>
        <w:br w:type="textWrapping"/>
      </w:r>
      <w:r>
        <w:rPr>
          <w:rStyle w:val="165"/>
        </w:rPr>
        <w:t>│   ├── 高价值/</w:t>
      </w:r>
      <w:r>
        <w:rPr>
          <w:rStyle w:val="165"/>
        </w:rPr>
        <w:br w:type="textWrapping"/>
      </w:r>
      <w:r>
        <w:rPr>
          <w:rStyle w:val="165"/>
        </w:rPr>
        <w:t>│   │   └── [同上时间结构]</w:t>
      </w:r>
      <w:r>
        <w:rPr>
          <w:rStyle w:val="165"/>
        </w:rPr>
        <w:br w:type="textWrapping"/>
      </w:r>
      <w:r>
        <w:rPr>
          <w:rStyle w:val="165"/>
        </w:rPr>
        <w:t>│   ├── 中价值/</w:t>
      </w:r>
      <w:r>
        <w:rPr>
          <w:rStyle w:val="165"/>
        </w:rPr>
        <w:br w:type="textWrapping"/>
      </w:r>
      <w:r>
        <w:rPr>
          <w:rStyle w:val="165"/>
        </w:rPr>
        <w:t>│   │   └── [同上时间结构]</w:t>
      </w:r>
      <w:r>
        <w:rPr>
          <w:rStyle w:val="165"/>
        </w:rPr>
        <w:br w:type="textWrapping"/>
      </w:r>
      <w:r>
        <w:rPr>
          <w:rStyle w:val="165"/>
        </w:rPr>
        <w:t>│   └── 低价值/</w:t>
      </w:r>
      <w:r>
        <w:rPr>
          <w:rStyle w:val="165"/>
        </w:rPr>
        <w:br w:type="textWrapping"/>
      </w:r>
      <w:r>
        <w:rPr>
          <w:rStyle w:val="165"/>
        </w:rPr>
        <w:t>│       └── [同上时间结构]</w:t>
      </w:r>
      <w:r>
        <w:rPr>
          <w:rStyle w:val="165"/>
        </w:rPr>
        <w:br w:type="textWrapping"/>
      </w:r>
      <w:r>
        <w:rPr>
          <w:rStyle w:val="165"/>
        </w:rPr>
        <w:t>└── 工作记忆/</w:t>
      </w:r>
      <w:r>
        <w:rPr>
          <w:rStyle w:val="165"/>
        </w:rPr>
        <w:br w:type="textWrapping"/>
      </w:r>
      <w:r>
        <w:rPr>
          <w:rStyle w:val="165"/>
        </w:rPr>
        <w:t xml:space="preserve">    └── [同上时间结构]</w:t>
      </w:r>
      <w:r>
        <w:rPr>
          <w:rStyle w:val="165"/>
        </w:rPr>
        <w:br w:type="textWrapping"/>
      </w:r>
    </w:p>
    <w:p w14:paraId="3634414E"/>
    <w:p w14:paraId="39314546">
      <w:r>
        <w:t>记忆文件命名格式：</w:t>
      </w:r>
      <w:r>
        <w:rPr>
          <w:rFonts w:hint="eastAsia"/>
          <w:lang w:val="en-US" w:eastAsia="zh-CN"/>
        </w:rPr>
        <w:t>数字序号</w:t>
      </w:r>
      <w:r>
        <w:rPr>
          <w:rStyle w:val="165"/>
        </w:rPr>
        <w:t>.txt</w:t>
      </w:r>
    </w:p>
    <w:p w14:paraId="1997FA1D"/>
    <w:p w14:paraId="0D7F5147">
      <w:pPr>
        <w:pStyle w:val="4"/>
      </w:pPr>
      <w:r>
        <w:t>4. NNG格式</w:t>
      </w:r>
    </w:p>
    <w:p w14:paraId="5D539510"/>
    <w:p w14:paraId="1F8F48ED">
      <w:r>
        <w:t>NNG（导航节点图）采用简单JSON格式，字段如下：</w:t>
      </w:r>
    </w:p>
    <w:p w14:paraId="7897BCC7"/>
    <w:p w14:paraId="295A5FB4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rPr>
          <w:rStyle w:val="165"/>
        </w:rPr>
      </w:pPr>
      <w:r>
        <w:rPr>
          <w:b/>
          <w:color w:val="646464"/>
        </w:rPr>
        <w:t>// json</w:t>
      </w:r>
      <w:r>
        <w:rPr>
          <w:b/>
          <w:color w:val="646464"/>
        </w:rPr>
        <w:br w:type="textWrapping"/>
      </w:r>
      <w:r>
        <w:rPr>
          <w:rStyle w:val="165"/>
        </w:rPr>
        <w:t>{</w:t>
      </w:r>
    </w:p>
    <w:p w14:paraId="2FFE032A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ind w:firstLine="200" w:firstLineChars="100"/>
      </w:pPr>
      <w:r>
        <w:rPr>
          <w:rStyle w:val="165"/>
        </w:rPr>
        <w:t>"定位": "节点在NNG树中的位置，如'1.1.2'",</w:t>
      </w:r>
      <w:r>
        <w:rPr>
          <w:rStyle w:val="165"/>
        </w:rPr>
        <w:br w:type="textWrapping"/>
      </w:r>
      <w:r>
        <w:rPr>
          <w:rStyle w:val="165"/>
        </w:rPr>
        <w:t xml:space="preserve">  "关联性": "描述本节点与其他节点的关联程度，数值0-100",</w:t>
      </w:r>
      <w:r>
        <w:rPr>
          <w:rStyle w:val="165"/>
        </w:rPr>
        <w:br w:type="textWrapping"/>
      </w:r>
      <w:r>
        <w:rPr>
          <w:rStyle w:val="165"/>
        </w:rPr>
        <w:t xml:space="preserve">  "置信度": "节点可信程度评分，0-100整数，由LLM自主判断",</w:t>
      </w:r>
      <w:r>
        <w:rPr>
          <w:rStyle w:val="165"/>
        </w:rPr>
        <w:br w:type="textWrapping"/>
      </w:r>
      <w:r>
        <w:rPr>
          <w:rStyle w:val="165"/>
        </w:rPr>
        <w:t xml:space="preserve">  "时间": "时间戳，格式：YYYY-MM-DD HH:MM:SS",</w:t>
      </w:r>
      <w:r>
        <w:rPr>
          <w:rStyle w:val="165"/>
        </w:rPr>
        <w:br w:type="textWrapping"/>
      </w:r>
      <w:r>
        <w:rPr>
          <w:rStyle w:val="165"/>
        </w:rPr>
        <w:t xml:space="preserve">  "内容": "节点内容描述，简要说明节点代表的概念或知识",</w:t>
      </w:r>
      <w:r>
        <w:rPr>
          <w:rStyle w:val="165"/>
        </w:rPr>
        <w:br w:type="textWrapping"/>
      </w:r>
      <w:r>
        <w:rPr>
          <w:rStyle w:val="165"/>
        </w:rPr>
        <w:t xml:space="preserve">    "关联的记忆文件摘要": [</w:t>
      </w:r>
      <w:r>
        <w:rPr>
          <w:rStyle w:val="165"/>
        </w:rPr>
        <w:br w:type="textWrapping"/>
      </w:r>
      <w:r>
        <w:rPr>
          <w:rStyle w:val="165"/>
        </w:rPr>
        <w:t xml:space="preserve">    {</w:t>
      </w:r>
      <w:r>
        <w:rPr>
          <w:rStyle w:val="165"/>
        </w:rPr>
        <w:br w:type="textWrapping"/>
      </w:r>
      <w:r>
        <w:rPr>
          <w:rStyle w:val="165"/>
        </w:rPr>
        <w:t xml:space="preserve">      "记忆ID": "自然数标识符，由系统计数器保证唯一性",</w:t>
      </w:r>
      <w:r>
        <w:rPr>
          <w:rStyle w:val="165"/>
        </w:rPr>
        <w:br w:type="textWrapping"/>
      </w:r>
      <w:r>
        <w:rPr>
          <w:rStyle w:val="165"/>
        </w:rPr>
        <w:t xml:space="preserve">      "摘要": "记忆内容简要描述",</w:t>
      </w:r>
      <w:r>
        <w:rPr>
          <w:rStyle w:val="165"/>
        </w:rPr>
        <w:br w:type="textWrapping"/>
      </w:r>
      <w:r>
        <w:rPr>
          <w:rStyle w:val="165"/>
        </w:rPr>
        <w:t xml:space="preserve">      "记忆类型": "元认知/高阶整合/分类/工作",</w:t>
      </w:r>
      <w:r>
        <w:rPr>
          <w:rStyle w:val="165"/>
        </w:rPr>
        <w:br w:type="textWrapping"/>
      </w:r>
      <w:r>
        <w:rPr>
          <w:rStyle w:val="165"/>
        </w:rPr>
        <w:t xml:space="preserve">      "价值层级": "高/中/低（仅分类记忆需要）"</w:t>
      </w:r>
      <w:r>
        <w:rPr>
          <w:rStyle w:val="165"/>
        </w:rPr>
        <w:br w:type="textWrapping"/>
      </w:r>
      <w:r>
        <w:rPr>
          <w:rStyle w:val="165"/>
        </w:rPr>
        <w:t xml:space="preserve">    }</w:t>
      </w:r>
      <w:r>
        <w:rPr>
          <w:rStyle w:val="165"/>
        </w:rPr>
        <w:br w:type="textWrapping"/>
      </w:r>
      <w:r>
        <w:rPr>
          <w:rStyle w:val="165"/>
        </w:rPr>
        <w:t xml:space="preserve">  ]</w:t>
      </w:r>
      <w:r>
        <w:rPr>
          <w:rStyle w:val="165"/>
        </w:rPr>
        <w:br w:type="textWrapping"/>
      </w:r>
      <w:r>
        <w:rPr>
          <w:rStyle w:val="165"/>
        </w:rPr>
        <w:t>}</w:t>
      </w:r>
      <w:r>
        <w:rPr>
          <w:rStyle w:val="165"/>
        </w:rPr>
        <w:br w:type="textWrapping"/>
      </w:r>
    </w:p>
    <w:p w14:paraId="62DBC9CE"/>
    <w:p w14:paraId="7D761660">
      <w:pPr>
        <w:pStyle w:val="5"/>
      </w:pPr>
      <w:r>
        <w:t>4.1 字段详细规则</w:t>
      </w:r>
    </w:p>
    <w:p w14:paraId="654FFDBB"/>
    <w:p w14:paraId="55F10472">
      <w:pPr>
        <w:pStyle w:val="6"/>
      </w:pPr>
      <w:r>
        <w:t>置信度</w:t>
      </w:r>
    </w:p>
    <w:p w14:paraId="51030A5D"/>
    <w:p w14:paraId="432631B4">
      <w:r>
        <w:t>置信度由LLM根据上下文自主判断，不预设计算规则。</w:t>
      </w:r>
    </w:p>
    <w:p w14:paraId="67A2F679"/>
    <w:p w14:paraId="74BA305F">
      <w:pPr>
        <w:pStyle w:val="6"/>
      </w:pPr>
      <w:r>
        <w:t>记忆ID管理</w:t>
      </w:r>
    </w:p>
    <w:p w14:paraId="7EFA7F18"/>
    <w:p w14:paraId="0794D949">
      <w:r>
        <w:t>记忆ID采用自然数标识符，由系统计数器保证唯一性，按顺序分配。</w:t>
      </w:r>
    </w:p>
    <w:p w14:paraId="413173BF"/>
    <w:p w14:paraId="4BFCDFF7">
      <w:pPr>
        <w:pStyle w:val="4"/>
      </w:pPr>
      <w:r>
        <w:t>5. NNG目录结构</w:t>
      </w:r>
    </w:p>
    <w:p w14:paraId="5A29E440"/>
    <w:p w14:paraId="1E53487F">
      <w:r>
        <w:t>NNG采用层级目录结构，JSON文件和文件夹分离存储。</w:t>
      </w:r>
    </w:p>
    <w:p w14:paraId="4247F1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但注意，实现时仅有一个空的root.json，NNG结构是从O开始自由生长的，并不预设任何NNG，只需要明确生产的结构规则，绝不允许任何预设。</w:t>
      </w:r>
    </w:p>
    <w:p w14:paraId="479487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需要在系统中明确细则，并且允许三级四级以此类推的节点出现。</w:t>
      </w:r>
    </w:p>
    <w:p w14:paraId="6BE0550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在实现时，记忆文件和NNG必须直接关联。</w:t>
      </w:r>
    </w:p>
    <w:p w14:paraId="3697CB33"/>
    <w:p w14:paraId="2002F06A">
      <w:pPr>
        <w:pStyle w:val="5"/>
      </w:pPr>
      <w:r>
        <w:t>5.1 根目录结构</w:t>
      </w:r>
    </w:p>
    <w:p w14:paraId="7B1F4781"/>
    <w:p w14:paraId="30405C74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rPr>
          <w:rStyle w:val="165"/>
        </w:rPr>
      </w:pPr>
      <w:r>
        <w:rPr>
          <w:rStyle w:val="165"/>
        </w:rPr>
        <w:t>nng/</w:t>
      </w:r>
      <w:r>
        <w:rPr>
          <w:rStyle w:val="165"/>
        </w:rPr>
        <w:br w:type="textWrapping"/>
      </w:r>
      <w:r>
        <w:rPr>
          <w:rStyle w:val="165"/>
        </w:rPr>
        <w:t>├── root.json</w:t>
      </w:r>
      <w:r>
        <w:rPr>
          <w:rStyle w:val="165"/>
          <w:rFonts w:hint="eastAsia"/>
          <w:lang w:eastAsia="zh-CN"/>
        </w:rPr>
        <w:t>（</w:t>
      </w:r>
      <w:r>
        <w:rPr>
          <w:rStyle w:val="165"/>
          <w:rFonts w:hint="eastAsia"/>
          <w:lang w:val="en-US" w:eastAsia="zh-CN"/>
        </w:rPr>
        <w:t>每有一个根目录的新分支出现，他必须同时更新，后面的一级NNG对新生二级NNG时也一样，以此类推。）</w:t>
      </w:r>
      <w:r>
        <w:rPr>
          <w:rStyle w:val="165"/>
        </w:rPr>
        <w:br w:type="textWrapping"/>
      </w:r>
      <w:r>
        <w:rPr>
          <w:rStyle w:val="165"/>
        </w:rPr>
        <w:t>├── 1/</w:t>
      </w:r>
      <w:r>
        <w:rPr>
          <w:rStyle w:val="165"/>
        </w:rPr>
        <w:br w:type="textWrapping"/>
      </w:r>
      <w:r>
        <w:rPr>
          <w:rStyle w:val="165"/>
        </w:rPr>
        <w:t>│   ├── 1.json</w:t>
      </w:r>
      <w:r>
        <w:rPr>
          <w:rStyle w:val="165"/>
        </w:rPr>
        <w:br w:type="textWrapping"/>
      </w:r>
      <w:r>
        <w:rPr>
          <w:rStyle w:val="165"/>
        </w:rPr>
        <w:t>│   └── 1/</w:t>
      </w:r>
      <w:r>
        <w:rPr>
          <w:rStyle w:val="165"/>
        </w:rPr>
        <w:br w:type="textWrapping"/>
      </w:r>
      <w:r>
        <w:rPr>
          <w:rStyle w:val="165"/>
        </w:rPr>
        <w:t>│       ├── 1.1.json</w:t>
      </w:r>
      <w:r>
        <w:rPr>
          <w:rStyle w:val="165"/>
        </w:rPr>
        <w:br w:type="textWrapping"/>
      </w:r>
      <w:r>
        <w:rPr>
          <w:rStyle w:val="165"/>
        </w:rPr>
        <w:t>│       └── 1.1/</w:t>
      </w:r>
      <w:r>
        <w:rPr>
          <w:rStyle w:val="165"/>
        </w:rPr>
        <w:br w:type="textWrapping"/>
      </w:r>
      <w:r>
        <w:rPr>
          <w:rStyle w:val="165"/>
        </w:rPr>
        <w:t>│           ├── 1.1.1.json</w:t>
      </w:r>
      <w:r>
        <w:rPr>
          <w:rStyle w:val="165"/>
        </w:rPr>
        <w:br w:type="textWrapping"/>
      </w:r>
      <w:r>
        <w:rPr>
          <w:rStyle w:val="165"/>
        </w:rPr>
        <w:t>│           └── 1.1.1/</w:t>
      </w:r>
    </w:p>
    <w:p w14:paraId="62BF6466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rPr>
          <w:rStyle w:val="165"/>
        </w:rPr>
      </w:pPr>
      <w:r>
        <w:rPr>
          <w:rStyle w:val="165"/>
        </w:rPr>
        <w:t xml:space="preserve">│       ├── </w:t>
      </w:r>
      <w:r>
        <w:rPr>
          <w:rStyle w:val="165"/>
          <w:rFonts w:hint="eastAsia"/>
          <w:lang w:val="en-US" w:eastAsia="zh-CN"/>
        </w:rPr>
        <w:t>1</w:t>
      </w:r>
      <w:r>
        <w:rPr>
          <w:rStyle w:val="165"/>
        </w:rPr>
        <w:t>.</w:t>
      </w:r>
      <w:r>
        <w:rPr>
          <w:rStyle w:val="165"/>
          <w:rFonts w:hint="eastAsia"/>
          <w:lang w:val="en-US" w:eastAsia="zh-CN"/>
        </w:rPr>
        <w:t>2</w:t>
      </w:r>
      <w:r>
        <w:rPr>
          <w:rStyle w:val="165"/>
        </w:rPr>
        <w:t>.json</w:t>
      </w:r>
      <w:r>
        <w:rPr>
          <w:rStyle w:val="165"/>
        </w:rPr>
        <w:br w:type="textWrapping"/>
      </w:r>
      <w:r>
        <w:rPr>
          <w:rStyle w:val="165"/>
        </w:rPr>
        <w:t xml:space="preserve">│       └── </w:t>
      </w:r>
      <w:r>
        <w:rPr>
          <w:rStyle w:val="165"/>
          <w:rFonts w:hint="eastAsia"/>
          <w:lang w:val="en-US" w:eastAsia="zh-CN"/>
        </w:rPr>
        <w:t>1</w:t>
      </w:r>
      <w:r>
        <w:rPr>
          <w:rStyle w:val="165"/>
        </w:rPr>
        <w:t>.</w:t>
      </w:r>
      <w:r>
        <w:rPr>
          <w:rStyle w:val="165"/>
          <w:rFonts w:hint="eastAsia"/>
          <w:lang w:val="en-US" w:eastAsia="zh-CN"/>
        </w:rPr>
        <w:t>2</w:t>
      </w:r>
      <w:r>
        <w:rPr>
          <w:rStyle w:val="165"/>
        </w:rPr>
        <w:t>/</w:t>
      </w:r>
      <w:r>
        <w:rPr>
          <w:rStyle w:val="165"/>
        </w:rPr>
        <w:br w:type="textWrapping"/>
      </w:r>
    </w:p>
    <w:p w14:paraId="4E45B199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rPr>
          <w:rStyle w:val="165"/>
        </w:rPr>
      </w:pPr>
      <w:r>
        <w:rPr>
          <w:rStyle w:val="165"/>
        </w:rPr>
        <w:t xml:space="preserve">├── </w:t>
      </w:r>
      <w:r>
        <w:rPr>
          <w:rStyle w:val="165"/>
          <w:rFonts w:hint="eastAsia"/>
          <w:lang w:val="en-US" w:eastAsia="zh-CN"/>
        </w:rPr>
        <w:t>2</w:t>
      </w:r>
      <w:r>
        <w:rPr>
          <w:rStyle w:val="165"/>
        </w:rPr>
        <w:t>/</w:t>
      </w:r>
      <w:r>
        <w:rPr>
          <w:rStyle w:val="165"/>
        </w:rPr>
        <w:br w:type="textWrapping"/>
      </w:r>
      <w:r>
        <w:rPr>
          <w:rStyle w:val="165"/>
        </w:rPr>
        <w:t xml:space="preserve">│   ├── </w:t>
      </w:r>
      <w:r>
        <w:rPr>
          <w:rStyle w:val="165"/>
          <w:rFonts w:hint="eastAsia"/>
          <w:lang w:val="en-US" w:eastAsia="zh-CN"/>
        </w:rPr>
        <w:t>2</w:t>
      </w:r>
      <w:r>
        <w:rPr>
          <w:rStyle w:val="165"/>
        </w:rPr>
        <w:t>.json</w:t>
      </w:r>
      <w:r>
        <w:rPr>
          <w:rStyle w:val="165"/>
        </w:rPr>
        <w:br w:type="textWrapping"/>
      </w:r>
      <w:r>
        <w:rPr>
          <w:rStyle w:val="165"/>
        </w:rPr>
        <w:t xml:space="preserve">│   └── </w:t>
      </w:r>
      <w:r>
        <w:rPr>
          <w:rStyle w:val="165"/>
          <w:rFonts w:hint="eastAsia"/>
          <w:lang w:val="en-US" w:eastAsia="zh-CN"/>
        </w:rPr>
        <w:t>2</w:t>
      </w:r>
      <w:r>
        <w:rPr>
          <w:rStyle w:val="165"/>
        </w:rPr>
        <w:t>/</w:t>
      </w:r>
      <w:r>
        <w:rPr>
          <w:rStyle w:val="165"/>
        </w:rPr>
        <w:br w:type="textWrapping"/>
      </w:r>
      <w:r>
        <w:rPr>
          <w:rStyle w:val="165"/>
        </w:rPr>
        <w:t xml:space="preserve">│       ├── </w:t>
      </w:r>
      <w:r>
        <w:rPr>
          <w:rStyle w:val="165"/>
          <w:rFonts w:hint="eastAsia"/>
          <w:lang w:val="en-US" w:eastAsia="zh-CN"/>
        </w:rPr>
        <w:t>2</w:t>
      </w:r>
      <w:r>
        <w:rPr>
          <w:rStyle w:val="165"/>
        </w:rPr>
        <w:t>.1.json</w:t>
      </w:r>
      <w:r>
        <w:rPr>
          <w:rStyle w:val="165"/>
        </w:rPr>
        <w:br w:type="textWrapping"/>
      </w:r>
      <w:r>
        <w:rPr>
          <w:rStyle w:val="165"/>
        </w:rPr>
        <w:t xml:space="preserve">│       └── </w:t>
      </w:r>
      <w:r>
        <w:rPr>
          <w:rStyle w:val="165"/>
          <w:rFonts w:hint="eastAsia"/>
          <w:lang w:val="en-US" w:eastAsia="zh-CN"/>
        </w:rPr>
        <w:t>2</w:t>
      </w:r>
      <w:r>
        <w:rPr>
          <w:rStyle w:val="165"/>
        </w:rPr>
        <w:t>.1/</w:t>
      </w:r>
      <w:r>
        <w:rPr>
          <w:rStyle w:val="165"/>
        </w:rPr>
        <w:br w:type="textWrapping"/>
      </w:r>
      <w:r>
        <w:rPr>
          <w:rStyle w:val="165"/>
        </w:rPr>
        <w:t xml:space="preserve">│           ├── </w:t>
      </w:r>
      <w:r>
        <w:rPr>
          <w:rStyle w:val="165"/>
          <w:rFonts w:hint="eastAsia"/>
          <w:lang w:val="en-US" w:eastAsia="zh-CN"/>
        </w:rPr>
        <w:t>2</w:t>
      </w:r>
      <w:r>
        <w:rPr>
          <w:rStyle w:val="165"/>
        </w:rPr>
        <w:t>.1.1.json</w:t>
      </w:r>
      <w:r>
        <w:rPr>
          <w:rStyle w:val="165"/>
        </w:rPr>
        <w:br w:type="textWrapping"/>
      </w:r>
      <w:r>
        <w:rPr>
          <w:rStyle w:val="165"/>
        </w:rPr>
        <w:t xml:space="preserve">│           └── </w:t>
      </w:r>
      <w:r>
        <w:rPr>
          <w:rStyle w:val="165"/>
          <w:rFonts w:hint="eastAsia"/>
          <w:lang w:val="en-US" w:eastAsia="zh-CN"/>
        </w:rPr>
        <w:t>2</w:t>
      </w:r>
      <w:r>
        <w:rPr>
          <w:rStyle w:val="165"/>
        </w:rPr>
        <w:t>.1.1/</w:t>
      </w:r>
    </w:p>
    <w:p w14:paraId="42481EEA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rPr>
          <w:rStyle w:val="165"/>
          <w:rFonts w:hint="eastAsia" w:eastAsia="宋体"/>
          <w:lang w:eastAsia="zh-CN"/>
        </w:rPr>
      </w:pPr>
      <w:r>
        <w:rPr>
          <w:rStyle w:val="165"/>
        </w:rPr>
        <w:t>│</w:t>
      </w:r>
      <w:r>
        <w:rPr>
          <w:rStyle w:val="165"/>
          <w:rFonts w:hint="eastAsia"/>
          <w:lang w:val="en-US" w:eastAsia="zh-CN"/>
        </w:rPr>
        <w:t xml:space="preserve">           </w:t>
      </w:r>
      <w:r>
        <w:rPr>
          <w:rStyle w:val="165"/>
        </w:rPr>
        <w:t>└</w:t>
      </w:r>
      <w:r>
        <w:rPr>
          <w:rStyle w:val="165"/>
          <w:rFonts w:hint="eastAsia"/>
          <w:lang w:eastAsia="zh-CN"/>
        </w:rPr>
        <w:t>……</w:t>
      </w:r>
    </w:p>
    <w:p w14:paraId="3110F804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 xml:space="preserve">│           └── </w:t>
      </w:r>
      <w:r>
        <w:rPr>
          <w:rStyle w:val="165"/>
          <w:rFonts w:hint="eastAsia"/>
          <w:lang w:val="en-US" w:eastAsia="zh-CN"/>
        </w:rPr>
        <w:t>2</w:t>
      </w:r>
      <w:r>
        <w:rPr>
          <w:rStyle w:val="165"/>
        </w:rPr>
        <w:t>.1.</w:t>
      </w:r>
      <w:r>
        <w:rPr>
          <w:rStyle w:val="165"/>
          <w:rFonts w:hint="eastAsia"/>
          <w:lang w:val="en-US" w:eastAsia="zh-CN"/>
        </w:rPr>
        <w:t>1233544</w:t>
      </w:r>
      <w:r>
        <w:rPr>
          <w:rStyle w:val="165"/>
        </w:rPr>
        <w:t>/</w:t>
      </w:r>
      <w:r>
        <w:rPr>
          <w:rStyle w:val="165"/>
        </w:rPr>
        <w:br w:type="textWrapping"/>
      </w:r>
      <w:r>
        <w:rPr>
          <w:rStyle w:val="165"/>
        </w:rPr>
        <w:t>└── [更多层级]</w:t>
      </w:r>
      <w:r>
        <w:rPr>
          <w:rStyle w:val="165"/>
        </w:rPr>
        <w:br w:type="textWrapping"/>
      </w:r>
    </w:p>
    <w:p w14:paraId="1A6FDB5D"/>
    <w:p w14:paraId="12AB2CEB">
      <w:pPr>
        <w:pStyle w:val="5"/>
      </w:pPr>
      <w:r>
        <w:t>5.2 结构规则</w:t>
      </w:r>
    </w:p>
    <w:p w14:paraId="5AFBDEAB"/>
    <w:p w14:paraId="52091D5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root.json</w:t>
      </w:r>
      <w:r>
        <w:t>：所有1级NNG的根目录，不关联记忆，仅记录1级节点列表</w:t>
      </w:r>
    </w:p>
    <w:p w14:paraId="596D83A3"/>
    <w:p w14:paraId="320AC053">
      <w:r>
        <w:t xml:space="preserve">   `json</w:t>
      </w:r>
    </w:p>
    <w:p w14:paraId="1DC6626C">
      <w:r>
        <w:t xml:space="preserve">   {</w:t>
      </w:r>
    </w:p>
    <w:p w14:paraId="166AB38D">
      <w:r>
        <w:t xml:space="preserve">     "一级节点": ["1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简单摘要分类相关）</w:t>
      </w:r>
      <w:r>
        <w:t>",</w:t>
      </w:r>
    </w:p>
    <w:p w14:paraId="5265A838">
      <w:pPr>
        <w:ind w:firstLine="1760" w:firstLineChars="800"/>
      </w:pPr>
      <w:r>
        <w:t xml:space="preserve"> "2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简单摘要分类相关）</w:t>
      </w:r>
      <w:r>
        <w:t xml:space="preserve">", </w:t>
      </w:r>
    </w:p>
    <w:p w14:paraId="61C33D6C">
      <w:pPr>
        <w:ind w:firstLine="1980" w:firstLineChars="900"/>
      </w:pPr>
      <w:r>
        <w:t>"3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简单摘要分类相关）</w:t>
      </w:r>
      <w:r>
        <w:t>"],</w:t>
      </w:r>
    </w:p>
    <w:p w14:paraId="6B81F66E">
      <w:r>
        <w:t xml:space="preserve">     "更新时间": "2026-02-07 23:50:00"</w:t>
      </w:r>
    </w:p>
    <w:p w14:paraId="0214CCE6">
      <w:r>
        <w:t xml:space="preserve">   }</w:t>
      </w:r>
    </w:p>
    <w:p w14:paraId="0C2B9C66">
      <w:r>
        <w:t xml:space="preserve">   `</w:t>
      </w:r>
    </w:p>
    <w:p w14:paraId="290454D2"/>
    <w:p w14:paraId="0547F7C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节点文件与文件夹关系</w:t>
      </w:r>
      <w:r>
        <w:t>：</w:t>
      </w:r>
    </w:p>
    <w:p w14:paraId="001CBD94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rStyle w:val="165"/>
        </w:rPr>
        <w:t>1.1.json</w:t>
      </w:r>
      <w:r>
        <w:t>：存储NNG节点数据，位于父文件夹</w:t>
      </w:r>
      <w:r>
        <w:rPr>
          <w:rStyle w:val="165"/>
        </w:rPr>
        <w:t>1/</w:t>
      </w:r>
      <w:r>
        <w:t>内</w:t>
      </w:r>
    </w:p>
    <w:p w14:paraId="0AA431C1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rStyle w:val="165"/>
        </w:rPr>
        <w:t>1.1/</w:t>
      </w:r>
      <w:r>
        <w:t>文件夹：存储</w:t>
      </w:r>
      <w:r>
        <w:rPr>
          <w:rStyle w:val="165"/>
        </w:rPr>
        <w:t>1.1.json</w:t>
      </w:r>
      <w:r>
        <w:t>的子节点，位于同一父文件夹</w:t>
      </w:r>
      <w:r>
        <w:rPr>
          <w:rStyle w:val="165"/>
        </w:rPr>
        <w:t>1/</w:t>
      </w:r>
      <w:r>
        <w:t>内</w:t>
      </w:r>
    </w:p>
    <w:p w14:paraId="24810EDA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rStyle w:val="165"/>
        </w:rPr>
        <w:t>1.1.1.json</w:t>
      </w:r>
      <w:r>
        <w:t>：存储子节点数据，位于</w:t>
      </w:r>
      <w:r>
        <w:rPr>
          <w:rStyle w:val="165"/>
        </w:rPr>
        <w:t>1.1/</w:t>
      </w:r>
      <w:r>
        <w:t>文件夹内</w:t>
      </w:r>
    </w:p>
    <w:p w14:paraId="1253CC71"/>
    <w:p w14:paraId="4E32A2C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命名规则</w:t>
      </w:r>
      <w:r>
        <w:t>：</w:t>
      </w:r>
    </w:p>
    <w:p w14:paraId="5E163E83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节点文件：</w:t>
      </w:r>
      <w:r>
        <w:rPr>
          <w:rStyle w:val="165"/>
        </w:rPr>
        <w:t>节点ID.json</w:t>
      </w:r>
    </w:p>
    <w:p w14:paraId="64B16DA7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文件夹：</w:t>
      </w:r>
      <w:r>
        <w:rPr>
          <w:rStyle w:val="165"/>
        </w:rPr>
        <w:t>节点ID/</w:t>
      </w:r>
      <w:r>
        <w:t>（与节点文件同名）</w:t>
      </w:r>
    </w:p>
    <w:p w14:paraId="1D8061EF"/>
    <w:p w14:paraId="0551D5ED">
      <w:pPr>
        <w:pStyle w:val="5"/>
      </w:pPr>
      <w:r>
        <w:t>5.3 节点摘要</w:t>
      </w:r>
    </w:p>
    <w:p w14:paraId="62407B70"/>
    <w:p w14:paraId="4E653F04">
      <w:r>
        <w:t>为一级节点定义含义描述，让AI能理解编号代表的语义：</w:t>
      </w:r>
    </w:p>
    <w:p w14:paraId="5C9B7FC6"/>
    <w:p w14:paraId="69EDEF7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节点'1'</w:t>
      </w:r>
      <w:r>
        <w:t>：系统核心概念与架构</w:t>
      </w:r>
    </w:p>
    <w:p w14:paraId="59937C1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节点'2'</w:t>
      </w:r>
      <w:r>
        <w:t>：用户交互与界面设计</w:t>
      </w:r>
    </w:p>
    <w:p w14:paraId="522EB86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节点'3'</w:t>
      </w:r>
      <w:r>
        <w:t>：记忆管理与存储策略</w:t>
      </w:r>
    </w:p>
    <w:p w14:paraId="08A9EC9A"/>
    <w:p w14:paraId="2550622A">
      <w:r>
        <w:t>这些摘要信息可扩展，系统根据实际需要动态添加新的一级节点及其摘要。</w:t>
      </w:r>
    </w:p>
    <w:p w14:paraId="015D6E5D"/>
    <w:p w14:paraId="4B83A612">
      <w:pPr>
        <w:pStyle w:val="4"/>
      </w:pPr>
      <w:r>
        <w:t>6. DMN五个子智能体</w:t>
      </w:r>
    </w:p>
    <w:p w14:paraId="5F0FF874"/>
    <w:p w14:paraId="6C19236D">
      <w:r>
        <w:t>DMN（动态维护网络）由五个子智能体组成，执行系统自我维护任务。所有DMN回复都经过X层三层沙盒流程生成。</w:t>
      </w:r>
    </w:p>
    <w:p w14:paraId="5B6D4F23"/>
    <w:p w14:paraId="5E488BB2">
      <w:pPr>
        <w:pStyle w:val="5"/>
      </w:pPr>
      <w:r>
        <w:t>6.1 子智能体一：问题输出agent</w:t>
      </w:r>
    </w:p>
    <w:p w14:paraId="3CBFE6F7"/>
    <w:p w14:paraId="651C130D">
      <w:r>
        <w:rPr>
          <w:b/>
        </w:rPr>
        <w:t>功能</w:t>
      </w:r>
      <w:r>
        <w:t>：根据现有的工作记忆提问，识别需要维护的认知区域。</w:t>
      </w:r>
    </w:p>
    <w:p w14:paraId="6C90B7C8"/>
    <w:p w14:paraId="1CAE3821">
      <w:r>
        <w:rPr>
          <w:b/>
        </w:rPr>
        <w:t>输入</w:t>
      </w:r>
      <w:r>
        <w:t>：当前工作记忆、系统状态</w:t>
      </w:r>
    </w:p>
    <w:p w14:paraId="6A22377E">
      <w:r>
        <w:rPr>
          <w:b/>
        </w:rPr>
        <w:t>输出</w:t>
      </w:r>
      <w:r>
        <w:t>：待处理问题列表</w:t>
      </w:r>
    </w:p>
    <w:p w14:paraId="57951353"/>
    <w:p w14:paraId="4A6E9838">
      <w:pPr>
        <w:pStyle w:val="5"/>
      </w:pPr>
      <w:r>
        <w:t>6.2 子智能体二：问题分析agent</w:t>
      </w:r>
    </w:p>
    <w:p w14:paraId="48262463"/>
    <w:p w14:paraId="41B6FC51">
      <w:r>
        <w:rPr>
          <w:b/>
        </w:rPr>
        <w:t>功能</w:t>
      </w:r>
      <w:r>
        <w:t>：回答子智能体一提出的问题。</w:t>
      </w:r>
    </w:p>
    <w:p w14:paraId="0F5E1A6A"/>
    <w:p w14:paraId="68625D34">
      <w:r>
        <w:rPr>
          <w:b/>
        </w:rPr>
        <w:t>输入</w:t>
      </w:r>
      <w:r>
        <w:t>：问题列表</w:t>
      </w:r>
    </w:p>
    <w:p w14:paraId="55BA23A5">
      <w:r>
        <w:rPr>
          <w:b/>
        </w:rPr>
        <w:t>输出</w:t>
      </w:r>
      <w:r>
        <w:t>：初步分析结果和建议方案</w:t>
      </w:r>
    </w:p>
    <w:p w14:paraId="2D29EB34"/>
    <w:p w14:paraId="060612FB">
      <w:pPr>
        <w:pStyle w:val="5"/>
      </w:pPr>
      <w:r>
        <w:t>6.3 子智能体三：审查agent</w:t>
      </w:r>
    </w:p>
    <w:p w14:paraId="1B9D9633"/>
    <w:p w14:paraId="4AA7D89D">
      <w:r>
        <w:rPr>
          <w:b/>
        </w:rPr>
        <w:t>功能</w:t>
      </w:r>
      <w:r>
        <w:t>：检查子智能体二输出的分析结果是否完整、逻辑是否正确。</w:t>
      </w:r>
    </w:p>
    <w:p w14:paraId="2978333B"/>
    <w:p w14:paraId="78EB855C">
      <w:r>
        <w:rPr>
          <w:b/>
        </w:rPr>
        <w:t>判断</w:t>
      </w:r>
      <w:r>
        <w:t>：</w:t>
      </w:r>
    </w:p>
    <w:p w14:paraId="0F39FDA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完整且正确 → 进入子智能体四</w:t>
      </w:r>
    </w:p>
    <w:p w14:paraId="3DA5B56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不完整或不正确 → 重新打回子智能体一或子智能体二</w:t>
      </w:r>
    </w:p>
    <w:p w14:paraId="48A35CFF"/>
    <w:p w14:paraId="25731B8C">
      <w:pPr>
        <w:pStyle w:val="5"/>
      </w:pPr>
      <w:r>
        <w:t>6.4 子智能体四：整理agent</w:t>
      </w:r>
    </w:p>
    <w:p w14:paraId="1199A321"/>
    <w:p w14:paraId="785CE2C5">
      <w:r>
        <w:rPr>
          <w:b/>
        </w:rPr>
        <w:t>功能</w:t>
      </w:r>
      <w:r>
        <w:t>：将审查通过的结果整理为标准化的NNG节点格式和记忆格式。</w:t>
      </w:r>
    </w:p>
    <w:p w14:paraId="3BDBB2C6"/>
    <w:p w14:paraId="2441CC5E">
      <w:r>
        <w:rPr>
          <w:b/>
        </w:rPr>
        <w:t>输出</w:t>
      </w:r>
      <w:r>
        <w:t>：</w:t>
      </w:r>
    </w:p>
    <w:p w14:paraId="5504786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按NNG模板生成的JSON结构</w:t>
      </w:r>
    </w:p>
    <w:p w14:paraId="000A60E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按记忆格式生成的文本内容</w:t>
      </w:r>
    </w:p>
    <w:p w14:paraId="2ECFE9F4"/>
    <w:p w14:paraId="2CF38488">
      <w:pPr>
        <w:pStyle w:val="5"/>
      </w:pPr>
      <w:r>
        <w:t>6.5 子智能体五：格式位置审查agent</w:t>
      </w:r>
    </w:p>
    <w:p w14:paraId="3074F1DB"/>
    <w:p w14:paraId="5FCD7A41">
      <w:r>
        <w:rPr>
          <w:b/>
        </w:rPr>
        <w:t>功能</w:t>
      </w:r>
      <w:r>
        <w:t>：验证格式是否符合规范，放置位置是否正确。</w:t>
      </w:r>
    </w:p>
    <w:p w14:paraId="700A51A3"/>
    <w:p w14:paraId="12D98764">
      <w:r>
        <w:rPr>
          <w:b/>
        </w:rPr>
        <w:t>判断</w:t>
      </w:r>
      <w:r>
        <w:t>：</w:t>
      </w:r>
    </w:p>
    <w:p w14:paraId="031F412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格式正确且位置正确 → 直接放入系统或替换原有文件</w:t>
      </w:r>
    </w:p>
    <w:p w14:paraId="773EB43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否则 → 重新生成（返回子智能体四或更早）</w:t>
      </w:r>
    </w:p>
    <w:p w14:paraId="28B18ECC"/>
    <w:p w14:paraId="6F3A6C8E">
      <w:pPr>
        <w:pStyle w:val="5"/>
      </w:pPr>
      <w:r>
        <w:t>6.6 反馈系统特性</w:t>
      </w:r>
    </w:p>
    <w:p w14:paraId="6A6005CE"/>
    <w:p w14:paraId="0B651A52">
      <w:r>
        <w:t>系统是纯粹的反馈系统：</w:t>
      </w:r>
    </w:p>
    <w:p w14:paraId="2E4A024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LLM按固定格式请求需要的NNG</w:t>
      </w:r>
    </w:p>
    <w:p w14:paraId="4A966B2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系统直接提供对应的NNG</w:t>
      </w:r>
    </w:p>
    <w:p w14:paraId="407556E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LLM按固定格式请求需要的记忆</w:t>
      </w:r>
    </w:p>
    <w:p w14:paraId="225600E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系统直接提供对应的记忆</w:t>
      </w:r>
    </w:p>
    <w:p w14:paraId="6FFC7E5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整个交互过程简洁直接，无多余解析</w:t>
      </w:r>
    </w:p>
    <w:p w14:paraId="77AEA1DF"/>
    <w:p w14:paraId="6A58B843">
      <w:pPr>
        <w:pStyle w:val="5"/>
      </w:pPr>
      <w:r>
        <w:t>6.7 DMN任务触发机制</w:t>
      </w:r>
    </w:p>
    <w:p w14:paraId="6E0C5D09"/>
    <w:p w14:paraId="33C7E1E1">
      <w:r>
        <w:t>DMN任务通过以下方式触发：</w:t>
      </w:r>
    </w:p>
    <w:p w14:paraId="0DC5AD5D"/>
    <w:p w14:paraId="54939FE9">
      <w:pPr>
        <w:pStyle w:val="6"/>
      </w:pPr>
      <w:r>
        <w:t>6.7.1 手动触发</w:t>
      </w:r>
    </w:p>
    <w:p w14:paraId="21C6970E">
      <w:r>
        <w:t>用户明确要求启动DMN维护任务，对应完整五个子智能体执行。</w:t>
      </w:r>
    </w:p>
    <w:p w14:paraId="28814850"/>
    <w:p w14:paraId="17102554">
      <w:pPr>
        <w:pStyle w:val="6"/>
      </w:pPr>
      <w:r>
        <w:t>6.7.2 自动触发</w:t>
      </w:r>
    </w:p>
    <w:p w14:paraId="34ED7EBE">
      <w:r>
        <w:t>系统检测到以下条件满足时自动启动DMN维护流程：</w:t>
      </w:r>
    </w:p>
    <w:p w14:paraId="0F52001B"/>
    <w:p w14:paraId="4C17AAC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系统空闲时间 &gt; 5分钟</w:t>
      </w:r>
    </w:p>
    <w:p w14:paraId="4B35BAE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未处理工作记忆 &gt; 20条</w:t>
      </w:r>
    </w:p>
    <w:p w14:paraId="62B9D17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近期导航失败次数 &gt; 5次</w:t>
      </w:r>
    </w:p>
    <w:p w14:paraId="59668AD0"/>
    <w:p w14:paraId="33758712">
      <w:r>
        <w:t>当上述任一条件满足时，系统自动选择对应的DMN任务类型执行。</w:t>
      </w:r>
    </w:p>
    <w:p w14:paraId="5FF81194"/>
    <w:p w14:paraId="6EC6306A">
      <w:pPr>
        <w:pStyle w:val="6"/>
      </w:pPr>
      <w:r>
        <w:t>6.7.3 DMN任务类型</w:t>
      </w:r>
    </w:p>
    <w:p w14:paraId="4EDCC087">
      <w:r>
        <w:t>DMN维护系统执行以下五种任务类型：</w:t>
      </w:r>
    </w:p>
    <w:p w14:paraId="016C6105"/>
    <w:p w14:paraId="7A6E65C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记忆整合任务</w:t>
      </w:r>
      <w:r>
        <w:t>：整理工作记忆，沉淀有价值内容。</w:t>
      </w:r>
    </w:p>
    <w:p w14:paraId="68AF408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关联发现任务</w:t>
      </w:r>
      <w:r>
        <w:t>：挖掘记忆间的隐性关联。</w:t>
      </w:r>
    </w:p>
    <w:p w14:paraId="0BEC9C9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偏差审查任务</w:t>
      </w:r>
      <w:r>
        <w:t>：审查认知偏差，优化推理逻辑。</w:t>
      </w:r>
    </w:p>
    <w:p w14:paraId="03438B1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策略预演任务</w:t>
      </w:r>
      <w:r>
        <w:t>：推演未来场景，制定应对策略。</w:t>
      </w:r>
    </w:p>
    <w:p w14:paraId="4ACFF5E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概念重组任务</w:t>
      </w:r>
      <w:r>
        <w:t>：跨界重组概念，创造新认知。</w:t>
      </w:r>
    </w:p>
    <w:p w14:paraId="3BB4B42C"/>
    <w:p w14:paraId="09112820">
      <w:pPr>
        <w:pStyle w:val="6"/>
      </w:pPr>
      <w:r>
        <w:t>6.7.4 周期性触发</w:t>
      </w:r>
    </w:p>
    <w:p w14:paraId="135ED9C7">
      <w:r>
        <w:t>系统按预定时间间隔自动启动常规维护，对应基础维护循环。</w:t>
      </w:r>
    </w:p>
    <w:p w14:paraId="2C1D2E26"/>
    <w:p w14:paraId="00DE8E1F">
      <w:r>
        <w:t>DMN任务启动后，依次执行子智能体一至子智能体五，所有回复都在X层三层沙盒框架内生成。</w:t>
      </w:r>
    </w:p>
    <w:p w14:paraId="01A6DC76"/>
    <w:p w14:paraId="7B0F5085">
      <w:pPr>
        <w:pStyle w:val="5"/>
      </w:pPr>
      <w:r>
        <w:t>6.8 记忆与NNG维护操作</w:t>
      </w:r>
    </w:p>
    <w:p w14:paraId="3C1CA198"/>
    <w:p w14:paraId="26C0EA91">
      <w:r>
        <w:t>DMN维护系统执行以下基本维护操作，所有操作均通过五个子智能体协作完成：</w:t>
      </w:r>
    </w:p>
    <w:p w14:paraId="4DD45094"/>
    <w:p w14:paraId="3F458118">
      <w:pPr>
        <w:pStyle w:val="6"/>
      </w:pPr>
      <w:r>
        <w:t>6.8.1 记忆维护操作</w:t>
      </w:r>
    </w:p>
    <w:p w14:paraId="7D4E9B4F"/>
    <w:p w14:paraId="277EE1C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记忆删除</w:t>
      </w:r>
      <w:r>
        <w:t>：基于LLM指令或DMN任务识别，从Y层记忆库中删除指定的记忆文件。删除后，关联的NNG节点需同步更新，移除对应的记忆摘要条目。</w:t>
      </w:r>
    </w:p>
    <w:p w14:paraId="36B305BB"/>
    <w:p w14:paraId="5E68E24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记忆修改</w:t>
      </w:r>
      <w:r>
        <w:t>：更新已有记忆文件内容，保持记忆ID不变，</w:t>
      </w:r>
      <w:r>
        <w:rPr>
          <w:rFonts w:hint="eastAsia"/>
          <w:lang w:val="en-US" w:eastAsia="zh-CN"/>
        </w:rPr>
        <w:t>替换文件</w:t>
      </w:r>
      <w:r>
        <w:t>。</w:t>
      </w:r>
    </w:p>
    <w:p w14:paraId="3B50C0BE"/>
    <w:p w14:paraId="38E415A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记忆新增</w:t>
      </w:r>
      <w:r>
        <w:t>：添加新的记忆文件，系统计数器分配唯一自然数记忆ID，按时间分类存入对应文件夹。同时创建或更新关联的NNG节点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每个记忆必须关联相关的nng</w:t>
      </w:r>
      <w:r>
        <w:t>。</w:t>
      </w:r>
    </w:p>
    <w:p w14:paraId="5E723F15"/>
    <w:p w14:paraId="06CCDADF">
      <w:pPr>
        <w:pStyle w:val="6"/>
      </w:pPr>
      <w:r>
        <w:t>6.8.2 NNG维护操作</w:t>
      </w:r>
    </w:p>
    <w:p w14:paraId="03853269"/>
    <w:p w14:paraId="1E277C1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NNG删除</w:t>
      </w:r>
      <w:r>
        <w:t>：删除指定的NNG节点及其所有子节点。系统需调整父节点引用，更新root.json中的节点列表。若删除的节点关联记忆，需在记忆摘要中移除对应索引。</w:t>
      </w:r>
    </w:p>
    <w:p w14:paraId="6602E4C7"/>
    <w:p w14:paraId="0702230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NNG修改</w:t>
      </w:r>
      <w:r>
        <w:t>：更新已有</w:t>
      </w:r>
      <w:r>
        <w:rPr>
          <w:rFonts w:hint="eastAsia"/>
          <w:lang w:val="en-US" w:eastAsia="zh-CN"/>
        </w:rPr>
        <w:t>nng</w:t>
      </w:r>
      <w:r>
        <w:t>内容，保持</w:t>
      </w:r>
      <w:r>
        <w:rPr>
          <w:rFonts w:hint="eastAsia"/>
          <w:lang w:val="en-US" w:eastAsia="zh-CN"/>
        </w:rPr>
        <w:t>nng位置</w:t>
      </w:r>
      <w:r>
        <w:t>不变，</w:t>
      </w:r>
      <w:r>
        <w:rPr>
          <w:rFonts w:hint="eastAsia"/>
          <w:lang w:val="en-US" w:eastAsia="zh-CN"/>
        </w:rPr>
        <w:t>替换文件</w:t>
      </w:r>
      <w:r>
        <w:t>。</w:t>
      </w:r>
    </w:p>
    <w:p w14:paraId="5803E1F3"/>
    <w:p w14:paraId="727F462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NNG新增</w:t>
      </w:r>
      <w:r>
        <w:t>：创建新的NNG节点，分配定位ID（如"1.1.3"），更新父节点文件中的子节点列表。新节点可关联现有记忆摘要或留空待后续关联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注意，当新增nng上级nng必须同时进行修改，将新增nng纳入其中，保证每个nng都必须有通畅的导航路径</w:t>
      </w:r>
      <w:r>
        <w:t>。</w:t>
      </w:r>
    </w:p>
    <w:p w14:paraId="0CBEE826"/>
    <w:p w14:paraId="201353DA">
      <w:r>
        <w:t>所有</w:t>
      </w:r>
      <w:r>
        <w:rPr>
          <w:rFonts w:hint="eastAsia"/>
          <w:lang w:val="en-US" w:eastAsia="zh-CN"/>
        </w:rPr>
        <w:t>子智能体的任何回复和输出必须经过</w:t>
      </w:r>
      <w:r>
        <w:t>X层三层沙盒</w:t>
      </w:r>
      <w:r>
        <w:rPr>
          <w:rFonts w:hint="eastAsia"/>
          <w:lang w:val="en-US" w:eastAsia="zh-CN"/>
        </w:rPr>
        <w:t>走完全流程</w:t>
      </w:r>
      <w:r>
        <w:t>，确保系统状态一致性和数据完整性。</w:t>
      </w:r>
    </w:p>
    <w:p w14:paraId="141FAA83"/>
    <w:p w14:paraId="1DBF89AC">
      <w:pPr>
        <w:pStyle w:val="4"/>
      </w:pPr>
      <w:r>
        <w:t>7. LLM集成和外界交互窗口设计</w:t>
      </w:r>
    </w:p>
    <w:p w14:paraId="676B2910"/>
    <w:p w14:paraId="0C768145">
      <w:pPr>
        <w:pStyle w:val="5"/>
      </w:pPr>
      <w:r>
        <w:t>7.1 LLM集成方式</w:t>
      </w:r>
    </w:p>
    <w:p w14:paraId="7FE81142"/>
    <w:p w14:paraId="772A7469">
      <w:r>
        <w:t>系统通过API接口与</w:t>
      </w:r>
      <w:r>
        <w:rPr>
          <w:rFonts w:hint="eastAsia"/>
          <w:lang w:val="en-US" w:eastAsia="zh-CN"/>
        </w:rPr>
        <w:t>本地</w:t>
      </w:r>
      <w:r>
        <w:t>LLM集成，支持主流LLM模型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ollama等模型运行框架</w:t>
      </w:r>
      <w:r>
        <w:t>：</w:t>
      </w:r>
    </w:p>
    <w:p w14:paraId="126CB55F"/>
    <w:p w14:paraId="20F55E1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LLM接口层</w:t>
      </w:r>
      <w:r>
        <w:t>：标准化接口，统一不同LLM的调用方式</w:t>
      </w:r>
    </w:p>
    <w:p w14:paraId="38DCA16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上下文管理器</w:t>
      </w:r>
      <w:r>
        <w:t>：管理对话历史和当前上下文</w:t>
      </w:r>
    </w:p>
    <w:p w14:paraId="3F0D5E6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指令解析器</w:t>
      </w:r>
      <w:r>
        <w:t>：将系统指令转换为LLM可理解的格式</w:t>
      </w:r>
    </w:p>
    <w:p w14:paraId="3A0179F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响应处理器</w:t>
      </w:r>
      <w:r>
        <w:t>：处理LLM返回的结果，提取有效信息</w:t>
      </w:r>
    </w:p>
    <w:p w14:paraId="08A3BC30"/>
    <w:p w14:paraId="4211C3FC">
      <w:pPr>
        <w:pStyle w:val="5"/>
      </w:pPr>
      <w:r>
        <w:t>7.2 外界交互窗口</w:t>
      </w:r>
    </w:p>
    <w:p w14:paraId="4F026A5F"/>
    <w:p w14:paraId="7F17F049">
      <w:r>
        <w:t>系统提供多层交互窗口：</w:t>
      </w:r>
    </w:p>
    <w:p w14:paraId="3261E096"/>
    <w:p w14:paraId="6F0DAEC7">
      <w:pPr>
        <w:ind w:left="0" w:hanging="142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用户输入窗口</w:t>
      </w:r>
      <w:r>
        <w:t>：接收用户自然语言输入，不解析，直接传递给LLM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llm判断是否需要调用记忆，进入x层三层沙盒</w:t>
      </w:r>
    </w:p>
    <w:p w14:paraId="50D5392E">
      <w:pPr>
        <w:ind w:left="0" w:hanging="142"/>
        <w:rPr>
          <w:rFonts w:hint="eastAsia"/>
          <w:lang w:val="en-US" w:eastAsia="zh-CN"/>
        </w:rPr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系统指令窗口</w:t>
      </w:r>
      <w:r>
        <w:t>：向LLM展示系统可提供的NNG和记忆资源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沙盒的一二三层，LLM自主判断，是否进入下一个沙盒，但系统只提供已有的nng和nng关联的记忆文件，根据LLM的输出特定格式数字，直接调取提供</w:t>
      </w:r>
    </w:p>
    <w:p w14:paraId="6CEFCA41">
      <w:pPr>
        <w:ind w:left="0" w:hanging="14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示例：NNG调出格式：AI需输出如NNG1.2.3,系统则直接展示相关的NNG1.2.3</w:t>
      </w:r>
    </w:p>
    <w:p w14:paraId="79BE7E88">
      <w:pPr>
        <w:ind w:left="0" w:hanging="14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示例：记忆调取格式：AI需输出如记忆1985，系统则直接展示相关的1985文件</w:t>
      </w:r>
    </w:p>
    <w:p w14:paraId="03A477E8">
      <w:pPr>
        <w:ind w:left="0" w:hanging="14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允许多个调用，多个调用时可以，记忆1985，记忆1875，记忆1569，系统可一起提供，最后第三层沙盒需要整合用户当前上下文，部分需要常驻的元认知记忆，以及调取的记忆，明确标注分层，提供给LLM，LLM以此为基础生产回复给用户。</w:t>
      </w:r>
    </w:p>
    <w:p w14:paraId="5B82F6E8">
      <w:pPr>
        <w:ind w:left="0" w:hanging="14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3.上下文窗口：显示当前的上下文，是用户与LLM的当前对话，也就是工作记忆窗口。</w:t>
      </w:r>
    </w:p>
    <w:p w14:paraId="3A993BC7">
      <w:r>
        <w:t>交互流程：</w:t>
      </w:r>
    </w:p>
    <w:p w14:paraId="74983DD2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用户输入 → 用户输入窗口 → LLM分析 → 需要记忆？ → 是 → X层三层沙盒 → 回复生成窗口 → 用户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                   ↓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                   否 → 直接生成回复 → 回复生成窗口 → 用户</w:t>
      </w:r>
      <w:r>
        <w:rPr>
          <w:rStyle w:val="165"/>
        </w:rPr>
        <w:br w:type="textWrapping"/>
      </w:r>
    </w:p>
    <w:p w14:paraId="588073F7"/>
    <w:p w14:paraId="0723E3BC">
      <w:pPr>
        <w:pStyle w:val="4"/>
      </w:pPr>
      <w:r>
        <w:t>8. 多媒体支持</w:t>
      </w:r>
    </w:p>
    <w:p w14:paraId="3F56F823"/>
    <w:p w14:paraId="25D594E2">
      <w:r>
        <w:t>系统支持多媒体文件存入记忆库，NNG可索引多媒体内容。</w:t>
      </w:r>
    </w:p>
    <w:p w14:paraId="78145A40"/>
    <w:p w14:paraId="5535D795">
      <w:pPr>
        <w:pStyle w:val="5"/>
      </w:pPr>
      <w:r>
        <w:t>8.1 多媒体文件存储</w:t>
      </w:r>
    </w:p>
    <w:p w14:paraId="40DEFA9B"/>
    <w:p w14:paraId="7AA8A2C1">
      <w:pPr>
        <w:rPr>
          <w:rFonts w:hint="default"/>
          <w:lang w:val="en-US"/>
        </w:rPr>
      </w:pPr>
      <w:r>
        <w:t>多媒体文件</w:t>
      </w:r>
      <w:r>
        <w:rPr>
          <w:rStyle w:val="165"/>
          <w:rFonts w:hint="eastAsia"/>
          <w:lang w:val="en-US" w:eastAsia="zh-CN"/>
        </w:rPr>
        <w:t>和普通记忆一样的命名格式存入记忆库，但后缀需保留原本格式，和普通记忆一样存入正确时间的文件夹，存入时NNG同样必须关联，低价值未通过DMN也可以删除。</w:t>
      </w:r>
    </w:p>
    <w:p w14:paraId="0E14B600"/>
    <w:p w14:paraId="718A9063">
      <w:pPr>
        <w:pStyle w:val="5"/>
      </w:pPr>
      <w:r>
        <w:t>8.2 NNG多媒体索引</w:t>
      </w:r>
    </w:p>
    <w:p w14:paraId="36D1D98B"/>
    <w:p w14:paraId="10BDEAE1">
      <w:r>
        <w:t>无论源文件是音频、视频还是图片，NNG中存储的必须是纯文字摘要，内容格式与普通记忆完全相同。多媒体文件本身存储在Y层记忆库的对应文件夹中，但NNG节点仅索引其文字描述。</w:t>
      </w:r>
    </w:p>
    <w:p w14:paraId="30D29CB0"/>
    <w:p w14:paraId="210D390B">
      <w:r>
        <w:t>在"关联的记忆文件摘要"中，多媒体记忆的格式如下：</w:t>
      </w:r>
    </w:p>
    <w:p w14:paraId="56A3D7B8"/>
    <w:p w14:paraId="77E8EBA9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json</w:t>
      </w:r>
      <w:r>
        <w:rPr>
          <w:b/>
          <w:color w:val="646464"/>
        </w:rPr>
        <w:br w:type="textWrapping"/>
      </w:r>
      <w:r>
        <w:rPr>
          <w:rStyle w:val="165"/>
        </w:rPr>
        <w:t>"关联的记忆文件摘要": [</w:t>
      </w:r>
      <w:r>
        <w:rPr>
          <w:rStyle w:val="165"/>
        </w:rPr>
        <w:br w:type="textWrapping"/>
      </w:r>
      <w:r>
        <w:rPr>
          <w:rStyle w:val="165"/>
        </w:rPr>
        <w:t xml:space="preserve">  {</w:t>
      </w:r>
      <w:r>
        <w:rPr>
          <w:rStyle w:val="165"/>
        </w:rPr>
        <w:br w:type="textWrapping"/>
      </w:r>
      <w:r>
        <w:rPr>
          <w:rStyle w:val="165"/>
        </w:rPr>
        <w:t xml:space="preserve">    "记忆ID": "</w:t>
      </w:r>
      <w:r>
        <w:rPr>
          <w:rStyle w:val="165"/>
          <w:rFonts w:hint="eastAsia"/>
          <w:lang w:val="en-US" w:eastAsia="zh-CN"/>
        </w:rPr>
        <w:t>文件名</w:t>
      </w:r>
      <w:r>
        <w:rPr>
          <w:rStyle w:val="165"/>
        </w:rPr>
        <w:t>",</w:t>
      </w:r>
      <w:r>
        <w:rPr>
          <w:rStyle w:val="165"/>
        </w:rPr>
        <w:br w:type="textWrapping"/>
      </w:r>
      <w:r>
        <w:rPr>
          <w:rStyle w:val="165"/>
        </w:rPr>
        <w:t xml:space="preserve">    "摘要": "产品界面截图，展示主要功能布局",</w:t>
      </w:r>
      <w:r>
        <w:rPr>
          <w:rStyle w:val="165"/>
        </w:rPr>
        <w:br w:type="textWrapping"/>
      </w:r>
      <w:r>
        <w:rPr>
          <w:rStyle w:val="165"/>
        </w:rPr>
        <w:t xml:space="preserve">    "记忆类型": "</w:t>
      </w:r>
      <w:r>
        <w:rPr>
          <w:rStyle w:val="165"/>
          <w:rFonts w:hint="eastAsia"/>
          <w:lang w:val="en-US" w:eastAsia="zh-CN"/>
        </w:rPr>
        <w:t>图片</w:t>
      </w:r>
      <w:r>
        <w:rPr>
          <w:rStyle w:val="165"/>
        </w:rPr>
        <w:t>"</w:t>
      </w:r>
      <w:r>
        <w:rPr>
          <w:rStyle w:val="165"/>
        </w:rPr>
        <w:br w:type="textWrapping"/>
      </w:r>
      <w:r>
        <w:rPr>
          <w:rStyle w:val="165"/>
        </w:rPr>
        <w:t xml:space="preserve">  }</w:t>
      </w:r>
      <w:r>
        <w:rPr>
          <w:rStyle w:val="165"/>
        </w:rPr>
        <w:br w:type="textWrapping"/>
      </w:r>
      <w:r>
        <w:rPr>
          <w:rStyle w:val="165"/>
        </w:rPr>
        <w:t>]</w:t>
      </w:r>
      <w:r>
        <w:rPr>
          <w:rStyle w:val="165"/>
        </w:rPr>
        <w:br w:type="textWrapping"/>
      </w:r>
    </w:p>
    <w:p w14:paraId="6415B882"/>
    <w:p w14:paraId="1268AE36">
      <w:r>
        <w:rPr>
          <w:b/>
        </w:rPr>
        <w:t>关键约束</w:t>
      </w:r>
      <w:r>
        <w:t>：</w:t>
      </w:r>
    </w:p>
    <w:p w14:paraId="5B8A026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不包含"文件类型"、"文件路径"等多媒体专属字段</w:t>
      </w:r>
    </w:p>
    <w:p w14:paraId="55C9C4D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"摘要"字段必须清晰描述多媒体内容，使LLM无需查看原文件即可理解</w:t>
      </w:r>
    </w:p>
    <w:p w14:paraId="71C8C42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"记忆类型"统一为"多媒体"，区分于其他记忆类型</w:t>
      </w:r>
    </w:p>
    <w:p w14:paraId="21BE01DA"/>
    <w:p w14:paraId="55309D12">
      <w:pPr>
        <w:pStyle w:val="5"/>
      </w:pPr>
      <w:r>
        <w:t>8.3 多媒体处理规则</w:t>
      </w:r>
    </w:p>
    <w:p w14:paraId="7315A68C"/>
    <w:p w14:paraId="45375C7E">
      <w:pPr>
        <w:ind w:left="0" w:hanging="142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用户发送的图片、音频、视频</w:t>
      </w:r>
      <w:r>
        <w:rPr>
          <w:rFonts w:hint="eastAsia"/>
          <w:lang w:val="en-US" w:eastAsia="zh-CN"/>
        </w:rPr>
        <w:t>和普通记忆一样处理</w:t>
      </w:r>
    </w:p>
    <w:p w14:paraId="5087CFB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rFonts w:hint="eastAsia"/>
          <w:color w:val="000000"/>
          <w:sz w:val="22"/>
          <w:lang w:val="en-US" w:eastAsia="zh-CN"/>
        </w:rPr>
        <w:t>DMN运行时，</w:t>
      </w:r>
      <w:r>
        <w:rPr>
          <w:rFonts w:hint="eastAsia"/>
          <w:lang w:val="en-US" w:eastAsia="zh-CN"/>
        </w:rPr>
        <w:t>LLM存入操作</w:t>
      </w:r>
      <w:r>
        <w:t>自动生成文字摘要描述多媒体内容，摘要需简洁准确</w:t>
      </w:r>
    </w:p>
    <w:p w14:paraId="18B21434">
      <w:pPr>
        <w:ind w:left="0" w:hanging="142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NNG</w:t>
      </w:r>
      <w:r>
        <w:rPr>
          <w:rFonts w:hint="eastAsia"/>
          <w:lang w:val="en-US" w:eastAsia="zh-CN"/>
        </w:rPr>
        <w:t>在文件确认存入记忆库时必须生成。</w:t>
      </w:r>
    </w:p>
    <w:p w14:paraId="60AF32F1">
      <w:pPr>
        <w:ind w:left="0" w:hanging="142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LLM通过NNG索引获取多媒体内容的文字描述，如需查看原文件，</w:t>
      </w:r>
      <w:r>
        <w:rPr>
          <w:rFonts w:hint="eastAsia"/>
          <w:lang w:val="en-US" w:eastAsia="zh-CN"/>
        </w:rPr>
        <w:t>和普通记忆一样提供。</w:t>
      </w:r>
    </w:p>
    <w:p w14:paraId="341E12DC"/>
    <w:p w14:paraId="0B26A808">
      <w:pPr>
        <w:pStyle w:val="169"/>
        <w:pBdr>
          <w:top w:val="single" w:color="CCCCCC" w:sz="8" w:space="0"/>
        </w:pBdr>
        <w:spacing w:after="240"/>
      </w:pPr>
    </w:p>
    <w:p w14:paraId="40745471"/>
    <w:p w14:paraId="58BD9AB5">
      <w:r>
        <w:rPr>
          <w:i/>
        </w:rPr>
        <w:t>生成时间：2026-02-08 00:15</w:t>
      </w:r>
    </w:p>
    <w:p w14:paraId="202B461F">
      <w:r>
        <w:rPr>
          <w:i/>
        </w:rPr>
        <w:t>文档性质：人工意识设计方案技术文档</w:t>
      </w: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5A4F0B"/>
    <w:rsid w:val="1C2C1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Blockquote"/>
    <w:basedOn w:val="1"/>
    <w:uiPriority w:val="0"/>
    <w:rPr>
      <w:rFonts w:ascii="楷体" w:hAnsi="楷体" w:eastAsia="楷体"/>
      <w:color w:val="444444"/>
      <w:sz w:val="22"/>
    </w:rPr>
  </w:style>
  <w:style w:type="character" w:customStyle="1" w:styleId="165">
    <w:name w:val="CodeChar"/>
    <w:basedOn w:val="132"/>
    <w:uiPriority w:val="0"/>
    <w:rPr>
      <w:rFonts w:ascii="Courier New" w:hAnsi="Courier New" w:eastAsia="Courier New"/>
      <w:color w:val="000000"/>
      <w:sz w:val="20"/>
    </w:rPr>
  </w:style>
  <w:style w:type="paragraph" w:customStyle="1" w:styleId="166">
    <w:name w:val="ListBullet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7">
    <w:name w:val="ListNumber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8">
    <w:name w:val="Table"/>
    <w:basedOn w:val="1"/>
    <w:uiPriority w:val="0"/>
    <w:pPr>
      <w:jc w:val="center"/>
    </w:pPr>
    <w:rPr>
      <w:rFonts w:ascii="宋体" w:hAnsi="宋体" w:eastAsia="宋体"/>
      <w:sz w:val="20"/>
    </w:rPr>
  </w:style>
  <w:style w:type="paragraph" w:customStyle="1" w:styleId="169">
    <w:name w:val="HorizontalRule"/>
    <w:basedOn w:val="1"/>
    <w:uiPriority w:val="0"/>
    <w:pPr>
      <w:spacing w:after="240"/>
    </w:pPr>
    <w:rPr>
      <w:color w:val="CCCCCC"/>
    </w:rPr>
  </w:style>
  <w:style w:type="paragraph" w:customStyle="1" w:styleId="170">
    <w:name w:val="Footnote"/>
    <w:basedOn w:val="1"/>
    <w:uiPriority w:val="0"/>
    <w:rPr>
      <w:rFonts w:ascii="宋体" w:hAnsi="宋体" w:eastAsia="宋体"/>
      <w:color w:val="666666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4269</Words>
  <Characters>5111</Characters>
  <Lines>0</Lines>
  <Paragraphs>0</Paragraphs>
  <TotalTime>57</TotalTime>
  <ScaleCrop>false</ScaleCrop>
  <LinksUpToDate>false</LinksUpToDate>
  <CharactersWithSpaces>5692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MarkdownToDocx Converter</dc:creator>
  <dc:description>Converted from Markdown to DOCX</dc:description>
  <cp:lastModifiedBy>canaa</cp:lastModifiedBy>
  <dcterms:modified xsi:type="dcterms:W3CDTF">2026-02-08T13:26:56Z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eyJoZGlkIjoiODk2NzBkYmNmMmI0Mjc5NWMyNmYwZGNiNjUzMzA1MTYifQ==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8593BBB1C4E94FB39CFC814C6DE7CC6D_12</vt:lpwstr>
  </property>
</Properties>
</file>