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1224A" w14:textId="72DCF065" w:rsidR="00804BC1" w:rsidRPr="00816C78" w:rsidRDefault="00816C78" w:rsidP="00816C78">
      <w:pPr>
        <w:spacing w:before="480" w:after="480" w:line="288" w:lineRule="auto"/>
        <w:jc w:val="center"/>
        <w:rPr>
          <w:sz w:val="32"/>
          <w:szCs w:val="32"/>
        </w:rPr>
      </w:pPr>
      <w:r>
        <w:rPr>
          <w:rFonts w:ascii="Arial" w:eastAsia="等线" w:hAnsi="Arial" w:cs="Arial" w:hint="eastAsia"/>
          <w:b/>
          <w:sz w:val="32"/>
          <w:szCs w:val="32"/>
        </w:rPr>
        <w:t>N</w:t>
      </w:r>
      <w:r w:rsidRPr="00816C78">
        <w:rPr>
          <w:rFonts w:ascii="Arial" w:eastAsia="等线" w:hAnsi="Arial" w:cs="Arial"/>
          <w:b/>
          <w:sz w:val="32"/>
          <w:szCs w:val="32"/>
        </w:rPr>
        <w:t>ano3s U</w:t>
      </w:r>
      <w:r w:rsidR="00F95832" w:rsidRPr="00816C78">
        <w:rPr>
          <w:rFonts w:ascii="Arial" w:eastAsia="等线" w:hAnsi="Arial" w:cs="Arial" w:hint="eastAsia"/>
          <w:b/>
          <w:sz w:val="32"/>
          <w:szCs w:val="32"/>
        </w:rPr>
        <w:t xml:space="preserve">disk </w:t>
      </w:r>
      <w:r w:rsidR="00F95832" w:rsidRPr="00816C78">
        <w:rPr>
          <w:rFonts w:ascii="Arial" w:eastAsia="等线" w:hAnsi="Arial" w:cs="Arial"/>
          <w:b/>
          <w:sz w:val="32"/>
          <w:szCs w:val="32"/>
        </w:rPr>
        <w:t>Upgrade System Instructions</w:t>
      </w:r>
    </w:p>
    <w:p w14:paraId="65F41BDE" w14:textId="23A9CA6D" w:rsidR="00804BC1" w:rsidRDefault="00EB3012" w:rsidP="00324ED4">
      <w:pPr>
        <w:spacing w:before="120" w:after="120" w:line="288" w:lineRule="auto"/>
        <w:jc w:val="left"/>
      </w:pPr>
      <w:r w:rsidRPr="00EB3012">
        <w:rPr>
          <w:rFonts w:ascii="Arial" w:eastAsia="等线" w:hAnsi="Arial" w:cs="Arial"/>
          <w:sz w:val="22"/>
        </w:rPr>
        <w:t>This paper describes the nano3s Udisk upgrade system, first burn the image to the U disk, and then upgrade.</w:t>
      </w:r>
    </w:p>
    <w:p w14:paraId="60DDF74D" w14:textId="30B5031D" w:rsidR="00804BC1" w:rsidRPr="002F1618" w:rsidRDefault="00324ED4" w:rsidP="002D01A4">
      <w:pPr>
        <w:pStyle w:val="2"/>
        <w:spacing w:line="240" w:lineRule="auto"/>
        <w:rPr>
          <w:rFonts w:ascii="Arial" w:eastAsia="等线" w:hAnsi="Arial" w:cs="Arial"/>
          <w:bCs w:val="0"/>
          <w:szCs w:val="22"/>
        </w:rPr>
      </w:pPr>
      <w:bookmarkStart w:id="0" w:name="heading_1"/>
      <w:r w:rsidRPr="002F1618">
        <w:rPr>
          <w:rFonts w:ascii="Arial" w:eastAsia="等线" w:hAnsi="Arial" w:cs="Arial" w:hint="eastAsia"/>
          <w:bCs w:val="0"/>
          <w:szCs w:val="22"/>
        </w:rPr>
        <w:t>1</w:t>
      </w:r>
      <w:r w:rsidRPr="002F1618">
        <w:rPr>
          <w:rFonts w:ascii="Arial" w:eastAsia="等线" w:hAnsi="Arial" w:cs="Arial"/>
          <w:bCs w:val="0"/>
          <w:szCs w:val="22"/>
        </w:rPr>
        <w:t>.</w:t>
      </w:r>
      <w:r w:rsidRPr="002F1618">
        <w:rPr>
          <w:rFonts w:ascii="Arial" w:eastAsia="等线" w:hAnsi="Arial" w:cs="Arial" w:hint="eastAsia"/>
          <w:bCs w:val="0"/>
          <w:szCs w:val="22"/>
        </w:rPr>
        <w:t xml:space="preserve"> </w:t>
      </w:r>
      <w:bookmarkEnd w:id="0"/>
      <w:r w:rsidR="00141CE4" w:rsidRPr="002F1618">
        <w:rPr>
          <w:rFonts w:ascii="Arial" w:eastAsia="等线" w:hAnsi="Arial" w:cs="Arial"/>
          <w:bCs w:val="0"/>
          <w:szCs w:val="22"/>
        </w:rPr>
        <w:t>Burn to U</w:t>
      </w:r>
      <w:r w:rsidR="00141CE4" w:rsidRPr="002F1618">
        <w:rPr>
          <w:rFonts w:ascii="Arial" w:eastAsia="等线" w:hAnsi="Arial" w:cs="Arial" w:hint="eastAsia"/>
          <w:bCs w:val="0"/>
          <w:szCs w:val="22"/>
        </w:rPr>
        <w:t>disk</w:t>
      </w:r>
    </w:p>
    <w:p w14:paraId="3E653524" w14:textId="54380B9B" w:rsidR="00804BC1" w:rsidRDefault="00C16C2E">
      <w:pPr>
        <w:spacing w:before="120" w:after="120" w:line="288" w:lineRule="auto"/>
        <w:jc w:val="left"/>
      </w:pPr>
      <w:r w:rsidRPr="00C16C2E">
        <w:rPr>
          <w:rFonts w:ascii="Arial" w:eastAsia="等线" w:hAnsi="Arial" w:cs="Arial"/>
          <w:sz w:val="22"/>
        </w:rPr>
        <w:t xml:space="preserve">This section describes how to burn an upgrade image to </w:t>
      </w:r>
      <w:r w:rsidR="001B38AF" w:rsidRPr="00EB3012">
        <w:rPr>
          <w:rFonts w:ascii="Arial" w:eastAsia="等线" w:hAnsi="Arial" w:cs="Arial"/>
          <w:sz w:val="22"/>
        </w:rPr>
        <w:t>Udisk</w:t>
      </w:r>
      <w:r w:rsidRPr="00C16C2E">
        <w:rPr>
          <w:rFonts w:ascii="Arial" w:eastAsia="等线" w:hAnsi="Arial" w:cs="Arial"/>
          <w:sz w:val="22"/>
        </w:rPr>
        <w:t>.</w:t>
      </w:r>
    </w:p>
    <w:p w14:paraId="1ADF2FAD" w14:textId="00BD3D58" w:rsidR="00804BC1" w:rsidRPr="0082602E" w:rsidRDefault="00324ED4" w:rsidP="002D01A4">
      <w:pPr>
        <w:pStyle w:val="3"/>
        <w:spacing w:line="240" w:lineRule="auto"/>
      </w:pPr>
      <w:bookmarkStart w:id="1" w:name="heading_2"/>
      <w:r>
        <w:rPr>
          <w:rFonts w:hint="eastAsia"/>
        </w:rPr>
        <w:t>1</w:t>
      </w:r>
      <w:r>
        <w:t>.1.</w:t>
      </w:r>
      <w:r>
        <w:rPr>
          <w:rFonts w:hint="eastAsia"/>
        </w:rPr>
        <w:t xml:space="preserve"> </w:t>
      </w:r>
      <w:r>
        <w:t>windows</w:t>
      </w:r>
      <w:r w:rsidR="00345182">
        <w:rPr>
          <w:rFonts w:hint="eastAsia"/>
        </w:rPr>
        <w:t xml:space="preserve"> </w:t>
      </w:r>
      <w:r w:rsidR="00345182" w:rsidRPr="00345182">
        <w:t>reference</w:t>
      </w:r>
      <w:r>
        <w:t>：</w:t>
      </w:r>
      <w:bookmarkEnd w:id="1"/>
    </w:p>
    <w:p w14:paraId="6E20BD32" w14:textId="687572BE" w:rsidR="00C1684B" w:rsidRPr="004E1361" w:rsidRDefault="001F0A40" w:rsidP="004E1361">
      <w:pPr>
        <w:spacing w:before="300" w:after="120" w:line="288" w:lineRule="auto"/>
        <w:jc w:val="left"/>
        <w:outlineLvl w:val="2"/>
        <w:rPr>
          <w:rFonts w:ascii="Arial" w:eastAsia="等线" w:hAnsi="Arial" w:cs="Arial"/>
          <w:b/>
          <w:sz w:val="30"/>
        </w:rPr>
      </w:pPr>
      <w:bookmarkStart w:id="2" w:name="heading_4"/>
      <w:r>
        <w:rPr>
          <w:rFonts w:ascii="Arial" w:eastAsia="等线" w:hAnsi="Arial" w:cs="Arial" w:hint="eastAsia"/>
          <w:b/>
          <w:sz w:val="30"/>
        </w:rPr>
        <w:t>1</w:t>
      </w:r>
      <w:r>
        <w:rPr>
          <w:rFonts w:ascii="Arial" w:eastAsia="等线" w:hAnsi="Arial" w:cs="Arial"/>
          <w:b/>
          <w:sz w:val="30"/>
        </w:rPr>
        <w:t>.1.</w:t>
      </w:r>
      <w:r w:rsidR="00B15340">
        <w:rPr>
          <w:rFonts w:ascii="Arial" w:eastAsia="等线" w:hAnsi="Arial" w:cs="Arial" w:hint="eastAsia"/>
          <w:b/>
          <w:sz w:val="30"/>
        </w:rPr>
        <w:t>1</w:t>
      </w:r>
      <w:r>
        <w:rPr>
          <w:rFonts w:ascii="Arial" w:eastAsia="等线" w:hAnsi="Arial" w:cs="Arial"/>
          <w:b/>
          <w:sz w:val="30"/>
        </w:rPr>
        <w:t xml:space="preserve"> </w:t>
      </w:r>
      <w:bookmarkEnd w:id="2"/>
      <w:r w:rsidR="00863179" w:rsidRPr="00307822">
        <w:rPr>
          <w:rFonts w:ascii="Arial" w:eastAsia="等线" w:hAnsi="Arial" w:cs="Arial"/>
          <w:bCs/>
          <w:sz w:val="30"/>
        </w:rPr>
        <w:t>Insert the Udisk into the computer, open the rufus tool, click the select button in the tool interface, and select Udisk image</w:t>
      </w:r>
      <w:r w:rsidR="00863179" w:rsidRPr="00863179">
        <w:rPr>
          <w:rFonts w:ascii="Arial" w:eastAsia="等线" w:hAnsi="Arial" w:cs="Arial"/>
          <w:b/>
          <w:sz w:val="30"/>
        </w:rPr>
        <w:t>.</w:t>
      </w:r>
      <w:r w:rsidR="004E1361">
        <w:rPr>
          <w:rFonts w:ascii="Arial" w:eastAsia="等线" w:hAnsi="Arial" w:cs="Arial" w:hint="eastAsia"/>
          <w:b/>
          <w:sz w:val="30"/>
        </w:rPr>
        <w:t xml:space="preserve"> </w:t>
      </w:r>
      <w:r w:rsidR="006F7B79" w:rsidRPr="00AB4100">
        <w:rPr>
          <w:rFonts w:ascii="Arial" w:eastAsia="等线" w:hAnsi="Arial" w:cs="Arial"/>
          <w:sz w:val="22"/>
        </w:rPr>
        <w:t xml:space="preserve"># The </w:t>
      </w:r>
      <w:r w:rsidR="00E6320A" w:rsidRPr="00AB4100">
        <w:rPr>
          <w:rFonts w:ascii="Arial" w:eastAsia="等线" w:hAnsi="Arial" w:cs="Arial"/>
          <w:sz w:val="22"/>
        </w:rPr>
        <w:t>nano3s</w:t>
      </w:r>
      <w:r w:rsidR="006F7B79" w:rsidRPr="00AB4100">
        <w:rPr>
          <w:rFonts w:ascii="Arial" w:eastAsia="等线" w:hAnsi="Arial" w:cs="Arial"/>
          <w:sz w:val="22"/>
        </w:rPr>
        <w:t>/output/ directory is available after normal compilation</w:t>
      </w:r>
      <w:r w:rsidR="00205FC9">
        <w:rPr>
          <w:rFonts w:ascii="Arial" w:eastAsia="等线" w:hAnsi="Arial" w:cs="Arial" w:hint="eastAsia"/>
          <w:sz w:val="22"/>
        </w:rPr>
        <w:t xml:space="preserve"> s</w:t>
      </w:r>
      <w:r w:rsidR="006F7B79" w:rsidRPr="00AB4100">
        <w:rPr>
          <w:rFonts w:ascii="Arial" w:eastAsia="等线" w:hAnsi="Arial" w:cs="Arial"/>
          <w:sz w:val="22"/>
        </w:rPr>
        <w:t xml:space="preserve">ee the </w:t>
      </w:r>
      <w:r w:rsidR="00712D63" w:rsidRPr="00712D63">
        <w:rPr>
          <w:rFonts w:ascii="Arial" w:eastAsia="等线" w:hAnsi="Arial" w:cs="Arial"/>
          <w:sz w:val="22"/>
        </w:rPr>
        <w:t>Avalon_Nano3s_USB_20250121</w:t>
      </w:r>
      <w:r w:rsidR="0039692E">
        <w:rPr>
          <w:rFonts w:ascii="Arial" w:eastAsia="等线" w:hAnsi="Arial" w:cs="Arial" w:hint="eastAsia"/>
          <w:sz w:val="22"/>
        </w:rPr>
        <w:t>22</w:t>
      </w:r>
      <w:r w:rsidR="00712D63" w:rsidRPr="00712D63">
        <w:rPr>
          <w:rFonts w:ascii="Arial" w:eastAsia="等线" w:hAnsi="Arial" w:cs="Arial"/>
          <w:sz w:val="22"/>
        </w:rPr>
        <w:t>_b377540.aup.img</w:t>
      </w:r>
      <w:r w:rsidR="006F7B79" w:rsidRPr="00AB4100">
        <w:rPr>
          <w:rFonts w:ascii="Arial" w:eastAsia="等线" w:hAnsi="Arial" w:cs="Arial"/>
          <w:sz w:val="22"/>
        </w:rPr>
        <w:t>.gz file</w:t>
      </w:r>
      <w:r w:rsidR="00B1181E">
        <w:rPr>
          <w:rFonts w:ascii="Arial" w:eastAsia="等线" w:hAnsi="Arial" w:cs="Arial" w:hint="eastAsia"/>
          <w:sz w:val="22"/>
        </w:rPr>
        <w:t>.</w:t>
      </w:r>
    </w:p>
    <w:p w14:paraId="25BDC0A5" w14:textId="528F6DBC" w:rsidR="00712D63" w:rsidRPr="004C7EC1" w:rsidRDefault="00591954">
      <w:pPr>
        <w:spacing w:before="120" w:after="120" w:line="288" w:lineRule="auto"/>
        <w:jc w:val="left"/>
        <w:rPr>
          <w:rFonts w:ascii="Arial" w:eastAsia="等线" w:hAnsi="Arial" w:cs="Arial" w:hint="eastAsia"/>
          <w:color w:val="3370FF"/>
          <w:sz w:val="22"/>
        </w:rPr>
      </w:pPr>
      <w:r w:rsidRPr="00591954">
        <w:rPr>
          <w:rFonts w:ascii="Arial" w:eastAsia="等线" w:hAnsi="Arial" w:cs="Arial"/>
          <w:color w:val="3370FF"/>
          <w:sz w:val="22"/>
        </w:rPr>
        <w:t>Reference</w:t>
      </w:r>
      <w:r>
        <w:rPr>
          <w:rFonts w:ascii="Arial" w:eastAsia="等线" w:hAnsi="Arial" w:cs="Arial" w:hint="eastAsia"/>
          <w:color w:val="3370FF"/>
          <w:sz w:val="22"/>
        </w:rPr>
        <w:t>:</w:t>
      </w:r>
    </w:p>
    <w:p w14:paraId="5746C2F3" w14:textId="65FD7DCA" w:rsidR="00804BC1" w:rsidRDefault="004C7EC1" w:rsidP="005C2F4F">
      <w:pPr>
        <w:spacing w:before="120" w:after="120" w:line="288" w:lineRule="auto"/>
      </w:pPr>
      <w:r>
        <w:rPr>
          <w:noProof/>
        </w:rPr>
        <w:drawing>
          <wp:inline distT="0" distB="0" distL="0" distR="0" wp14:anchorId="2865A7DD" wp14:editId="6371A6DA">
            <wp:extent cx="5273675" cy="2103755"/>
            <wp:effectExtent l="0" t="0" r="0" b="0"/>
            <wp:docPr id="17791500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3675" cy="2103755"/>
                    </a:xfrm>
                    <a:prstGeom prst="rect">
                      <a:avLst/>
                    </a:prstGeom>
                    <a:noFill/>
                    <a:ln>
                      <a:noFill/>
                    </a:ln>
                  </pic:spPr>
                </pic:pic>
              </a:graphicData>
            </a:graphic>
          </wp:inline>
        </w:drawing>
      </w:r>
    </w:p>
    <w:p w14:paraId="50B1B640" w14:textId="29D38533" w:rsidR="00804BC1" w:rsidRDefault="000358C7">
      <w:pPr>
        <w:spacing w:before="300" w:after="120" w:line="288" w:lineRule="auto"/>
        <w:jc w:val="left"/>
        <w:outlineLvl w:val="2"/>
      </w:pPr>
      <w:bookmarkStart w:id="3" w:name="heading_5"/>
      <w:r>
        <w:rPr>
          <w:rFonts w:ascii="Arial" w:eastAsia="等线" w:hAnsi="Arial" w:cs="Arial" w:hint="eastAsia"/>
          <w:b/>
          <w:sz w:val="30"/>
        </w:rPr>
        <w:t>1</w:t>
      </w:r>
      <w:r>
        <w:rPr>
          <w:rFonts w:ascii="Arial" w:eastAsia="等线" w:hAnsi="Arial" w:cs="Arial"/>
          <w:b/>
          <w:sz w:val="30"/>
        </w:rPr>
        <w:t>.1.</w:t>
      </w:r>
      <w:r w:rsidR="00B15340">
        <w:rPr>
          <w:rFonts w:ascii="Arial" w:eastAsia="等线" w:hAnsi="Arial" w:cs="Arial" w:hint="eastAsia"/>
          <w:b/>
          <w:sz w:val="30"/>
        </w:rPr>
        <w:t>2</w:t>
      </w:r>
      <w:bookmarkEnd w:id="3"/>
      <w:r w:rsidR="00CB57BE" w:rsidRPr="00307822">
        <w:rPr>
          <w:rFonts w:ascii="Arial" w:eastAsia="等线" w:hAnsi="Arial" w:cs="Arial"/>
          <w:bCs/>
          <w:sz w:val="30"/>
        </w:rPr>
        <w:t xml:space="preserve"> Select the USB flash drive to burn, click the "Start" button to start burning, and wait for completion</w:t>
      </w:r>
    </w:p>
    <w:p w14:paraId="4CA98426" w14:textId="453EDC72" w:rsidR="00804BC1" w:rsidRDefault="003150A4">
      <w:pPr>
        <w:spacing w:before="120" w:after="120" w:line="288" w:lineRule="auto"/>
        <w:jc w:val="left"/>
        <w:rPr>
          <w:rFonts w:ascii="Arial" w:eastAsia="等线" w:hAnsi="Arial" w:cs="Arial"/>
          <w:sz w:val="22"/>
        </w:rPr>
      </w:pPr>
      <w:r w:rsidRPr="003150A4">
        <w:rPr>
          <w:rFonts w:ascii="Arial" w:eastAsia="等线" w:hAnsi="Arial" w:cs="Arial"/>
          <w:sz w:val="22"/>
        </w:rPr>
        <w:t>There is a progress bar showing the burning process, and when the burning is finished, it will say "Ready".</w:t>
      </w:r>
    </w:p>
    <w:p w14:paraId="7981F72A" w14:textId="715912B0" w:rsidR="005C2F4F" w:rsidRDefault="005C2F4F" w:rsidP="0093660D">
      <w:pPr>
        <w:spacing w:before="120" w:after="120" w:line="288" w:lineRule="auto"/>
        <w:ind w:firstLineChars="400" w:firstLine="840"/>
        <w:jc w:val="left"/>
      </w:pPr>
      <w:r>
        <w:rPr>
          <w:noProof/>
        </w:rPr>
        <w:lastRenderedPageBreak/>
        <w:drawing>
          <wp:inline distT="0" distB="0" distL="0" distR="0" wp14:anchorId="012ECD85" wp14:editId="3C93C728">
            <wp:extent cx="4654062" cy="6390640"/>
            <wp:effectExtent l="0" t="0" r="0" b="0"/>
            <wp:docPr id="14457100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710010" name=""/>
                    <pic:cNvPicPr/>
                  </pic:nvPicPr>
                  <pic:blipFill>
                    <a:blip r:embed="rId7"/>
                    <a:stretch>
                      <a:fillRect/>
                    </a:stretch>
                  </pic:blipFill>
                  <pic:spPr>
                    <a:xfrm>
                      <a:off x="0" y="0"/>
                      <a:ext cx="4654354" cy="6391041"/>
                    </a:xfrm>
                    <a:prstGeom prst="rect">
                      <a:avLst/>
                    </a:prstGeom>
                  </pic:spPr>
                </pic:pic>
              </a:graphicData>
            </a:graphic>
          </wp:inline>
        </w:drawing>
      </w:r>
    </w:p>
    <w:p w14:paraId="1E3F89E9" w14:textId="65479C0F" w:rsidR="00804BC1" w:rsidRDefault="005C2F4F">
      <w:pPr>
        <w:spacing w:before="120" w:after="120" w:line="288" w:lineRule="auto"/>
        <w:jc w:val="center"/>
      </w:pPr>
      <w:r>
        <w:rPr>
          <w:rFonts w:hint="eastAsia"/>
        </w:rPr>
        <w:t xml:space="preserve">    </w:t>
      </w:r>
      <w:r w:rsidR="0093660D">
        <w:rPr>
          <w:rFonts w:hint="eastAsia"/>
          <w:noProof/>
        </w:rPr>
        <w:t xml:space="preserve">        </w:t>
      </w:r>
      <w:r>
        <w:rPr>
          <w:noProof/>
        </w:rPr>
        <w:drawing>
          <wp:inline distT="0" distB="0" distL="0" distR="0" wp14:anchorId="06B8EAD4" wp14:editId="1B4EAFCD">
            <wp:extent cx="4584700" cy="2047875"/>
            <wp:effectExtent l="0" t="0" r="0" b="0"/>
            <wp:docPr id="17920607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060721" name=""/>
                    <pic:cNvPicPr/>
                  </pic:nvPicPr>
                  <pic:blipFill>
                    <a:blip r:embed="rId8"/>
                    <a:stretch>
                      <a:fillRect/>
                    </a:stretch>
                  </pic:blipFill>
                  <pic:spPr>
                    <a:xfrm>
                      <a:off x="0" y="0"/>
                      <a:ext cx="4584700" cy="2047875"/>
                    </a:xfrm>
                    <a:prstGeom prst="rect">
                      <a:avLst/>
                    </a:prstGeom>
                  </pic:spPr>
                </pic:pic>
              </a:graphicData>
            </a:graphic>
          </wp:inline>
        </w:drawing>
      </w:r>
    </w:p>
    <w:p w14:paraId="069A7CE6" w14:textId="3E2C7DF5" w:rsidR="00804BC1" w:rsidRDefault="00804BC1">
      <w:pPr>
        <w:spacing w:before="120" w:after="120" w:line="288" w:lineRule="auto"/>
        <w:jc w:val="center"/>
      </w:pPr>
    </w:p>
    <w:p w14:paraId="6FB64171" w14:textId="23E84F98" w:rsidR="00804BC1" w:rsidRDefault="00A75C25">
      <w:pPr>
        <w:spacing w:before="120" w:after="120" w:line="288" w:lineRule="auto"/>
        <w:jc w:val="left"/>
        <w:rPr>
          <w:rFonts w:ascii="Arial" w:eastAsia="等线" w:hAnsi="Arial" w:cs="Arial"/>
          <w:sz w:val="22"/>
        </w:rPr>
      </w:pPr>
      <w:r w:rsidRPr="00A75C25">
        <w:rPr>
          <w:rFonts w:ascii="Arial" w:eastAsia="等线" w:hAnsi="Arial" w:cs="Arial"/>
          <w:sz w:val="22"/>
        </w:rPr>
        <w:lastRenderedPageBreak/>
        <w:t>Burn</w:t>
      </w:r>
      <w:r>
        <w:rPr>
          <w:rFonts w:ascii="Arial" w:eastAsia="等线" w:hAnsi="Arial" w:cs="Arial" w:hint="eastAsia"/>
          <w:sz w:val="22"/>
        </w:rPr>
        <w:t>ing</w:t>
      </w:r>
      <w:r w:rsidRPr="00A75C25">
        <w:rPr>
          <w:rFonts w:ascii="Arial" w:eastAsia="等线" w:hAnsi="Arial" w:cs="Arial"/>
          <w:sz w:val="22"/>
        </w:rPr>
        <w:t xml:space="preserve"> medium interface</w:t>
      </w:r>
      <w:r w:rsidR="007041E4">
        <w:rPr>
          <w:rFonts w:ascii="Arial" w:eastAsia="等线" w:hAnsi="Arial" w:cs="Arial" w:hint="eastAsia"/>
          <w:sz w:val="22"/>
        </w:rPr>
        <w:t>:</w:t>
      </w:r>
    </w:p>
    <w:p w14:paraId="45D96D37" w14:textId="381FAA55" w:rsidR="005C2F4F" w:rsidRDefault="005C2F4F" w:rsidP="005C2F4F">
      <w:pPr>
        <w:spacing w:before="120" w:after="120" w:line="288" w:lineRule="auto"/>
        <w:ind w:firstLineChars="300" w:firstLine="630"/>
        <w:jc w:val="left"/>
      </w:pPr>
      <w:r>
        <w:rPr>
          <w:noProof/>
        </w:rPr>
        <w:drawing>
          <wp:inline distT="0" distB="0" distL="0" distR="0" wp14:anchorId="31D6556C" wp14:editId="33627049">
            <wp:extent cx="4629150" cy="6464935"/>
            <wp:effectExtent l="0" t="0" r="0" b="0"/>
            <wp:docPr id="4154373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437377" name=""/>
                    <pic:cNvPicPr/>
                  </pic:nvPicPr>
                  <pic:blipFill>
                    <a:blip r:embed="rId9"/>
                    <a:stretch>
                      <a:fillRect/>
                    </a:stretch>
                  </pic:blipFill>
                  <pic:spPr>
                    <a:xfrm>
                      <a:off x="0" y="0"/>
                      <a:ext cx="4629150" cy="6464935"/>
                    </a:xfrm>
                    <a:prstGeom prst="rect">
                      <a:avLst/>
                    </a:prstGeom>
                  </pic:spPr>
                </pic:pic>
              </a:graphicData>
            </a:graphic>
          </wp:inline>
        </w:drawing>
      </w:r>
    </w:p>
    <w:p w14:paraId="3DF98D9A" w14:textId="15EEB297" w:rsidR="00804BC1" w:rsidRDefault="00804BC1">
      <w:pPr>
        <w:spacing w:before="120" w:after="120" w:line="288" w:lineRule="auto"/>
        <w:jc w:val="center"/>
      </w:pPr>
    </w:p>
    <w:p w14:paraId="53C36CE7" w14:textId="505DCC23" w:rsidR="005C2F4F" w:rsidRPr="00226F56" w:rsidRDefault="0010142F" w:rsidP="00226F56">
      <w:pPr>
        <w:spacing w:before="120" w:after="120" w:line="288" w:lineRule="auto"/>
        <w:jc w:val="left"/>
        <w:rPr>
          <w:rFonts w:ascii="Arial" w:eastAsia="等线" w:hAnsi="Arial" w:cs="Arial"/>
          <w:sz w:val="22"/>
        </w:rPr>
      </w:pPr>
      <w:r w:rsidRPr="0010142F">
        <w:rPr>
          <w:rFonts w:ascii="Arial" w:eastAsia="等线" w:hAnsi="Arial" w:cs="Arial"/>
          <w:sz w:val="22"/>
        </w:rPr>
        <w:t>Burn completion interface</w:t>
      </w:r>
      <w:r w:rsidR="009C5BFA">
        <w:rPr>
          <w:rFonts w:ascii="Arial" w:eastAsia="等线" w:hAnsi="Arial" w:cs="Arial" w:hint="eastAsia"/>
          <w:sz w:val="22"/>
        </w:rPr>
        <w:t>:</w:t>
      </w:r>
    </w:p>
    <w:p w14:paraId="19E7D8D7" w14:textId="32D2BBBE" w:rsidR="00804BC1" w:rsidRDefault="005C2F4F" w:rsidP="00C90D89">
      <w:pPr>
        <w:spacing w:before="120" w:after="120" w:line="288" w:lineRule="auto"/>
        <w:ind w:firstLineChars="400" w:firstLine="840"/>
        <w:jc w:val="left"/>
      </w:pPr>
      <w:r>
        <w:rPr>
          <w:noProof/>
        </w:rPr>
        <w:lastRenderedPageBreak/>
        <w:drawing>
          <wp:inline distT="0" distB="0" distL="0" distR="0" wp14:anchorId="673F9EED" wp14:editId="20704626">
            <wp:extent cx="4721225" cy="6482715"/>
            <wp:effectExtent l="0" t="0" r="0" b="0"/>
            <wp:docPr id="5678313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831355" name=""/>
                    <pic:cNvPicPr/>
                  </pic:nvPicPr>
                  <pic:blipFill>
                    <a:blip r:embed="rId10"/>
                    <a:stretch>
                      <a:fillRect/>
                    </a:stretch>
                  </pic:blipFill>
                  <pic:spPr>
                    <a:xfrm>
                      <a:off x="0" y="0"/>
                      <a:ext cx="4721225" cy="6482715"/>
                    </a:xfrm>
                    <a:prstGeom prst="rect">
                      <a:avLst/>
                    </a:prstGeom>
                  </pic:spPr>
                </pic:pic>
              </a:graphicData>
            </a:graphic>
          </wp:inline>
        </w:drawing>
      </w:r>
      <w:bookmarkStart w:id="4" w:name="heading_6"/>
      <w:bookmarkEnd w:id="4"/>
    </w:p>
    <w:p w14:paraId="4C22764F" w14:textId="77777777" w:rsidR="00D736A3" w:rsidRDefault="00D736A3" w:rsidP="00C90D89">
      <w:pPr>
        <w:spacing w:before="120" w:after="120" w:line="288" w:lineRule="auto"/>
        <w:ind w:firstLineChars="400" w:firstLine="840"/>
        <w:jc w:val="left"/>
        <w:rPr>
          <w:rFonts w:hint="eastAsia"/>
        </w:rPr>
      </w:pPr>
    </w:p>
    <w:p w14:paraId="6E767EDA" w14:textId="36ABF878" w:rsidR="00804BC1" w:rsidRPr="002F1618" w:rsidRDefault="008E494E" w:rsidP="00F7194B">
      <w:pPr>
        <w:pStyle w:val="2"/>
        <w:spacing w:line="240" w:lineRule="auto"/>
        <w:rPr>
          <w:rFonts w:ascii="Arial" w:eastAsia="等线" w:hAnsi="Arial" w:cs="Arial"/>
          <w:bCs w:val="0"/>
          <w:szCs w:val="22"/>
        </w:rPr>
      </w:pPr>
      <w:bookmarkStart w:id="5" w:name="heading_11"/>
      <w:r w:rsidRPr="002F1618">
        <w:rPr>
          <w:rFonts w:ascii="Arial" w:eastAsia="等线" w:hAnsi="Arial" w:cs="Arial" w:hint="eastAsia"/>
          <w:bCs w:val="0"/>
          <w:szCs w:val="22"/>
        </w:rPr>
        <w:t>2</w:t>
      </w:r>
      <w:r w:rsidRPr="002F1618">
        <w:rPr>
          <w:rFonts w:ascii="Arial" w:eastAsia="等线" w:hAnsi="Arial" w:cs="Arial"/>
          <w:bCs w:val="0"/>
          <w:szCs w:val="22"/>
        </w:rPr>
        <w:t>.</w:t>
      </w:r>
      <w:bookmarkEnd w:id="5"/>
      <w:r w:rsidR="00832FE4" w:rsidRPr="002F1618">
        <w:rPr>
          <w:rFonts w:ascii="Arial" w:eastAsia="等线" w:hAnsi="Arial" w:cs="Arial"/>
          <w:bCs w:val="0"/>
          <w:szCs w:val="22"/>
        </w:rPr>
        <w:t xml:space="preserve"> The Udisk is inserted into the </w:t>
      </w:r>
      <w:r w:rsidR="00834334">
        <w:rPr>
          <w:rFonts w:ascii="Arial" w:eastAsia="等线" w:hAnsi="Arial" w:cs="Arial" w:hint="eastAsia"/>
          <w:bCs w:val="0"/>
          <w:szCs w:val="22"/>
        </w:rPr>
        <w:t>nano3s</w:t>
      </w:r>
      <w:r w:rsidR="00832FE4" w:rsidRPr="002F1618">
        <w:rPr>
          <w:rFonts w:ascii="Arial" w:eastAsia="等线" w:hAnsi="Arial" w:cs="Arial"/>
          <w:bCs w:val="0"/>
          <w:szCs w:val="22"/>
        </w:rPr>
        <w:t xml:space="preserve"> for upgrading</w:t>
      </w:r>
    </w:p>
    <w:p w14:paraId="3CA05F0F" w14:textId="67FF8B4D" w:rsidR="00804BC1" w:rsidRDefault="00311BA3" w:rsidP="00D736A3">
      <w:pPr>
        <w:pStyle w:val="3"/>
        <w:spacing w:line="240" w:lineRule="auto"/>
        <w:rPr>
          <w:rFonts w:hint="eastAsia"/>
        </w:rPr>
      </w:pPr>
      <w:r w:rsidRPr="00FF0EAA">
        <w:rPr>
          <w:rFonts w:hint="eastAsia"/>
        </w:rPr>
        <w:t xml:space="preserve">2.1 </w:t>
      </w:r>
      <w:r w:rsidR="004C31AF" w:rsidRPr="00FF0EAA">
        <w:t xml:space="preserve">Power off the </w:t>
      </w:r>
      <w:r w:rsidR="001B6905">
        <w:rPr>
          <w:rFonts w:hint="eastAsia"/>
        </w:rPr>
        <w:t>nano3s</w:t>
      </w:r>
      <w:r w:rsidR="004C31AF" w:rsidRPr="00FF0EAA">
        <w:t xml:space="preserve">, insert the USB key into the </w:t>
      </w:r>
      <w:r w:rsidR="001B6905">
        <w:rPr>
          <w:rFonts w:hint="eastAsia"/>
        </w:rPr>
        <w:t>nano3s</w:t>
      </w:r>
      <w:r w:rsidR="004C31AF" w:rsidRPr="00FF0EAA">
        <w:t xml:space="preserve">, and </w:t>
      </w:r>
      <w:r w:rsidR="001D0DA1">
        <w:rPr>
          <w:rFonts w:hint="eastAsia"/>
        </w:rPr>
        <w:t xml:space="preserve">then </w:t>
      </w:r>
      <w:r w:rsidR="004C31AF" w:rsidRPr="00FF0EAA">
        <w:t xml:space="preserve">power on the </w:t>
      </w:r>
      <w:r w:rsidR="00E42A0D">
        <w:rPr>
          <w:rFonts w:hint="eastAsia"/>
        </w:rPr>
        <w:t>nano3s</w:t>
      </w:r>
      <w:r w:rsidR="004C31AF" w:rsidRPr="00FF0EAA">
        <w:t xml:space="preserve">. </w:t>
      </w:r>
      <w:r w:rsidR="00FF7530">
        <w:rPr>
          <w:rFonts w:hint="eastAsia"/>
        </w:rPr>
        <w:t>Nano3s</w:t>
      </w:r>
      <w:r w:rsidR="004C31AF" w:rsidRPr="00FF0EAA">
        <w:t xml:space="preserve"> startup will detect the Udisk upgrade file, and upgrade</w:t>
      </w:r>
      <w:r w:rsidR="004C31AF" w:rsidRPr="00FF0EAA">
        <w:rPr>
          <w:rFonts w:hint="eastAsia"/>
        </w:rPr>
        <w:t>.</w:t>
      </w:r>
    </w:p>
    <w:p w14:paraId="6F6B9C96" w14:textId="1F4B4E43" w:rsidR="00804BC1" w:rsidRDefault="00B112D5">
      <w:pPr>
        <w:spacing w:before="120" w:after="120" w:line="288" w:lineRule="auto"/>
        <w:jc w:val="left"/>
      </w:pPr>
      <w:r w:rsidRPr="00B112D5">
        <w:rPr>
          <w:rFonts w:ascii="Arial" w:eastAsia="等线" w:hAnsi="Arial" w:cs="Arial"/>
          <w:sz w:val="22"/>
        </w:rPr>
        <w:t>After the upgrade starts, the LCD screen will display the upgrade progress. The interface is as follows:</w:t>
      </w:r>
    </w:p>
    <w:p w14:paraId="0E63140A" w14:textId="77777777" w:rsidR="00804BC1" w:rsidRDefault="00000000">
      <w:pPr>
        <w:spacing w:before="120" w:after="120" w:line="288" w:lineRule="auto"/>
        <w:jc w:val="center"/>
      </w:pPr>
      <w:r>
        <w:rPr>
          <w:noProof/>
        </w:rPr>
        <w:lastRenderedPageBreak/>
        <w:drawing>
          <wp:inline distT="0" distB="0" distL="0" distR="0" wp14:anchorId="55BF672B" wp14:editId="2AE5B88F">
            <wp:extent cx="2286000" cy="2286000"/>
            <wp:effectExtent l="0" t="0" r="0" b="0"/>
            <wp:docPr id="5" name="Drawing 5"/>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pic:cNvPicPr>
                  </pic:nvPicPr>
                  <pic:blipFill>
                    <a:blip r:embed="rId11"/>
                    <a:stretch>
                      <a:fillRect/>
                    </a:stretch>
                  </pic:blipFill>
                  <pic:spPr>
                    <a:xfrm>
                      <a:off x="0" y="0"/>
                      <a:ext cx="2286000" cy="2286000"/>
                    </a:xfrm>
                    <a:prstGeom prst="rect">
                      <a:avLst/>
                    </a:prstGeom>
                  </pic:spPr>
                </pic:pic>
              </a:graphicData>
            </a:graphic>
          </wp:inline>
        </w:drawing>
      </w:r>
    </w:p>
    <w:p w14:paraId="0A048CB1" w14:textId="11DAA861" w:rsidR="00804BC1" w:rsidRDefault="00745790">
      <w:pPr>
        <w:spacing w:before="120" w:after="120" w:line="288" w:lineRule="auto"/>
        <w:jc w:val="left"/>
      </w:pPr>
      <w:r w:rsidRPr="00745790">
        <w:rPr>
          <w:rFonts w:ascii="Arial" w:eastAsia="等线" w:hAnsi="Arial" w:cs="Arial"/>
          <w:sz w:val="22"/>
        </w:rPr>
        <w:t>If the upgrade is successful, the LCD screen will indicate that the upgrade is successful. The interface is as follows:</w:t>
      </w:r>
    </w:p>
    <w:p w14:paraId="6B961998" w14:textId="77777777" w:rsidR="00804BC1" w:rsidRDefault="00000000">
      <w:pPr>
        <w:spacing w:before="120" w:after="120" w:line="288" w:lineRule="auto"/>
        <w:jc w:val="center"/>
      </w:pPr>
      <w:r>
        <w:rPr>
          <w:noProof/>
        </w:rPr>
        <w:drawing>
          <wp:inline distT="0" distB="0" distL="0" distR="0" wp14:anchorId="49E61AEB" wp14:editId="285122F1">
            <wp:extent cx="2286000" cy="2168769"/>
            <wp:effectExtent l="0" t="0" r="0" b="0"/>
            <wp:docPr id="6" name="Drawing 6"/>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pic:cNvPicPr>
                  </pic:nvPicPr>
                  <pic:blipFill>
                    <a:blip r:embed="rId12"/>
                    <a:stretch>
                      <a:fillRect/>
                    </a:stretch>
                  </pic:blipFill>
                  <pic:spPr>
                    <a:xfrm>
                      <a:off x="0" y="0"/>
                      <a:ext cx="2286614" cy="2169351"/>
                    </a:xfrm>
                    <a:prstGeom prst="rect">
                      <a:avLst/>
                    </a:prstGeom>
                  </pic:spPr>
                </pic:pic>
              </a:graphicData>
            </a:graphic>
          </wp:inline>
        </w:drawing>
      </w:r>
    </w:p>
    <w:p w14:paraId="7860DE5E" w14:textId="6266511A" w:rsidR="00804BC1" w:rsidRDefault="004050A6">
      <w:pPr>
        <w:spacing w:before="120" w:after="120" w:line="288" w:lineRule="auto"/>
        <w:jc w:val="left"/>
      </w:pPr>
      <w:r w:rsidRPr="004050A6">
        <w:rPr>
          <w:rFonts w:ascii="Arial" w:eastAsia="等线" w:hAnsi="Arial" w:cs="Arial"/>
          <w:sz w:val="22"/>
        </w:rPr>
        <w:t>If the upgrade fails, the LCD screen will indicate that the upgrade failed, and the interface is as follows:</w:t>
      </w:r>
    </w:p>
    <w:p w14:paraId="373FA99F" w14:textId="77777777" w:rsidR="00804BC1" w:rsidRDefault="00000000">
      <w:pPr>
        <w:spacing w:before="120" w:after="120" w:line="288" w:lineRule="auto"/>
        <w:jc w:val="center"/>
      </w:pPr>
      <w:r>
        <w:rPr>
          <w:noProof/>
        </w:rPr>
        <w:drawing>
          <wp:inline distT="0" distB="0" distL="0" distR="0" wp14:anchorId="6AD0C194" wp14:editId="7A822FF6">
            <wp:extent cx="2285838" cy="2151184"/>
            <wp:effectExtent l="0" t="0" r="0" b="0"/>
            <wp:docPr id="7" name="Drawing 7"/>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pic:cNvPicPr>
                  </pic:nvPicPr>
                  <pic:blipFill>
                    <a:blip r:embed="rId13"/>
                    <a:stretch>
                      <a:fillRect/>
                    </a:stretch>
                  </pic:blipFill>
                  <pic:spPr>
                    <a:xfrm>
                      <a:off x="0" y="0"/>
                      <a:ext cx="2290452" cy="2155526"/>
                    </a:xfrm>
                    <a:prstGeom prst="rect">
                      <a:avLst/>
                    </a:prstGeom>
                  </pic:spPr>
                </pic:pic>
              </a:graphicData>
            </a:graphic>
          </wp:inline>
        </w:drawing>
      </w:r>
    </w:p>
    <w:p w14:paraId="027840EB" w14:textId="16D2540E" w:rsidR="00804BC1" w:rsidRPr="00B45E5C" w:rsidRDefault="00CE0F08" w:rsidP="001A44CC">
      <w:pPr>
        <w:pStyle w:val="3"/>
        <w:spacing w:line="240" w:lineRule="auto"/>
      </w:pPr>
      <w:r w:rsidRPr="00FF0EAA">
        <w:rPr>
          <w:rFonts w:hint="eastAsia"/>
        </w:rPr>
        <w:t>2.</w:t>
      </w:r>
      <w:r>
        <w:rPr>
          <w:rFonts w:hint="eastAsia"/>
        </w:rPr>
        <w:t>2</w:t>
      </w:r>
      <w:r w:rsidRPr="00FF0EAA">
        <w:rPr>
          <w:rFonts w:hint="eastAsia"/>
        </w:rPr>
        <w:t xml:space="preserve"> </w:t>
      </w:r>
      <w:r w:rsidR="00B45E5C" w:rsidRPr="00B45E5C">
        <w:t>Please plug the Wi-Fi Receiver module and power the nano3s back on.</w:t>
      </w:r>
    </w:p>
    <w:sectPr w:rsidR="00804BC1" w:rsidRPr="00B45E5C">
      <w:headerReference w:type="default" r:id="rId14"/>
      <w:footerReference w:type="default" r:id="rId15"/>
      <w:pgSz w:w="11905" w:h="16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5CC3B5" w14:textId="77777777" w:rsidR="006D5DDA" w:rsidRDefault="006D5DDA">
      <w:r>
        <w:separator/>
      </w:r>
    </w:p>
  </w:endnote>
  <w:endnote w:type="continuationSeparator" w:id="0">
    <w:p w14:paraId="30322E02" w14:textId="77777777" w:rsidR="006D5DDA" w:rsidRDefault="006D5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8D3D1" w14:textId="77777777" w:rsidR="00804BC1" w:rsidRDefault="00804BC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765E35" w14:textId="77777777" w:rsidR="006D5DDA" w:rsidRDefault="006D5DDA">
      <w:r>
        <w:separator/>
      </w:r>
    </w:p>
  </w:footnote>
  <w:footnote w:type="continuationSeparator" w:id="0">
    <w:p w14:paraId="283B55B6" w14:textId="77777777" w:rsidR="006D5DDA" w:rsidRDefault="006D5D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61996" w14:textId="77777777" w:rsidR="00804BC1" w:rsidRDefault="00000000">
    <w:r>
      <w:rPr>
        <w:noProof/>
      </w:rPr>
      <w:pict w14:anchorId="5786C51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5" type="#_x0000_t136" style="position:absolute;left:0;text-align:left;margin-left:0;margin-top:0;width:100pt;height:24pt;rotation:315;z-index:-251658752;mso-wrap-edited:f;mso-width-percent:0;mso-height-percent:0;mso-position-horizontal:center;mso-position-horizontal-relative:margin;mso-position-vertical:center;mso-position-vertical-relative:margin;mso-width-percent:0;mso-height-percent:0"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
          <v:fill opacity="19661f"/>
          <v:textpath style="font-family:&quot;Lantinghei SC Demibold&quot;;font-size:20pt" string=" 李营 8795"/>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04BC1"/>
    <w:rsid w:val="000358C7"/>
    <w:rsid w:val="000B4A13"/>
    <w:rsid w:val="000C03F2"/>
    <w:rsid w:val="0010142F"/>
    <w:rsid w:val="00141CE4"/>
    <w:rsid w:val="00141E09"/>
    <w:rsid w:val="001A44CC"/>
    <w:rsid w:val="001B38AF"/>
    <w:rsid w:val="001B6905"/>
    <w:rsid w:val="001D088A"/>
    <w:rsid w:val="001D0DA1"/>
    <w:rsid w:val="001F0A40"/>
    <w:rsid w:val="00205FC9"/>
    <w:rsid w:val="00217F55"/>
    <w:rsid w:val="00226F56"/>
    <w:rsid w:val="002D01A4"/>
    <w:rsid w:val="002E7150"/>
    <w:rsid w:val="002F1618"/>
    <w:rsid w:val="00307822"/>
    <w:rsid w:val="00311BA3"/>
    <w:rsid w:val="003150A4"/>
    <w:rsid w:val="00324ED4"/>
    <w:rsid w:val="00345182"/>
    <w:rsid w:val="003753EA"/>
    <w:rsid w:val="0039692E"/>
    <w:rsid w:val="003D3410"/>
    <w:rsid w:val="004050A6"/>
    <w:rsid w:val="004212A4"/>
    <w:rsid w:val="0045499F"/>
    <w:rsid w:val="004C31AF"/>
    <w:rsid w:val="004C7EC1"/>
    <w:rsid w:val="004E1361"/>
    <w:rsid w:val="00553E1C"/>
    <w:rsid w:val="00591954"/>
    <w:rsid w:val="005C2F4F"/>
    <w:rsid w:val="00637234"/>
    <w:rsid w:val="00643095"/>
    <w:rsid w:val="00692EBF"/>
    <w:rsid w:val="006B11FC"/>
    <w:rsid w:val="006D5DDA"/>
    <w:rsid w:val="006F7B79"/>
    <w:rsid w:val="007041E4"/>
    <w:rsid w:val="00711028"/>
    <w:rsid w:val="00712D63"/>
    <w:rsid w:val="00745790"/>
    <w:rsid w:val="00774925"/>
    <w:rsid w:val="007B45A1"/>
    <w:rsid w:val="00804BC1"/>
    <w:rsid w:val="00816C78"/>
    <w:rsid w:val="0082602E"/>
    <w:rsid w:val="00826C84"/>
    <w:rsid w:val="00832FE4"/>
    <w:rsid w:val="00834334"/>
    <w:rsid w:val="0083700F"/>
    <w:rsid w:val="00863179"/>
    <w:rsid w:val="00875B00"/>
    <w:rsid w:val="008E494E"/>
    <w:rsid w:val="008F00FB"/>
    <w:rsid w:val="0093660D"/>
    <w:rsid w:val="00992859"/>
    <w:rsid w:val="009C5BFA"/>
    <w:rsid w:val="009E692B"/>
    <w:rsid w:val="00A470D6"/>
    <w:rsid w:val="00A55F18"/>
    <w:rsid w:val="00A7062A"/>
    <w:rsid w:val="00A75C25"/>
    <w:rsid w:val="00A930D8"/>
    <w:rsid w:val="00AB4100"/>
    <w:rsid w:val="00AC0050"/>
    <w:rsid w:val="00B10F64"/>
    <w:rsid w:val="00B112D5"/>
    <w:rsid w:val="00B1181E"/>
    <w:rsid w:val="00B15340"/>
    <w:rsid w:val="00B45E5C"/>
    <w:rsid w:val="00BA7B71"/>
    <w:rsid w:val="00BC76EE"/>
    <w:rsid w:val="00C1684B"/>
    <w:rsid w:val="00C16C2E"/>
    <w:rsid w:val="00C53C9F"/>
    <w:rsid w:val="00C75B5C"/>
    <w:rsid w:val="00C90D89"/>
    <w:rsid w:val="00CB57BE"/>
    <w:rsid w:val="00CE0F03"/>
    <w:rsid w:val="00CE0F08"/>
    <w:rsid w:val="00D12136"/>
    <w:rsid w:val="00D23096"/>
    <w:rsid w:val="00D7367D"/>
    <w:rsid w:val="00D736A3"/>
    <w:rsid w:val="00DA76A4"/>
    <w:rsid w:val="00E13D69"/>
    <w:rsid w:val="00E42A0D"/>
    <w:rsid w:val="00E6320A"/>
    <w:rsid w:val="00E74344"/>
    <w:rsid w:val="00E7559F"/>
    <w:rsid w:val="00EB3012"/>
    <w:rsid w:val="00EE440E"/>
    <w:rsid w:val="00F7194B"/>
    <w:rsid w:val="00F95832"/>
    <w:rsid w:val="00FD6B64"/>
    <w:rsid w:val="00FF0EAA"/>
    <w:rsid w:val="00FF75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724A72"/>
  <w15:docId w15:val="{AB44BF41-9096-4A10-A77E-67F714A17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F161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F161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B4A1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F1618"/>
    <w:rPr>
      <w:rFonts w:asciiTheme="majorHAnsi" w:eastAsiaTheme="majorEastAsia" w:hAnsiTheme="majorHAnsi" w:cstheme="majorBidi"/>
      <w:b/>
      <w:bCs/>
      <w:sz w:val="32"/>
      <w:szCs w:val="32"/>
    </w:rPr>
  </w:style>
  <w:style w:type="character" w:customStyle="1" w:styleId="10">
    <w:name w:val="标题 1 字符"/>
    <w:basedOn w:val="a0"/>
    <w:link w:val="1"/>
    <w:uiPriority w:val="9"/>
    <w:rsid w:val="002F1618"/>
    <w:rPr>
      <w:b/>
      <w:bCs/>
      <w:kern w:val="44"/>
      <w:sz w:val="44"/>
      <w:szCs w:val="44"/>
    </w:rPr>
  </w:style>
  <w:style w:type="character" w:customStyle="1" w:styleId="30">
    <w:name w:val="标题 3 字符"/>
    <w:basedOn w:val="a0"/>
    <w:link w:val="3"/>
    <w:uiPriority w:val="9"/>
    <w:rsid w:val="000B4A13"/>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938912">
      <w:bodyDiv w:val="1"/>
      <w:marLeft w:val="0"/>
      <w:marRight w:val="0"/>
      <w:marTop w:val="0"/>
      <w:marBottom w:val="0"/>
      <w:divBdr>
        <w:top w:val="none" w:sz="0" w:space="0" w:color="auto"/>
        <w:left w:val="none" w:sz="0" w:space="0" w:color="auto"/>
        <w:bottom w:val="none" w:sz="0" w:space="0" w:color="auto"/>
        <w:right w:val="none" w:sz="0" w:space="0" w:color="auto"/>
      </w:divBdr>
      <w:divsChild>
        <w:div w:id="1980302147">
          <w:marLeft w:val="0"/>
          <w:marRight w:val="0"/>
          <w:marTop w:val="0"/>
          <w:marBottom w:val="0"/>
          <w:divBdr>
            <w:top w:val="none" w:sz="0" w:space="0" w:color="auto"/>
            <w:left w:val="none" w:sz="0" w:space="0" w:color="auto"/>
            <w:bottom w:val="none" w:sz="0" w:space="0" w:color="auto"/>
            <w:right w:val="none" w:sz="0" w:space="0" w:color="auto"/>
          </w:divBdr>
          <w:divsChild>
            <w:div w:id="113960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351967">
      <w:bodyDiv w:val="1"/>
      <w:marLeft w:val="0"/>
      <w:marRight w:val="0"/>
      <w:marTop w:val="0"/>
      <w:marBottom w:val="0"/>
      <w:divBdr>
        <w:top w:val="none" w:sz="0" w:space="0" w:color="auto"/>
        <w:left w:val="none" w:sz="0" w:space="0" w:color="auto"/>
        <w:bottom w:val="none" w:sz="0" w:space="0" w:color="auto"/>
        <w:right w:val="none" w:sz="0" w:space="0" w:color="auto"/>
      </w:divBdr>
      <w:divsChild>
        <w:div w:id="2054454213">
          <w:marLeft w:val="0"/>
          <w:marRight w:val="0"/>
          <w:marTop w:val="0"/>
          <w:marBottom w:val="0"/>
          <w:divBdr>
            <w:top w:val="none" w:sz="0" w:space="0" w:color="auto"/>
            <w:left w:val="none" w:sz="0" w:space="0" w:color="auto"/>
            <w:bottom w:val="none" w:sz="0" w:space="0" w:color="auto"/>
            <w:right w:val="none" w:sz="0" w:space="0" w:color="auto"/>
          </w:divBdr>
          <w:divsChild>
            <w:div w:id="14208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05655">
      <w:bodyDiv w:val="1"/>
      <w:marLeft w:val="0"/>
      <w:marRight w:val="0"/>
      <w:marTop w:val="0"/>
      <w:marBottom w:val="0"/>
      <w:divBdr>
        <w:top w:val="none" w:sz="0" w:space="0" w:color="auto"/>
        <w:left w:val="none" w:sz="0" w:space="0" w:color="auto"/>
        <w:bottom w:val="none" w:sz="0" w:space="0" w:color="auto"/>
        <w:right w:val="none" w:sz="0" w:space="0" w:color="auto"/>
      </w:divBdr>
      <w:divsChild>
        <w:div w:id="393503440">
          <w:marLeft w:val="0"/>
          <w:marRight w:val="0"/>
          <w:marTop w:val="0"/>
          <w:marBottom w:val="0"/>
          <w:divBdr>
            <w:top w:val="none" w:sz="0" w:space="0" w:color="auto"/>
            <w:left w:val="none" w:sz="0" w:space="0" w:color="auto"/>
            <w:bottom w:val="none" w:sz="0" w:space="0" w:color="auto"/>
            <w:right w:val="none" w:sz="0" w:space="0" w:color="auto"/>
          </w:divBdr>
          <w:divsChild>
            <w:div w:id="194441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06933">
      <w:bodyDiv w:val="1"/>
      <w:marLeft w:val="0"/>
      <w:marRight w:val="0"/>
      <w:marTop w:val="0"/>
      <w:marBottom w:val="0"/>
      <w:divBdr>
        <w:top w:val="none" w:sz="0" w:space="0" w:color="auto"/>
        <w:left w:val="none" w:sz="0" w:space="0" w:color="auto"/>
        <w:bottom w:val="none" w:sz="0" w:space="0" w:color="auto"/>
        <w:right w:val="none" w:sz="0" w:space="0" w:color="auto"/>
      </w:divBdr>
      <w:divsChild>
        <w:div w:id="2099593484">
          <w:marLeft w:val="0"/>
          <w:marRight w:val="0"/>
          <w:marTop w:val="0"/>
          <w:marBottom w:val="0"/>
          <w:divBdr>
            <w:top w:val="none" w:sz="0" w:space="0" w:color="auto"/>
            <w:left w:val="none" w:sz="0" w:space="0" w:color="auto"/>
            <w:bottom w:val="none" w:sz="0" w:space="0" w:color="auto"/>
            <w:right w:val="none" w:sz="0" w:space="0" w:color="auto"/>
          </w:divBdr>
          <w:divsChild>
            <w:div w:id="8310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5</Pages>
  <Words>215</Words>
  <Characters>1231</Characters>
  <Application>Microsoft Office Word</Application>
  <DocSecurity>0</DocSecurity>
  <Lines>10</Lines>
  <Paragraphs>2</Paragraphs>
  <ScaleCrop>false</ScaleCrop>
  <Company/>
  <LinksUpToDate>false</LinksUpToDate>
  <CharactersWithSpaces>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李营</cp:lastModifiedBy>
  <cp:revision>110</cp:revision>
  <dcterms:created xsi:type="dcterms:W3CDTF">2024-12-31T11:23:00Z</dcterms:created>
  <dcterms:modified xsi:type="dcterms:W3CDTF">2025-01-22T09:11:00Z</dcterms:modified>
</cp:coreProperties>
</file>